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A0BE8" w14:textId="77777777" w:rsidR="00C55DB6" w:rsidRPr="00C55DB6" w:rsidRDefault="00C55DB6" w:rsidP="00C55DB6">
      <w:pPr>
        <w:jc w:val="center"/>
        <w:rPr>
          <w:b/>
          <w:bCs/>
          <w:sz w:val="28"/>
          <w:szCs w:val="28"/>
          <w:lang w:val="en-US"/>
        </w:rPr>
      </w:pPr>
      <w:r w:rsidRPr="00C55DB6">
        <w:rPr>
          <w:b/>
          <w:bCs/>
          <w:sz w:val="28"/>
          <w:szCs w:val="28"/>
          <w:lang w:val="en-US"/>
        </w:rPr>
        <w:t>Topic: Lexer &amp; Scanner</w:t>
      </w:r>
    </w:p>
    <w:p w14:paraId="31BD1D90" w14:textId="77777777" w:rsidR="00C55DB6" w:rsidRPr="00C55DB6" w:rsidRDefault="00C55DB6" w:rsidP="00C55DB6">
      <w:pPr>
        <w:jc w:val="center"/>
        <w:rPr>
          <w:b/>
          <w:bCs/>
          <w:sz w:val="28"/>
          <w:szCs w:val="28"/>
          <w:lang w:val="en-US"/>
        </w:rPr>
      </w:pPr>
      <w:r w:rsidRPr="00C55DB6">
        <w:rPr>
          <w:b/>
          <w:bCs/>
          <w:sz w:val="28"/>
          <w:szCs w:val="28"/>
          <w:lang w:val="en-US"/>
        </w:rPr>
        <w:t>Course: Formal Languages &amp; Finite Automata</w:t>
      </w:r>
    </w:p>
    <w:p w14:paraId="3F23E355" w14:textId="77777777" w:rsidR="00C55DB6" w:rsidRPr="00C55DB6" w:rsidRDefault="00C55DB6" w:rsidP="00C55DB6">
      <w:pPr>
        <w:jc w:val="center"/>
        <w:rPr>
          <w:b/>
          <w:bCs/>
          <w:sz w:val="28"/>
          <w:szCs w:val="28"/>
          <w:lang w:val="en-US"/>
        </w:rPr>
      </w:pPr>
      <w:r w:rsidRPr="00C55DB6">
        <w:rPr>
          <w:b/>
          <w:bCs/>
          <w:sz w:val="28"/>
          <w:szCs w:val="28"/>
          <w:lang w:val="en-US"/>
        </w:rPr>
        <w:t>Author: Obrijan Filip</w:t>
      </w:r>
    </w:p>
    <w:p w14:paraId="5ED5170C" w14:textId="77777777" w:rsidR="00C55DB6" w:rsidRPr="00C55DB6" w:rsidRDefault="00C55DB6" w:rsidP="00C55DB6">
      <w:pPr>
        <w:rPr>
          <w:lang w:val="en-US"/>
        </w:rPr>
      </w:pPr>
    </w:p>
    <w:p w14:paraId="2FE1FD61" w14:textId="77777777" w:rsidR="00C55DB6" w:rsidRPr="00C55DB6" w:rsidRDefault="00C55DB6" w:rsidP="00C55DB6">
      <w:pPr>
        <w:rPr>
          <w:b/>
          <w:bCs/>
          <w:lang w:val="en-US"/>
        </w:rPr>
      </w:pPr>
      <w:r w:rsidRPr="00C55DB6">
        <w:rPr>
          <w:b/>
          <w:bCs/>
          <w:lang w:val="en-US"/>
        </w:rPr>
        <w:t xml:space="preserve">Theory: </w:t>
      </w:r>
    </w:p>
    <w:p w14:paraId="18BDAE33" w14:textId="77777777" w:rsidR="00C55DB6" w:rsidRDefault="00C55DB6" w:rsidP="00C55DB6">
      <w:pPr>
        <w:rPr>
          <w:lang w:val="en-US"/>
        </w:rPr>
      </w:pPr>
      <w:r w:rsidRPr="00C55DB6">
        <w:rPr>
          <w:lang w:val="en-US"/>
        </w:rPr>
        <w:t xml:space="preserve"> The term </w:t>
      </w:r>
      <w:proofErr w:type="spellStart"/>
      <w:r w:rsidRPr="00C55DB6">
        <w:rPr>
          <w:lang w:val="en-US"/>
        </w:rPr>
        <w:t>lexer</w:t>
      </w:r>
      <w:proofErr w:type="spellEnd"/>
      <w:r w:rsidRPr="00C55DB6">
        <w:rPr>
          <w:lang w:val="en-US"/>
        </w:rPr>
        <w:t xml:space="preserve"> comes from lexical analysis which, in turn, represents the process of extracting lexical tokens from a string of characters. There are several alternative names for the mechanism called </w:t>
      </w:r>
      <w:proofErr w:type="spellStart"/>
      <w:r w:rsidRPr="00C55DB6">
        <w:rPr>
          <w:lang w:val="en-US"/>
        </w:rPr>
        <w:t>lexer</w:t>
      </w:r>
      <w:proofErr w:type="spellEnd"/>
      <w:r w:rsidRPr="00C55DB6">
        <w:rPr>
          <w:lang w:val="en-US"/>
        </w:rPr>
        <w:t xml:space="preserve">, for example tokenizer or scanner. The lexical analysis is one of the first stages used in a compiler/interpreter when dealing with programming, markup or other types of languages. </w:t>
      </w:r>
      <w:r w:rsidRPr="00C55DB6">
        <w:t> </w:t>
      </w:r>
      <w:r w:rsidRPr="00C55DB6">
        <w:t> </w:t>
      </w:r>
      <w:r w:rsidRPr="00C55DB6">
        <w:t> </w:t>
      </w:r>
      <w:r w:rsidRPr="00C55DB6">
        <w:rPr>
          <w:lang w:val="en-US"/>
        </w:rPr>
        <w:t xml:space="preserve"> </w:t>
      </w:r>
    </w:p>
    <w:p w14:paraId="7D9A0CE6" w14:textId="3F1EB976" w:rsidR="00C55DB6" w:rsidRDefault="00C55DB6" w:rsidP="00C55DB6">
      <w:pPr>
        <w:rPr>
          <w:lang w:val="en-US"/>
        </w:rPr>
      </w:pPr>
      <w:r w:rsidRPr="00C55DB6">
        <w:rPr>
          <w:lang w:val="en-US"/>
        </w:rPr>
        <w:t xml:space="preserve">The tokens are identified based on some rules of the language and the products that the </w:t>
      </w:r>
      <w:proofErr w:type="spellStart"/>
      <w:r w:rsidRPr="00C55DB6">
        <w:rPr>
          <w:lang w:val="en-US"/>
        </w:rPr>
        <w:t>lexer</w:t>
      </w:r>
      <w:proofErr w:type="spellEnd"/>
      <w:r w:rsidRPr="00C55DB6">
        <w:rPr>
          <w:lang w:val="en-US"/>
        </w:rPr>
        <w:t xml:space="preserve"> gives are called lexemes. So </w:t>
      </w:r>
      <w:proofErr w:type="gramStart"/>
      <w:r w:rsidRPr="00C55DB6">
        <w:rPr>
          <w:lang w:val="en-US"/>
        </w:rPr>
        <w:t>basically</w:t>
      </w:r>
      <w:proofErr w:type="gramEnd"/>
      <w:r w:rsidRPr="00C55DB6">
        <w:rPr>
          <w:lang w:val="en-US"/>
        </w:rPr>
        <w:t xml:space="preserve"> the </w:t>
      </w:r>
      <w:proofErr w:type="spellStart"/>
      <w:r w:rsidRPr="00C55DB6">
        <w:rPr>
          <w:lang w:val="en-US"/>
        </w:rPr>
        <w:t>lexer</w:t>
      </w:r>
      <w:proofErr w:type="spellEnd"/>
      <w:r w:rsidRPr="00C55DB6">
        <w:rPr>
          <w:lang w:val="en-US"/>
        </w:rPr>
        <w:t xml:space="preserve"> is a stream of lexemes. Now in case it is not clear what's the difference between lexemes and tokens, there is a big one. The lexeme is just the byproduct of splitting based on delimiters, for example spaces, but the tokens give names or categories to each lexeme. </w:t>
      </w:r>
      <w:proofErr w:type="gramStart"/>
      <w:r w:rsidRPr="00C55DB6">
        <w:rPr>
          <w:lang w:val="en-US"/>
        </w:rPr>
        <w:t>So</w:t>
      </w:r>
      <w:proofErr w:type="gramEnd"/>
      <w:r w:rsidRPr="00C55DB6">
        <w:rPr>
          <w:lang w:val="en-US"/>
        </w:rPr>
        <w:t xml:space="preserve"> the tokens don't retain necessarily the actual value of the lexeme, but rather the type of it and maybe some metadata.</w:t>
      </w:r>
    </w:p>
    <w:p w14:paraId="5C27E684" w14:textId="5F3B362C" w:rsidR="00C55DB6" w:rsidRPr="00C55DB6" w:rsidRDefault="00C55DB6" w:rsidP="00C55DB6">
      <w:pPr>
        <w:rPr>
          <w:b/>
          <w:bCs/>
          <w:lang w:val="en-US"/>
        </w:rPr>
      </w:pPr>
      <w:r w:rsidRPr="00C55DB6">
        <w:rPr>
          <w:b/>
          <w:bCs/>
          <w:lang w:val="en-US"/>
        </w:rPr>
        <w:t>Objectives:</w:t>
      </w:r>
    </w:p>
    <w:p w14:paraId="1AB6039E" w14:textId="77777777" w:rsidR="00C55DB6" w:rsidRPr="00C55DB6" w:rsidRDefault="00C55DB6" w:rsidP="00C55DB6">
      <w:pPr>
        <w:numPr>
          <w:ilvl w:val="0"/>
          <w:numId w:val="1"/>
        </w:numPr>
        <w:rPr>
          <w:lang w:val="en-US"/>
        </w:rPr>
      </w:pPr>
      <w:r w:rsidRPr="00C55DB6">
        <w:rPr>
          <w:lang w:val="en-US"/>
        </w:rPr>
        <w:t>Understand what lexical analysis [1] is.</w:t>
      </w:r>
    </w:p>
    <w:p w14:paraId="53B57686" w14:textId="77777777" w:rsidR="00C55DB6" w:rsidRPr="00C55DB6" w:rsidRDefault="00C55DB6" w:rsidP="00C55DB6">
      <w:pPr>
        <w:numPr>
          <w:ilvl w:val="0"/>
          <w:numId w:val="1"/>
        </w:numPr>
        <w:rPr>
          <w:lang w:val="en-US"/>
        </w:rPr>
      </w:pPr>
      <w:r w:rsidRPr="00C55DB6">
        <w:rPr>
          <w:lang w:val="en-US"/>
        </w:rPr>
        <w:t xml:space="preserve">Get familiar with the inner workings of a </w:t>
      </w:r>
      <w:proofErr w:type="spellStart"/>
      <w:r w:rsidRPr="00C55DB6">
        <w:rPr>
          <w:lang w:val="en-US"/>
        </w:rPr>
        <w:t>lexer</w:t>
      </w:r>
      <w:proofErr w:type="spellEnd"/>
      <w:r w:rsidRPr="00C55DB6">
        <w:rPr>
          <w:lang w:val="en-US"/>
        </w:rPr>
        <w:t>/scanner/tokenizer.</w:t>
      </w:r>
    </w:p>
    <w:p w14:paraId="7390E05F" w14:textId="77777777" w:rsidR="00C55DB6" w:rsidRPr="00C55DB6" w:rsidRDefault="00C55DB6" w:rsidP="00C55DB6">
      <w:pPr>
        <w:numPr>
          <w:ilvl w:val="0"/>
          <w:numId w:val="1"/>
        </w:numPr>
        <w:rPr>
          <w:lang w:val="en-US"/>
        </w:rPr>
      </w:pPr>
      <w:r w:rsidRPr="00C55DB6">
        <w:rPr>
          <w:lang w:val="en-US"/>
        </w:rPr>
        <w:t xml:space="preserve">Implement a sample </w:t>
      </w:r>
      <w:proofErr w:type="spellStart"/>
      <w:r w:rsidRPr="00C55DB6">
        <w:rPr>
          <w:lang w:val="en-US"/>
        </w:rPr>
        <w:t>lexer</w:t>
      </w:r>
      <w:proofErr w:type="spellEnd"/>
      <w:r w:rsidRPr="00C55DB6">
        <w:rPr>
          <w:lang w:val="en-US"/>
        </w:rPr>
        <w:t xml:space="preserve"> and show how it works.</w:t>
      </w:r>
    </w:p>
    <w:p w14:paraId="17FC99B8" w14:textId="77777777" w:rsidR="00C55DB6" w:rsidRPr="00C55DB6" w:rsidRDefault="00C55DB6" w:rsidP="00C55DB6">
      <w:pPr>
        <w:rPr>
          <w:lang w:val="en-US"/>
        </w:rPr>
      </w:pPr>
      <w:r w:rsidRPr="00C55DB6">
        <w:rPr>
          <w:b/>
          <w:bCs/>
          <w:lang w:val="en-US"/>
        </w:rPr>
        <w:t>Note:</w:t>
      </w:r>
      <w:r w:rsidRPr="00C55DB6">
        <w:rPr>
          <w:lang w:val="en-US"/>
        </w:rPr>
        <w:t xml:space="preserve"> Just because too many students were showing me the same idea of </w:t>
      </w:r>
      <w:proofErr w:type="spellStart"/>
      <w:r w:rsidRPr="00C55DB6">
        <w:rPr>
          <w:lang w:val="en-US"/>
        </w:rPr>
        <w:t>lexer</w:t>
      </w:r>
      <w:proofErr w:type="spellEnd"/>
      <w:r w:rsidRPr="00C55DB6">
        <w:rPr>
          <w:lang w:val="en-US"/>
        </w:rPr>
        <w:t xml:space="preserve"> for a calculator, I've decided to specify requirements for such case. Try to make it at least a little more complex. Like, being able to pass integers and floats, also to be able to perform trigonometric operations (cos and sin). </w:t>
      </w:r>
      <w:r w:rsidRPr="00C55DB6">
        <w:rPr>
          <w:b/>
          <w:bCs/>
          <w:lang w:val="en-US"/>
        </w:rPr>
        <w:t>But it does not mean that you need to do the calculator, you can pick anything interesting you want</w:t>
      </w:r>
    </w:p>
    <w:p w14:paraId="64EF06F7" w14:textId="77777777" w:rsidR="007253BC" w:rsidRDefault="007253BC" w:rsidP="00C55DB6">
      <w:pPr>
        <w:rPr>
          <w:b/>
          <w:bCs/>
          <w:lang w:val="en-US"/>
        </w:rPr>
      </w:pPr>
    </w:p>
    <w:p w14:paraId="06D61A6B" w14:textId="4580454A" w:rsidR="00C55DB6" w:rsidRPr="00C55DB6" w:rsidRDefault="00C55DB6" w:rsidP="00C55DB6">
      <w:pPr>
        <w:rPr>
          <w:b/>
          <w:bCs/>
          <w:lang w:val="en-US"/>
        </w:rPr>
      </w:pPr>
      <w:r w:rsidRPr="00C55DB6">
        <w:rPr>
          <w:b/>
          <w:bCs/>
          <w:lang w:val="en-US"/>
        </w:rPr>
        <w:t>Implementation description:</w:t>
      </w:r>
    </w:p>
    <w:p w14:paraId="5EC021FB" w14:textId="4CC88E5C" w:rsidR="00C55DB6" w:rsidRPr="00C55DB6" w:rsidRDefault="00C55DB6" w:rsidP="00C55DB6">
      <w:pPr>
        <w:rPr>
          <w:lang w:val="en-US"/>
        </w:rPr>
      </w:pPr>
      <w:r w:rsidRPr="00C55DB6">
        <w:rPr>
          <w:lang w:val="en-US"/>
        </w:rPr>
        <w:t xml:space="preserve">  </w:t>
      </w:r>
      <w:r w:rsidRPr="00C55DB6">
        <w:rPr>
          <w:lang w:val="en-US"/>
        </w:rPr>
        <w:drawing>
          <wp:inline distT="0" distB="0" distL="0" distR="0" wp14:anchorId="450A4B65" wp14:editId="29156B64">
            <wp:extent cx="5940425" cy="2556510"/>
            <wp:effectExtent l="0" t="0" r="3175" b="0"/>
            <wp:docPr id="161175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55599" name=""/>
                    <pic:cNvPicPr/>
                  </pic:nvPicPr>
                  <pic:blipFill>
                    <a:blip r:embed="rId5"/>
                    <a:stretch>
                      <a:fillRect/>
                    </a:stretch>
                  </pic:blipFill>
                  <pic:spPr>
                    <a:xfrm>
                      <a:off x="0" y="0"/>
                      <a:ext cx="5940425" cy="2556510"/>
                    </a:xfrm>
                    <a:prstGeom prst="rect">
                      <a:avLst/>
                    </a:prstGeom>
                  </pic:spPr>
                </pic:pic>
              </a:graphicData>
            </a:graphic>
          </wp:inline>
        </w:drawing>
      </w:r>
    </w:p>
    <w:p w14:paraId="18681025" w14:textId="77777777" w:rsidR="00C55DB6" w:rsidRDefault="00C55DB6" w:rsidP="00C55DB6">
      <w:pPr>
        <w:rPr>
          <w:lang w:val="en-US"/>
        </w:rPr>
      </w:pPr>
    </w:p>
    <w:p w14:paraId="15B10637" w14:textId="77777777" w:rsidR="00C55DB6" w:rsidRDefault="00C55DB6" w:rsidP="00C55DB6">
      <w:pPr>
        <w:rPr>
          <w:lang w:val="en-US"/>
        </w:rPr>
      </w:pPr>
    </w:p>
    <w:p w14:paraId="0BE49359" w14:textId="6B401D4D" w:rsidR="00C55DB6" w:rsidRPr="00C55DB6" w:rsidRDefault="00C55DB6" w:rsidP="00C55DB6">
      <w:pPr>
        <w:rPr>
          <w:lang w:val="en-US"/>
        </w:rPr>
      </w:pPr>
      <w:r w:rsidRPr="00C55DB6">
        <w:rPr>
          <w:lang w:val="en-US"/>
        </w:rPr>
        <w:t>What It Does:</w:t>
      </w:r>
    </w:p>
    <w:p w14:paraId="48DACC29" w14:textId="77777777" w:rsidR="00C55DB6" w:rsidRPr="00C55DB6" w:rsidRDefault="00C55DB6" w:rsidP="00C55DB6">
      <w:pPr>
        <w:numPr>
          <w:ilvl w:val="0"/>
          <w:numId w:val="2"/>
        </w:numPr>
        <w:rPr>
          <w:lang w:val="en-US"/>
        </w:rPr>
      </w:pPr>
      <w:r w:rsidRPr="00C55DB6">
        <w:rPr>
          <w:lang w:val="en-US"/>
        </w:rPr>
        <w:t xml:space="preserve">This dictionary maps </w:t>
      </w:r>
      <w:r w:rsidRPr="00C55DB6">
        <w:rPr>
          <w:b/>
          <w:bCs/>
          <w:lang w:val="en-US"/>
        </w:rPr>
        <w:t>token names</w:t>
      </w:r>
      <w:r w:rsidRPr="00C55DB6">
        <w:rPr>
          <w:lang w:val="en-US"/>
        </w:rPr>
        <w:t xml:space="preserve"> (like NUMBER, PLUS, SIN) to their </w:t>
      </w:r>
      <w:r w:rsidRPr="00C55DB6">
        <w:rPr>
          <w:b/>
          <w:bCs/>
          <w:lang w:val="en-US"/>
        </w:rPr>
        <w:t>regular expression patterns</w:t>
      </w:r>
      <w:r w:rsidRPr="00C55DB6">
        <w:rPr>
          <w:lang w:val="en-US"/>
        </w:rPr>
        <w:t>.</w:t>
      </w:r>
    </w:p>
    <w:p w14:paraId="0CD7200F" w14:textId="77777777" w:rsidR="00C55DB6" w:rsidRPr="00C55DB6" w:rsidRDefault="00C55DB6" w:rsidP="00C55DB6">
      <w:pPr>
        <w:numPr>
          <w:ilvl w:val="0"/>
          <w:numId w:val="2"/>
        </w:numPr>
        <w:rPr>
          <w:lang w:val="en-US"/>
        </w:rPr>
      </w:pPr>
      <w:r w:rsidRPr="00C55DB6">
        <w:rPr>
          <w:lang w:val="en-US"/>
        </w:rPr>
        <w:t xml:space="preserve">Example: </w:t>
      </w:r>
    </w:p>
    <w:p w14:paraId="33F586CA" w14:textId="77777777" w:rsidR="00C55DB6" w:rsidRPr="00C55DB6" w:rsidRDefault="00C55DB6" w:rsidP="00C55DB6">
      <w:pPr>
        <w:numPr>
          <w:ilvl w:val="1"/>
          <w:numId w:val="2"/>
        </w:numPr>
        <w:rPr>
          <w:lang w:val="en-US"/>
        </w:rPr>
      </w:pPr>
      <w:r w:rsidRPr="00C55DB6">
        <w:rPr>
          <w:lang w:val="en-US"/>
        </w:rPr>
        <w:t>NUMBER: Matches integers (5) and floats (5.5).</w:t>
      </w:r>
    </w:p>
    <w:p w14:paraId="6D40B4B8" w14:textId="77777777" w:rsidR="00C55DB6" w:rsidRPr="00C55DB6" w:rsidRDefault="00C55DB6" w:rsidP="00C55DB6">
      <w:pPr>
        <w:numPr>
          <w:ilvl w:val="1"/>
          <w:numId w:val="2"/>
        </w:numPr>
        <w:rPr>
          <w:lang w:val="en-US"/>
        </w:rPr>
      </w:pPr>
      <w:r w:rsidRPr="00C55DB6">
        <w:rPr>
          <w:lang w:val="en-US"/>
        </w:rPr>
        <w:t>SIN: Matches "sin" in expressions like "</w:t>
      </w:r>
      <w:proofErr w:type="gramStart"/>
      <w:r w:rsidRPr="00C55DB6">
        <w:rPr>
          <w:lang w:val="en-US"/>
        </w:rPr>
        <w:t>sin(</w:t>
      </w:r>
      <w:proofErr w:type="gramEnd"/>
      <w:r w:rsidRPr="00C55DB6">
        <w:rPr>
          <w:lang w:val="en-US"/>
        </w:rPr>
        <w:t>30)".</w:t>
      </w:r>
    </w:p>
    <w:p w14:paraId="053A2A13" w14:textId="77777777" w:rsidR="00C55DB6" w:rsidRPr="00C55DB6" w:rsidRDefault="00C55DB6" w:rsidP="00C55DB6">
      <w:pPr>
        <w:rPr>
          <w:lang w:val="en-US"/>
        </w:rPr>
      </w:pPr>
    </w:p>
    <w:p w14:paraId="236CBBA7" w14:textId="3792DA8C" w:rsidR="00C55DB6" w:rsidRDefault="00C55DB6" w:rsidP="00C55DB6">
      <w:pPr>
        <w:rPr>
          <w:lang w:val="en-US"/>
        </w:rPr>
      </w:pPr>
      <w:r w:rsidRPr="00C55DB6">
        <w:rPr>
          <w:lang w:val="en-US"/>
        </w:rPr>
        <w:t xml:space="preserve"> </w:t>
      </w:r>
      <w:r w:rsidRPr="00C55DB6">
        <w:rPr>
          <w:lang w:val="en-US"/>
        </w:rPr>
        <w:drawing>
          <wp:inline distT="0" distB="0" distL="0" distR="0" wp14:anchorId="17D70700" wp14:editId="7A9BA858">
            <wp:extent cx="5940425" cy="428625"/>
            <wp:effectExtent l="0" t="0" r="3175" b="9525"/>
            <wp:docPr id="30289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95458" name=""/>
                    <pic:cNvPicPr/>
                  </pic:nvPicPr>
                  <pic:blipFill>
                    <a:blip r:embed="rId6"/>
                    <a:stretch>
                      <a:fillRect/>
                    </a:stretch>
                  </pic:blipFill>
                  <pic:spPr>
                    <a:xfrm>
                      <a:off x="0" y="0"/>
                      <a:ext cx="5940425" cy="428625"/>
                    </a:xfrm>
                    <a:prstGeom prst="rect">
                      <a:avLst/>
                    </a:prstGeom>
                  </pic:spPr>
                </pic:pic>
              </a:graphicData>
            </a:graphic>
          </wp:inline>
        </w:drawing>
      </w:r>
    </w:p>
    <w:p w14:paraId="4E92A77B" w14:textId="77777777" w:rsidR="00C55DB6" w:rsidRPr="00C55DB6" w:rsidRDefault="00C55DB6" w:rsidP="00C55DB6">
      <w:pPr>
        <w:rPr>
          <w:lang w:val="en-US"/>
        </w:rPr>
      </w:pPr>
      <w:r w:rsidRPr="00C55DB6">
        <w:rPr>
          <w:lang w:val="en-US"/>
        </w:rPr>
        <w:t>What It Does:</w:t>
      </w:r>
    </w:p>
    <w:p w14:paraId="738A1C28" w14:textId="6F3773A3" w:rsidR="00C55DB6" w:rsidRPr="00C55DB6" w:rsidRDefault="00C55DB6" w:rsidP="00C55DB6">
      <w:pPr>
        <w:pStyle w:val="ListParagraph"/>
        <w:numPr>
          <w:ilvl w:val="0"/>
          <w:numId w:val="2"/>
        </w:numPr>
        <w:rPr>
          <w:lang w:val="en-US"/>
        </w:rPr>
      </w:pPr>
      <w:r w:rsidRPr="00C55DB6">
        <w:rPr>
          <w:lang w:val="en-US"/>
        </w:rPr>
        <w:t xml:space="preserve">Constructs a single </w:t>
      </w:r>
      <w:r w:rsidRPr="00C55DB6">
        <w:rPr>
          <w:b/>
          <w:bCs/>
          <w:lang w:val="en-US"/>
        </w:rPr>
        <w:t>regular expression</w:t>
      </w:r>
      <w:r w:rsidRPr="00C55DB6">
        <w:rPr>
          <w:lang w:val="en-US"/>
        </w:rPr>
        <w:t xml:space="preserve"> from all token patterns. </w:t>
      </w:r>
    </w:p>
    <w:p w14:paraId="26BD7DDF" w14:textId="68EE7FF1" w:rsidR="00C55DB6" w:rsidRDefault="00C55DB6" w:rsidP="00C55DB6">
      <w:pPr>
        <w:pStyle w:val="ListParagraph"/>
        <w:numPr>
          <w:ilvl w:val="0"/>
          <w:numId w:val="2"/>
        </w:numPr>
        <w:rPr>
          <w:lang w:val="en-US"/>
        </w:rPr>
      </w:pPr>
      <w:r w:rsidRPr="00C55DB6">
        <w:rPr>
          <w:lang w:val="en-US"/>
        </w:rPr>
        <w:t xml:space="preserve">Uses </w:t>
      </w:r>
      <w:r w:rsidRPr="00C55DB6">
        <w:rPr>
          <w:b/>
          <w:bCs/>
          <w:lang w:val="en-US"/>
        </w:rPr>
        <w:t>named capturing groups</w:t>
      </w:r>
      <w:r w:rsidRPr="00C55DB6">
        <w:rPr>
          <w:lang w:val="en-US"/>
        </w:rPr>
        <w:t xml:space="preserve"> </w:t>
      </w:r>
      <w:proofErr w:type="gramStart"/>
      <w:r w:rsidRPr="00C55DB6">
        <w:rPr>
          <w:lang w:val="en-US"/>
        </w:rPr>
        <w:t>(?P</w:t>
      </w:r>
      <w:proofErr w:type="gramEnd"/>
      <w:r w:rsidRPr="00C55DB6">
        <w:rPr>
          <w:lang w:val="en-US"/>
        </w:rPr>
        <w:t>&lt;NAME&gt;) to extract matched tokens.</w:t>
      </w:r>
    </w:p>
    <w:p w14:paraId="787753A0" w14:textId="77777777" w:rsidR="00C55DB6" w:rsidRPr="00C55DB6" w:rsidRDefault="00C55DB6" w:rsidP="00C55DB6">
      <w:pPr>
        <w:ind w:left="360"/>
        <w:rPr>
          <w:lang w:val="en-US"/>
        </w:rPr>
      </w:pPr>
    </w:p>
    <w:p w14:paraId="71BB102F" w14:textId="77777777" w:rsidR="00C55DB6" w:rsidRPr="00C55DB6" w:rsidRDefault="00C55DB6" w:rsidP="00C55DB6">
      <w:pPr>
        <w:rPr>
          <w:lang w:val="en-US"/>
        </w:rPr>
      </w:pPr>
      <w:r w:rsidRPr="00C55DB6">
        <w:rPr>
          <w:lang w:val="en-US"/>
        </w:rPr>
        <w:drawing>
          <wp:inline distT="0" distB="0" distL="0" distR="0" wp14:anchorId="0987DFF6" wp14:editId="3CA79A96">
            <wp:extent cx="5163271" cy="1857634"/>
            <wp:effectExtent l="0" t="0" r="0" b="9525"/>
            <wp:docPr id="190359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93494" name=""/>
                    <pic:cNvPicPr/>
                  </pic:nvPicPr>
                  <pic:blipFill>
                    <a:blip r:embed="rId7"/>
                    <a:stretch>
                      <a:fillRect/>
                    </a:stretch>
                  </pic:blipFill>
                  <pic:spPr>
                    <a:xfrm>
                      <a:off x="0" y="0"/>
                      <a:ext cx="5163271" cy="1857634"/>
                    </a:xfrm>
                    <a:prstGeom prst="rect">
                      <a:avLst/>
                    </a:prstGeom>
                  </pic:spPr>
                </pic:pic>
              </a:graphicData>
            </a:graphic>
          </wp:inline>
        </w:drawing>
      </w:r>
      <w:r>
        <w:rPr>
          <w:lang w:val="en-US"/>
        </w:rPr>
        <w:br/>
      </w:r>
      <w:r w:rsidRPr="00C55DB6">
        <w:rPr>
          <w:lang w:val="en-US"/>
        </w:rPr>
        <w:t>What It Does:</w:t>
      </w:r>
    </w:p>
    <w:p w14:paraId="668FDBF0" w14:textId="3F112143" w:rsidR="00C55DB6" w:rsidRPr="00C55DB6" w:rsidRDefault="00C55DB6" w:rsidP="00C55DB6">
      <w:pPr>
        <w:rPr>
          <w:lang w:val="en-US"/>
        </w:rPr>
      </w:pPr>
      <w:r w:rsidRPr="00C55DB6">
        <w:rPr>
          <w:lang w:val="en-US"/>
        </w:rPr>
        <w:t xml:space="preserve">Represents </w:t>
      </w:r>
      <w:r w:rsidRPr="00C55DB6">
        <w:rPr>
          <w:b/>
          <w:bCs/>
          <w:lang w:val="en-US"/>
        </w:rPr>
        <w:t>a single token</w:t>
      </w:r>
      <w:r w:rsidRPr="00C55DB6">
        <w:rPr>
          <w:lang w:val="en-US"/>
        </w:rPr>
        <w:t xml:space="preserve"> with: </w:t>
      </w:r>
    </w:p>
    <w:p w14:paraId="37F56473" w14:textId="77777777" w:rsidR="00C55DB6" w:rsidRPr="00C55DB6" w:rsidRDefault="00C55DB6" w:rsidP="00C55DB6">
      <w:pPr>
        <w:numPr>
          <w:ilvl w:val="0"/>
          <w:numId w:val="4"/>
        </w:numPr>
        <w:rPr>
          <w:lang w:val="en-US"/>
        </w:rPr>
      </w:pPr>
      <w:r w:rsidRPr="00C55DB6">
        <w:rPr>
          <w:lang w:val="en-US"/>
        </w:rPr>
        <w:t>type: The category of the token (NUMBER, PLUS, etc.).</w:t>
      </w:r>
    </w:p>
    <w:p w14:paraId="5C1B5695" w14:textId="77777777" w:rsidR="00C55DB6" w:rsidRPr="00C55DB6" w:rsidRDefault="00C55DB6" w:rsidP="00C55DB6">
      <w:pPr>
        <w:numPr>
          <w:ilvl w:val="0"/>
          <w:numId w:val="4"/>
        </w:numPr>
        <w:rPr>
          <w:lang w:val="en-US"/>
        </w:rPr>
      </w:pPr>
      <w:r w:rsidRPr="00C55DB6">
        <w:rPr>
          <w:lang w:val="en-US"/>
        </w:rPr>
        <w:t>value: The actual value from the expression (5.5, sin, +, etc.).</w:t>
      </w:r>
    </w:p>
    <w:p w14:paraId="0EC63550" w14:textId="142240DA" w:rsidR="00C55DB6" w:rsidRDefault="00C55DB6" w:rsidP="00C55DB6">
      <w:pPr>
        <w:rPr>
          <w:lang w:val="en-US"/>
        </w:rPr>
      </w:pPr>
      <w:r w:rsidRPr="00C55DB6">
        <w:rPr>
          <w:lang w:val="en-US"/>
        </w:rPr>
        <w:t xml:space="preserve"> __</w:t>
      </w:r>
      <w:proofErr w:type="spellStart"/>
      <w:r w:rsidRPr="00C55DB6">
        <w:rPr>
          <w:lang w:val="en-US"/>
        </w:rPr>
        <w:t>repr</w:t>
      </w:r>
      <w:proofErr w:type="spellEnd"/>
      <w:r w:rsidRPr="00C55DB6">
        <w:rPr>
          <w:lang w:val="en-US"/>
        </w:rPr>
        <w:t>__: Defines how tokens are printed.</w:t>
      </w:r>
    </w:p>
    <w:p w14:paraId="106C0AA2" w14:textId="77777777" w:rsidR="00C55DB6" w:rsidRDefault="00C55DB6" w:rsidP="00C55DB6">
      <w:pPr>
        <w:rPr>
          <w:lang w:val="en-US"/>
        </w:rPr>
      </w:pPr>
    </w:p>
    <w:p w14:paraId="11840F15" w14:textId="4140BF15" w:rsidR="00C55DB6" w:rsidRDefault="00C55DB6" w:rsidP="00C55DB6">
      <w:pPr>
        <w:rPr>
          <w:lang w:val="en-US"/>
        </w:rPr>
      </w:pPr>
      <w:r w:rsidRPr="00C55DB6">
        <w:rPr>
          <w:lang w:val="en-US"/>
        </w:rPr>
        <w:lastRenderedPageBreak/>
        <w:drawing>
          <wp:inline distT="0" distB="0" distL="0" distR="0" wp14:anchorId="6BEF5919" wp14:editId="139E9329">
            <wp:extent cx="4222750" cy="1804655"/>
            <wp:effectExtent l="0" t="0" r="6350" b="5715"/>
            <wp:docPr id="114678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83057" name=""/>
                    <pic:cNvPicPr/>
                  </pic:nvPicPr>
                  <pic:blipFill>
                    <a:blip r:embed="rId8"/>
                    <a:stretch>
                      <a:fillRect/>
                    </a:stretch>
                  </pic:blipFill>
                  <pic:spPr>
                    <a:xfrm>
                      <a:off x="0" y="0"/>
                      <a:ext cx="4231790" cy="1808518"/>
                    </a:xfrm>
                    <a:prstGeom prst="rect">
                      <a:avLst/>
                    </a:prstGeom>
                  </pic:spPr>
                </pic:pic>
              </a:graphicData>
            </a:graphic>
          </wp:inline>
        </w:drawing>
      </w:r>
    </w:p>
    <w:p w14:paraId="1E46B21B" w14:textId="77777777" w:rsidR="00C55DB6" w:rsidRPr="00C55DB6" w:rsidRDefault="00C55DB6" w:rsidP="00C55DB6">
      <w:pPr>
        <w:rPr>
          <w:lang w:val="en-US"/>
        </w:rPr>
      </w:pPr>
      <w:r w:rsidRPr="00C55DB6">
        <w:rPr>
          <w:lang w:val="en-US"/>
        </w:rPr>
        <w:t>What It Does:</w:t>
      </w:r>
    </w:p>
    <w:p w14:paraId="75FDB3BB" w14:textId="77777777" w:rsidR="00C55DB6" w:rsidRPr="00C55DB6" w:rsidRDefault="00C55DB6" w:rsidP="00C55DB6">
      <w:pPr>
        <w:numPr>
          <w:ilvl w:val="0"/>
          <w:numId w:val="5"/>
        </w:numPr>
        <w:rPr>
          <w:lang w:val="en-US"/>
        </w:rPr>
      </w:pPr>
      <w:r w:rsidRPr="00C55DB6">
        <w:rPr>
          <w:lang w:val="en-US"/>
        </w:rPr>
        <w:t xml:space="preserve">Stores: </w:t>
      </w:r>
    </w:p>
    <w:p w14:paraId="20E508B8" w14:textId="77777777" w:rsidR="00C55DB6" w:rsidRPr="00C55DB6" w:rsidRDefault="00C55DB6" w:rsidP="00C55DB6">
      <w:pPr>
        <w:numPr>
          <w:ilvl w:val="1"/>
          <w:numId w:val="5"/>
        </w:numPr>
        <w:rPr>
          <w:lang w:val="en-US"/>
        </w:rPr>
      </w:pPr>
      <w:r w:rsidRPr="00C55DB6">
        <w:rPr>
          <w:lang w:val="en-US"/>
        </w:rPr>
        <w:t>text: The input expression ("</w:t>
      </w:r>
      <w:proofErr w:type="gramStart"/>
      <w:r w:rsidRPr="00C55DB6">
        <w:rPr>
          <w:lang w:val="en-US"/>
        </w:rPr>
        <w:t>sin(</w:t>
      </w:r>
      <w:proofErr w:type="gramEnd"/>
      <w:r w:rsidRPr="00C55DB6">
        <w:rPr>
          <w:lang w:val="en-US"/>
        </w:rPr>
        <w:t>30) + cos(60) - 5.5 * 2 + 10 / 2").</w:t>
      </w:r>
    </w:p>
    <w:p w14:paraId="0D8C3105" w14:textId="77777777" w:rsidR="00C55DB6" w:rsidRPr="00C55DB6" w:rsidRDefault="00C55DB6" w:rsidP="00C55DB6">
      <w:pPr>
        <w:numPr>
          <w:ilvl w:val="1"/>
          <w:numId w:val="5"/>
        </w:numPr>
        <w:rPr>
          <w:lang w:val="en-US"/>
        </w:rPr>
      </w:pPr>
      <w:r w:rsidRPr="00C55DB6">
        <w:rPr>
          <w:lang w:val="en-US"/>
        </w:rPr>
        <w:t>tokens: A list to store extracted tokens.</w:t>
      </w:r>
    </w:p>
    <w:p w14:paraId="3358FFBF" w14:textId="77777777" w:rsidR="00C55DB6" w:rsidRPr="00C55DB6" w:rsidRDefault="00C55DB6" w:rsidP="00C55DB6">
      <w:pPr>
        <w:numPr>
          <w:ilvl w:val="0"/>
          <w:numId w:val="5"/>
        </w:numPr>
        <w:spacing w:before="100" w:beforeAutospacing="1" w:after="100" w:afterAutospacing="1" w:line="240" w:lineRule="auto"/>
        <w:rPr>
          <w:rFonts w:eastAsia="Times New Roman" w:cstheme="minorHAnsi"/>
          <w:kern w:val="0"/>
          <w:lang w:val="en-US"/>
          <w14:ligatures w14:val="none"/>
        </w:rPr>
      </w:pPr>
      <w:r w:rsidRPr="00C55DB6">
        <w:rPr>
          <w:rFonts w:eastAsia="Times New Roman" w:cstheme="minorHAnsi"/>
          <w:kern w:val="0"/>
          <w:lang w:val="en-US"/>
          <w14:ligatures w14:val="none"/>
        </w:rPr>
        <w:t xml:space="preserve">Uses </w:t>
      </w:r>
      <w:r w:rsidRPr="00C55DB6">
        <w:rPr>
          <w:rFonts w:eastAsia="Times New Roman" w:cstheme="minorHAnsi"/>
          <w:b/>
          <w:bCs/>
          <w:kern w:val="0"/>
          <w:lang w:val="en-US"/>
          <w14:ligatures w14:val="none"/>
        </w:rPr>
        <w:t>regular expressions</w:t>
      </w:r>
      <w:r w:rsidRPr="00C55DB6">
        <w:rPr>
          <w:rFonts w:eastAsia="Times New Roman" w:cstheme="minorHAnsi"/>
          <w:kern w:val="0"/>
          <w:lang w:val="en-US"/>
          <w14:ligatures w14:val="none"/>
        </w:rPr>
        <w:t xml:space="preserve"> to find tokens in the input text.</w:t>
      </w:r>
    </w:p>
    <w:p w14:paraId="78580299" w14:textId="77777777" w:rsidR="00C55DB6" w:rsidRPr="00C55DB6" w:rsidRDefault="00C55DB6" w:rsidP="00C55DB6">
      <w:pPr>
        <w:numPr>
          <w:ilvl w:val="0"/>
          <w:numId w:val="5"/>
        </w:numPr>
        <w:spacing w:before="100" w:beforeAutospacing="1" w:after="100" w:afterAutospacing="1" w:line="240" w:lineRule="auto"/>
        <w:rPr>
          <w:rFonts w:eastAsia="Times New Roman" w:cstheme="minorHAnsi"/>
          <w:kern w:val="0"/>
          <w:lang w:val="en-US"/>
          <w14:ligatures w14:val="none"/>
        </w:rPr>
      </w:pPr>
      <w:r w:rsidRPr="00C55DB6">
        <w:rPr>
          <w:rFonts w:eastAsia="Times New Roman" w:cstheme="minorHAnsi"/>
          <w:kern w:val="0"/>
          <w:lang w:val="en-US"/>
          <w14:ligatures w14:val="none"/>
        </w:rPr>
        <w:t xml:space="preserve">Extracts: </w:t>
      </w:r>
    </w:p>
    <w:p w14:paraId="63689AF8" w14:textId="77777777" w:rsidR="00C55DB6" w:rsidRPr="00C55DB6" w:rsidRDefault="00C55DB6" w:rsidP="00C55DB6">
      <w:pPr>
        <w:numPr>
          <w:ilvl w:val="1"/>
          <w:numId w:val="5"/>
        </w:numPr>
        <w:spacing w:before="100" w:beforeAutospacing="1" w:after="100" w:afterAutospacing="1" w:line="240" w:lineRule="auto"/>
        <w:rPr>
          <w:rFonts w:eastAsia="Times New Roman" w:cstheme="minorHAnsi"/>
          <w:kern w:val="0"/>
          <w:lang w:val="en-US"/>
          <w14:ligatures w14:val="none"/>
        </w:rPr>
      </w:pPr>
      <w:proofErr w:type="spellStart"/>
      <w:r w:rsidRPr="00C55DB6">
        <w:rPr>
          <w:rFonts w:eastAsia="Times New Roman" w:cstheme="minorHAnsi"/>
          <w:kern w:val="0"/>
          <w:lang w:val="en-US"/>
          <w14:ligatures w14:val="none"/>
        </w:rPr>
        <w:t>token_type</w:t>
      </w:r>
      <w:proofErr w:type="spellEnd"/>
      <w:r w:rsidRPr="00C55DB6">
        <w:rPr>
          <w:rFonts w:eastAsia="Times New Roman" w:cstheme="minorHAnsi"/>
          <w:kern w:val="0"/>
          <w:lang w:val="en-US"/>
          <w14:ligatures w14:val="none"/>
        </w:rPr>
        <w:t>: The token category (NUMBER, PLUS, etc.).</w:t>
      </w:r>
    </w:p>
    <w:p w14:paraId="3F0E11CE" w14:textId="77777777" w:rsidR="00C55DB6" w:rsidRPr="00C55DB6" w:rsidRDefault="00C55DB6" w:rsidP="00C55DB6">
      <w:pPr>
        <w:numPr>
          <w:ilvl w:val="1"/>
          <w:numId w:val="5"/>
        </w:numPr>
        <w:spacing w:before="100" w:beforeAutospacing="1" w:after="100" w:afterAutospacing="1" w:line="240" w:lineRule="auto"/>
        <w:rPr>
          <w:rFonts w:eastAsia="Times New Roman" w:cstheme="minorHAnsi"/>
          <w:kern w:val="0"/>
          <w:lang w:val="en-US"/>
          <w14:ligatures w14:val="none"/>
        </w:rPr>
      </w:pPr>
      <w:r w:rsidRPr="00C55DB6">
        <w:rPr>
          <w:rFonts w:eastAsia="Times New Roman" w:cstheme="minorHAnsi"/>
          <w:kern w:val="0"/>
          <w:lang w:val="en-US"/>
          <w14:ligatures w14:val="none"/>
        </w:rPr>
        <w:t>value: The matched text ("30", "+", etc.).</w:t>
      </w:r>
    </w:p>
    <w:p w14:paraId="19CDF364" w14:textId="77777777" w:rsidR="00C55DB6" w:rsidRPr="00C55DB6" w:rsidRDefault="00C55DB6" w:rsidP="00C55DB6">
      <w:pPr>
        <w:numPr>
          <w:ilvl w:val="0"/>
          <w:numId w:val="5"/>
        </w:numPr>
        <w:spacing w:before="100" w:beforeAutospacing="1" w:after="100" w:afterAutospacing="1" w:line="240" w:lineRule="auto"/>
        <w:rPr>
          <w:rFonts w:eastAsia="Times New Roman" w:cstheme="minorHAnsi"/>
          <w:kern w:val="0"/>
          <w:lang w:val="en-US"/>
          <w14:ligatures w14:val="none"/>
        </w:rPr>
      </w:pPr>
      <w:r w:rsidRPr="00C55DB6">
        <w:rPr>
          <w:rFonts w:eastAsia="Times New Roman" w:cstheme="minorHAnsi"/>
          <w:kern w:val="0"/>
          <w:lang w:val="en-US"/>
          <w14:ligatures w14:val="none"/>
        </w:rPr>
        <w:t xml:space="preserve">Converts numbers (30, 5.5) to </w:t>
      </w:r>
      <w:r w:rsidRPr="00C55DB6">
        <w:rPr>
          <w:rFonts w:eastAsia="Times New Roman" w:cstheme="minorHAnsi"/>
          <w:b/>
          <w:bCs/>
          <w:kern w:val="0"/>
          <w:lang w:val="en-US"/>
          <w14:ligatures w14:val="none"/>
        </w:rPr>
        <w:t>int</w:t>
      </w:r>
      <w:r w:rsidRPr="00C55DB6">
        <w:rPr>
          <w:rFonts w:eastAsia="Times New Roman" w:cstheme="minorHAnsi"/>
          <w:kern w:val="0"/>
          <w:lang w:val="en-US"/>
          <w14:ligatures w14:val="none"/>
        </w:rPr>
        <w:t xml:space="preserve"> or </w:t>
      </w:r>
      <w:r w:rsidRPr="00C55DB6">
        <w:rPr>
          <w:rFonts w:eastAsia="Times New Roman" w:cstheme="minorHAnsi"/>
          <w:b/>
          <w:bCs/>
          <w:kern w:val="0"/>
          <w:lang w:val="en-US"/>
          <w14:ligatures w14:val="none"/>
        </w:rPr>
        <w:t>float</w:t>
      </w:r>
      <w:r w:rsidRPr="00C55DB6">
        <w:rPr>
          <w:rFonts w:eastAsia="Times New Roman" w:cstheme="minorHAnsi"/>
          <w:kern w:val="0"/>
          <w:lang w:val="en-US"/>
          <w14:ligatures w14:val="none"/>
        </w:rPr>
        <w:t>.</w:t>
      </w:r>
    </w:p>
    <w:p w14:paraId="0CFEF7DB" w14:textId="77777777" w:rsidR="00C55DB6" w:rsidRDefault="00C55DB6" w:rsidP="00C55DB6">
      <w:pPr>
        <w:numPr>
          <w:ilvl w:val="0"/>
          <w:numId w:val="5"/>
        </w:numPr>
        <w:spacing w:before="100" w:beforeAutospacing="1" w:after="100" w:afterAutospacing="1" w:line="240" w:lineRule="auto"/>
        <w:rPr>
          <w:rFonts w:eastAsia="Times New Roman" w:cstheme="minorHAnsi"/>
          <w:kern w:val="0"/>
          <w:lang w:val="en-US"/>
          <w14:ligatures w14:val="none"/>
        </w:rPr>
      </w:pPr>
      <w:r w:rsidRPr="00C55DB6">
        <w:rPr>
          <w:rFonts w:eastAsia="Times New Roman" w:cstheme="minorHAnsi"/>
          <w:kern w:val="0"/>
          <w:lang w:val="en-US"/>
          <w14:ligatures w14:val="none"/>
        </w:rPr>
        <w:t xml:space="preserve">Stores tokens in </w:t>
      </w:r>
      <w:proofErr w:type="spellStart"/>
      <w:proofErr w:type="gramStart"/>
      <w:r w:rsidRPr="00C55DB6">
        <w:rPr>
          <w:rFonts w:eastAsia="Times New Roman" w:cstheme="minorHAnsi"/>
          <w:kern w:val="0"/>
          <w:lang w:val="en-US"/>
          <w14:ligatures w14:val="none"/>
        </w:rPr>
        <w:t>self.tokens</w:t>
      </w:r>
      <w:proofErr w:type="spellEnd"/>
      <w:proofErr w:type="gramEnd"/>
      <w:r w:rsidRPr="00C55DB6">
        <w:rPr>
          <w:rFonts w:eastAsia="Times New Roman" w:cstheme="minorHAnsi"/>
          <w:kern w:val="0"/>
          <w:lang w:val="en-US"/>
          <w14:ligatures w14:val="none"/>
        </w:rPr>
        <w:t xml:space="preserve"> and returns them.</w:t>
      </w:r>
    </w:p>
    <w:p w14:paraId="5DF50974" w14:textId="0A1125F2" w:rsidR="00C55DB6" w:rsidRDefault="00C55DB6" w:rsidP="00C55DB6">
      <w:pPr>
        <w:spacing w:before="100" w:beforeAutospacing="1" w:after="100" w:afterAutospacing="1" w:line="240" w:lineRule="auto"/>
        <w:rPr>
          <w:rFonts w:eastAsia="Times New Roman" w:cstheme="minorHAnsi"/>
          <w:kern w:val="0"/>
          <w:lang w:val="en-US"/>
          <w14:ligatures w14:val="none"/>
        </w:rPr>
      </w:pPr>
      <w:r w:rsidRPr="00C55DB6">
        <w:rPr>
          <w:rFonts w:eastAsia="Times New Roman" w:cstheme="minorHAnsi"/>
          <w:kern w:val="0"/>
          <w:lang w:val="en-US"/>
          <w14:ligatures w14:val="none"/>
        </w:rPr>
        <w:drawing>
          <wp:inline distT="0" distB="0" distL="0" distR="0" wp14:anchorId="4EE96937" wp14:editId="6B763493">
            <wp:extent cx="5563376" cy="1543265"/>
            <wp:effectExtent l="0" t="0" r="0" b="0"/>
            <wp:docPr id="138061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12829" name=""/>
                    <pic:cNvPicPr/>
                  </pic:nvPicPr>
                  <pic:blipFill>
                    <a:blip r:embed="rId9"/>
                    <a:stretch>
                      <a:fillRect/>
                    </a:stretch>
                  </pic:blipFill>
                  <pic:spPr>
                    <a:xfrm>
                      <a:off x="0" y="0"/>
                      <a:ext cx="5563376" cy="1543265"/>
                    </a:xfrm>
                    <a:prstGeom prst="rect">
                      <a:avLst/>
                    </a:prstGeom>
                  </pic:spPr>
                </pic:pic>
              </a:graphicData>
            </a:graphic>
          </wp:inline>
        </w:drawing>
      </w:r>
    </w:p>
    <w:p w14:paraId="62CAFA66" w14:textId="6DAAA91D" w:rsidR="00C55DB6" w:rsidRDefault="00C55DB6" w:rsidP="00C55DB6">
      <w:pPr>
        <w:spacing w:before="100" w:beforeAutospacing="1" w:after="100" w:afterAutospacing="1" w:line="240" w:lineRule="auto"/>
        <w:rPr>
          <w:rFonts w:eastAsia="Times New Roman" w:cstheme="minorHAnsi"/>
          <w:kern w:val="0"/>
          <w:lang w:val="en-US"/>
          <w14:ligatures w14:val="none"/>
        </w:rPr>
      </w:pPr>
      <w:r w:rsidRPr="00C55DB6">
        <w:rPr>
          <w:rFonts w:eastAsia="Times New Roman" w:cstheme="minorHAnsi"/>
          <w:kern w:val="0"/>
          <w:lang w:val="en-US"/>
          <w14:ligatures w14:val="none"/>
        </w:rPr>
        <w:t>What It Does:</w:t>
      </w:r>
    </w:p>
    <w:p w14:paraId="1C35DB1A" w14:textId="5433375F" w:rsidR="00C55DB6" w:rsidRPr="00C55DB6" w:rsidRDefault="00C55DB6" w:rsidP="00C55DB6">
      <w:pPr>
        <w:pStyle w:val="ListParagraph"/>
        <w:numPr>
          <w:ilvl w:val="0"/>
          <w:numId w:val="5"/>
        </w:numPr>
        <w:spacing w:before="100" w:beforeAutospacing="1" w:after="100" w:afterAutospacing="1" w:line="240" w:lineRule="auto"/>
        <w:rPr>
          <w:rFonts w:eastAsia="Times New Roman" w:cstheme="minorHAnsi"/>
          <w:kern w:val="0"/>
          <w:lang w:val="en-US"/>
          <w14:ligatures w14:val="none"/>
        </w:rPr>
      </w:pPr>
      <w:r w:rsidRPr="00C55DB6">
        <w:rPr>
          <w:rFonts w:eastAsia="Times New Roman" w:cstheme="minorHAnsi"/>
          <w:b/>
          <w:bCs/>
          <w:kern w:val="0"/>
          <w:lang w:val="en-US"/>
          <w14:ligatures w14:val="none"/>
        </w:rPr>
        <w:t>Defines an expression</w:t>
      </w:r>
      <w:r w:rsidRPr="00C55DB6">
        <w:rPr>
          <w:rFonts w:eastAsia="Times New Roman" w:cstheme="minorHAnsi"/>
          <w:kern w:val="0"/>
          <w:lang w:val="en-US"/>
          <w14:ligatures w14:val="none"/>
        </w:rPr>
        <w:t>: "</w:t>
      </w:r>
      <w:proofErr w:type="gramStart"/>
      <w:r w:rsidRPr="00C55DB6">
        <w:rPr>
          <w:rFonts w:eastAsia="Times New Roman" w:cstheme="minorHAnsi"/>
          <w:kern w:val="0"/>
          <w:lang w:val="en-US"/>
          <w14:ligatures w14:val="none"/>
        </w:rPr>
        <w:t>sin(</w:t>
      </w:r>
      <w:proofErr w:type="gramEnd"/>
      <w:r w:rsidRPr="00C55DB6">
        <w:rPr>
          <w:rFonts w:eastAsia="Times New Roman" w:cstheme="minorHAnsi"/>
          <w:kern w:val="0"/>
          <w:lang w:val="en-US"/>
          <w14:ligatures w14:val="none"/>
        </w:rPr>
        <w:t xml:space="preserve">30) + cos(60) - 5.5 * 2 + 10 / 2". </w:t>
      </w:r>
    </w:p>
    <w:p w14:paraId="18FDD7C9" w14:textId="10C03C16" w:rsidR="00C55DB6" w:rsidRPr="00C55DB6" w:rsidRDefault="00C55DB6" w:rsidP="00C55DB6">
      <w:pPr>
        <w:pStyle w:val="ListParagraph"/>
        <w:numPr>
          <w:ilvl w:val="0"/>
          <w:numId w:val="5"/>
        </w:numPr>
        <w:spacing w:before="100" w:beforeAutospacing="1" w:after="100" w:afterAutospacing="1" w:line="240" w:lineRule="auto"/>
        <w:rPr>
          <w:rFonts w:eastAsia="Times New Roman" w:cstheme="minorHAnsi"/>
          <w:kern w:val="0"/>
          <w:lang w:val="en-US"/>
          <w14:ligatures w14:val="none"/>
        </w:rPr>
      </w:pPr>
      <w:r w:rsidRPr="00C55DB6">
        <w:rPr>
          <w:rFonts w:eastAsia="Times New Roman" w:cstheme="minorHAnsi"/>
          <w:b/>
          <w:bCs/>
          <w:kern w:val="0"/>
          <w:lang w:val="en-US"/>
          <w14:ligatures w14:val="none"/>
        </w:rPr>
        <w:t>Creates a Lexer object</w:t>
      </w:r>
      <w:r w:rsidRPr="00C55DB6">
        <w:rPr>
          <w:rFonts w:eastAsia="Times New Roman" w:cstheme="minorHAnsi"/>
          <w:kern w:val="0"/>
          <w:lang w:val="en-US"/>
          <w14:ligatures w14:val="none"/>
        </w:rPr>
        <w:t xml:space="preserve"> and tokenizes the expression.</w:t>
      </w:r>
    </w:p>
    <w:p w14:paraId="29B51CC5" w14:textId="77777777" w:rsidR="00C55DB6" w:rsidRPr="00C55DB6" w:rsidRDefault="00C55DB6" w:rsidP="00C55DB6">
      <w:pPr>
        <w:rPr>
          <w:lang w:val="en-US"/>
        </w:rPr>
      </w:pPr>
    </w:p>
    <w:p w14:paraId="7C25D6DC" w14:textId="77777777" w:rsidR="007253BC" w:rsidRDefault="007253BC" w:rsidP="00C55DB6">
      <w:pPr>
        <w:rPr>
          <w:b/>
          <w:bCs/>
          <w:lang w:val="en-US"/>
        </w:rPr>
      </w:pPr>
    </w:p>
    <w:p w14:paraId="5CF20D3E" w14:textId="77777777" w:rsidR="007253BC" w:rsidRDefault="007253BC" w:rsidP="00C55DB6">
      <w:pPr>
        <w:rPr>
          <w:b/>
          <w:bCs/>
          <w:lang w:val="en-US"/>
        </w:rPr>
      </w:pPr>
    </w:p>
    <w:p w14:paraId="211C712B" w14:textId="77777777" w:rsidR="007253BC" w:rsidRDefault="007253BC" w:rsidP="00C55DB6">
      <w:pPr>
        <w:rPr>
          <w:b/>
          <w:bCs/>
          <w:lang w:val="en-US"/>
        </w:rPr>
      </w:pPr>
    </w:p>
    <w:p w14:paraId="1892003F" w14:textId="77777777" w:rsidR="007253BC" w:rsidRDefault="007253BC" w:rsidP="00C55DB6">
      <w:pPr>
        <w:rPr>
          <w:b/>
          <w:bCs/>
          <w:lang w:val="en-US"/>
        </w:rPr>
      </w:pPr>
    </w:p>
    <w:p w14:paraId="3F3D79B1" w14:textId="77777777" w:rsidR="007253BC" w:rsidRDefault="007253BC" w:rsidP="00C55DB6">
      <w:pPr>
        <w:rPr>
          <w:b/>
          <w:bCs/>
          <w:lang w:val="en-US"/>
        </w:rPr>
      </w:pPr>
    </w:p>
    <w:p w14:paraId="3D1FBAAA" w14:textId="1EA51C5A" w:rsidR="00C55DB6" w:rsidRDefault="00C55DB6" w:rsidP="00C55DB6">
      <w:pPr>
        <w:rPr>
          <w:b/>
          <w:bCs/>
          <w:lang w:val="en-US"/>
        </w:rPr>
      </w:pPr>
      <w:r w:rsidRPr="00C55DB6">
        <w:rPr>
          <w:b/>
          <w:bCs/>
          <w:lang w:val="en-US"/>
        </w:rPr>
        <w:t>Output example:</w:t>
      </w:r>
    </w:p>
    <w:p w14:paraId="5C298FF8" w14:textId="112E3934" w:rsidR="00C55DB6" w:rsidRPr="00C55DB6" w:rsidRDefault="007253BC" w:rsidP="00C55DB6">
      <w:pPr>
        <w:rPr>
          <w:b/>
          <w:bCs/>
          <w:lang w:val="en-US"/>
        </w:rPr>
      </w:pPr>
      <w:r w:rsidRPr="007253BC">
        <w:rPr>
          <w:b/>
          <w:bCs/>
          <w:lang w:val="en-US"/>
        </w:rPr>
        <w:lastRenderedPageBreak/>
        <w:drawing>
          <wp:inline distT="0" distB="0" distL="0" distR="0" wp14:anchorId="355546EC" wp14:editId="671BC19B">
            <wp:extent cx="5940425" cy="3863975"/>
            <wp:effectExtent l="0" t="0" r="3175" b="3175"/>
            <wp:docPr id="165295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51206" name=""/>
                    <pic:cNvPicPr/>
                  </pic:nvPicPr>
                  <pic:blipFill>
                    <a:blip r:embed="rId10"/>
                    <a:stretch>
                      <a:fillRect/>
                    </a:stretch>
                  </pic:blipFill>
                  <pic:spPr>
                    <a:xfrm>
                      <a:off x="0" y="0"/>
                      <a:ext cx="5940425" cy="3863975"/>
                    </a:xfrm>
                    <a:prstGeom prst="rect">
                      <a:avLst/>
                    </a:prstGeom>
                  </pic:spPr>
                </pic:pic>
              </a:graphicData>
            </a:graphic>
          </wp:inline>
        </w:drawing>
      </w:r>
    </w:p>
    <w:p w14:paraId="0548D198" w14:textId="77777777" w:rsidR="00C55DB6" w:rsidRPr="00C55DB6" w:rsidRDefault="00C55DB6" w:rsidP="00C55DB6">
      <w:pPr>
        <w:rPr>
          <w:lang w:val="en-US"/>
        </w:rPr>
      </w:pPr>
      <w:r w:rsidRPr="00C55DB6">
        <w:rPr>
          <w:lang w:val="en-US"/>
        </w:rPr>
        <w:t xml:space="preserve"> </w:t>
      </w:r>
    </w:p>
    <w:p w14:paraId="559D72C8" w14:textId="77777777" w:rsidR="00C55DB6" w:rsidRPr="00C55DB6" w:rsidRDefault="00C55DB6" w:rsidP="00C55DB6">
      <w:pPr>
        <w:rPr>
          <w:lang w:val="en-US"/>
        </w:rPr>
      </w:pPr>
    </w:p>
    <w:p w14:paraId="25881D4D" w14:textId="5D848623" w:rsidR="007253BC" w:rsidRPr="007253BC" w:rsidRDefault="00C55DB6" w:rsidP="007253BC">
      <w:pPr>
        <w:rPr>
          <w:b/>
          <w:bCs/>
          <w:lang w:val="en-US"/>
        </w:rPr>
      </w:pPr>
      <w:r w:rsidRPr="007253BC">
        <w:rPr>
          <w:b/>
          <w:bCs/>
          <w:lang w:val="en-US"/>
        </w:rPr>
        <w:t>Conclusion</w:t>
      </w:r>
      <w:r w:rsidR="007253BC" w:rsidRPr="007253BC">
        <w:rPr>
          <w:b/>
          <w:bCs/>
          <w:lang w:val="en-US"/>
        </w:rPr>
        <w:t>:</w:t>
      </w:r>
    </w:p>
    <w:p w14:paraId="71D8C792" w14:textId="77777777" w:rsidR="007253BC" w:rsidRPr="007253BC" w:rsidRDefault="007253BC" w:rsidP="007253BC">
      <w:pPr>
        <w:rPr>
          <w:lang w:val="en-US"/>
        </w:rPr>
      </w:pPr>
      <w:r w:rsidRPr="007253BC">
        <w:rPr>
          <w:lang w:val="en-US"/>
        </w:rPr>
        <w:t xml:space="preserve">This laboratory work provided an in-depth understanding of lexical analysis and its role in language processing. By implementing a </w:t>
      </w:r>
      <w:proofErr w:type="spellStart"/>
      <w:r w:rsidRPr="007253BC">
        <w:rPr>
          <w:lang w:val="en-US"/>
        </w:rPr>
        <w:t>lexer</w:t>
      </w:r>
      <w:proofErr w:type="spellEnd"/>
      <w:r w:rsidRPr="007253BC">
        <w:rPr>
          <w:lang w:val="en-US"/>
        </w:rPr>
        <w:t xml:space="preserve"> in Python, we successfully identified and categorized different components of a mathematical expression, including numbers, arithmetic operators, and trigonometric functions. The process of tokenization, achieved through the use of regular expressions, demonstrated how raw text can be converted into meaningful tokens that can later be processed by a parser or an interpreter.</w:t>
      </w:r>
    </w:p>
    <w:p w14:paraId="246D1983" w14:textId="77777777" w:rsidR="007253BC" w:rsidRPr="007253BC" w:rsidRDefault="007253BC" w:rsidP="007253BC">
      <w:pPr>
        <w:rPr>
          <w:lang w:val="en-US"/>
        </w:rPr>
      </w:pPr>
      <w:r w:rsidRPr="007253BC">
        <w:rPr>
          <w:lang w:val="en-US"/>
        </w:rPr>
        <w:t xml:space="preserve">One of the key takeaways from this implementation was the importance of defining clear tokenization rules. By specifying distinct token types for numbers, operators, and mathematical functions, we ensured accurate identification and categorization of expression components. Additionally, using Python's re module allowed for efficient pattern matching, making the </w:t>
      </w:r>
      <w:proofErr w:type="spellStart"/>
      <w:r w:rsidRPr="007253BC">
        <w:rPr>
          <w:lang w:val="en-US"/>
        </w:rPr>
        <w:t>lexer</w:t>
      </w:r>
      <w:proofErr w:type="spellEnd"/>
      <w:r w:rsidRPr="007253BC">
        <w:rPr>
          <w:lang w:val="en-US"/>
        </w:rPr>
        <w:t xml:space="preserve"> both powerful and flexible.</w:t>
      </w:r>
    </w:p>
    <w:p w14:paraId="0878789B" w14:textId="77777777" w:rsidR="007253BC" w:rsidRPr="007253BC" w:rsidRDefault="007253BC" w:rsidP="007253BC">
      <w:pPr>
        <w:rPr>
          <w:lang w:val="en-US"/>
        </w:rPr>
      </w:pPr>
      <w:r w:rsidRPr="007253BC">
        <w:rPr>
          <w:lang w:val="en-US"/>
        </w:rPr>
        <w:t xml:space="preserve">Beyond this basic implementation, there is significant potential for expansion. Future improvements could include support for additional mathematical functions, variables, and logical operators. Furthermore, integrating this </w:t>
      </w:r>
      <w:proofErr w:type="spellStart"/>
      <w:r w:rsidRPr="007253BC">
        <w:rPr>
          <w:lang w:val="en-US"/>
        </w:rPr>
        <w:t>lexer</w:t>
      </w:r>
      <w:proofErr w:type="spellEnd"/>
      <w:r w:rsidRPr="007253BC">
        <w:rPr>
          <w:lang w:val="en-US"/>
        </w:rPr>
        <w:t xml:space="preserve"> into a complete interpreter or compiler would be a valuable next step in understanding language processing pipelines.</w:t>
      </w:r>
    </w:p>
    <w:p w14:paraId="10B786C3" w14:textId="77777777" w:rsidR="007253BC" w:rsidRPr="007253BC" w:rsidRDefault="007253BC" w:rsidP="007253BC">
      <w:pPr>
        <w:rPr>
          <w:lang w:val="en-US"/>
        </w:rPr>
      </w:pPr>
      <w:r w:rsidRPr="007253BC">
        <w:rPr>
          <w:lang w:val="en-US"/>
        </w:rPr>
        <w:t>In conclusion, this project reinforced the foundational principles of lexical analysis while providing practical experience in handling token streams. The ability to break down complex expressions into structured elements is essential for building programming languages, domain-specific languages (DSLs), and various computational tools.</w:t>
      </w:r>
    </w:p>
    <w:p w14:paraId="2975A048" w14:textId="77777777" w:rsidR="007253BC" w:rsidRDefault="007253BC" w:rsidP="00C55DB6">
      <w:pPr>
        <w:rPr>
          <w:lang w:val="en-US"/>
        </w:rPr>
      </w:pPr>
    </w:p>
    <w:p w14:paraId="341ABD00" w14:textId="77777777" w:rsidR="007253BC" w:rsidRDefault="007253BC" w:rsidP="00C55DB6">
      <w:pPr>
        <w:rPr>
          <w:lang w:val="en-US"/>
        </w:rPr>
      </w:pPr>
    </w:p>
    <w:p w14:paraId="6D4DE908" w14:textId="2092A042" w:rsidR="00C55DB6" w:rsidRPr="007253BC" w:rsidRDefault="00C55DB6" w:rsidP="00C55DB6">
      <w:pPr>
        <w:rPr>
          <w:b/>
          <w:bCs/>
          <w:lang w:val="en-US"/>
        </w:rPr>
      </w:pPr>
      <w:r w:rsidRPr="007253BC">
        <w:rPr>
          <w:b/>
          <w:bCs/>
          <w:lang w:val="en-US"/>
        </w:rPr>
        <w:lastRenderedPageBreak/>
        <w:t>References:</w:t>
      </w:r>
    </w:p>
    <w:p w14:paraId="60F1C287" w14:textId="69C4C928" w:rsidR="00C55DB6" w:rsidRPr="00C55DB6" w:rsidRDefault="00C55DB6" w:rsidP="00C55DB6">
      <w:pPr>
        <w:rPr>
          <w:lang w:val="en-US"/>
        </w:rPr>
      </w:pPr>
      <w:r w:rsidRPr="00C55DB6">
        <w:rPr>
          <w:lang w:val="en-US"/>
        </w:rPr>
        <w:t>1.Else Course FAF.LFA21.1</w:t>
      </w:r>
    </w:p>
    <w:p w14:paraId="533C83A4" w14:textId="1F2501DA" w:rsidR="00C55DB6" w:rsidRDefault="007253BC" w:rsidP="00C55DB6">
      <w:pPr>
        <w:rPr>
          <w:lang w:val="en-US"/>
        </w:rPr>
      </w:pPr>
      <w:r>
        <w:rPr>
          <w:lang w:val="en-US"/>
        </w:rPr>
        <w:t xml:space="preserve">2. </w:t>
      </w:r>
      <w:r w:rsidRPr="007253BC">
        <w:rPr>
          <w:lang w:val="en-US"/>
        </w:rPr>
        <w:t>[1] </w:t>
      </w:r>
      <w:hyperlink r:id="rId11" w:history="1">
        <w:r w:rsidRPr="007253BC">
          <w:rPr>
            <w:rStyle w:val="Hyperlink"/>
            <w:lang w:val="en-US"/>
          </w:rPr>
          <w:t xml:space="preserve">A sample of a </w:t>
        </w:r>
        <w:proofErr w:type="spellStart"/>
        <w:r w:rsidRPr="007253BC">
          <w:rPr>
            <w:rStyle w:val="Hyperlink"/>
            <w:lang w:val="en-US"/>
          </w:rPr>
          <w:t>lexer</w:t>
        </w:r>
        <w:proofErr w:type="spellEnd"/>
        <w:r w:rsidRPr="007253BC">
          <w:rPr>
            <w:rStyle w:val="Hyperlink"/>
            <w:lang w:val="en-US"/>
          </w:rPr>
          <w:t xml:space="preserve"> implementation</w:t>
        </w:r>
      </w:hyperlink>
    </w:p>
    <w:p w14:paraId="6EB31D7D" w14:textId="688A2EBA" w:rsidR="007253BC" w:rsidRPr="00C55DB6" w:rsidRDefault="007253BC" w:rsidP="00C55DB6">
      <w:pPr>
        <w:rPr>
          <w:lang w:val="en-US"/>
        </w:rPr>
      </w:pPr>
      <w:r>
        <w:rPr>
          <w:lang w:val="en-US"/>
        </w:rPr>
        <w:t xml:space="preserve">3. </w:t>
      </w:r>
      <w:r w:rsidRPr="007253BC">
        <w:t>[2] </w:t>
      </w:r>
      <w:proofErr w:type="spellStart"/>
      <w:r w:rsidRPr="007253BC">
        <w:fldChar w:fldCharType="begin"/>
      </w:r>
      <w:r w:rsidRPr="007253BC">
        <w:instrText>HYPERLINK "https://en.wikipedia.org/wiki/Lexical_analysis"</w:instrText>
      </w:r>
      <w:r w:rsidRPr="007253BC">
        <w:fldChar w:fldCharType="separate"/>
      </w:r>
      <w:r w:rsidRPr="007253BC">
        <w:rPr>
          <w:rStyle w:val="Hyperlink"/>
        </w:rPr>
        <w:t>Lexical</w:t>
      </w:r>
      <w:proofErr w:type="spellEnd"/>
      <w:r w:rsidRPr="007253BC">
        <w:rPr>
          <w:rStyle w:val="Hyperlink"/>
        </w:rPr>
        <w:t xml:space="preserve"> </w:t>
      </w:r>
      <w:proofErr w:type="spellStart"/>
      <w:r w:rsidRPr="007253BC">
        <w:rPr>
          <w:rStyle w:val="Hyperlink"/>
        </w:rPr>
        <w:t>analysis</w:t>
      </w:r>
      <w:proofErr w:type="spellEnd"/>
      <w:r w:rsidRPr="007253BC">
        <w:rPr>
          <w:lang w:val="en-US"/>
        </w:rPr>
        <w:fldChar w:fldCharType="end"/>
      </w:r>
    </w:p>
    <w:p w14:paraId="5393077D" w14:textId="77777777" w:rsidR="00C55DB6" w:rsidRPr="00C55DB6" w:rsidRDefault="00C55DB6" w:rsidP="00C55DB6">
      <w:pPr>
        <w:rPr>
          <w:lang w:val="en-US"/>
        </w:rPr>
      </w:pPr>
    </w:p>
    <w:p w14:paraId="4A93293E" w14:textId="77777777" w:rsidR="00C55DB6" w:rsidRPr="00C55DB6" w:rsidRDefault="00C55DB6" w:rsidP="00C55DB6">
      <w:pPr>
        <w:rPr>
          <w:lang w:val="en-US"/>
        </w:rPr>
      </w:pPr>
    </w:p>
    <w:p w14:paraId="51C4BA03" w14:textId="77777777" w:rsidR="00000000" w:rsidRPr="00C55DB6" w:rsidRDefault="00000000">
      <w:pPr>
        <w:rPr>
          <w:lang w:val="en-US"/>
        </w:rPr>
      </w:pPr>
    </w:p>
    <w:sectPr w:rsidR="00E06F10" w:rsidRPr="00C55DB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0788C"/>
    <w:multiLevelType w:val="multilevel"/>
    <w:tmpl w:val="AC9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20341"/>
    <w:multiLevelType w:val="multilevel"/>
    <w:tmpl w:val="FD76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845E6"/>
    <w:multiLevelType w:val="multilevel"/>
    <w:tmpl w:val="AC9E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900F5"/>
    <w:multiLevelType w:val="hybridMultilevel"/>
    <w:tmpl w:val="ED50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D62B8"/>
    <w:multiLevelType w:val="multilevel"/>
    <w:tmpl w:val="AC9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53DB4"/>
    <w:multiLevelType w:val="multilevel"/>
    <w:tmpl w:val="AC9E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07ABB"/>
    <w:multiLevelType w:val="multilevel"/>
    <w:tmpl w:val="332E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756867">
    <w:abstractNumId w:val="1"/>
  </w:num>
  <w:num w:numId="2" w16cid:durableId="550267119">
    <w:abstractNumId w:val="6"/>
  </w:num>
  <w:num w:numId="3" w16cid:durableId="774055856">
    <w:abstractNumId w:val="3"/>
  </w:num>
  <w:num w:numId="4" w16cid:durableId="139075795">
    <w:abstractNumId w:val="0"/>
  </w:num>
  <w:num w:numId="5" w16cid:durableId="1239242168">
    <w:abstractNumId w:val="2"/>
  </w:num>
  <w:num w:numId="6" w16cid:durableId="1729066070">
    <w:abstractNumId w:val="5"/>
  </w:num>
  <w:num w:numId="7" w16cid:durableId="1803577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DB"/>
    <w:rsid w:val="00201FDB"/>
    <w:rsid w:val="007253BC"/>
    <w:rsid w:val="00804C45"/>
    <w:rsid w:val="00B47288"/>
    <w:rsid w:val="00C30D2E"/>
    <w:rsid w:val="00C55DB6"/>
    <w:rsid w:val="00CE1F30"/>
    <w:rsid w:val="00CF419E"/>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1555"/>
  <w15:chartTrackingRefBased/>
  <w15:docId w15:val="{005A59B9-CA2B-43AF-ADB2-EE8D1F2B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B6"/>
  </w:style>
  <w:style w:type="paragraph" w:styleId="Heading1">
    <w:name w:val="heading 1"/>
    <w:basedOn w:val="Normal"/>
    <w:next w:val="Normal"/>
    <w:link w:val="Heading1Char"/>
    <w:uiPriority w:val="9"/>
    <w:qFormat/>
    <w:rsid w:val="00201F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F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F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F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F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F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F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F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F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F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FDB"/>
    <w:rPr>
      <w:rFonts w:eastAsiaTheme="majorEastAsia" w:cstheme="majorBidi"/>
      <w:color w:val="272727" w:themeColor="text1" w:themeTint="D8"/>
    </w:rPr>
  </w:style>
  <w:style w:type="paragraph" w:styleId="Title">
    <w:name w:val="Title"/>
    <w:basedOn w:val="Normal"/>
    <w:next w:val="Normal"/>
    <w:link w:val="TitleChar"/>
    <w:uiPriority w:val="10"/>
    <w:qFormat/>
    <w:rsid w:val="00201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FDB"/>
    <w:pPr>
      <w:spacing w:before="160"/>
      <w:jc w:val="center"/>
    </w:pPr>
    <w:rPr>
      <w:i/>
      <w:iCs/>
      <w:color w:val="404040" w:themeColor="text1" w:themeTint="BF"/>
    </w:rPr>
  </w:style>
  <w:style w:type="character" w:customStyle="1" w:styleId="QuoteChar">
    <w:name w:val="Quote Char"/>
    <w:basedOn w:val="DefaultParagraphFont"/>
    <w:link w:val="Quote"/>
    <w:uiPriority w:val="29"/>
    <w:rsid w:val="00201FDB"/>
    <w:rPr>
      <w:i/>
      <w:iCs/>
      <w:color w:val="404040" w:themeColor="text1" w:themeTint="BF"/>
    </w:rPr>
  </w:style>
  <w:style w:type="paragraph" w:styleId="ListParagraph">
    <w:name w:val="List Paragraph"/>
    <w:basedOn w:val="Normal"/>
    <w:uiPriority w:val="34"/>
    <w:qFormat/>
    <w:rsid w:val="00201FDB"/>
    <w:pPr>
      <w:ind w:left="720"/>
      <w:contextualSpacing/>
    </w:pPr>
  </w:style>
  <w:style w:type="character" w:styleId="IntenseEmphasis">
    <w:name w:val="Intense Emphasis"/>
    <w:basedOn w:val="DefaultParagraphFont"/>
    <w:uiPriority w:val="21"/>
    <w:qFormat/>
    <w:rsid w:val="00201FDB"/>
    <w:rPr>
      <w:i/>
      <w:iCs/>
      <w:color w:val="2F5496" w:themeColor="accent1" w:themeShade="BF"/>
    </w:rPr>
  </w:style>
  <w:style w:type="paragraph" w:styleId="IntenseQuote">
    <w:name w:val="Intense Quote"/>
    <w:basedOn w:val="Normal"/>
    <w:next w:val="Normal"/>
    <w:link w:val="IntenseQuoteChar"/>
    <w:uiPriority w:val="30"/>
    <w:qFormat/>
    <w:rsid w:val="00201F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FDB"/>
    <w:rPr>
      <w:i/>
      <w:iCs/>
      <w:color w:val="2F5496" w:themeColor="accent1" w:themeShade="BF"/>
    </w:rPr>
  </w:style>
  <w:style w:type="character" w:styleId="IntenseReference">
    <w:name w:val="Intense Reference"/>
    <w:basedOn w:val="DefaultParagraphFont"/>
    <w:uiPriority w:val="32"/>
    <w:qFormat/>
    <w:rsid w:val="00201FDB"/>
    <w:rPr>
      <w:b/>
      <w:bCs/>
      <w:smallCaps/>
      <w:color w:val="2F5496" w:themeColor="accent1" w:themeShade="BF"/>
      <w:spacing w:val="5"/>
    </w:rPr>
  </w:style>
  <w:style w:type="character" w:styleId="Strong">
    <w:name w:val="Strong"/>
    <w:basedOn w:val="DefaultParagraphFont"/>
    <w:uiPriority w:val="22"/>
    <w:qFormat/>
    <w:rsid w:val="00C55DB6"/>
    <w:rPr>
      <w:b/>
      <w:bCs/>
    </w:rPr>
  </w:style>
  <w:style w:type="character" w:styleId="HTMLCode">
    <w:name w:val="HTML Code"/>
    <w:basedOn w:val="DefaultParagraphFont"/>
    <w:uiPriority w:val="99"/>
    <w:semiHidden/>
    <w:unhideWhenUsed/>
    <w:rsid w:val="00C55DB6"/>
    <w:rPr>
      <w:rFonts w:ascii="Courier New" w:eastAsia="Times New Roman" w:hAnsi="Courier New" w:cs="Courier New"/>
      <w:sz w:val="20"/>
      <w:szCs w:val="20"/>
    </w:rPr>
  </w:style>
  <w:style w:type="character" w:styleId="Hyperlink">
    <w:name w:val="Hyperlink"/>
    <w:basedOn w:val="DefaultParagraphFont"/>
    <w:uiPriority w:val="99"/>
    <w:unhideWhenUsed/>
    <w:rsid w:val="007253BC"/>
    <w:rPr>
      <w:color w:val="0563C1" w:themeColor="hyperlink"/>
      <w:u w:val="single"/>
    </w:rPr>
  </w:style>
  <w:style w:type="character" w:styleId="UnresolvedMention">
    <w:name w:val="Unresolved Mention"/>
    <w:basedOn w:val="DefaultParagraphFont"/>
    <w:uiPriority w:val="99"/>
    <w:semiHidden/>
    <w:unhideWhenUsed/>
    <w:rsid w:val="00725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22516">
      <w:bodyDiv w:val="1"/>
      <w:marLeft w:val="0"/>
      <w:marRight w:val="0"/>
      <w:marTop w:val="0"/>
      <w:marBottom w:val="0"/>
      <w:divBdr>
        <w:top w:val="none" w:sz="0" w:space="0" w:color="auto"/>
        <w:left w:val="none" w:sz="0" w:space="0" w:color="auto"/>
        <w:bottom w:val="none" w:sz="0" w:space="0" w:color="auto"/>
        <w:right w:val="none" w:sz="0" w:space="0" w:color="auto"/>
      </w:divBdr>
    </w:div>
    <w:div w:id="160893546">
      <w:bodyDiv w:val="1"/>
      <w:marLeft w:val="0"/>
      <w:marRight w:val="0"/>
      <w:marTop w:val="0"/>
      <w:marBottom w:val="0"/>
      <w:divBdr>
        <w:top w:val="none" w:sz="0" w:space="0" w:color="auto"/>
        <w:left w:val="none" w:sz="0" w:space="0" w:color="auto"/>
        <w:bottom w:val="none" w:sz="0" w:space="0" w:color="auto"/>
        <w:right w:val="none" w:sz="0" w:space="0" w:color="auto"/>
      </w:divBdr>
    </w:div>
    <w:div w:id="198593226">
      <w:bodyDiv w:val="1"/>
      <w:marLeft w:val="0"/>
      <w:marRight w:val="0"/>
      <w:marTop w:val="0"/>
      <w:marBottom w:val="0"/>
      <w:divBdr>
        <w:top w:val="none" w:sz="0" w:space="0" w:color="auto"/>
        <w:left w:val="none" w:sz="0" w:space="0" w:color="auto"/>
        <w:bottom w:val="none" w:sz="0" w:space="0" w:color="auto"/>
        <w:right w:val="none" w:sz="0" w:space="0" w:color="auto"/>
      </w:divBdr>
    </w:div>
    <w:div w:id="265583191">
      <w:bodyDiv w:val="1"/>
      <w:marLeft w:val="0"/>
      <w:marRight w:val="0"/>
      <w:marTop w:val="0"/>
      <w:marBottom w:val="0"/>
      <w:divBdr>
        <w:top w:val="none" w:sz="0" w:space="0" w:color="auto"/>
        <w:left w:val="none" w:sz="0" w:space="0" w:color="auto"/>
        <w:bottom w:val="none" w:sz="0" w:space="0" w:color="auto"/>
        <w:right w:val="none" w:sz="0" w:space="0" w:color="auto"/>
      </w:divBdr>
    </w:div>
    <w:div w:id="447436512">
      <w:bodyDiv w:val="1"/>
      <w:marLeft w:val="0"/>
      <w:marRight w:val="0"/>
      <w:marTop w:val="0"/>
      <w:marBottom w:val="0"/>
      <w:divBdr>
        <w:top w:val="none" w:sz="0" w:space="0" w:color="auto"/>
        <w:left w:val="none" w:sz="0" w:space="0" w:color="auto"/>
        <w:bottom w:val="none" w:sz="0" w:space="0" w:color="auto"/>
        <w:right w:val="none" w:sz="0" w:space="0" w:color="auto"/>
      </w:divBdr>
    </w:div>
    <w:div w:id="622998123">
      <w:bodyDiv w:val="1"/>
      <w:marLeft w:val="0"/>
      <w:marRight w:val="0"/>
      <w:marTop w:val="0"/>
      <w:marBottom w:val="0"/>
      <w:divBdr>
        <w:top w:val="none" w:sz="0" w:space="0" w:color="auto"/>
        <w:left w:val="none" w:sz="0" w:space="0" w:color="auto"/>
        <w:bottom w:val="none" w:sz="0" w:space="0" w:color="auto"/>
        <w:right w:val="none" w:sz="0" w:space="0" w:color="auto"/>
      </w:divBdr>
    </w:div>
    <w:div w:id="816343956">
      <w:bodyDiv w:val="1"/>
      <w:marLeft w:val="0"/>
      <w:marRight w:val="0"/>
      <w:marTop w:val="0"/>
      <w:marBottom w:val="0"/>
      <w:divBdr>
        <w:top w:val="none" w:sz="0" w:space="0" w:color="auto"/>
        <w:left w:val="none" w:sz="0" w:space="0" w:color="auto"/>
        <w:bottom w:val="none" w:sz="0" w:space="0" w:color="auto"/>
        <w:right w:val="none" w:sz="0" w:space="0" w:color="auto"/>
      </w:divBdr>
    </w:div>
    <w:div w:id="994527737">
      <w:bodyDiv w:val="1"/>
      <w:marLeft w:val="0"/>
      <w:marRight w:val="0"/>
      <w:marTop w:val="0"/>
      <w:marBottom w:val="0"/>
      <w:divBdr>
        <w:top w:val="none" w:sz="0" w:space="0" w:color="auto"/>
        <w:left w:val="none" w:sz="0" w:space="0" w:color="auto"/>
        <w:bottom w:val="none" w:sz="0" w:space="0" w:color="auto"/>
        <w:right w:val="none" w:sz="0" w:space="0" w:color="auto"/>
      </w:divBdr>
    </w:div>
    <w:div w:id="998079504">
      <w:bodyDiv w:val="1"/>
      <w:marLeft w:val="0"/>
      <w:marRight w:val="0"/>
      <w:marTop w:val="0"/>
      <w:marBottom w:val="0"/>
      <w:divBdr>
        <w:top w:val="none" w:sz="0" w:space="0" w:color="auto"/>
        <w:left w:val="none" w:sz="0" w:space="0" w:color="auto"/>
        <w:bottom w:val="none" w:sz="0" w:space="0" w:color="auto"/>
        <w:right w:val="none" w:sz="0" w:space="0" w:color="auto"/>
      </w:divBdr>
    </w:div>
    <w:div w:id="1121218271">
      <w:bodyDiv w:val="1"/>
      <w:marLeft w:val="0"/>
      <w:marRight w:val="0"/>
      <w:marTop w:val="0"/>
      <w:marBottom w:val="0"/>
      <w:divBdr>
        <w:top w:val="none" w:sz="0" w:space="0" w:color="auto"/>
        <w:left w:val="none" w:sz="0" w:space="0" w:color="auto"/>
        <w:bottom w:val="none" w:sz="0" w:space="0" w:color="auto"/>
        <w:right w:val="none" w:sz="0" w:space="0" w:color="auto"/>
      </w:divBdr>
    </w:div>
    <w:div w:id="1146702618">
      <w:bodyDiv w:val="1"/>
      <w:marLeft w:val="0"/>
      <w:marRight w:val="0"/>
      <w:marTop w:val="0"/>
      <w:marBottom w:val="0"/>
      <w:divBdr>
        <w:top w:val="none" w:sz="0" w:space="0" w:color="auto"/>
        <w:left w:val="none" w:sz="0" w:space="0" w:color="auto"/>
        <w:bottom w:val="none" w:sz="0" w:space="0" w:color="auto"/>
        <w:right w:val="none" w:sz="0" w:space="0" w:color="auto"/>
      </w:divBdr>
    </w:div>
    <w:div w:id="1175266301">
      <w:bodyDiv w:val="1"/>
      <w:marLeft w:val="0"/>
      <w:marRight w:val="0"/>
      <w:marTop w:val="0"/>
      <w:marBottom w:val="0"/>
      <w:divBdr>
        <w:top w:val="none" w:sz="0" w:space="0" w:color="auto"/>
        <w:left w:val="none" w:sz="0" w:space="0" w:color="auto"/>
        <w:bottom w:val="none" w:sz="0" w:space="0" w:color="auto"/>
        <w:right w:val="none" w:sz="0" w:space="0" w:color="auto"/>
      </w:divBdr>
    </w:div>
    <w:div w:id="1300265859">
      <w:bodyDiv w:val="1"/>
      <w:marLeft w:val="0"/>
      <w:marRight w:val="0"/>
      <w:marTop w:val="0"/>
      <w:marBottom w:val="0"/>
      <w:divBdr>
        <w:top w:val="none" w:sz="0" w:space="0" w:color="auto"/>
        <w:left w:val="none" w:sz="0" w:space="0" w:color="auto"/>
        <w:bottom w:val="none" w:sz="0" w:space="0" w:color="auto"/>
        <w:right w:val="none" w:sz="0" w:space="0" w:color="auto"/>
      </w:divBdr>
    </w:div>
    <w:div w:id="1331524289">
      <w:bodyDiv w:val="1"/>
      <w:marLeft w:val="0"/>
      <w:marRight w:val="0"/>
      <w:marTop w:val="0"/>
      <w:marBottom w:val="0"/>
      <w:divBdr>
        <w:top w:val="none" w:sz="0" w:space="0" w:color="auto"/>
        <w:left w:val="none" w:sz="0" w:space="0" w:color="auto"/>
        <w:bottom w:val="none" w:sz="0" w:space="0" w:color="auto"/>
        <w:right w:val="none" w:sz="0" w:space="0" w:color="auto"/>
      </w:divBdr>
    </w:div>
    <w:div w:id="1556314064">
      <w:bodyDiv w:val="1"/>
      <w:marLeft w:val="0"/>
      <w:marRight w:val="0"/>
      <w:marTop w:val="0"/>
      <w:marBottom w:val="0"/>
      <w:divBdr>
        <w:top w:val="none" w:sz="0" w:space="0" w:color="auto"/>
        <w:left w:val="none" w:sz="0" w:space="0" w:color="auto"/>
        <w:bottom w:val="none" w:sz="0" w:space="0" w:color="auto"/>
        <w:right w:val="none" w:sz="0" w:space="0" w:color="auto"/>
      </w:divBdr>
    </w:div>
    <w:div w:id="1599370584">
      <w:bodyDiv w:val="1"/>
      <w:marLeft w:val="0"/>
      <w:marRight w:val="0"/>
      <w:marTop w:val="0"/>
      <w:marBottom w:val="0"/>
      <w:divBdr>
        <w:top w:val="none" w:sz="0" w:space="0" w:color="auto"/>
        <w:left w:val="none" w:sz="0" w:space="0" w:color="auto"/>
        <w:bottom w:val="none" w:sz="0" w:space="0" w:color="auto"/>
        <w:right w:val="none" w:sz="0" w:space="0" w:color="auto"/>
      </w:divBdr>
    </w:div>
    <w:div w:id="1737167117">
      <w:bodyDiv w:val="1"/>
      <w:marLeft w:val="0"/>
      <w:marRight w:val="0"/>
      <w:marTop w:val="0"/>
      <w:marBottom w:val="0"/>
      <w:divBdr>
        <w:top w:val="none" w:sz="0" w:space="0" w:color="auto"/>
        <w:left w:val="none" w:sz="0" w:space="0" w:color="auto"/>
        <w:bottom w:val="none" w:sz="0" w:space="0" w:color="auto"/>
        <w:right w:val="none" w:sz="0" w:space="0" w:color="auto"/>
      </w:divBdr>
    </w:div>
    <w:div w:id="1762216679">
      <w:bodyDiv w:val="1"/>
      <w:marLeft w:val="0"/>
      <w:marRight w:val="0"/>
      <w:marTop w:val="0"/>
      <w:marBottom w:val="0"/>
      <w:divBdr>
        <w:top w:val="none" w:sz="0" w:space="0" w:color="auto"/>
        <w:left w:val="none" w:sz="0" w:space="0" w:color="auto"/>
        <w:bottom w:val="none" w:sz="0" w:space="0" w:color="auto"/>
        <w:right w:val="none" w:sz="0" w:space="0" w:color="auto"/>
      </w:divBdr>
    </w:div>
    <w:div w:id="1884948442">
      <w:bodyDiv w:val="1"/>
      <w:marLeft w:val="0"/>
      <w:marRight w:val="0"/>
      <w:marTop w:val="0"/>
      <w:marBottom w:val="0"/>
      <w:divBdr>
        <w:top w:val="none" w:sz="0" w:space="0" w:color="auto"/>
        <w:left w:val="none" w:sz="0" w:space="0" w:color="auto"/>
        <w:bottom w:val="none" w:sz="0" w:space="0" w:color="auto"/>
        <w:right w:val="none" w:sz="0" w:space="0" w:color="auto"/>
      </w:divBdr>
    </w:div>
    <w:div w:id="1935429413">
      <w:bodyDiv w:val="1"/>
      <w:marLeft w:val="0"/>
      <w:marRight w:val="0"/>
      <w:marTop w:val="0"/>
      <w:marBottom w:val="0"/>
      <w:divBdr>
        <w:top w:val="none" w:sz="0" w:space="0" w:color="auto"/>
        <w:left w:val="none" w:sz="0" w:space="0" w:color="auto"/>
        <w:bottom w:val="none" w:sz="0" w:space="0" w:color="auto"/>
        <w:right w:val="none" w:sz="0" w:space="0" w:color="auto"/>
      </w:divBdr>
    </w:div>
    <w:div w:id="2088962292">
      <w:bodyDiv w:val="1"/>
      <w:marLeft w:val="0"/>
      <w:marRight w:val="0"/>
      <w:marTop w:val="0"/>
      <w:marBottom w:val="0"/>
      <w:divBdr>
        <w:top w:val="none" w:sz="0" w:space="0" w:color="auto"/>
        <w:left w:val="none" w:sz="0" w:space="0" w:color="auto"/>
        <w:bottom w:val="none" w:sz="0" w:space="0" w:color="auto"/>
        <w:right w:val="none" w:sz="0" w:space="0" w:color="auto"/>
      </w:divBdr>
    </w:div>
    <w:div w:id="2119713591">
      <w:bodyDiv w:val="1"/>
      <w:marLeft w:val="0"/>
      <w:marRight w:val="0"/>
      <w:marTop w:val="0"/>
      <w:marBottom w:val="0"/>
      <w:divBdr>
        <w:top w:val="none" w:sz="0" w:space="0" w:color="auto"/>
        <w:left w:val="none" w:sz="0" w:space="0" w:color="auto"/>
        <w:bottom w:val="none" w:sz="0" w:space="0" w:color="auto"/>
        <w:right w:val="none" w:sz="0" w:space="0" w:color="auto"/>
      </w:divBdr>
    </w:div>
    <w:div w:id="213204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lvm.org/docs/tutorial/MyFirstLanguageFrontend/LangImpl01.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Obrijan</dc:creator>
  <cp:keywords/>
  <dc:description/>
  <cp:lastModifiedBy>Filip Obrijan</cp:lastModifiedBy>
  <cp:revision>2</cp:revision>
  <dcterms:created xsi:type="dcterms:W3CDTF">2025-03-24T09:59:00Z</dcterms:created>
  <dcterms:modified xsi:type="dcterms:W3CDTF">2025-03-24T10:12:00Z</dcterms:modified>
</cp:coreProperties>
</file>