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00213" w14:textId="7DC42621" w:rsidR="00BB0039" w:rsidRPr="00590872" w:rsidRDefault="00590872" w:rsidP="00590872">
      <w:pPr>
        <w:jc w:val="center"/>
        <w:rPr>
          <w:b/>
          <w:bCs/>
          <w:sz w:val="32"/>
          <w:szCs w:val="32"/>
        </w:rPr>
      </w:pPr>
      <w:r w:rsidRPr="00590872">
        <w:rPr>
          <w:b/>
          <w:bCs/>
          <w:sz w:val="32"/>
          <w:szCs w:val="32"/>
        </w:rPr>
        <w:t>Napájací zdroj</w:t>
      </w:r>
    </w:p>
    <w:p w14:paraId="68F7BA45" w14:textId="02B1D3B2" w:rsidR="00590872" w:rsidRDefault="00590872"/>
    <w:p w14:paraId="6AD7CAA5" w14:textId="77777777" w:rsidR="00945327" w:rsidRDefault="00590872">
      <w:r>
        <w:t>Napájací zdroj je zariadenie ktoré dodáva napätie alebo prúd do obvodu:</w:t>
      </w:r>
    </w:p>
    <w:p w14:paraId="7812AA4B" w14:textId="3FF33A6F" w:rsidR="00945327" w:rsidRDefault="00945327" w:rsidP="00945327">
      <w:pPr>
        <w:pStyle w:val="Odsekzoznamu"/>
        <w:numPr>
          <w:ilvl w:val="0"/>
          <w:numId w:val="2"/>
        </w:numPr>
      </w:pPr>
      <w:r>
        <w:t>Podľa druhu energie</w:t>
      </w:r>
    </w:p>
    <w:p w14:paraId="71159760" w14:textId="2D67DDFE" w:rsidR="00945327" w:rsidRDefault="00945327" w:rsidP="00945327">
      <w:pPr>
        <w:pStyle w:val="Odsekzoznamu"/>
        <w:numPr>
          <w:ilvl w:val="1"/>
          <w:numId w:val="2"/>
        </w:numPr>
      </w:pPr>
      <w:r>
        <w:t>Napäťové</w:t>
      </w:r>
    </w:p>
    <w:p w14:paraId="04BC3690" w14:textId="5C4DAC5C" w:rsidR="00945327" w:rsidRDefault="00945327" w:rsidP="00945327">
      <w:pPr>
        <w:pStyle w:val="Odsekzoznamu"/>
        <w:numPr>
          <w:ilvl w:val="1"/>
          <w:numId w:val="2"/>
        </w:numPr>
      </w:pPr>
      <w:r>
        <w:t>Prúdové</w:t>
      </w:r>
    </w:p>
    <w:p w14:paraId="2ADA3FB5" w14:textId="2B2992DC" w:rsidR="00945327" w:rsidRDefault="00945327" w:rsidP="00945327">
      <w:pPr>
        <w:pStyle w:val="Odsekzoznamu"/>
        <w:numPr>
          <w:ilvl w:val="1"/>
          <w:numId w:val="2"/>
        </w:numPr>
      </w:pPr>
      <w:r>
        <w:t>Striedavé</w:t>
      </w:r>
    </w:p>
    <w:p w14:paraId="74F3C7E7" w14:textId="461DBBB3" w:rsidR="00945327" w:rsidRDefault="00945327" w:rsidP="00945327">
      <w:pPr>
        <w:pStyle w:val="Odsekzoznamu"/>
        <w:numPr>
          <w:ilvl w:val="1"/>
          <w:numId w:val="2"/>
        </w:numPr>
      </w:pPr>
      <w:r>
        <w:t>Jednosmerné</w:t>
      </w:r>
    </w:p>
    <w:p w14:paraId="19FD1DB5" w14:textId="1B8A36C8" w:rsidR="00945327" w:rsidRDefault="00945327" w:rsidP="00945327">
      <w:pPr>
        <w:pStyle w:val="Odsekzoznamu"/>
        <w:numPr>
          <w:ilvl w:val="0"/>
          <w:numId w:val="2"/>
        </w:numPr>
      </w:pPr>
      <w:r>
        <w:t>Podľa premiestnenia/umiestnenia</w:t>
      </w:r>
    </w:p>
    <w:p w14:paraId="20645440" w14:textId="0F1F5D2C" w:rsidR="00945327" w:rsidRDefault="00945327" w:rsidP="00945327">
      <w:pPr>
        <w:pStyle w:val="Odsekzoznamu"/>
        <w:numPr>
          <w:ilvl w:val="1"/>
          <w:numId w:val="2"/>
        </w:numPr>
      </w:pPr>
      <w:r>
        <w:t>Pevné / nehybné</w:t>
      </w:r>
    </w:p>
    <w:p w14:paraId="3BE9925D" w14:textId="35E4CE1A" w:rsidR="003D7716" w:rsidRDefault="00945327" w:rsidP="003D7716">
      <w:pPr>
        <w:pStyle w:val="Odsekzoznamu"/>
        <w:numPr>
          <w:ilvl w:val="1"/>
          <w:numId w:val="2"/>
        </w:numPr>
      </w:pPr>
      <w:r>
        <w:t>Premiestniteľné / pohyblivé</w:t>
      </w:r>
    </w:p>
    <w:p w14:paraId="40B74FFA" w14:textId="5DC6640B" w:rsidR="00560A92" w:rsidRPr="00560A92" w:rsidRDefault="00560A92" w:rsidP="003D7716">
      <w:pPr>
        <w:rPr>
          <w:b/>
          <w:bCs/>
          <w:sz w:val="24"/>
          <w:szCs w:val="24"/>
        </w:rPr>
      </w:pPr>
      <w:r w:rsidRPr="00560A92">
        <w:rPr>
          <w:b/>
          <w:bCs/>
          <w:sz w:val="24"/>
          <w:szCs w:val="24"/>
        </w:rPr>
        <w:t>Sieťové napájacie zdroje</w:t>
      </w:r>
    </w:p>
    <w:p w14:paraId="39C8CA31" w14:textId="1218D383" w:rsidR="00B26224" w:rsidRDefault="00B55309" w:rsidP="003D7716">
      <w:r>
        <w:t>Sieťové napájacie zdroje berú základnú energie z elektrickej siete (230V striedavých) a premieňajú ju na jednosmerné napätie potrebnej veľkosti.</w:t>
      </w:r>
    </w:p>
    <w:p w14:paraId="5D7712D8" w14:textId="534E249F" w:rsidR="00DB1D8C" w:rsidRDefault="00DB1D8C" w:rsidP="003D7716">
      <w:r>
        <w:rPr>
          <w:noProof/>
        </w:rPr>
        <w:drawing>
          <wp:inline distT="0" distB="0" distL="0" distR="0" wp14:anchorId="37900542" wp14:editId="2DEFFC55">
            <wp:extent cx="5760720" cy="1442085"/>
            <wp:effectExtent l="0" t="0" r="0" b="571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17C7" w14:textId="084EC8E1" w:rsidR="00081B6D" w:rsidRDefault="00081B6D" w:rsidP="003D7716">
      <w:r>
        <w:t>Príklad – Potrebujeme vytvoriť zdroj 24V jednosmerný.</w:t>
      </w:r>
    </w:p>
    <w:p w14:paraId="1AA72E81" w14:textId="27DFF0E2" w:rsidR="00081B6D" w:rsidRDefault="004401BD" w:rsidP="003D7716">
      <w:r>
        <w:t xml:space="preserve">Vlnka 1 </w:t>
      </w:r>
      <w:r w:rsidRPr="004401BD">
        <w:t>–</w:t>
      </w:r>
      <w:r>
        <w:t xml:space="preserve"> </w:t>
      </w:r>
      <w:r w:rsidR="00081B6D">
        <w:t>Na transformátor privedieme 230V a 50Hz z elektrickej siete</w:t>
      </w:r>
    </w:p>
    <w:p w14:paraId="0697EF94" w14:textId="06A02E7D" w:rsidR="004401BD" w:rsidRDefault="004401BD" w:rsidP="003D7716">
      <w:r>
        <w:t>Vlnka 2 – Z transformátora (z jeho sekundárnej časti) vyjde amplitúda 24V striedavých čiže 50Hz</w:t>
      </w:r>
    </w:p>
    <w:p w14:paraId="4A241DD8" w14:textId="1792260A" w:rsidR="00CB178C" w:rsidRDefault="00CB178C" w:rsidP="00CB178C">
      <w:r>
        <w:t>Vlnka 3 – Nasleduje usmerňovač ktorý usmerní napätie, na jeho výstupe dostaneme jednosmerné pulzujúce napätie.</w:t>
      </w:r>
    </w:p>
    <w:p w14:paraId="5CCA14D0" w14:textId="448B8456" w:rsidR="00CB178C" w:rsidRDefault="00CB178C" w:rsidP="00CB178C">
      <w:r>
        <w:t xml:space="preserve">Vlnka 4 </w:t>
      </w:r>
      <w:r>
        <w:t>–</w:t>
      </w:r>
      <w:r>
        <w:t xml:space="preserve"> Pulzujúce napätie ide do filtra, filter odstráni kopčeky amplitúdy</w:t>
      </w:r>
    </w:p>
    <w:p w14:paraId="3760B9B3" w14:textId="08DA324D" w:rsidR="006C5AB9" w:rsidRDefault="006C5AB9" w:rsidP="00CB178C">
      <w:r>
        <w:t xml:space="preserve">Vlnka 5 </w:t>
      </w:r>
      <w:r>
        <w:t>–</w:t>
      </w:r>
      <w:r>
        <w:t xml:space="preserve"> Jednosmerné napätie požadovanej veľkosti (24V)</w:t>
      </w:r>
      <w:r w:rsidR="004123A0">
        <w:t xml:space="preserve"> ide do stabilizátora, ktorý zabezpečí aby bolo požadované napätie (24V) stále rovnaké.</w:t>
      </w:r>
    </w:p>
    <w:p w14:paraId="4ED7F26E" w14:textId="71C17616" w:rsidR="00222913" w:rsidRPr="00222913" w:rsidRDefault="00222913" w:rsidP="00CB178C">
      <w:pPr>
        <w:rPr>
          <w:b/>
          <w:bCs/>
          <w:sz w:val="24"/>
          <w:szCs w:val="24"/>
        </w:rPr>
      </w:pPr>
      <w:r w:rsidRPr="00222913">
        <w:rPr>
          <w:b/>
          <w:bCs/>
          <w:sz w:val="24"/>
          <w:szCs w:val="24"/>
        </w:rPr>
        <w:t>Transformátor</w:t>
      </w:r>
    </w:p>
    <w:p w14:paraId="25DC1CEF" w14:textId="60FF214E" w:rsidR="00222913" w:rsidRDefault="00B077B4" w:rsidP="00CB178C">
      <w:r>
        <w:t>Na jeho primárnu stranu privedieme 230V striedavých, zo sekundárnej strany odoberáme požadované napätie pre napájací zdroj</w:t>
      </w:r>
      <w:r w:rsidR="00107037">
        <w:t xml:space="preserve"> ale ešte stále striedavé.</w:t>
      </w:r>
    </w:p>
    <w:p w14:paraId="36AD92B7" w14:textId="43A5CB5D" w:rsidR="00107037" w:rsidRDefault="00107037" w:rsidP="00CB178C">
      <w:r>
        <w:t>Pre transformátor je dôležitý transformátorový prevod ktorý vyjadruje:</w:t>
      </w:r>
    </w:p>
    <w:p w14:paraId="4A777ECF" w14:textId="018E1640" w:rsidR="00107037" w:rsidRPr="00B26224" w:rsidRDefault="00107037" w:rsidP="00107037">
      <w:pPr>
        <w:pStyle w:val="Odsekzoznamu"/>
        <w:numPr>
          <w:ilvl w:val="0"/>
          <w:numId w:val="4"/>
        </w:numPr>
      </w:pPr>
      <w:r>
        <w:t>Počet závitov je priamo úmerný napätiu a nepriamo úmerný prúdu</w:t>
      </w:r>
    </w:p>
    <w:sectPr w:rsidR="00107037" w:rsidRPr="00B262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406C6"/>
    <w:multiLevelType w:val="hybridMultilevel"/>
    <w:tmpl w:val="9C26C672"/>
    <w:lvl w:ilvl="0" w:tplc="0D2A42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417A1"/>
    <w:multiLevelType w:val="hybridMultilevel"/>
    <w:tmpl w:val="99F267DA"/>
    <w:lvl w:ilvl="0" w:tplc="DDA21A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523A3"/>
    <w:multiLevelType w:val="hybridMultilevel"/>
    <w:tmpl w:val="433A615A"/>
    <w:lvl w:ilvl="0" w:tplc="EFECB6C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31DF6220"/>
    <w:multiLevelType w:val="hybridMultilevel"/>
    <w:tmpl w:val="977ABF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54"/>
    <w:rsid w:val="00081B6D"/>
    <w:rsid w:val="00107037"/>
    <w:rsid w:val="00222913"/>
    <w:rsid w:val="003D7716"/>
    <w:rsid w:val="004123A0"/>
    <w:rsid w:val="004401BD"/>
    <w:rsid w:val="00560A92"/>
    <w:rsid w:val="00590872"/>
    <w:rsid w:val="006C5AB9"/>
    <w:rsid w:val="00945327"/>
    <w:rsid w:val="00B077B4"/>
    <w:rsid w:val="00B26224"/>
    <w:rsid w:val="00B55309"/>
    <w:rsid w:val="00BB0039"/>
    <w:rsid w:val="00CB178C"/>
    <w:rsid w:val="00CB2A54"/>
    <w:rsid w:val="00DB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99E9A"/>
  <w15:chartTrackingRefBased/>
  <w15:docId w15:val="{1983E735-85EB-4743-9380-B0321B3D5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90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185</Words>
  <Characters>1059</Characters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2021-01-12T09:04:00Z</dcterms:created>
  <dcterms:modified xsi:type="dcterms:W3CDTF">2021-01-13T08:29:00Z</dcterms:modified>
</cp:coreProperties>
</file>