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bookmarkStart w:id="0" w:name="_GoBack"/>
      <w:bookmarkEnd w:id="0"/>
      <w:r>
        <w:rPr>
          <w:noProof/>
        </w:rPr>
        <w:drawing>
          <wp:inline distT="0" distB="0" distL="0" distR="0" wp14:anchorId="0A767D81" wp14:editId="7EB97887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10.0.</w:t>
      </w:r>
      <w:r w:rsidR="00AB4AE5">
        <w:t>2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3.</w:t>
      </w:r>
      <w:r w:rsidR="009B50C4">
        <w:t>2</w:t>
      </w:r>
      <w:r w:rsidR="00B8565F">
        <w:t>.</w:t>
      </w:r>
      <w:r w:rsidR="007A2DA4">
        <w:t>6</w:t>
      </w:r>
      <w:r w:rsidR="00B8565F">
        <w:t>.</w:t>
      </w:r>
      <w:r w:rsidR="009B50C4">
        <w:t>1</w:t>
      </w:r>
      <w:r w:rsidR="00E15926">
        <w:br/>
        <w:t>.NET Standard 1.3</w:t>
      </w:r>
      <w:r w:rsidR="00F74DFB">
        <w:t>/2.0</w:t>
      </w:r>
      <w:r w:rsidR="00E15926">
        <w:t xml:space="preserve"> Connector Version 3.2.</w:t>
      </w:r>
      <w:r w:rsidR="007A2DA4">
        <w:t>6</w:t>
      </w:r>
      <w:r w:rsidR="00E15926">
        <w:t>.1</w:t>
      </w:r>
      <w:r w:rsidR="00271B65">
        <w:br/>
      </w:r>
    </w:p>
    <w:p w:rsidR="0060041C" w:rsidRDefault="00EF440B" w:rsidP="0060041C">
      <w:pPr>
        <w:pStyle w:val="EDBCoverProductDate"/>
      </w:pPr>
      <w:r>
        <w:t>May 1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997074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12935226" w:history="1">
        <w:r w:rsidR="00997074" w:rsidRPr="00770C6B">
          <w:rPr>
            <w:rStyle w:val="Hyperlink"/>
            <w:noProof/>
          </w:rPr>
          <w:t>1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Introduction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_Toc512935226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5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27" w:history="1">
        <w:r w:rsidR="00997074" w:rsidRPr="00770C6B">
          <w:rPr>
            <w:rStyle w:val="Hyperlink"/>
            <w:noProof/>
          </w:rPr>
          <w:t>1.1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What’s New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_Toc512935227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6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28" w:history="1">
        <w:r w:rsidR="00997074" w:rsidRPr="00770C6B">
          <w:rPr>
            <w:rStyle w:val="Hyperlink"/>
            <w:noProof/>
          </w:rPr>
          <w:t>1.2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Typographical Conventions Used in this Guide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_Toc512935228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6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29" w:history="1">
        <w:r w:rsidR="00997074" w:rsidRPr="00770C6B">
          <w:rPr>
            <w:rStyle w:val="Hyperlink"/>
            <w:noProof/>
          </w:rPr>
          <w:t>2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The Advanced Server .NET Connector - Overview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_Toc512935229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7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30" w:history="1">
        <w:r w:rsidR="00997074" w:rsidRPr="00770C6B">
          <w:rPr>
            <w:rStyle w:val="Hyperlink"/>
            <w:noProof/>
          </w:rPr>
          <w:t>2.1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The .NET Class Hierarchy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_Toc512935230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7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31" w:history="1">
        <w:r w:rsidR="00997074" w:rsidRPr="00770C6B">
          <w:rPr>
            <w:rStyle w:val="Hyperlink"/>
            <w:noProof/>
          </w:rPr>
          <w:t>2.2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Installing the .NET Connector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_Toc512935231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8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32" w:history="1">
        <w:r w:rsidR="00997074" w:rsidRPr="00770C6B">
          <w:rPr>
            <w:rStyle w:val="Hyperlink"/>
            <w:noProof/>
          </w:rPr>
          <w:t>3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Configuring the .NET Connector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_Toc512935232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12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33" w:history="1">
        <w:r w:rsidR="00997074" w:rsidRPr="00770C6B">
          <w:rPr>
            <w:rStyle w:val="Hyperlink"/>
            <w:noProof/>
          </w:rPr>
          <w:t>3.1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General Instructions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_Toc512935233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12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34" w:history="1">
        <w:r w:rsidR="00997074" w:rsidRPr="00770C6B">
          <w:rPr>
            <w:rStyle w:val="Hyperlink"/>
            <w:noProof/>
          </w:rPr>
          <w:t>3.2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.NET Framework Setup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_Toc512935234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13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35" w:history="1">
        <w:r w:rsidR="00997074" w:rsidRPr="00770C6B">
          <w:rPr>
            <w:rStyle w:val="Hyperlink"/>
          </w:rPr>
          <w:t>3.2.1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.NET Framework 4.0</w:t>
        </w:r>
        <w:r w:rsidR="00997074">
          <w:tab/>
        </w:r>
        <w:r w:rsidR="00997074">
          <w:fldChar w:fldCharType="begin"/>
        </w:r>
        <w:r w:rsidR="00997074">
          <w:instrText xml:space="preserve"> PAGEREF _Toc512935235 \h </w:instrText>
        </w:r>
        <w:r w:rsidR="00997074">
          <w:fldChar w:fldCharType="separate"/>
        </w:r>
        <w:r w:rsidR="00752728">
          <w:t>13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36" w:history="1">
        <w:r w:rsidR="00997074" w:rsidRPr="00770C6B">
          <w:rPr>
            <w:rStyle w:val="Hyperlink"/>
          </w:rPr>
          <w:t>3.2.2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.NET Framework 4.5</w:t>
        </w:r>
        <w:r w:rsidR="00997074">
          <w:tab/>
        </w:r>
        <w:r w:rsidR="00997074">
          <w:fldChar w:fldCharType="begin"/>
        </w:r>
        <w:r w:rsidR="00997074">
          <w:instrText xml:space="preserve"> PAGEREF _Toc512935236 \h </w:instrText>
        </w:r>
        <w:r w:rsidR="00997074">
          <w:fldChar w:fldCharType="separate"/>
        </w:r>
        <w:r w:rsidR="00752728">
          <w:t>13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37" w:history="1">
        <w:r w:rsidR="00997074" w:rsidRPr="00770C6B">
          <w:rPr>
            <w:rStyle w:val="Hyperlink"/>
          </w:rPr>
          <w:t>3.2.3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.NET Framework 4.5.1</w:t>
        </w:r>
        <w:r w:rsidR="00997074">
          <w:tab/>
        </w:r>
        <w:r w:rsidR="00997074">
          <w:fldChar w:fldCharType="begin"/>
        </w:r>
        <w:r w:rsidR="00997074">
          <w:instrText xml:space="preserve"> PAGEREF _Toc512935237 \h </w:instrText>
        </w:r>
        <w:r w:rsidR="00997074">
          <w:fldChar w:fldCharType="separate"/>
        </w:r>
        <w:r w:rsidR="00752728">
          <w:t>14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38" w:history="1">
        <w:r w:rsidR="00997074" w:rsidRPr="00770C6B">
          <w:rPr>
            <w:rStyle w:val="Hyperlink"/>
          </w:rPr>
          <w:t>3.2.4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.NET Standard 1.3</w:t>
        </w:r>
        <w:r w:rsidR="00997074">
          <w:tab/>
        </w:r>
        <w:r w:rsidR="00997074">
          <w:fldChar w:fldCharType="begin"/>
        </w:r>
        <w:r w:rsidR="00997074">
          <w:instrText xml:space="preserve"> PAGEREF _Toc512935238 \h </w:instrText>
        </w:r>
        <w:r w:rsidR="00997074">
          <w:fldChar w:fldCharType="separate"/>
        </w:r>
        <w:r w:rsidR="00752728">
          <w:t>14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39" w:history="1">
        <w:r w:rsidR="00997074" w:rsidRPr="00770C6B">
          <w:rPr>
            <w:rStyle w:val="Hyperlink"/>
          </w:rPr>
          <w:t>3.2.5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.NET Standard 2.0</w:t>
        </w:r>
        <w:r w:rsidR="00997074">
          <w:tab/>
        </w:r>
        <w:r w:rsidR="00997074">
          <w:fldChar w:fldCharType="begin"/>
        </w:r>
        <w:r w:rsidR="00997074">
          <w:instrText xml:space="preserve"> PAGEREF _Toc512935239 \h </w:instrText>
        </w:r>
        <w:r w:rsidR="00997074">
          <w:fldChar w:fldCharType="separate"/>
        </w:r>
        <w:r w:rsidR="00752728">
          <w:t>15</w:t>
        </w:r>
        <w:r w:rsidR="00997074"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40" w:history="1">
        <w:r w:rsidR="00997074" w:rsidRPr="00770C6B">
          <w:rPr>
            <w:rStyle w:val="Hyperlink"/>
            <w:noProof/>
          </w:rPr>
          <w:t>3.3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Entity Framework 5/6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_Toc512935240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15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41" w:history="1">
        <w:r w:rsidR="00997074" w:rsidRPr="00770C6B">
          <w:rPr>
            <w:rStyle w:val="Hyperlink"/>
            <w:noProof/>
          </w:rPr>
          <w:t>3.4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EnterpriseDB VSIX for Visual Studio 2015/2017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_Toc512935241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16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42" w:history="1">
        <w:r w:rsidR="00997074" w:rsidRPr="00770C6B">
          <w:rPr>
            <w:rStyle w:val="Hyperlink"/>
          </w:rPr>
          <w:t>3.4.1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Installation and Configuration for Visual Studio 2015/2017</w:t>
        </w:r>
        <w:r w:rsidR="00997074">
          <w:tab/>
        </w:r>
        <w:r w:rsidR="00997074">
          <w:fldChar w:fldCharType="begin"/>
        </w:r>
        <w:r w:rsidR="00997074">
          <w:instrText xml:space="preserve"> PAGEREF _Toc512935242 \h </w:instrText>
        </w:r>
        <w:r w:rsidR="00997074">
          <w:fldChar w:fldCharType="separate"/>
        </w:r>
        <w:r w:rsidR="00752728">
          <w:t>17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43" w:history="1">
        <w:r w:rsidR="00997074" w:rsidRPr="00770C6B">
          <w:rPr>
            <w:rStyle w:val="Hyperlink"/>
          </w:rPr>
          <w:t>3.4.2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Model First and Database First Usage</w:t>
        </w:r>
        <w:r w:rsidR="00997074">
          <w:tab/>
        </w:r>
        <w:r w:rsidR="00997074">
          <w:fldChar w:fldCharType="begin"/>
        </w:r>
        <w:r w:rsidR="00997074">
          <w:instrText xml:space="preserve"> PAGEREF _Toc512935243 \h </w:instrText>
        </w:r>
        <w:r w:rsidR="00997074">
          <w:fldChar w:fldCharType="separate"/>
        </w:r>
        <w:r w:rsidR="00752728">
          <w:t>17</w:t>
        </w:r>
        <w:r w:rsidR="00997074">
          <w:fldChar w:fldCharType="end"/>
        </w:r>
      </w:hyperlink>
    </w:p>
    <w:p w:rsidR="00997074" w:rsidRDefault="00C93C4F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44" w:history="1">
        <w:r w:rsidR="00997074" w:rsidRPr="00770C6B">
          <w:rPr>
            <w:rStyle w:val="Hyperlink"/>
            <w:noProof/>
          </w:rPr>
          <w:t>4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Using the .NET Connector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_Toc512935244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20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45" w:history="1">
        <w:r w:rsidR="00997074" w:rsidRPr="00770C6B">
          <w:rPr>
            <w:rStyle w:val="Hyperlink"/>
            <w:noProof/>
          </w:rPr>
          <w:t>4.1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Opening a Database Connection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_Toc512935245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20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46" w:history="1">
        <w:r w:rsidR="00997074" w:rsidRPr="00770C6B">
          <w:rPr>
            <w:rStyle w:val="Hyperlink"/>
          </w:rPr>
          <w:t>4.1.1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Connection String Parameters</w:t>
        </w:r>
        <w:r w:rsidR="00997074">
          <w:tab/>
        </w:r>
        <w:r w:rsidR="00997074">
          <w:fldChar w:fldCharType="begin"/>
        </w:r>
        <w:r w:rsidR="00997074">
          <w:instrText xml:space="preserve"> PAGEREF _Toc512935246 \h </w:instrText>
        </w:r>
        <w:r w:rsidR="00997074">
          <w:fldChar w:fldCharType="separate"/>
        </w:r>
        <w:r w:rsidR="00752728">
          <w:t>21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47" w:history="1">
        <w:r w:rsidR="00997074" w:rsidRPr="00770C6B">
          <w:rPr>
            <w:rStyle w:val="Hyperlink"/>
          </w:rPr>
          <w:t>4.1.2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Example - Opening a Database Connection using ASP.NET</w:t>
        </w:r>
        <w:r w:rsidR="00997074">
          <w:tab/>
        </w:r>
        <w:r w:rsidR="00997074">
          <w:fldChar w:fldCharType="begin"/>
        </w:r>
        <w:r w:rsidR="00997074">
          <w:instrText xml:space="preserve"> PAGEREF _Toc512935247 \h </w:instrText>
        </w:r>
        <w:r w:rsidR="00997074">
          <w:fldChar w:fldCharType="separate"/>
        </w:r>
        <w:r w:rsidR="00752728">
          <w:t>24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48" w:history="1">
        <w:r w:rsidR="00997074" w:rsidRPr="00770C6B">
          <w:rPr>
            <w:rStyle w:val="Hyperlink"/>
          </w:rPr>
          <w:t>4.1.3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Example - Opening a Database Connection from a Console Application</w:t>
        </w:r>
        <w:r w:rsidR="00997074">
          <w:tab/>
        </w:r>
        <w:r w:rsidR="00997074">
          <w:fldChar w:fldCharType="begin"/>
        </w:r>
        <w:r w:rsidR="00997074">
          <w:instrText xml:space="preserve"> PAGEREF _Toc512935248 \h </w:instrText>
        </w:r>
        <w:r w:rsidR="00997074">
          <w:fldChar w:fldCharType="separate"/>
        </w:r>
        <w:r w:rsidR="00752728">
          <w:t>25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49" w:history="1">
        <w:r w:rsidR="00997074" w:rsidRPr="00770C6B">
          <w:rPr>
            <w:rStyle w:val="Hyperlink"/>
          </w:rPr>
          <w:t>4.1.4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Example - Opening a Database Connection from a Windows Form Application</w:t>
        </w:r>
        <w:r w:rsidR="00997074">
          <w:tab/>
        </w:r>
        <w:r w:rsidR="00997074">
          <w:fldChar w:fldCharType="begin"/>
        </w:r>
        <w:r w:rsidR="00997074">
          <w:instrText xml:space="preserve"> PAGEREF _Toc512935249 \h </w:instrText>
        </w:r>
        <w:r w:rsidR="00997074">
          <w:fldChar w:fldCharType="separate"/>
        </w:r>
        <w:r w:rsidR="00752728">
          <w:t>27</w:t>
        </w:r>
        <w:r w:rsidR="00997074"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50" w:history="1">
        <w:r w:rsidR="00997074" w:rsidRPr="00770C6B">
          <w:rPr>
            <w:rStyle w:val="Hyperlink"/>
            <w:noProof/>
          </w:rPr>
          <w:t>4.2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Retrieving Database Records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_Toc512935250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29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51" w:history="1">
        <w:r w:rsidR="00997074" w:rsidRPr="00770C6B">
          <w:rPr>
            <w:rStyle w:val="Hyperlink"/>
          </w:rPr>
          <w:t>4.2.1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Retrieving a Single Database Record</w:t>
        </w:r>
        <w:r w:rsidR="00997074">
          <w:tab/>
        </w:r>
        <w:r w:rsidR="00997074">
          <w:fldChar w:fldCharType="begin"/>
        </w:r>
        <w:r w:rsidR="00997074">
          <w:instrText xml:space="preserve"> PAGEREF _Toc512935251 \h </w:instrText>
        </w:r>
        <w:r w:rsidR="00997074">
          <w:fldChar w:fldCharType="separate"/>
        </w:r>
        <w:r w:rsidR="00752728">
          <w:t>31</w:t>
        </w:r>
        <w:r w:rsidR="00997074"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52" w:history="1">
        <w:r w:rsidR="00997074" w:rsidRPr="00770C6B">
          <w:rPr>
            <w:rStyle w:val="Hyperlink"/>
            <w:noProof/>
          </w:rPr>
          <w:t>4.3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Parameterized Queries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_Toc512935252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32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53" w:history="1">
        <w:r w:rsidR="00997074" w:rsidRPr="00770C6B">
          <w:rPr>
            <w:rStyle w:val="Hyperlink"/>
            <w:noProof/>
          </w:rPr>
          <w:t>4.4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Inserting Records in a Database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_Toc512935253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34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54" w:history="1">
        <w:r w:rsidR="00997074" w:rsidRPr="00770C6B">
          <w:rPr>
            <w:rStyle w:val="Hyperlink"/>
            <w:noProof/>
          </w:rPr>
          <w:t>4.5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Deleting Records in a Database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_Toc512935254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36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55" w:history="1">
        <w:r w:rsidR="00997074" w:rsidRPr="00770C6B">
          <w:rPr>
            <w:rStyle w:val="Hyperlink"/>
            <w:noProof/>
          </w:rPr>
          <w:t>4.6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Using SPL Stored Procedures in your .NET Application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_Toc512935255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38</w:t>
        </w:r>
        <w:r w:rsidR="00997074">
          <w:rPr>
            <w:noProof/>
          </w:rPr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56" w:history="1">
        <w:r w:rsidR="00997074" w:rsidRPr="00770C6B">
          <w:rPr>
            <w:rStyle w:val="Hyperlink"/>
          </w:rPr>
          <w:t>4.6.1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Example - Executing a Stored Procedure without Parameters</w:t>
        </w:r>
        <w:r w:rsidR="00997074">
          <w:tab/>
        </w:r>
        <w:r w:rsidR="00997074">
          <w:fldChar w:fldCharType="begin"/>
        </w:r>
        <w:r w:rsidR="00997074">
          <w:instrText xml:space="preserve"> PAGEREF _Toc512935256 \h </w:instrText>
        </w:r>
        <w:r w:rsidR="00997074">
          <w:fldChar w:fldCharType="separate"/>
        </w:r>
        <w:r w:rsidR="00752728">
          <w:t>39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57" w:history="1">
        <w:r w:rsidR="00997074" w:rsidRPr="00770C6B">
          <w:rPr>
            <w:rStyle w:val="Hyperlink"/>
          </w:rPr>
          <w:t>4.6.2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Example - Executing a Stored Procedure with IN Parameters</w:t>
        </w:r>
        <w:r w:rsidR="00997074">
          <w:tab/>
        </w:r>
        <w:r w:rsidR="00997074">
          <w:fldChar w:fldCharType="begin"/>
        </w:r>
        <w:r w:rsidR="00997074">
          <w:instrText xml:space="preserve"> PAGEREF _Toc512935257 \h </w:instrText>
        </w:r>
        <w:r w:rsidR="00997074">
          <w:fldChar w:fldCharType="separate"/>
        </w:r>
        <w:r w:rsidR="00752728">
          <w:t>41</w:t>
        </w:r>
        <w:r w:rsidR="00997074">
          <w:fldChar w:fldCharType="end"/>
        </w:r>
      </w:hyperlink>
    </w:p>
    <w:p w:rsidR="00997074" w:rsidRDefault="00C93C4F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12935258" w:history="1">
        <w:r w:rsidR="00997074" w:rsidRPr="00770C6B">
          <w:rPr>
            <w:rStyle w:val="Hyperlink"/>
          </w:rPr>
          <w:t>4.6.3</w:t>
        </w:r>
        <w:r w:rsidR="00997074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997074" w:rsidRPr="00770C6B">
          <w:rPr>
            <w:rStyle w:val="Hyperlink"/>
          </w:rPr>
          <w:t>Example - Executing a Stored Procedure with IN, OUT, and INOUT Parameters</w:t>
        </w:r>
        <w:r w:rsidR="00997074">
          <w:tab/>
        </w:r>
        <w:r w:rsidR="00997074">
          <w:fldChar w:fldCharType="begin"/>
        </w:r>
        <w:r w:rsidR="00997074">
          <w:instrText xml:space="preserve"> PAGEREF _Toc512935258 \h </w:instrText>
        </w:r>
        <w:r w:rsidR="00997074">
          <w:fldChar w:fldCharType="separate"/>
        </w:r>
        <w:r w:rsidR="00752728">
          <w:t>44</w:t>
        </w:r>
        <w:r w:rsidR="00997074">
          <w:fldChar w:fldCharType="end"/>
        </w:r>
      </w:hyperlink>
    </w:p>
    <w:p w:rsidR="00997074" w:rsidRDefault="00C93C4F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12935259" w:history="1">
        <w:r w:rsidR="00997074" w:rsidRPr="00770C6B">
          <w:rPr>
            <w:rStyle w:val="Hyperlink"/>
            <w:noProof/>
          </w:rPr>
          <w:t>4.7</w:t>
        </w:r>
        <w:r w:rsidR="00997074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997074" w:rsidRPr="00770C6B">
          <w:rPr>
            <w:rStyle w:val="Hyperlink"/>
            <w:noProof/>
          </w:rPr>
          <w:t>Using a Ref Cursor in a .NET Application</w:t>
        </w:r>
        <w:r w:rsidR="00997074">
          <w:rPr>
            <w:noProof/>
          </w:rPr>
          <w:tab/>
        </w:r>
        <w:r w:rsidR="00997074">
          <w:rPr>
            <w:noProof/>
          </w:rPr>
          <w:fldChar w:fldCharType="begin"/>
        </w:r>
        <w:r w:rsidR="00997074">
          <w:rPr>
            <w:noProof/>
          </w:rPr>
          <w:instrText xml:space="preserve"> PAGEREF _Toc512935259 \h </w:instrText>
        </w:r>
        <w:r w:rsidR="00997074">
          <w:rPr>
            <w:noProof/>
          </w:rPr>
        </w:r>
        <w:r w:rsidR="00997074">
          <w:rPr>
            <w:noProof/>
          </w:rPr>
          <w:fldChar w:fldCharType="separate"/>
        </w:r>
        <w:r w:rsidR="00752728">
          <w:rPr>
            <w:noProof/>
          </w:rPr>
          <w:t>48</w:t>
        </w:r>
        <w:r w:rsidR="00997074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512935226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C93C4F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AD578C" w:rsidP="00360D1E">
      <w:pPr>
        <w:pStyle w:val="Heading2"/>
      </w:pPr>
      <w:bookmarkStart w:id="2" w:name="_Toc512935227"/>
      <w:r>
        <w:lastRenderedPageBreak/>
        <w:t>What’s New</w:t>
      </w:r>
      <w:bookmarkEnd w:id="2"/>
    </w:p>
    <w:p w:rsidR="00AD578C" w:rsidRDefault="00AD578C" w:rsidP="00AD578C">
      <w:pPr>
        <w:pStyle w:val="EDBTXTNormalWebBlackCharChar1"/>
        <w:rPr>
          <w:color w:val="auto"/>
        </w:rPr>
      </w:pPr>
      <w:r>
        <w:t xml:space="preserve">The following </w:t>
      </w:r>
      <w:r w:rsidR="00470FE5">
        <w:t>feature</w:t>
      </w:r>
      <w:r w:rsidR="00920FAC">
        <w:t>s</w:t>
      </w:r>
      <w:r w:rsidR="00470FE5">
        <w:t xml:space="preserve"> ha</w:t>
      </w:r>
      <w:r w:rsidR="00920FAC">
        <w:t>ve</w:t>
      </w:r>
      <w:r>
        <w:t xml:space="preserve"> been added to the Advanced Server .NET Connector 10.0.</w:t>
      </w:r>
      <w:r w:rsidR="00FC2DCE">
        <w:t>1</w:t>
      </w:r>
      <w:r>
        <w:t xml:space="preserve"> to produce Advanced Server .NET Connector 10.0.</w:t>
      </w:r>
      <w:r w:rsidR="00FC2DCE">
        <w:t>2</w:t>
      </w:r>
      <w:r w:rsidRPr="009C21DA">
        <w:rPr>
          <w:color w:val="auto"/>
        </w:rPr>
        <w:t>:</w:t>
      </w:r>
    </w:p>
    <w:p w:rsidR="00460161" w:rsidRDefault="00AD578C" w:rsidP="00636F97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 w:rsidRPr="008D1768">
        <w:rPr>
          <w:lang w:eastAsia="ar-SA"/>
        </w:rPr>
        <w:t>Merged with the com</w:t>
      </w:r>
      <w:r>
        <w:rPr>
          <w:lang w:eastAsia="ar-SA"/>
        </w:rPr>
        <w:t>munity Npgsql driver version 3.2.</w:t>
      </w:r>
      <w:r w:rsidR="00636F97">
        <w:rPr>
          <w:lang w:eastAsia="ar-SA"/>
        </w:rPr>
        <w:t>6</w:t>
      </w:r>
    </w:p>
    <w:p w:rsidR="00460161" w:rsidRDefault="00460161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The .NET Connector now provides support for .NET Standard </w:t>
      </w:r>
      <w:r w:rsidR="00636F97">
        <w:rPr>
          <w:lang w:eastAsia="ar-SA"/>
        </w:rPr>
        <w:t>2</w:t>
      </w:r>
      <w:r>
        <w:rPr>
          <w:lang w:eastAsia="ar-SA"/>
        </w:rPr>
        <w:t>.</w:t>
      </w:r>
      <w:r w:rsidR="00636F97">
        <w:rPr>
          <w:lang w:eastAsia="ar-SA"/>
        </w:rPr>
        <w:t>0</w:t>
      </w:r>
      <w:r w:rsidR="0044290F">
        <w:rPr>
          <w:lang w:eastAsia="ar-SA"/>
        </w:rPr>
        <w:t>. For more information, see Section</w:t>
      </w:r>
      <w:r w:rsidR="00C41F5B">
        <w:rPr>
          <w:lang w:eastAsia="ar-SA"/>
        </w:rPr>
        <w:t xml:space="preserve"> </w:t>
      </w:r>
      <w:r w:rsidR="00C41F5B" w:rsidRPr="00CF5777">
        <w:rPr>
          <w:u w:val="single"/>
          <w:lang w:eastAsia="ar-SA"/>
        </w:rPr>
        <w:fldChar w:fldCharType="begin"/>
      </w:r>
      <w:r w:rsidR="00C41F5B" w:rsidRPr="00CF5777">
        <w:rPr>
          <w:u w:val="single"/>
          <w:lang w:eastAsia="ar-SA"/>
        </w:rPr>
        <w:instrText xml:space="preserve"> REF _Ref509321802 \r \h </w:instrText>
      </w:r>
      <w:r w:rsidR="00C41F5B" w:rsidRPr="00CF5777">
        <w:rPr>
          <w:u w:val="single"/>
          <w:lang w:eastAsia="ar-SA"/>
        </w:rPr>
      </w:r>
      <w:r w:rsidR="00C41F5B" w:rsidRPr="00CF5777">
        <w:rPr>
          <w:u w:val="single"/>
          <w:lang w:eastAsia="ar-SA"/>
        </w:rPr>
        <w:fldChar w:fldCharType="separate"/>
      </w:r>
      <w:r w:rsidR="00752728">
        <w:rPr>
          <w:u w:val="single"/>
          <w:lang w:eastAsia="ar-SA"/>
        </w:rPr>
        <w:t>3.2.5</w:t>
      </w:r>
      <w:r w:rsidR="00C41F5B" w:rsidRPr="00CF5777">
        <w:rPr>
          <w:u w:val="single"/>
          <w:lang w:eastAsia="ar-SA"/>
        </w:rPr>
        <w:fldChar w:fldCharType="end"/>
      </w:r>
      <w:r w:rsidR="00C41F5B">
        <w:rPr>
          <w:lang w:eastAsia="ar-SA"/>
        </w:rPr>
        <w:t>.</w:t>
      </w:r>
    </w:p>
    <w:p w:rsidR="00E21220" w:rsidRDefault="00E21220" w:rsidP="00AD578C">
      <w:pPr>
        <w:pStyle w:val="EDBTXTNormalWebBlackCharChar1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An Advanced Server database can</w:t>
      </w:r>
      <w:r w:rsidR="002F4D22">
        <w:rPr>
          <w:lang w:eastAsia="ar-SA"/>
        </w:rPr>
        <w:t xml:space="preserve"> now </w:t>
      </w:r>
      <w:r>
        <w:rPr>
          <w:lang w:eastAsia="ar-SA"/>
        </w:rPr>
        <w:t xml:space="preserve">be integrated </w:t>
      </w:r>
      <w:r w:rsidR="003A7B55">
        <w:rPr>
          <w:lang w:eastAsia="ar-SA"/>
        </w:rPr>
        <w:t>into Visual Studio 2017 in addition to</w:t>
      </w:r>
      <w:r w:rsidR="002F4D22">
        <w:rPr>
          <w:lang w:eastAsia="ar-SA"/>
        </w:rPr>
        <w:t xml:space="preserve"> Visual Studio</w:t>
      </w:r>
      <w:r>
        <w:rPr>
          <w:lang w:eastAsia="ar-SA"/>
        </w:rPr>
        <w:t xml:space="preserve"> 2015, thus providing the</w:t>
      </w:r>
      <w:r w:rsidR="002F4D22">
        <w:rPr>
          <w:lang w:eastAsia="ar-SA"/>
        </w:rPr>
        <w:t>se</w:t>
      </w:r>
      <w:r>
        <w:rPr>
          <w:lang w:eastAsia="ar-SA"/>
        </w:rPr>
        <w:t xml:space="preserve"> Visual Studio features. For more information, see Section </w:t>
      </w:r>
      <w:r w:rsidRPr="00860B4C">
        <w:rPr>
          <w:u w:val="single"/>
          <w:lang w:eastAsia="ar-SA"/>
        </w:rPr>
        <w:fldChar w:fldCharType="begin"/>
      </w:r>
      <w:r w:rsidRPr="00860B4C">
        <w:rPr>
          <w:u w:val="single"/>
          <w:lang w:eastAsia="ar-SA"/>
        </w:rPr>
        <w:instrText xml:space="preserve"> REF _Ref511382535 \r \h </w:instrText>
      </w:r>
      <w:r w:rsidRPr="00860B4C">
        <w:rPr>
          <w:u w:val="single"/>
          <w:lang w:eastAsia="ar-SA"/>
        </w:rPr>
      </w:r>
      <w:r w:rsidRPr="00860B4C">
        <w:rPr>
          <w:u w:val="single"/>
          <w:lang w:eastAsia="ar-SA"/>
        </w:rPr>
        <w:fldChar w:fldCharType="separate"/>
      </w:r>
      <w:r w:rsidR="00752728">
        <w:rPr>
          <w:u w:val="single"/>
          <w:lang w:eastAsia="ar-SA"/>
        </w:rPr>
        <w:t>3.4</w:t>
      </w:r>
      <w:r w:rsidRPr="00860B4C">
        <w:rPr>
          <w:u w:val="single"/>
          <w:lang w:eastAsia="ar-SA"/>
        </w:rPr>
        <w:fldChar w:fldCharType="end"/>
      </w:r>
      <w:r>
        <w:rPr>
          <w:lang w:eastAsia="ar-SA"/>
        </w:rPr>
        <w:t>.</w:t>
      </w:r>
    </w:p>
    <w:p w:rsidR="00AD578C" w:rsidRPr="006A587D" w:rsidRDefault="00AD578C" w:rsidP="00360D1E">
      <w:pPr>
        <w:pStyle w:val="EDBTXTNormalWebBlackCharChar1"/>
      </w:pPr>
    </w:p>
    <w:p w:rsidR="00E71082" w:rsidRDefault="00E71082">
      <w:pPr>
        <w:pStyle w:val="Heading2"/>
      </w:pPr>
      <w:bookmarkStart w:id="3" w:name="_Toc490831598"/>
      <w:bookmarkStart w:id="4" w:name="_Toc490831599"/>
      <w:bookmarkStart w:id="5" w:name="_Toc490831600"/>
      <w:bookmarkStart w:id="6" w:name="_Toc490831601"/>
      <w:bookmarkStart w:id="7" w:name="_Toc490831602"/>
      <w:bookmarkStart w:id="8" w:name="_Toc490831603"/>
      <w:bookmarkStart w:id="9" w:name="_Ref103071763"/>
      <w:bookmarkStart w:id="10" w:name="_Ref103071794"/>
      <w:bookmarkStart w:id="11" w:name="_Ref103073047"/>
      <w:bookmarkStart w:id="12" w:name="_Ref103073090"/>
      <w:bookmarkStart w:id="13" w:name="_Toc512935228"/>
      <w:bookmarkEnd w:id="3"/>
      <w:bookmarkEnd w:id="4"/>
      <w:bookmarkEnd w:id="5"/>
      <w:bookmarkEnd w:id="6"/>
      <w:bookmarkEnd w:id="7"/>
      <w:bookmarkEnd w:id="8"/>
      <w:r>
        <w:t>Typographical Conventions Used in this Guide</w:t>
      </w:r>
      <w:bookmarkEnd w:id="9"/>
      <w:bookmarkEnd w:id="10"/>
      <w:bookmarkEnd w:id="11"/>
      <w:bookmarkEnd w:id="12"/>
      <w:bookmarkEnd w:id="13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14" w:name="_First_level_Heading"/>
      <w:bookmarkEnd w:id="14"/>
    </w:p>
    <w:p w:rsidR="00E71082" w:rsidRDefault="00E71082">
      <w:pPr>
        <w:pStyle w:val="Heading1"/>
      </w:pPr>
      <w:bookmarkStart w:id="15" w:name="_Toc512935229"/>
      <w:r>
        <w:lastRenderedPageBreak/>
        <w:t>The Advanced Server .NET Connector - Overview</w:t>
      </w:r>
      <w:bookmarkEnd w:id="15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>
        <w:t xml:space="preserve">The .NET </w:t>
      </w:r>
      <w:r w:rsidR="00E24F6A">
        <w:t xml:space="preserve">Connector </w:t>
      </w:r>
      <w:r>
        <w:t xml:space="preserve">supports .NET </w:t>
      </w:r>
      <w:r w:rsidR="00AA4305">
        <w:t xml:space="preserve">Framework </w:t>
      </w:r>
      <w:r>
        <w:t>versions 4.0 and 4.5</w:t>
      </w:r>
      <w:r w:rsidR="00CE64A6">
        <w:t>.1</w:t>
      </w:r>
      <w:r w:rsidR="005273DB">
        <w:t xml:space="preserve">, and Entity </w:t>
      </w:r>
      <w:r w:rsidR="00AA4305">
        <w:t xml:space="preserve">Framework </w:t>
      </w:r>
      <w:r w:rsidR="005273DB">
        <w:t>6</w:t>
      </w:r>
      <w:r>
        <w:t>.</w:t>
      </w:r>
    </w:p>
    <w:p w:rsidR="00E71082" w:rsidRPr="00D85CBE" w:rsidRDefault="00E71082" w:rsidP="00E71082">
      <w:pPr>
        <w:pStyle w:val="Heading2"/>
      </w:pPr>
      <w:bookmarkStart w:id="16" w:name="_Toc512935230"/>
      <w:r>
        <w:t>The .NET Class Hierarchy</w:t>
      </w:r>
      <w:bookmarkEnd w:id="16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17" w:name="_Toc512935231"/>
      <w:r>
        <w:lastRenderedPageBreak/>
        <w:t>Installing the .NET Connector</w:t>
      </w:r>
      <w:bookmarkEnd w:id="17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A967C5" w:rsidRDefault="00C93C4F" w:rsidP="00A967C5">
      <w:pPr>
        <w:pStyle w:val="EDBTXTNormalWebBlackCharChar0"/>
        <w:jc w:val="center"/>
      </w:pPr>
      <w:hyperlink r:id="rId18" w:history="1">
        <w:r w:rsidR="00A967C5" w:rsidRPr="00E866BC">
          <w:rPr>
            <w:rStyle w:val="Hyperlink"/>
          </w:rPr>
          <w:t>www.enterprisedb.com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</w:t>
      </w:r>
      <w:r w:rsidR="00E943A7">
        <w:t>1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FD3220C" wp14:editId="31CDD6EA">
            <wp:extent cx="3886200" cy="30378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3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40BA9D75" wp14:editId="52377229">
            <wp:extent cx="3886200" cy="3046927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046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42374DF" wp14:editId="4F477104">
            <wp:extent cx="4114800" cy="3217552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02C796C6" wp14:editId="3DEFE81F">
            <wp:extent cx="4114800" cy="3194511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9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7A8BDF6" wp14:editId="5F8C68E5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2F63E0" w:rsidP="00BE45DB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28A113ED" wp14:editId="468632CE">
            <wp:extent cx="4116527" cy="29925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er_sbp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528" cy="299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18" w:name="_Ref456012125"/>
      <w:bookmarkStart w:id="19" w:name="_Toc512935232"/>
      <w:r w:rsidRPr="00D66EA8">
        <w:lastRenderedPageBreak/>
        <w:t>Configuring the .NET Connector</w:t>
      </w:r>
      <w:bookmarkEnd w:id="18"/>
      <w:bookmarkEnd w:id="19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1.3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1.3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20" w:name="_Ref477525249"/>
      <w:bookmarkStart w:id="21" w:name="_Toc512935233"/>
      <w:r>
        <w:t>General Instructions</w:t>
      </w:r>
      <w:bookmarkEnd w:id="20"/>
      <w:bookmarkEnd w:id="21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22" w:name="_Toc512935234"/>
      <w:r>
        <w:t xml:space="preserve">.NET Framework </w:t>
      </w:r>
      <w:r w:rsidR="00AD6D62">
        <w:t>Setup</w:t>
      </w:r>
      <w:bookmarkEnd w:id="22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23" w:name="_Toc512935235"/>
      <w:r>
        <w:t>.NET Framework 4.0</w:t>
      </w:r>
      <w:bookmarkEnd w:id="23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24" w:name="_Ref503423964"/>
      <w:bookmarkStart w:id="25" w:name="_Ref503430964"/>
      <w:bookmarkStart w:id="26" w:name="_Toc512935236"/>
      <w:r>
        <w:t>.NET Framework 4.5</w:t>
      </w:r>
      <w:bookmarkEnd w:id="24"/>
      <w:bookmarkEnd w:id="25"/>
      <w:bookmarkEnd w:id="26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27" w:name="_Ref503423994"/>
      <w:bookmarkStart w:id="28" w:name="_Ref503431008"/>
      <w:bookmarkStart w:id="29" w:name="_Toc512935237"/>
      <w:r>
        <w:t>.NET Framework 4.5.1</w:t>
      </w:r>
      <w:bookmarkEnd w:id="27"/>
      <w:bookmarkEnd w:id="28"/>
      <w:bookmarkEnd w:id="29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360D1E">
      <w:pPr>
        <w:pStyle w:val="Heading3"/>
      </w:pPr>
      <w:bookmarkStart w:id="30" w:name="_Ref503431048"/>
      <w:bookmarkStart w:id="31" w:name="_Toc512935238"/>
      <w:r>
        <w:t>.NET Standard 1.3</w:t>
      </w:r>
      <w:bookmarkEnd w:id="30"/>
      <w:bookmarkEnd w:id="31"/>
    </w:p>
    <w:p w:rsidR="00877F5E" w:rsidRDefault="00C041D0" w:rsidP="00E71082">
      <w:pPr>
        <w:pStyle w:val="EDBTXTNormalWebBlackCharChar0"/>
      </w:pPr>
      <w:r>
        <w:t>For .NET Standard F</w:t>
      </w:r>
      <w:r w:rsidRPr="00C041D0">
        <w:t xml:space="preserve">ramework 1.3, the data provider installation path is </w:t>
      </w:r>
      <w:r w:rsidR="00413B3D">
        <w:t xml:space="preserve">the </w:t>
      </w:r>
      <w:r w:rsidRPr="00C041D0">
        <w:t>following:</w:t>
      </w:r>
    </w:p>
    <w:p w:rsidR="007F47C8" w:rsidRPr="00BD6AC4" w:rsidRDefault="007F47C8" w:rsidP="007F47C8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Files\edb\connectors\dotnet\netstandard1.3\</w:t>
      </w:r>
    </w:p>
    <w:p w:rsidR="007F47C8" w:rsidRDefault="007F47C8" w:rsidP="007F47C8">
      <w:pPr>
        <w:pStyle w:val="EDBTXTNormalWebBlackCharChar0"/>
      </w:pPr>
      <w:r>
        <w:t>The shared library file is the following:</w:t>
      </w:r>
    </w:p>
    <w:p w:rsidR="007F47C8" w:rsidRPr="00441878" w:rsidRDefault="007F47C8" w:rsidP="007F47C8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7F47C8" w:rsidRDefault="007F47C8" w:rsidP="007F47C8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7F47C8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70099" w:rsidRDefault="00D70099" w:rsidP="00CF5777">
      <w:pPr>
        <w:pStyle w:val="Heading3"/>
      </w:pPr>
      <w:bookmarkStart w:id="32" w:name="_Ref509321802"/>
      <w:bookmarkStart w:id="33" w:name="_Toc512935239"/>
      <w:r>
        <w:lastRenderedPageBreak/>
        <w:t>.NET Standard 2.0</w:t>
      </w:r>
      <w:bookmarkEnd w:id="32"/>
      <w:bookmarkEnd w:id="33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 xml:space="preserve">, the data provider installation path is </w:t>
      </w:r>
      <w:r>
        <w:t xml:space="preserve">the </w:t>
      </w:r>
      <w:r w:rsidRPr="00C041D0">
        <w:t>following:</w:t>
      </w:r>
    </w:p>
    <w:p w:rsidR="00D70099" w:rsidRPr="00BD6AC4" w:rsidRDefault="00D70099" w:rsidP="00D70099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</w:t>
      </w:r>
      <w:r>
        <w:rPr>
          <w:rStyle w:val="EDBTXTKeywordBlack"/>
        </w:rPr>
        <w:t>otnet\netstandard2.0</w:t>
      </w:r>
      <w:r w:rsidRPr="007F47C8">
        <w:rPr>
          <w:rStyle w:val="EDBTXTKeywordBlack"/>
        </w:rPr>
        <w:t>\</w:t>
      </w:r>
    </w:p>
    <w:p w:rsidR="00D70099" w:rsidRDefault="00D70099" w:rsidP="00D70099">
      <w:pPr>
        <w:pStyle w:val="EDBTXTNormalWebBlackCharChar0"/>
      </w:pPr>
      <w:r>
        <w:t>The shared library file is the following:</w:t>
      </w:r>
    </w:p>
    <w:p w:rsidR="00D70099" w:rsidRPr="00441878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70099" w:rsidRDefault="00D70099" w:rsidP="00D70099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D7009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34" w:name="_Ref477527440"/>
      <w:bookmarkStart w:id="35" w:name="_Toc512935240"/>
      <w:r>
        <w:t xml:space="preserve">Entity Framework </w:t>
      </w:r>
      <w:r w:rsidR="004B5567">
        <w:t>5/</w:t>
      </w:r>
      <w:r>
        <w:t>6</w:t>
      </w:r>
      <w:bookmarkEnd w:id="34"/>
      <w:bookmarkEnd w:id="35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752728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752728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36" w:name="_Ref477528081"/>
      <w:bookmarkStart w:id="37" w:name="_Ref511382535"/>
      <w:bookmarkStart w:id="38" w:name="_Toc512935241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36"/>
      <w:r w:rsidR="00D82FC7">
        <w:t xml:space="preserve"> 2015</w:t>
      </w:r>
      <w:bookmarkEnd w:id="37"/>
      <w:r w:rsidR="008D1101">
        <w:t>/2017</w:t>
      </w:r>
      <w:bookmarkEnd w:id="38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lastRenderedPageBreak/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5558D7" w:rsidP="005558D7">
      <w:pPr>
        <w:pStyle w:val="EDBTXTNormalWebBlackCharChar0"/>
        <w:ind w:left="720"/>
        <w:rPr>
          <w:rStyle w:val="EDBTXTKeywordBlack"/>
        </w:rPr>
      </w:pPr>
      <w:r w:rsidRPr="005558D7">
        <w:rPr>
          <w:rStyle w:val="EDBTXTKeywordBlack"/>
        </w:rPr>
        <w:t>C:\Program Files\edb\connectors\dotnet\</w:t>
      </w:r>
      <w:r w:rsidR="004817D6">
        <w:rPr>
          <w:rStyle w:val="EDBTXTKeywordBlack"/>
        </w:rPr>
        <w:t>vsix</w:t>
      </w:r>
      <w:r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39" w:name="_Toc512935242"/>
      <w:r>
        <w:t>Installation and Configuration for Visual Studio 2015</w:t>
      </w:r>
      <w:r w:rsidR="00EE4914">
        <w:t>/2017</w:t>
      </w:r>
      <w:bookmarkEnd w:id="39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Pr="00F35194">
        <w:t>Files\edb\connectors\dotnet\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F1C78" w:rsidRDefault="000F1C78" w:rsidP="00360D1E">
      <w:pPr>
        <w:pStyle w:val="Heading3"/>
      </w:pPr>
      <w:bookmarkStart w:id="40" w:name="_Toc512575239"/>
      <w:bookmarkStart w:id="41" w:name="_Toc512579341"/>
      <w:bookmarkStart w:id="42" w:name="_Toc512580109"/>
      <w:bookmarkStart w:id="43" w:name="_Toc512580597"/>
      <w:bookmarkStart w:id="44" w:name="_Toc512575240"/>
      <w:bookmarkStart w:id="45" w:name="_Toc512579342"/>
      <w:bookmarkStart w:id="46" w:name="_Toc512580110"/>
      <w:bookmarkStart w:id="47" w:name="_Toc512580598"/>
      <w:bookmarkStart w:id="48" w:name="_Toc512575241"/>
      <w:bookmarkStart w:id="49" w:name="_Toc512579343"/>
      <w:bookmarkStart w:id="50" w:name="_Toc512580111"/>
      <w:bookmarkStart w:id="51" w:name="_Toc512580599"/>
      <w:bookmarkStart w:id="52" w:name="_Toc512575242"/>
      <w:bookmarkStart w:id="53" w:name="_Toc512579344"/>
      <w:bookmarkStart w:id="54" w:name="_Toc512580112"/>
      <w:bookmarkStart w:id="55" w:name="_Toc512580600"/>
      <w:bookmarkStart w:id="56" w:name="_Toc511385085"/>
      <w:bookmarkStart w:id="57" w:name="_Toc511634305"/>
      <w:bookmarkStart w:id="58" w:name="_Toc511635201"/>
      <w:bookmarkStart w:id="59" w:name="_Toc511635262"/>
      <w:bookmarkStart w:id="60" w:name="_Toc511385086"/>
      <w:bookmarkStart w:id="61" w:name="_Toc511634306"/>
      <w:bookmarkStart w:id="62" w:name="_Toc511635202"/>
      <w:bookmarkStart w:id="63" w:name="_Toc511635263"/>
      <w:bookmarkStart w:id="64" w:name="_Toc511385087"/>
      <w:bookmarkStart w:id="65" w:name="_Toc511634307"/>
      <w:bookmarkStart w:id="66" w:name="_Toc511635203"/>
      <w:bookmarkStart w:id="67" w:name="_Toc511635264"/>
      <w:bookmarkStart w:id="68" w:name="_Toc511385088"/>
      <w:bookmarkStart w:id="69" w:name="_Toc511634308"/>
      <w:bookmarkStart w:id="70" w:name="_Toc511635204"/>
      <w:bookmarkStart w:id="71" w:name="_Toc511635265"/>
      <w:bookmarkStart w:id="72" w:name="_Toc511385089"/>
      <w:bookmarkStart w:id="73" w:name="_Toc511634309"/>
      <w:bookmarkStart w:id="74" w:name="_Toc511635205"/>
      <w:bookmarkStart w:id="75" w:name="_Toc511635266"/>
      <w:bookmarkStart w:id="76" w:name="_Toc511385090"/>
      <w:bookmarkStart w:id="77" w:name="_Toc511634310"/>
      <w:bookmarkStart w:id="78" w:name="_Toc511635206"/>
      <w:bookmarkStart w:id="79" w:name="_Toc511635267"/>
      <w:bookmarkStart w:id="80" w:name="_Toc511385091"/>
      <w:bookmarkStart w:id="81" w:name="_Toc511634311"/>
      <w:bookmarkStart w:id="82" w:name="_Toc511635207"/>
      <w:bookmarkStart w:id="83" w:name="_Toc511635268"/>
      <w:bookmarkStart w:id="84" w:name="_Toc511385092"/>
      <w:bookmarkStart w:id="85" w:name="_Toc511634312"/>
      <w:bookmarkStart w:id="86" w:name="_Toc511635208"/>
      <w:bookmarkStart w:id="87" w:name="_Toc511635269"/>
      <w:bookmarkStart w:id="88" w:name="_Toc511385093"/>
      <w:bookmarkStart w:id="89" w:name="_Toc511634313"/>
      <w:bookmarkStart w:id="90" w:name="_Toc511635209"/>
      <w:bookmarkStart w:id="91" w:name="_Toc511635270"/>
      <w:bookmarkStart w:id="92" w:name="_Toc511385094"/>
      <w:bookmarkStart w:id="93" w:name="_Toc511634314"/>
      <w:bookmarkStart w:id="94" w:name="_Toc511635210"/>
      <w:bookmarkStart w:id="95" w:name="_Toc511635271"/>
      <w:bookmarkStart w:id="96" w:name="_Toc511385095"/>
      <w:bookmarkStart w:id="97" w:name="_Toc511634315"/>
      <w:bookmarkStart w:id="98" w:name="_Toc511635211"/>
      <w:bookmarkStart w:id="99" w:name="_Toc511635272"/>
      <w:bookmarkStart w:id="100" w:name="_Toc511385096"/>
      <w:bookmarkStart w:id="101" w:name="_Toc511634316"/>
      <w:bookmarkStart w:id="102" w:name="_Toc511635212"/>
      <w:bookmarkStart w:id="103" w:name="_Toc511635273"/>
      <w:bookmarkStart w:id="104" w:name="_Toc511385097"/>
      <w:bookmarkStart w:id="105" w:name="_Toc511634317"/>
      <w:bookmarkStart w:id="106" w:name="_Toc511635213"/>
      <w:bookmarkStart w:id="107" w:name="_Toc511635274"/>
      <w:bookmarkStart w:id="108" w:name="_Toc511385098"/>
      <w:bookmarkStart w:id="109" w:name="_Toc511634318"/>
      <w:bookmarkStart w:id="110" w:name="_Toc511635214"/>
      <w:bookmarkStart w:id="111" w:name="_Toc511635275"/>
      <w:bookmarkStart w:id="112" w:name="_Toc511385099"/>
      <w:bookmarkStart w:id="113" w:name="_Toc511634319"/>
      <w:bookmarkStart w:id="114" w:name="_Toc511635215"/>
      <w:bookmarkStart w:id="115" w:name="_Toc511635276"/>
      <w:bookmarkStart w:id="116" w:name="_Toc511385100"/>
      <w:bookmarkStart w:id="117" w:name="_Toc511634320"/>
      <w:bookmarkStart w:id="118" w:name="_Toc511635216"/>
      <w:bookmarkStart w:id="119" w:name="_Toc511635277"/>
      <w:bookmarkStart w:id="120" w:name="_Toc511385101"/>
      <w:bookmarkStart w:id="121" w:name="_Toc511634321"/>
      <w:bookmarkStart w:id="122" w:name="_Toc511635217"/>
      <w:bookmarkStart w:id="123" w:name="_Toc511635278"/>
      <w:bookmarkStart w:id="124" w:name="_Toc511385102"/>
      <w:bookmarkStart w:id="125" w:name="_Toc511634322"/>
      <w:bookmarkStart w:id="126" w:name="_Toc511635218"/>
      <w:bookmarkStart w:id="127" w:name="_Toc511635279"/>
      <w:bookmarkStart w:id="128" w:name="_Toc511385103"/>
      <w:bookmarkStart w:id="129" w:name="_Toc511634323"/>
      <w:bookmarkStart w:id="130" w:name="_Toc511635219"/>
      <w:bookmarkStart w:id="131" w:name="_Toc511635280"/>
      <w:bookmarkStart w:id="132" w:name="_Toc511385104"/>
      <w:bookmarkStart w:id="133" w:name="_Toc511634324"/>
      <w:bookmarkStart w:id="134" w:name="_Toc511635220"/>
      <w:bookmarkStart w:id="135" w:name="_Toc511635281"/>
      <w:bookmarkStart w:id="136" w:name="_Toc511385105"/>
      <w:bookmarkStart w:id="137" w:name="_Toc511634325"/>
      <w:bookmarkStart w:id="138" w:name="_Toc511635221"/>
      <w:bookmarkStart w:id="139" w:name="_Toc511635282"/>
      <w:bookmarkStart w:id="140" w:name="_Toc511385106"/>
      <w:bookmarkStart w:id="141" w:name="_Toc511634326"/>
      <w:bookmarkStart w:id="142" w:name="_Toc511635222"/>
      <w:bookmarkStart w:id="143" w:name="_Toc511635283"/>
      <w:bookmarkStart w:id="144" w:name="_Toc511385107"/>
      <w:bookmarkStart w:id="145" w:name="_Toc511634327"/>
      <w:bookmarkStart w:id="146" w:name="_Toc511635223"/>
      <w:bookmarkStart w:id="147" w:name="_Toc511635284"/>
      <w:bookmarkStart w:id="148" w:name="_Toc511385108"/>
      <w:bookmarkStart w:id="149" w:name="_Toc511634328"/>
      <w:bookmarkStart w:id="150" w:name="_Toc511635224"/>
      <w:bookmarkStart w:id="151" w:name="_Toc511635285"/>
      <w:bookmarkStart w:id="152" w:name="_Toc511385109"/>
      <w:bookmarkStart w:id="153" w:name="_Toc511634329"/>
      <w:bookmarkStart w:id="154" w:name="_Toc511635225"/>
      <w:bookmarkStart w:id="155" w:name="_Toc511635286"/>
      <w:bookmarkStart w:id="156" w:name="_Toc511385110"/>
      <w:bookmarkStart w:id="157" w:name="_Toc511634330"/>
      <w:bookmarkStart w:id="158" w:name="_Toc511635226"/>
      <w:bookmarkStart w:id="159" w:name="_Toc511635287"/>
      <w:bookmarkStart w:id="160" w:name="_Toc511385111"/>
      <w:bookmarkStart w:id="161" w:name="_Toc511634331"/>
      <w:bookmarkStart w:id="162" w:name="_Toc511635227"/>
      <w:bookmarkStart w:id="163" w:name="_Toc511635288"/>
      <w:bookmarkStart w:id="164" w:name="_Toc512935243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r>
        <w:t>Model First and Data</w:t>
      </w:r>
      <w:r w:rsidR="001B7E56">
        <w:t>base</w:t>
      </w:r>
      <w:r>
        <w:t xml:space="preserve"> First Usage</w:t>
      </w:r>
      <w:bookmarkEnd w:id="164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lastRenderedPageBreak/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EnterpriseDB.EDBClient, Version=3.2.6.1,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752728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65" w:name="_Ref482087625"/>
      <w:bookmarkStart w:id="166" w:name="_Toc512935244"/>
      <w:r>
        <w:lastRenderedPageBreak/>
        <w:t>Using the .NET Connector</w:t>
      </w:r>
      <w:bookmarkEnd w:id="165"/>
      <w:bookmarkEnd w:id="166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67" w:name="_Toc512935245"/>
      <w:r w:rsidRPr="006E5BC7">
        <w:t>Opening a Database Connection</w:t>
      </w:r>
      <w:bookmarkEnd w:id="167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68" w:name="_Ref482087661"/>
      <w:bookmarkStart w:id="169" w:name="_Toc512935246"/>
      <w:r w:rsidRPr="000759D8">
        <w:t>Connection String Parameters</w:t>
      </w:r>
      <w:bookmarkEnd w:id="168"/>
      <w:bookmarkEnd w:id="169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70" w:name="_Toc512935247"/>
      <w:r>
        <w:t xml:space="preserve">Example - </w:t>
      </w:r>
      <w:r w:rsidRPr="006E5BC7">
        <w:t>Opening a Database Connection using ASP.NET</w:t>
      </w:r>
      <w:bookmarkEnd w:id="170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752728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752728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465F16EE" wp14:editId="48FF80F3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71" w:name="_Toc512935248"/>
      <w:r>
        <w:t xml:space="preserve">Example - </w:t>
      </w:r>
      <w:r w:rsidRPr="006E5BC7">
        <w:t>Opening a Database Connection from a Console Application</w:t>
      </w:r>
      <w:bookmarkEnd w:id="171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72" w:name="_Toc512935249"/>
      <w:r>
        <w:t xml:space="preserve">Example - </w:t>
      </w:r>
      <w:r w:rsidRPr="006E5BC7">
        <w:t>Opening a Database Connection from a Windows Form Application</w:t>
      </w:r>
      <w:bookmarkEnd w:id="172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0D02D7FA" wp14:editId="4124424D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73" w:name="_Toc512935250"/>
      <w:r w:rsidRPr="00540FA1">
        <w:lastRenderedPageBreak/>
        <w:t>Retrieving Database Records</w:t>
      </w:r>
      <w:bookmarkEnd w:id="173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74" w:name="_Toc512935251"/>
      <w:r w:rsidRPr="00011A71">
        <w:t>Retr</w:t>
      </w:r>
      <w:r>
        <w:t>ieving a Single Database Record</w:t>
      </w:r>
      <w:bookmarkEnd w:id="174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75" w:name="_Toc512935252"/>
      <w:r w:rsidRPr="00011A71">
        <w:lastRenderedPageBreak/>
        <w:t>Parameterized Queries</w:t>
      </w:r>
      <w:bookmarkEnd w:id="175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76" w:name="_Toc512935253"/>
      <w:r w:rsidRPr="00E225BA">
        <w:lastRenderedPageBreak/>
        <w:t>Inserting Records in a Database</w:t>
      </w:r>
      <w:bookmarkEnd w:id="176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77" w:name="_Toc512935254"/>
      <w:r w:rsidRPr="00057857">
        <w:lastRenderedPageBreak/>
        <w:t>Deleting Records in a Database</w:t>
      </w:r>
      <w:bookmarkEnd w:id="177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78" w:name="_Toc512935255"/>
      <w:r w:rsidRPr="0027366F">
        <w:lastRenderedPageBreak/>
        <w:t>Using SPL Stored Procedures in your .NET Application</w:t>
      </w:r>
      <w:bookmarkEnd w:id="178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79" w:name="_Toc512935256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79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80" w:name="_Toc512935257"/>
      <w:r>
        <w:t xml:space="preserve">Example - </w:t>
      </w:r>
      <w:r w:rsidRPr="0027366F">
        <w:t>Executing a Stored Procedure with IN Parameters</w:t>
      </w:r>
      <w:bookmarkEnd w:id="180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81" w:name="_Toc512935258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81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82" w:name="_Toc512935259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82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93C4F" w:rsidRDefault="00C93C4F">
      <w:r>
        <w:separator/>
      </w:r>
    </w:p>
  </w:endnote>
  <w:endnote w:type="continuationSeparator" w:id="0">
    <w:p w:rsidR="00C93C4F" w:rsidRDefault="00C93C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8650B3" w:rsidRDefault="008650B3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52728">
      <w:rPr>
        <w:rStyle w:val="PageNumber"/>
        <w:noProof/>
      </w:rPr>
      <w:t>24</w:t>
    </w:r>
    <w:r>
      <w:rPr>
        <w:rStyle w:val="PageNumber"/>
      </w:rPr>
      <w:fldChar w:fldCharType="end"/>
    </w:r>
  </w:p>
  <w:p w:rsidR="008650B3" w:rsidRDefault="008650B3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8650B3" w:rsidRDefault="008650B3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93C4F" w:rsidRDefault="00C93C4F">
      <w:r>
        <w:separator/>
      </w:r>
    </w:p>
  </w:footnote>
  <w:footnote w:type="continuationSeparator" w:id="0">
    <w:p w:rsidR="00C93C4F" w:rsidRDefault="00C93C4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Pr="00073564" w:rsidRDefault="008650B3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8650B3" w:rsidRPr="00073564" w:rsidRDefault="008650B3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8pt;height:8pt" o:bullet="t">
        <v:imagedata r:id="rId1" o:title="bullet"/>
      </v:shape>
    </w:pict>
  </w:numPicBullet>
  <w:numPicBullet w:numPicBulletId="1">
    <w:pict>
      <v:shape id="_x0000_i1042" type="#_x0000_t75" style="width:3in;height:3in" o:bullet="t"/>
    </w:pict>
  </w:numPicBullet>
  <w:numPicBullet w:numPicBulletId="2">
    <w:pict>
      <v:shape id="_x0000_i1043" type="#_x0000_t75" style="width:3in;height:3in" o:bullet="t"/>
    </w:pict>
  </w:numPicBullet>
  <w:numPicBullet w:numPicBulletId="3">
    <w:pict>
      <v:shape id="_x0000_i1044" type="#_x0000_t75" style="width:3in;height:3in" o:bullet="t"/>
    </w:pict>
  </w:numPicBullet>
  <w:numPicBullet w:numPicBulletId="4">
    <w:pict>
      <v:shape id="_x0000_i104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7114F"/>
    <w:rsid w:val="00082150"/>
    <w:rsid w:val="000933D7"/>
    <w:rsid w:val="00093D99"/>
    <w:rsid w:val="000972E8"/>
    <w:rsid w:val="000A13DB"/>
    <w:rsid w:val="000A3475"/>
    <w:rsid w:val="000B22B7"/>
    <w:rsid w:val="000B2DCA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9401F"/>
    <w:rsid w:val="001A48E2"/>
    <w:rsid w:val="001A5D46"/>
    <w:rsid w:val="001B2813"/>
    <w:rsid w:val="001B7E56"/>
    <w:rsid w:val="001C2B5D"/>
    <w:rsid w:val="001C40DC"/>
    <w:rsid w:val="001C5223"/>
    <w:rsid w:val="001C569D"/>
    <w:rsid w:val="001C6328"/>
    <w:rsid w:val="001F0E37"/>
    <w:rsid w:val="001F1316"/>
    <w:rsid w:val="001F645E"/>
    <w:rsid w:val="00200C1B"/>
    <w:rsid w:val="002155FA"/>
    <w:rsid w:val="00215EA6"/>
    <w:rsid w:val="00216648"/>
    <w:rsid w:val="0022270C"/>
    <w:rsid w:val="00223F4D"/>
    <w:rsid w:val="00224FE2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2AC6"/>
    <w:rsid w:val="002B3C27"/>
    <w:rsid w:val="002B6E80"/>
    <w:rsid w:val="002C041E"/>
    <w:rsid w:val="002C3FF2"/>
    <w:rsid w:val="002E08BA"/>
    <w:rsid w:val="002E1DD8"/>
    <w:rsid w:val="002E3C7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470E"/>
    <w:rsid w:val="003F49E0"/>
    <w:rsid w:val="003F6A3D"/>
    <w:rsid w:val="00405FB7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36FF2"/>
    <w:rsid w:val="0044290F"/>
    <w:rsid w:val="00442D1E"/>
    <w:rsid w:val="00443070"/>
    <w:rsid w:val="00455E2A"/>
    <w:rsid w:val="00456085"/>
    <w:rsid w:val="00460161"/>
    <w:rsid w:val="00461938"/>
    <w:rsid w:val="00462349"/>
    <w:rsid w:val="00466B15"/>
    <w:rsid w:val="00470FE5"/>
    <w:rsid w:val="00475636"/>
    <w:rsid w:val="00481673"/>
    <w:rsid w:val="004817D6"/>
    <w:rsid w:val="00483C84"/>
    <w:rsid w:val="004850B4"/>
    <w:rsid w:val="0048594B"/>
    <w:rsid w:val="004A0DDE"/>
    <w:rsid w:val="004A10FC"/>
    <w:rsid w:val="004A4940"/>
    <w:rsid w:val="004A669E"/>
    <w:rsid w:val="004B1680"/>
    <w:rsid w:val="004B5567"/>
    <w:rsid w:val="004B57C2"/>
    <w:rsid w:val="004B6E70"/>
    <w:rsid w:val="004C04E0"/>
    <w:rsid w:val="004D489A"/>
    <w:rsid w:val="004D4DEA"/>
    <w:rsid w:val="004D60B2"/>
    <w:rsid w:val="004E393A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71987"/>
    <w:rsid w:val="00575BCA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650AD"/>
    <w:rsid w:val="00676E54"/>
    <w:rsid w:val="00677E3A"/>
    <w:rsid w:val="00683EAF"/>
    <w:rsid w:val="00684231"/>
    <w:rsid w:val="00685719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FBE"/>
    <w:rsid w:val="006B375B"/>
    <w:rsid w:val="006B3A04"/>
    <w:rsid w:val="006B69C9"/>
    <w:rsid w:val="006C1B27"/>
    <w:rsid w:val="006C7A8E"/>
    <w:rsid w:val="006D0DE5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40CF"/>
    <w:rsid w:val="00744C0D"/>
    <w:rsid w:val="00745818"/>
    <w:rsid w:val="00745E1A"/>
    <w:rsid w:val="00752728"/>
    <w:rsid w:val="007570C9"/>
    <w:rsid w:val="007620EF"/>
    <w:rsid w:val="00770738"/>
    <w:rsid w:val="00770AF0"/>
    <w:rsid w:val="007723DA"/>
    <w:rsid w:val="00774EE3"/>
    <w:rsid w:val="0077724B"/>
    <w:rsid w:val="0078510D"/>
    <w:rsid w:val="00793CCE"/>
    <w:rsid w:val="0079582B"/>
    <w:rsid w:val="007A2DA4"/>
    <w:rsid w:val="007A3D51"/>
    <w:rsid w:val="007B140F"/>
    <w:rsid w:val="007B27DD"/>
    <w:rsid w:val="007B33A9"/>
    <w:rsid w:val="007C52AF"/>
    <w:rsid w:val="007C7F8C"/>
    <w:rsid w:val="007D4539"/>
    <w:rsid w:val="007D580A"/>
    <w:rsid w:val="007E6F65"/>
    <w:rsid w:val="007F13D7"/>
    <w:rsid w:val="007F47C8"/>
    <w:rsid w:val="007F5500"/>
    <w:rsid w:val="007F56D5"/>
    <w:rsid w:val="007F6FB9"/>
    <w:rsid w:val="0080477C"/>
    <w:rsid w:val="00821513"/>
    <w:rsid w:val="00823430"/>
    <w:rsid w:val="00824024"/>
    <w:rsid w:val="00824A4D"/>
    <w:rsid w:val="00826061"/>
    <w:rsid w:val="00837082"/>
    <w:rsid w:val="0084365A"/>
    <w:rsid w:val="00851853"/>
    <w:rsid w:val="00851E68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5835"/>
    <w:rsid w:val="008D7743"/>
    <w:rsid w:val="008E165A"/>
    <w:rsid w:val="008E21E9"/>
    <w:rsid w:val="008E2B9B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552F"/>
    <w:rsid w:val="0098583E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9D1"/>
    <w:rsid w:val="009D1061"/>
    <w:rsid w:val="009E3D05"/>
    <w:rsid w:val="009E684D"/>
    <w:rsid w:val="009E6EA6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919"/>
    <w:rsid w:val="00AA4305"/>
    <w:rsid w:val="00AA4B1D"/>
    <w:rsid w:val="00AA75D7"/>
    <w:rsid w:val="00AB4AD0"/>
    <w:rsid w:val="00AB4AE5"/>
    <w:rsid w:val="00AC13F6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4251"/>
    <w:rsid w:val="00B16B61"/>
    <w:rsid w:val="00B21270"/>
    <w:rsid w:val="00B21C5C"/>
    <w:rsid w:val="00B30714"/>
    <w:rsid w:val="00B35099"/>
    <w:rsid w:val="00B35EAF"/>
    <w:rsid w:val="00B37B89"/>
    <w:rsid w:val="00B4332E"/>
    <w:rsid w:val="00B47309"/>
    <w:rsid w:val="00B548FD"/>
    <w:rsid w:val="00B57A39"/>
    <w:rsid w:val="00B62D4B"/>
    <w:rsid w:val="00B63684"/>
    <w:rsid w:val="00B70F2B"/>
    <w:rsid w:val="00B73D71"/>
    <w:rsid w:val="00B76890"/>
    <w:rsid w:val="00B77CAD"/>
    <w:rsid w:val="00B8565F"/>
    <w:rsid w:val="00B90CCB"/>
    <w:rsid w:val="00B9623D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C04EF"/>
    <w:rsid w:val="00BC47B9"/>
    <w:rsid w:val="00BC4C82"/>
    <w:rsid w:val="00BC4F9D"/>
    <w:rsid w:val="00BD0BDD"/>
    <w:rsid w:val="00BD13A3"/>
    <w:rsid w:val="00BD3B32"/>
    <w:rsid w:val="00BE1B83"/>
    <w:rsid w:val="00BE45DB"/>
    <w:rsid w:val="00BE6DB7"/>
    <w:rsid w:val="00BF03A5"/>
    <w:rsid w:val="00BF169F"/>
    <w:rsid w:val="00BF203F"/>
    <w:rsid w:val="00BF4CCC"/>
    <w:rsid w:val="00BF6CFA"/>
    <w:rsid w:val="00C034CA"/>
    <w:rsid w:val="00C0388F"/>
    <w:rsid w:val="00C041D0"/>
    <w:rsid w:val="00C04216"/>
    <w:rsid w:val="00C05BC0"/>
    <w:rsid w:val="00C0735D"/>
    <w:rsid w:val="00C073BF"/>
    <w:rsid w:val="00C21680"/>
    <w:rsid w:val="00C23FB0"/>
    <w:rsid w:val="00C30A11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3C4F"/>
    <w:rsid w:val="00C9415C"/>
    <w:rsid w:val="00C955E3"/>
    <w:rsid w:val="00CA1301"/>
    <w:rsid w:val="00CA3511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51703"/>
    <w:rsid w:val="00D70099"/>
    <w:rsid w:val="00D70642"/>
    <w:rsid w:val="00D7148D"/>
    <w:rsid w:val="00D71D68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B1D6E"/>
    <w:rsid w:val="00DC4E28"/>
    <w:rsid w:val="00DC527A"/>
    <w:rsid w:val="00DD6A0F"/>
    <w:rsid w:val="00DD771C"/>
    <w:rsid w:val="00DE5135"/>
    <w:rsid w:val="00DE5E5D"/>
    <w:rsid w:val="00DF239E"/>
    <w:rsid w:val="00DF353B"/>
    <w:rsid w:val="00DF5A8C"/>
    <w:rsid w:val="00DF64C5"/>
    <w:rsid w:val="00DF6632"/>
    <w:rsid w:val="00E030E8"/>
    <w:rsid w:val="00E0387D"/>
    <w:rsid w:val="00E051EF"/>
    <w:rsid w:val="00E05501"/>
    <w:rsid w:val="00E108DD"/>
    <w:rsid w:val="00E15926"/>
    <w:rsid w:val="00E21220"/>
    <w:rsid w:val="00E23095"/>
    <w:rsid w:val="00E2312C"/>
    <w:rsid w:val="00E24F6A"/>
    <w:rsid w:val="00E27325"/>
    <w:rsid w:val="00E3099F"/>
    <w:rsid w:val="00E34132"/>
    <w:rsid w:val="00E36573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71082"/>
    <w:rsid w:val="00E77C87"/>
    <w:rsid w:val="00E80005"/>
    <w:rsid w:val="00E87CD6"/>
    <w:rsid w:val="00E93526"/>
    <w:rsid w:val="00E943A7"/>
    <w:rsid w:val="00EB7203"/>
    <w:rsid w:val="00EC70B6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://www.enterprisedb.com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jp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EBE5DE-73C3-4EBA-AD1C-A45334EEE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10079</TotalTime>
  <Pages>50</Pages>
  <Words>8836</Words>
  <Characters>50368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59086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451</cp:revision>
  <cp:lastPrinted>2018-05-01T14:58:00Z</cp:lastPrinted>
  <dcterms:created xsi:type="dcterms:W3CDTF">2016-02-22T21:40:00Z</dcterms:created>
  <dcterms:modified xsi:type="dcterms:W3CDTF">2018-05-01T14:58:00Z</dcterms:modified>
</cp:coreProperties>
</file>