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sz w:val="28"/>
          <w:szCs w:val="28"/>
        </w:rPr>
      </w:pPr>
      <w:r w:rsidDel="00000000" w:rsidR="00000000" w:rsidRPr="00000000">
        <w:rPr>
          <w:sz w:val="28"/>
          <w:szCs w:val="28"/>
          <w:rtl w:val="0"/>
        </w:rPr>
        <w:t xml:space="preserve">XIAOFANG JIANG(912794828)</w:t>
      </w:r>
    </w:p>
    <w:p w:rsidR="00000000" w:rsidDel="00000000" w:rsidP="00000000" w:rsidRDefault="00000000" w:rsidRPr="00000000" w14:paraId="00000001">
      <w:pPr>
        <w:contextualSpacing w:val="0"/>
        <w:rPr>
          <w:sz w:val="24"/>
          <w:szCs w:val="24"/>
        </w:rPr>
      </w:pPr>
      <w:r w:rsidDel="00000000" w:rsidR="00000000" w:rsidRPr="00000000">
        <w:rPr>
          <w:sz w:val="24"/>
          <w:szCs w:val="24"/>
          <w:rtl w:val="0"/>
        </w:rPr>
        <w:t xml:space="preserve">*Training set and testing set data are generated randomly, outcome will change for different compiling.</w:t>
      </w:r>
    </w:p>
    <w:p w:rsidR="00000000" w:rsidDel="00000000" w:rsidP="00000000" w:rsidRDefault="00000000" w:rsidRPr="00000000" w14:paraId="00000002">
      <w:pPr>
        <w:contextualSpacing w:val="0"/>
        <w:rPr>
          <w:b w:val="1"/>
          <w:sz w:val="28"/>
          <w:szCs w:val="28"/>
        </w:rPr>
      </w:pPr>
      <w:r w:rsidDel="00000000" w:rsidR="00000000" w:rsidRPr="00000000">
        <w:rPr>
          <w:rtl w:val="0"/>
        </w:rPr>
      </w:r>
    </w:p>
    <w:p w:rsidR="00000000" w:rsidDel="00000000" w:rsidP="00000000" w:rsidRDefault="00000000" w:rsidRPr="00000000" w14:paraId="00000003">
      <w:pPr>
        <w:contextualSpacing w:val="0"/>
        <w:rPr>
          <w:b w:val="1"/>
          <w:sz w:val="28"/>
          <w:szCs w:val="28"/>
        </w:rPr>
      </w:pPr>
      <w:r w:rsidDel="00000000" w:rsidR="00000000" w:rsidRPr="00000000">
        <w:rPr>
          <w:b w:val="1"/>
          <w:sz w:val="28"/>
          <w:szCs w:val="28"/>
          <w:rtl w:val="0"/>
        </w:rPr>
        <w:t xml:space="preserve">Question 1:</w:t>
      </w:r>
    </w:p>
    <w:p w:rsidR="00000000" w:rsidDel="00000000" w:rsidP="00000000" w:rsidRDefault="00000000" w:rsidRPr="00000000" w14:paraId="00000004">
      <w:pPr>
        <w:contextualSpacing w:val="0"/>
        <w:rPr>
          <w:sz w:val="28"/>
          <w:szCs w:val="28"/>
        </w:rPr>
      </w:pPr>
      <w:r w:rsidDel="00000000" w:rsidR="00000000" w:rsidRPr="00000000">
        <w:rPr>
          <w:sz w:val="28"/>
          <w:szCs w:val="28"/>
          <w:rtl w:val="0"/>
        </w:rPr>
        <w:t xml:space="preserve">The answer for question will automatically loaded after compiling the ECS171HW1.py file. </w:t>
      </w:r>
    </w:p>
    <w:p w:rsidR="00000000" w:rsidDel="00000000" w:rsidP="00000000" w:rsidRDefault="00000000" w:rsidRPr="00000000" w14:paraId="00000005">
      <w:pPr>
        <w:contextualSpacing w:val="0"/>
        <w:rPr>
          <w:sz w:val="28"/>
          <w:szCs w:val="28"/>
        </w:rPr>
      </w:pPr>
      <w:r w:rsidDel="00000000" w:rsidR="00000000" w:rsidRPr="00000000">
        <w:rPr>
          <w:sz w:val="28"/>
          <w:szCs w:val="28"/>
        </w:rPr>
        <w:drawing>
          <wp:inline distB="114300" distT="114300" distL="114300" distR="114300">
            <wp:extent cx="2614613" cy="1179139"/>
            <wp:effectExtent b="0" l="0" r="0" t="0"/>
            <wp:docPr id="1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614613" cy="117913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contextualSpacing w:val="0"/>
        <w:rPr>
          <w:b w:val="1"/>
          <w:sz w:val="28"/>
          <w:szCs w:val="28"/>
        </w:rPr>
      </w:pPr>
      <w:r w:rsidDel="00000000" w:rsidR="00000000" w:rsidRPr="00000000">
        <w:rPr>
          <w:b w:val="1"/>
          <w:sz w:val="28"/>
          <w:szCs w:val="28"/>
          <w:rtl w:val="0"/>
        </w:rPr>
        <w:t xml:space="preserve">Question 2:</w:t>
      </w:r>
    </w:p>
    <w:p w:rsidR="00000000" w:rsidDel="00000000" w:rsidP="00000000" w:rsidRDefault="00000000" w:rsidRPr="00000000" w14:paraId="00000007">
      <w:pPr>
        <w:contextualSpacing w:val="0"/>
        <w:rPr>
          <w:sz w:val="24"/>
          <w:szCs w:val="24"/>
        </w:rPr>
      </w:pPr>
      <w:r w:rsidDel="00000000" w:rsidR="00000000" w:rsidRPr="00000000">
        <w:rPr>
          <w:sz w:val="24"/>
          <w:szCs w:val="24"/>
          <w:rtl w:val="0"/>
        </w:rPr>
        <w:t xml:space="preserve">Command: question2()</w:t>
      </w:r>
    </w:p>
    <w:p w:rsidR="00000000" w:rsidDel="00000000" w:rsidP="00000000" w:rsidRDefault="00000000" w:rsidRPr="00000000" w14:paraId="00000008">
      <w:pPr>
        <w:contextualSpacing w:val="0"/>
        <w:rPr>
          <w:sz w:val="24"/>
          <w:szCs w:val="24"/>
        </w:rPr>
      </w:pPr>
      <w:r w:rsidDel="00000000" w:rsidR="00000000" w:rsidRPr="00000000">
        <w:rPr>
          <w:sz w:val="24"/>
          <w:szCs w:val="24"/>
          <w:rtl w:val="0"/>
        </w:rPr>
        <w:t xml:space="preserve">* The plot won’t showing for all python version. Also, there will be a time delay for displaying the plot. Here is how the plot should look like.</w:t>
      </w:r>
    </w:p>
    <w:p w:rsidR="00000000" w:rsidDel="00000000" w:rsidP="00000000" w:rsidRDefault="00000000" w:rsidRPr="00000000" w14:paraId="00000009">
      <w:pPr>
        <w:contextualSpacing w:val="0"/>
        <w:rPr>
          <w:sz w:val="24"/>
          <w:szCs w:val="24"/>
        </w:rPr>
      </w:pPr>
      <w:r w:rsidDel="00000000" w:rsidR="00000000" w:rsidRPr="00000000">
        <w:rPr>
          <w:rtl w:val="0"/>
        </w:rPr>
      </w:r>
    </w:p>
    <w:p w:rsidR="00000000" w:rsidDel="00000000" w:rsidP="00000000" w:rsidRDefault="00000000" w:rsidRPr="00000000" w14:paraId="0000000A">
      <w:pPr>
        <w:contextualSpacing w:val="0"/>
        <w:rPr>
          <w:sz w:val="24"/>
          <w:szCs w:val="24"/>
        </w:rPr>
      </w:pPr>
      <w:r w:rsidDel="00000000" w:rsidR="00000000" w:rsidRPr="00000000">
        <w:rPr>
          <w:sz w:val="24"/>
          <w:szCs w:val="24"/>
        </w:rPr>
        <w:drawing>
          <wp:inline distB="114300" distT="114300" distL="114300" distR="114300">
            <wp:extent cx="5943600" cy="3784600"/>
            <wp:effectExtent b="0" l="0" r="0" t="0"/>
            <wp:docPr id="10"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rPr>
          <w:b w:val="1"/>
          <w:sz w:val="28"/>
          <w:szCs w:val="28"/>
        </w:rPr>
      </w:pPr>
      <w:r w:rsidDel="00000000" w:rsidR="00000000" w:rsidRPr="00000000">
        <w:rPr>
          <w:rtl w:val="0"/>
        </w:rPr>
      </w:r>
    </w:p>
    <w:p w:rsidR="00000000" w:rsidDel="00000000" w:rsidP="00000000" w:rsidRDefault="00000000" w:rsidRPr="00000000" w14:paraId="0000000C">
      <w:pPr>
        <w:contextualSpacing w:val="0"/>
        <w:rPr>
          <w:b w:val="1"/>
          <w:sz w:val="28"/>
          <w:szCs w:val="28"/>
        </w:rPr>
      </w:pPr>
      <w:r w:rsidDel="00000000" w:rsidR="00000000" w:rsidRPr="00000000">
        <w:rPr>
          <w:b w:val="1"/>
          <w:sz w:val="28"/>
          <w:szCs w:val="28"/>
          <w:rtl w:val="0"/>
        </w:rPr>
        <w:t xml:space="preserve">Question 3:</w:t>
      </w:r>
    </w:p>
    <w:p w:rsidR="00000000" w:rsidDel="00000000" w:rsidP="00000000" w:rsidRDefault="00000000" w:rsidRPr="00000000" w14:paraId="0000000D">
      <w:pPr>
        <w:contextualSpacing w:val="0"/>
        <w:rPr>
          <w:sz w:val="24"/>
          <w:szCs w:val="24"/>
        </w:rPr>
      </w:pPr>
      <w:r w:rsidDel="00000000" w:rsidR="00000000" w:rsidRPr="00000000">
        <w:rPr>
          <w:sz w:val="24"/>
          <w:szCs w:val="24"/>
          <w:rtl w:val="0"/>
        </w:rPr>
        <w:t xml:space="preserve">Since there is no value will be returned by just calling function “question3()”, so here is the source code for question3().</w:t>
      </w:r>
    </w:p>
    <w:p w:rsidR="00000000" w:rsidDel="00000000" w:rsidP="00000000" w:rsidRDefault="00000000" w:rsidRPr="00000000" w14:paraId="0000000E">
      <w:pPr>
        <w:contextualSpacing w:val="0"/>
        <w:rPr>
          <w:sz w:val="24"/>
          <w:szCs w:val="24"/>
        </w:rPr>
      </w:pPr>
      <w:r w:rsidDel="00000000" w:rsidR="00000000" w:rsidRPr="00000000">
        <w:rPr>
          <w:rtl w:val="0"/>
        </w:rPr>
      </w:r>
    </w:p>
    <w:p w:rsidR="00000000" w:rsidDel="00000000" w:rsidP="00000000" w:rsidRDefault="00000000" w:rsidRPr="00000000" w14:paraId="0000000F">
      <w:pPr>
        <w:contextualSpacing w:val="0"/>
        <w:rPr>
          <w:sz w:val="24"/>
          <w:szCs w:val="24"/>
        </w:rPr>
      </w:pPr>
      <w:r w:rsidDel="00000000" w:rsidR="00000000" w:rsidRPr="00000000">
        <w:rPr>
          <w:sz w:val="24"/>
          <w:szCs w:val="24"/>
        </w:rPr>
        <w:drawing>
          <wp:inline distB="114300" distT="114300" distL="114300" distR="114300">
            <wp:extent cx="5943600" cy="17399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t xml:space="preserve">This function implements the RSS equation which is RSS =</w:t>
      </w:r>
      <m:oMath>
        <m:sSup>
          <m:sSupPr>
            <m:ctrlPr>
              <w:rPr/>
            </m:ctrlPr>
          </m:sSupPr>
          <m:e>
            <m:r>
              <w:rPr/>
              <m:t xml:space="preserve">(</m:t>
            </m:r>
            <m:sSup>
              <m:sSupPr>
                <m:ctrlPr>
                  <w:rPr/>
                </m:ctrlPr>
              </m:sSupPr>
              <m:e>
                <m:r>
                  <w:rPr/>
                  <m:t xml:space="preserve">X</m:t>
                </m:r>
              </m:e>
              <m:sup>
                <m:r>
                  <w:rPr/>
                  <m:t xml:space="preserve">T</m:t>
                </m:r>
              </m:sup>
            </m:sSup>
            <m:r>
              <w:rPr/>
              <m:t xml:space="preserve">X)</m:t>
            </m:r>
          </m:e>
          <m:sup>
            <m:r>
              <w:rPr/>
              <m:t xml:space="preserve">-1</m:t>
            </m:r>
          </m:sup>
        </m:sSup>
      </m:oMath>
      <m:oMath>
        <m:sSup>
          <m:e/>
          <m:sup/>
        </m:sSup>
        <m:sSup>
          <m:sSupPr>
            <m:ctrlPr>
              <w:rPr/>
            </m:ctrlPr>
          </m:sSupPr>
          <m:e>
            <m:r>
              <w:rPr/>
              <m:t xml:space="preserve">X</m:t>
            </m:r>
          </m:e>
          <m:sup>
            <m:r>
              <w:rPr/>
              <m:t xml:space="preserve">T</m:t>
            </m:r>
          </m:sup>
        </m:sSup>
        <m:r>
          <w:rPr/>
          <m:t xml:space="preserve">Y</m:t>
        </m:r>
      </m:oMath>
      <w:r w:rsidDel="00000000" w:rsidR="00000000" w:rsidRPr="00000000">
        <w:rPr>
          <w:rtl w:val="0"/>
        </w:rPr>
        <w:t xml:space="preserve">. The returned value will be a vector which is W. </w:t>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b w:val="1"/>
          <w:sz w:val="28"/>
          <w:szCs w:val="28"/>
        </w:rPr>
      </w:pPr>
      <w:r w:rsidDel="00000000" w:rsidR="00000000" w:rsidRPr="00000000">
        <w:rPr>
          <w:b w:val="1"/>
          <w:sz w:val="28"/>
          <w:szCs w:val="28"/>
          <w:rtl w:val="0"/>
        </w:rPr>
        <w:t xml:space="preserve">Question 4:</w:t>
      </w:r>
    </w:p>
    <w:p w:rsidR="00000000" w:rsidDel="00000000" w:rsidP="00000000" w:rsidRDefault="00000000" w:rsidRPr="00000000" w14:paraId="00000014">
      <w:pPr>
        <w:contextualSpacing w:val="0"/>
        <w:rPr>
          <w:b w:val="1"/>
          <w:sz w:val="28"/>
          <w:szCs w:val="28"/>
        </w:rPr>
      </w:pPr>
      <w:r w:rsidDel="00000000" w:rsidR="00000000" w:rsidRPr="00000000">
        <w:rPr>
          <w:rtl w:val="0"/>
        </w:rPr>
      </w:r>
    </w:p>
    <w:p w:rsidR="00000000" w:rsidDel="00000000" w:rsidP="00000000" w:rsidRDefault="00000000" w:rsidRPr="00000000" w14:paraId="00000015">
      <w:pPr>
        <w:contextualSpacing w:val="0"/>
        <w:rPr>
          <w:sz w:val="24"/>
          <w:szCs w:val="24"/>
        </w:rPr>
      </w:pPr>
      <w:r w:rsidDel="00000000" w:rsidR="00000000" w:rsidRPr="00000000">
        <w:rPr>
          <w:sz w:val="24"/>
          <w:szCs w:val="24"/>
          <w:rtl w:val="0"/>
        </w:rPr>
        <w:t xml:space="preserve">The result will be printed separately for each feature. Plots will display automatically.</w:t>
      </w:r>
    </w:p>
    <w:p w:rsidR="00000000" w:rsidDel="00000000" w:rsidP="00000000" w:rsidRDefault="00000000" w:rsidRPr="00000000" w14:paraId="00000016">
      <w:pPr>
        <w:contextualSpacing w:val="0"/>
        <w:rPr>
          <w:sz w:val="24"/>
          <w:szCs w:val="24"/>
        </w:rPr>
      </w:pPr>
      <w:r w:rsidDel="00000000" w:rsidR="00000000" w:rsidRPr="00000000">
        <w:rPr>
          <w:sz w:val="24"/>
          <w:szCs w:val="24"/>
          <w:rtl w:val="0"/>
        </w:rPr>
        <w:t xml:space="preserve">Because I’m generating the 200 training set and 192 testing set randomly, the result might change for different compilation. The following results are examples of one compiling.</w:t>
      </w:r>
    </w:p>
    <w:p w:rsidR="00000000" w:rsidDel="00000000" w:rsidP="00000000" w:rsidRDefault="00000000" w:rsidRPr="00000000" w14:paraId="00000017">
      <w:pPr>
        <w:contextualSpacing w:val="0"/>
        <w:rPr>
          <w:sz w:val="24"/>
          <w:szCs w:val="24"/>
        </w:rPr>
      </w:pPr>
      <w:r w:rsidDel="00000000" w:rsidR="00000000" w:rsidRPr="00000000">
        <w:rPr>
          <w:rtl w:val="0"/>
        </w:rPr>
      </w:r>
    </w:p>
    <w:p w:rsidR="00000000" w:rsidDel="00000000" w:rsidP="00000000" w:rsidRDefault="00000000" w:rsidRPr="00000000" w14:paraId="00000018">
      <w:pPr>
        <w:contextualSpacing w:val="0"/>
        <w:rPr>
          <w:sz w:val="24"/>
          <w:szCs w:val="24"/>
        </w:rPr>
      </w:pPr>
      <w:r w:rsidDel="00000000" w:rsidR="00000000" w:rsidRPr="00000000">
        <w:rPr>
          <w:sz w:val="24"/>
          <w:szCs w:val="24"/>
          <w:rtl w:val="0"/>
        </w:rPr>
        <w:t xml:space="preserve">Command: feature1() </w:t>
      </w:r>
    </w:p>
    <w:p w:rsidR="00000000" w:rsidDel="00000000" w:rsidP="00000000" w:rsidRDefault="00000000" w:rsidRPr="00000000" w14:paraId="00000019">
      <w:pPr>
        <w:contextualSpacing w:val="0"/>
        <w:rPr>
          <w:sz w:val="24"/>
          <w:szCs w:val="24"/>
        </w:rPr>
      </w:pPr>
      <w:r w:rsidDel="00000000" w:rsidR="00000000" w:rsidRPr="00000000">
        <w:rPr>
          <w:sz w:val="24"/>
          <w:szCs w:val="24"/>
          <w:rtl w:val="0"/>
        </w:rPr>
        <w:t xml:space="preserve">Returns: w0,w1,w2,w3 for feature ‘cylinders’. MSE for 0th to 3rd order</w:t>
      </w:r>
    </w:p>
    <w:p w:rsidR="00000000" w:rsidDel="00000000" w:rsidP="00000000" w:rsidRDefault="00000000" w:rsidRPr="00000000" w14:paraId="0000001A">
      <w:pPr>
        <w:contextualSpacing w:val="0"/>
        <w:rPr>
          <w:sz w:val="24"/>
          <w:szCs w:val="24"/>
        </w:rPr>
      </w:pPr>
      <w:r w:rsidDel="00000000" w:rsidR="00000000" w:rsidRPr="00000000">
        <w:rPr>
          <w:sz w:val="24"/>
          <w:szCs w:val="24"/>
        </w:rPr>
        <w:drawing>
          <wp:inline distB="114300" distT="114300" distL="114300" distR="114300">
            <wp:extent cx="5943600" cy="2349500"/>
            <wp:effectExtent b="0" l="0" r="0" t="0"/>
            <wp:docPr id="2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contextualSpacing w:val="0"/>
        <w:rPr>
          <w:sz w:val="24"/>
          <w:szCs w:val="24"/>
        </w:rPr>
      </w:pPr>
      <w:r w:rsidDel="00000000" w:rsidR="00000000" w:rsidRPr="00000000">
        <w:rPr>
          <w:sz w:val="24"/>
          <w:szCs w:val="24"/>
        </w:rPr>
        <w:drawing>
          <wp:inline distB="114300" distT="114300" distL="114300" distR="114300">
            <wp:extent cx="5943600" cy="4508500"/>
            <wp:effectExtent b="0" l="0" r="0" t="0"/>
            <wp:docPr id="1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contextualSpacing w:val="0"/>
        <w:rPr>
          <w:sz w:val="24"/>
          <w:szCs w:val="24"/>
        </w:rPr>
      </w:pPr>
      <w:r w:rsidDel="00000000" w:rsidR="00000000" w:rsidRPr="00000000">
        <w:rPr>
          <w:rtl w:val="0"/>
        </w:rPr>
      </w:r>
    </w:p>
    <w:p w:rsidR="00000000" w:rsidDel="00000000" w:rsidP="00000000" w:rsidRDefault="00000000" w:rsidRPr="00000000" w14:paraId="0000001D">
      <w:pPr>
        <w:contextualSpacing w:val="0"/>
        <w:rPr>
          <w:sz w:val="24"/>
          <w:szCs w:val="24"/>
        </w:rPr>
      </w:pPr>
      <w:r w:rsidDel="00000000" w:rsidR="00000000" w:rsidRPr="00000000">
        <w:rPr>
          <w:sz w:val="24"/>
          <w:szCs w:val="24"/>
          <w:rtl w:val="0"/>
        </w:rPr>
        <w:t xml:space="preserve">Command: feature2()</w:t>
      </w:r>
    </w:p>
    <w:p w:rsidR="00000000" w:rsidDel="00000000" w:rsidP="00000000" w:rsidRDefault="00000000" w:rsidRPr="00000000" w14:paraId="0000001E">
      <w:pPr>
        <w:contextualSpacing w:val="0"/>
        <w:rPr>
          <w:sz w:val="24"/>
          <w:szCs w:val="24"/>
        </w:rPr>
      </w:pPr>
      <w:r w:rsidDel="00000000" w:rsidR="00000000" w:rsidRPr="00000000">
        <w:rPr>
          <w:sz w:val="24"/>
          <w:szCs w:val="24"/>
          <w:rtl w:val="0"/>
        </w:rPr>
        <w:t xml:space="preserve">Returns: w0,w1,w2,w3 for feature ‘displacement’. MSE for 0th to 3rd order</w:t>
      </w:r>
    </w:p>
    <w:p w:rsidR="00000000" w:rsidDel="00000000" w:rsidP="00000000" w:rsidRDefault="00000000" w:rsidRPr="00000000" w14:paraId="0000001F">
      <w:pPr>
        <w:contextualSpacing w:val="0"/>
        <w:rPr>
          <w:sz w:val="24"/>
          <w:szCs w:val="24"/>
        </w:rPr>
      </w:pPr>
      <w:r w:rsidDel="00000000" w:rsidR="00000000" w:rsidRPr="00000000">
        <w:rPr>
          <w:sz w:val="24"/>
          <w:szCs w:val="24"/>
        </w:rPr>
        <w:drawing>
          <wp:inline distB="114300" distT="114300" distL="114300" distR="114300">
            <wp:extent cx="5943600" cy="2108200"/>
            <wp:effectExtent b="0" l="0" r="0" t="0"/>
            <wp:docPr id="1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contextualSpacing w:val="0"/>
        <w:rPr>
          <w:sz w:val="24"/>
          <w:szCs w:val="24"/>
        </w:rPr>
      </w:pPr>
      <w:r w:rsidDel="00000000" w:rsidR="00000000" w:rsidRPr="00000000">
        <w:rPr>
          <w:sz w:val="24"/>
          <w:szCs w:val="24"/>
        </w:rPr>
        <w:drawing>
          <wp:inline distB="114300" distT="114300" distL="114300" distR="114300">
            <wp:extent cx="5943600" cy="4546600"/>
            <wp:effectExtent b="0" l="0" r="0" t="0"/>
            <wp:docPr id="9"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contextualSpacing w:val="0"/>
        <w:rPr>
          <w:sz w:val="24"/>
          <w:szCs w:val="24"/>
        </w:rPr>
      </w:pPr>
      <w:r w:rsidDel="00000000" w:rsidR="00000000" w:rsidRPr="00000000">
        <w:rPr>
          <w:rtl w:val="0"/>
        </w:rPr>
      </w:r>
    </w:p>
    <w:p w:rsidR="00000000" w:rsidDel="00000000" w:rsidP="00000000" w:rsidRDefault="00000000" w:rsidRPr="00000000" w14:paraId="00000022">
      <w:pPr>
        <w:contextualSpacing w:val="0"/>
        <w:rPr>
          <w:sz w:val="24"/>
          <w:szCs w:val="24"/>
        </w:rPr>
      </w:pPr>
      <w:r w:rsidDel="00000000" w:rsidR="00000000" w:rsidRPr="00000000">
        <w:rPr>
          <w:sz w:val="24"/>
          <w:szCs w:val="24"/>
          <w:rtl w:val="0"/>
        </w:rPr>
        <w:t xml:space="preserve">Command: feature3()</w:t>
      </w:r>
    </w:p>
    <w:p w:rsidR="00000000" w:rsidDel="00000000" w:rsidP="00000000" w:rsidRDefault="00000000" w:rsidRPr="00000000" w14:paraId="00000023">
      <w:pPr>
        <w:contextualSpacing w:val="0"/>
        <w:rPr>
          <w:sz w:val="24"/>
          <w:szCs w:val="24"/>
        </w:rPr>
      </w:pPr>
      <w:r w:rsidDel="00000000" w:rsidR="00000000" w:rsidRPr="00000000">
        <w:rPr>
          <w:sz w:val="24"/>
          <w:szCs w:val="24"/>
          <w:rtl w:val="0"/>
        </w:rPr>
        <w:t xml:space="preserve">Returns: w0,w1,w2,w3 for feature ‘displacement’. MSE for 0th to 3rd order</w:t>
      </w:r>
    </w:p>
    <w:p w:rsidR="00000000" w:rsidDel="00000000" w:rsidP="00000000" w:rsidRDefault="00000000" w:rsidRPr="00000000" w14:paraId="00000024">
      <w:pPr>
        <w:contextualSpacing w:val="0"/>
        <w:rPr>
          <w:sz w:val="24"/>
          <w:szCs w:val="24"/>
        </w:rPr>
      </w:pPr>
      <w:r w:rsidDel="00000000" w:rsidR="00000000" w:rsidRPr="00000000">
        <w:rPr>
          <w:sz w:val="24"/>
          <w:szCs w:val="24"/>
        </w:rPr>
        <w:drawing>
          <wp:inline distB="114300" distT="114300" distL="114300" distR="114300">
            <wp:extent cx="5943600" cy="2044700"/>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contextualSpacing w:val="0"/>
        <w:rPr>
          <w:sz w:val="24"/>
          <w:szCs w:val="24"/>
        </w:rPr>
      </w:pPr>
      <w:r w:rsidDel="00000000" w:rsidR="00000000" w:rsidRPr="00000000">
        <w:rPr>
          <w:sz w:val="24"/>
          <w:szCs w:val="24"/>
        </w:rPr>
        <w:drawing>
          <wp:inline distB="114300" distT="114300" distL="114300" distR="114300">
            <wp:extent cx="5943600" cy="4483100"/>
            <wp:effectExtent b="0" l="0" r="0" t="0"/>
            <wp:docPr id="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contextualSpacing w:val="0"/>
        <w:rPr>
          <w:sz w:val="24"/>
          <w:szCs w:val="24"/>
        </w:rPr>
      </w:pPr>
      <w:r w:rsidDel="00000000" w:rsidR="00000000" w:rsidRPr="00000000">
        <w:rPr>
          <w:rtl w:val="0"/>
        </w:rPr>
      </w:r>
    </w:p>
    <w:p w:rsidR="00000000" w:rsidDel="00000000" w:rsidP="00000000" w:rsidRDefault="00000000" w:rsidRPr="00000000" w14:paraId="00000027">
      <w:pPr>
        <w:contextualSpacing w:val="0"/>
        <w:rPr>
          <w:sz w:val="24"/>
          <w:szCs w:val="24"/>
        </w:rPr>
      </w:pPr>
      <w:r w:rsidDel="00000000" w:rsidR="00000000" w:rsidRPr="00000000">
        <w:rPr>
          <w:sz w:val="24"/>
          <w:szCs w:val="24"/>
          <w:rtl w:val="0"/>
        </w:rPr>
        <w:t xml:space="preserve">Command: feature4()</w:t>
      </w:r>
    </w:p>
    <w:p w:rsidR="00000000" w:rsidDel="00000000" w:rsidP="00000000" w:rsidRDefault="00000000" w:rsidRPr="00000000" w14:paraId="00000028">
      <w:pPr>
        <w:contextualSpacing w:val="0"/>
        <w:rPr>
          <w:sz w:val="24"/>
          <w:szCs w:val="24"/>
        </w:rPr>
      </w:pPr>
      <w:r w:rsidDel="00000000" w:rsidR="00000000" w:rsidRPr="00000000">
        <w:rPr>
          <w:sz w:val="24"/>
          <w:szCs w:val="24"/>
          <w:rtl w:val="0"/>
        </w:rPr>
        <w:t xml:space="preserve">Returns: w0,w1,w2,w3 for feature ‘weight’. MSE for 0th to 3rd order</w:t>
      </w:r>
    </w:p>
    <w:p w:rsidR="00000000" w:rsidDel="00000000" w:rsidP="00000000" w:rsidRDefault="00000000" w:rsidRPr="00000000" w14:paraId="00000029">
      <w:pPr>
        <w:contextualSpacing w:val="0"/>
        <w:rPr>
          <w:sz w:val="24"/>
          <w:szCs w:val="24"/>
        </w:rPr>
      </w:pPr>
      <w:r w:rsidDel="00000000" w:rsidR="00000000" w:rsidRPr="00000000">
        <w:rPr>
          <w:sz w:val="24"/>
          <w:szCs w:val="24"/>
        </w:rPr>
        <w:drawing>
          <wp:inline distB="114300" distT="114300" distL="114300" distR="114300">
            <wp:extent cx="5943600" cy="2095500"/>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contextualSpacing w:val="0"/>
        <w:rPr>
          <w:sz w:val="24"/>
          <w:szCs w:val="24"/>
        </w:rPr>
      </w:pPr>
      <w:r w:rsidDel="00000000" w:rsidR="00000000" w:rsidRPr="00000000">
        <w:rPr>
          <w:sz w:val="24"/>
          <w:szCs w:val="24"/>
        </w:rPr>
        <w:drawing>
          <wp:inline distB="114300" distT="114300" distL="114300" distR="114300">
            <wp:extent cx="5943600" cy="4559300"/>
            <wp:effectExtent b="0" l="0" r="0" t="0"/>
            <wp:docPr id="1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rPr>
          <w:sz w:val="24"/>
          <w:szCs w:val="24"/>
        </w:rPr>
      </w:pPr>
      <w:r w:rsidDel="00000000" w:rsidR="00000000" w:rsidRPr="00000000">
        <w:rPr>
          <w:rtl w:val="0"/>
        </w:rPr>
      </w:r>
    </w:p>
    <w:p w:rsidR="00000000" w:rsidDel="00000000" w:rsidP="00000000" w:rsidRDefault="00000000" w:rsidRPr="00000000" w14:paraId="0000002C">
      <w:pPr>
        <w:contextualSpacing w:val="0"/>
        <w:rPr>
          <w:sz w:val="24"/>
          <w:szCs w:val="24"/>
        </w:rPr>
      </w:pPr>
      <w:r w:rsidDel="00000000" w:rsidR="00000000" w:rsidRPr="00000000">
        <w:rPr>
          <w:sz w:val="24"/>
          <w:szCs w:val="24"/>
          <w:rtl w:val="0"/>
        </w:rPr>
        <w:t xml:space="preserve">Command: feature5()</w:t>
      </w:r>
    </w:p>
    <w:p w:rsidR="00000000" w:rsidDel="00000000" w:rsidP="00000000" w:rsidRDefault="00000000" w:rsidRPr="00000000" w14:paraId="0000002D">
      <w:pPr>
        <w:contextualSpacing w:val="0"/>
        <w:rPr>
          <w:sz w:val="24"/>
          <w:szCs w:val="24"/>
        </w:rPr>
      </w:pPr>
      <w:r w:rsidDel="00000000" w:rsidR="00000000" w:rsidRPr="00000000">
        <w:rPr>
          <w:sz w:val="24"/>
          <w:szCs w:val="24"/>
          <w:rtl w:val="0"/>
        </w:rPr>
        <w:t xml:space="preserve">Returns: w0,w1,w2,w3 for feature ‘accelerationt’. MSE for 0th to 3rd order</w:t>
      </w:r>
    </w:p>
    <w:p w:rsidR="00000000" w:rsidDel="00000000" w:rsidP="00000000" w:rsidRDefault="00000000" w:rsidRPr="00000000" w14:paraId="0000002E">
      <w:pPr>
        <w:contextualSpacing w:val="0"/>
        <w:rPr>
          <w:sz w:val="24"/>
          <w:szCs w:val="24"/>
        </w:rPr>
      </w:pPr>
      <w:r w:rsidDel="00000000" w:rsidR="00000000" w:rsidRPr="00000000">
        <w:rPr>
          <w:rtl w:val="0"/>
        </w:rPr>
      </w:r>
    </w:p>
    <w:p w:rsidR="00000000" w:rsidDel="00000000" w:rsidP="00000000" w:rsidRDefault="00000000" w:rsidRPr="00000000" w14:paraId="0000002F">
      <w:pPr>
        <w:contextualSpacing w:val="0"/>
        <w:rPr>
          <w:sz w:val="24"/>
          <w:szCs w:val="24"/>
        </w:rPr>
      </w:pPr>
      <w:r w:rsidDel="00000000" w:rsidR="00000000" w:rsidRPr="00000000">
        <w:rPr>
          <w:sz w:val="24"/>
          <w:szCs w:val="24"/>
        </w:rPr>
        <w:drawing>
          <wp:inline distB="114300" distT="114300" distL="114300" distR="114300">
            <wp:extent cx="5943600" cy="2019300"/>
            <wp:effectExtent b="0" l="0" r="0" t="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contextualSpacing w:val="0"/>
        <w:rPr>
          <w:sz w:val="24"/>
          <w:szCs w:val="24"/>
        </w:rPr>
      </w:pPr>
      <w:r w:rsidDel="00000000" w:rsidR="00000000" w:rsidRPr="00000000">
        <w:rPr>
          <w:sz w:val="24"/>
          <w:szCs w:val="24"/>
        </w:rPr>
        <w:drawing>
          <wp:inline distB="114300" distT="114300" distL="114300" distR="114300">
            <wp:extent cx="5943600" cy="4622800"/>
            <wp:effectExtent b="0" l="0" r="0" t="0"/>
            <wp:docPr id="1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contextualSpacing w:val="0"/>
        <w:rPr>
          <w:b w:val="1"/>
          <w:sz w:val="28"/>
          <w:szCs w:val="28"/>
        </w:rPr>
      </w:pPr>
      <w:r w:rsidDel="00000000" w:rsidR="00000000" w:rsidRPr="00000000">
        <w:rPr>
          <w:rtl w:val="0"/>
        </w:rPr>
      </w:r>
    </w:p>
    <w:p w:rsidR="00000000" w:rsidDel="00000000" w:rsidP="00000000" w:rsidRDefault="00000000" w:rsidRPr="00000000" w14:paraId="00000032">
      <w:pPr>
        <w:contextualSpacing w:val="0"/>
        <w:rPr>
          <w:sz w:val="24"/>
          <w:szCs w:val="24"/>
        </w:rPr>
      </w:pPr>
      <w:r w:rsidDel="00000000" w:rsidR="00000000" w:rsidRPr="00000000">
        <w:rPr>
          <w:sz w:val="24"/>
          <w:szCs w:val="24"/>
          <w:rtl w:val="0"/>
        </w:rPr>
        <w:t xml:space="preserve">Command: feature6()</w:t>
      </w:r>
    </w:p>
    <w:p w:rsidR="00000000" w:rsidDel="00000000" w:rsidP="00000000" w:rsidRDefault="00000000" w:rsidRPr="00000000" w14:paraId="00000033">
      <w:pPr>
        <w:contextualSpacing w:val="0"/>
        <w:rPr>
          <w:sz w:val="24"/>
          <w:szCs w:val="24"/>
        </w:rPr>
      </w:pPr>
      <w:r w:rsidDel="00000000" w:rsidR="00000000" w:rsidRPr="00000000">
        <w:rPr>
          <w:sz w:val="24"/>
          <w:szCs w:val="24"/>
          <w:rtl w:val="0"/>
        </w:rPr>
        <w:t xml:space="preserve">Returns: w0,w1,w2,w3 for feature ‘model yeart’. MSE for 0th to 3rd order</w:t>
      </w:r>
    </w:p>
    <w:p w:rsidR="00000000" w:rsidDel="00000000" w:rsidP="00000000" w:rsidRDefault="00000000" w:rsidRPr="00000000" w14:paraId="00000034">
      <w:pPr>
        <w:contextualSpacing w:val="0"/>
        <w:rPr>
          <w:b w:val="1"/>
          <w:sz w:val="28"/>
          <w:szCs w:val="28"/>
        </w:rPr>
      </w:pPr>
      <w:r w:rsidDel="00000000" w:rsidR="00000000" w:rsidRPr="00000000">
        <w:rPr>
          <w:b w:val="1"/>
          <w:sz w:val="28"/>
          <w:szCs w:val="28"/>
        </w:rPr>
        <w:drawing>
          <wp:inline distB="114300" distT="114300" distL="114300" distR="114300">
            <wp:extent cx="5943600" cy="1955800"/>
            <wp:effectExtent b="0" l="0" r="0" t="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contextualSpacing w:val="0"/>
        <w:rPr>
          <w:b w:val="1"/>
          <w:sz w:val="28"/>
          <w:szCs w:val="28"/>
        </w:rPr>
      </w:pPr>
      <w:r w:rsidDel="00000000" w:rsidR="00000000" w:rsidRPr="00000000">
        <w:rPr>
          <w:b w:val="1"/>
          <w:sz w:val="28"/>
          <w:szCs w:val="28"/>
        </w:rPr>
        <w:drawing>
          <wp:inline distB="114300" distT="114300" distL="114300" distR="114300">
            <wp:extent cx="5943600" cy="4432300"/>
            <wp:effectExtent b="0" l="0" r="0" t="0"/>
            <wp:docPr id="7"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contextualSpacing w:val="0"/>
        <w:rPr>
          <w:sz w:val="24"/>
          <w:szCs w:val="24"/>
        </w:rPr>
      </w:pPr>
      <w:r w:rsidDel="00000000" w:rsidR="00000000" w:rsidRPr="00000000">
        <w:rPr>
          <w:sz w:val="24"/>
          <w:szCs w:val="24"/>
          <w:rtl w:val="0"/>
        </w:rPr>
        <w:t xml:space="preserve">Command: feature7()</w:t>
      </w:r>
    </w:p>
    <w:p w:rsidR="00000000" w:rsidDel="00000000" w:rsidP="00000000" w:rsidRDefault="00000000" w:rsidRPr="00000000" w14:paraId="00000037">
      <w:pPr>
        <w:contextualSpacing w:val="0"/>
        <w:rPr>
          <w:sz w:val="24"/>
          <w:szCs w:val="24"/>
        </w:rPr>
      </w:pPr>
      <w:r w:rsidDel="00000000" w:rsidR="00000000" w:rsidRPr="00000000">
        <w:rPr>
          <w:sz w:val="24"/>
          <w:szCs w:val="24"/>
          <w:rtl w:val="0"/>
        </w:rPr>
        <w:t xml:space="preserve">Returns: w0,w1,w2,w3 for feature ‘origin’. MSE for 0th to 3rd order</w:t>
      </w:r>
    </w:p>
    <w:p w:rsidR="00000000" w:rsidDel="00000000" w:rsidP="00000000" w:rsidRDefault="00000000" w:rsidRPr="00000000" w14:paraId="00000038">
      <w:pPr>
        <w:contextualSpacing w:val="0"/>
        <w:rPr>
          <w:b w:val="1"/>
          <w:sz w:val="28"/>
          <w:szCs w:val="28"/>
        </w:rPr>
      </w:pPr>
      <w:r w:rsidDel="00000000" w:rsidR="00000000" w:rsidRPr="00000000">
        <w:rPr>
          <w:b w:val="1"/>
          <w:sz w:val="28"/>
          <w:szCs w:val="28"/>
        </w:rPr>
        <w:drawing>
          <wp:inline distB="114300" distT="114300" distL="114300" distR="114300">
            <wp:extent cx="5943600" cy="1892300"/>
            <wp:effectExtent b="0" l="0" r="0" t="0"/>
            <wp:docPr id="1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contextualSpacing w:val="0"/>
        <w:rPr>
          <w:b w:val="1"/>
          <w:sz w:val="28"/>
          <w:szCs w:val="28"/>
        </w:rPr>
      </w:pPr>
      <w:r w:rsidDel="00000000" w:rsidR="00000000" w:rsidRPr="00000000">
        <w:rPr>
          <w:b w:val="1"/>
          <w:sz w:val="28"/>
          <w:szCs w:val="28"/>
        </w:rPr>
        <w:drawing>
          <wp:inline distB="114300" distT="114300" distL="114300" distR="114300">
            <wp:extent cx="5943600" cy="4483100"/>
            <wp:effectExtent b="0" l="0" r="0" t="0"/>
            <wp:docPr id="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contextualSpacing w:val="0"/>
        <w:rPr>
          <w:b w:val="1"/>
          <w:sz w:val="28"/>
          <w:szCs w:val="28"/>
        </w:rPr>
      </w:pPr>
      <w:r w:rsidDel="00000000" w:rsidR="00000000" w:rsidRPr="00000000">
        <w:rPr>
          <w:rtl w:val="0"/>
        </w:rPr>
      </w:r>
    </w:p>
    <w:p w:rsidR="00000000" w:rsidDel="00000000" w:rsidP="00000000" w:rsidRDefault="00000000" w:rsidRPr="00000000" w14:paraId="0000003B">
      <w:pPr>
        <w:contextualSpacing w:val="0"/>
        <w:rPr>
          <w:b w:val="1"/>
          <w:sz w:val="28"/>
          <w:szCs w:val="28"/>
        </w:rPr>
      </w:pPr>
      <w:r w:rsidDel="00000000" w:rsidR="00000000" w:rsidRPr="00000000">
        <w:rPr>
          <w:b w:val="1"/>
          <w:sz w:val="28"/>
          <w:szCs w:val="28"/>
          <w:rtl w:val="0"/>
        </w:rPr>
        <w:t xml:space="preserve">Question 5:</w:t>
      </w:r>
    </w:p>
    <w:p w:rsidR="00000000" w:rsidDel="00000000" w:rsidP="00000000" w:rsidRDefault="00000000" w:rsidRPr="00000000" w14:paraId="0000003C">
      <w:pPr>
        <w:contextualSpacing w:val="0"/>
        <w:rPr>
          <w:b w:val="1"/>
          <w:sz w:val="28"/>
          <w:szCs w:val="28"/>
        </w:rPr>
      </w:pPr>
      <w:r w:rsidDel="00000000" w:rsidR="00000000" w:rsidRPr="00000000">
        <w:rPr>
          <w:rtl w:val="0"/>
        </w:rPr>
      </w:r>
    </w:p>
    <w:p w:rsidR="00000000" w:rsidDel="00000000" w:rsidP="00000000" w:rsidRDefault="00000000" w:rsidRPr="00000000" w14:paraId="0000003D">
      <w:pPr>
        <w:contextualSpacing w:val="0"/>
        <w:rPr>
          <w:sz w:val="24"/>
          <w:szCs w:val="24"/>
        </w:rPr>
      </w:pPr>
      <w:r w:rsidDel="00000000" w:rsidR="00000000" w:rsidRPr="00000000">
        <w:rPr>
          <w:sz w:val="24"/>
          <w:szCs w:val="24"/>
          <w:rtl w:val="0"/>
        </w:rPr>
        <w:t xml:space="preserve">Command: question5()</w:t>
      </w:r>
    </w:p>
    <w:p w:rsidR="00000000" w:rsidDel="00000000" w:rsidP="00000000" w:rsidRDefault="00000000" w:rsidRPr="00000000" w14:paraId="0000003E">
      <w:pPr>
        <w:contextualSpacing w:val="0"/>
        <w:rPr>
          <w:sz w:val="24"/>
          <w:szCs w:val="24"/>
        </w:rPr>
      </w:pPr>
      <w:r w:rsidDel="00000000" w:rsidR="00000000" w:rsidRPr="00000000">
        <w:rPr>
          <w:sz w:val="24"/>
          <w:szCs w:val="24"/>
          <w:rtl w:val="0"/>
        </w:rPr>
        <w:t xml:space="preserve">Returns: w0,w1,w2,w3 for all 7 features . MSE for 0th to 2nd order</w:t>
      </w:r>
    </w:p>
    <w:p w:rsidR="00000000" w:rsidDel="00000000" w:rsidP="00000000" w:rsidRDefault="00000000" w:rsidRPr="00000000" w14:paraId="0000003F">
      <w:pPr>
        <w:contextualSpacing w:val="0"/>
        <w:rPr>
          <w:b w:val="1"/>
          <w:sz w:val="28"/>
          <w:szCs w:val="28"/>
        </w:rPr>
      </w:pPr>
      <w:r w:rsidDel="00000000" w:rsidR="00000000" w:rsidRPr="00000000">
        <w:rPr>
          <w:b w:val="1"/>
          <w:sz w:val="28"/>
          <w:szCs w:val="28"/>
        </w:rPr>
        <w:drawing>
          <wp:inline distB="114300" distT="114300" distL="114300" distR="114300">
            <wp:extent cx="3929063" cy="1314450"/>
            <wp:effectExtent b="0" l="0" r="0" t="0"/>
            <wp:docPr id="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929063"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contextualSpacing w:val="0"/>
        <w:rPr>
          <w:b w:val="1"/>
          <w:sz w:val="28"/>
          <w:szCs w:val="28"/>
        </w:rPr>
      </w:pPr>
      <w:r w:rsidDel="00000000" w:rsidR="00000000" w:rsidRPr="00000000">
        <w:rPr>
          <w:rtl w:val="0"/>
        </w:rPr>
      </w:r>
    </w:p>
    <w:p w:rsidR="00000000" w:rsidDel="00000000" w:rsidP="00000000" w:rsidRDefault="00000000" w:rsidRPr="00000000" w14:paraId="00000041">
      <w:pPr>
        <w:contextualSpacing w:val="0"/>
        <w:rPr>
          <w:b w:val="1"/>
          <w:sz w:val="28"/>
          <w:szCs w:val="28"/>
        </w:rPr>
      </w:pPr>
      <w:r w:rsidDel="00000000" w:rsidR="00000000" w:rsidRPr="00000000">
        <w:rPr>
          <w:b w:val="1"/>
          <w:sz w:val="28"/>
          <w:szCs w:val="28"/>
          <w:rtl w:val="0"/>
        </w:rPr>
        <w:t xml:space="preserve">Question 6:</w:t>
      </w:r>
    </w:p>
    <w:p w:rsidR="00000000" w:rsidDel="00000000" w:rsidP="00000000" w:rsidRDefault="00000000" w:rsidRPr="00000000" w14:paraId="00000042">
      <w:pPr>
        <w:contextualSpacing w:val="0"/>
        <w:rPr>
          <w:b w:val="1"/>
          <w:sz w:val="28"/>
          <w:szCs w:val="28"/>
        </w:rPr>
      </w:pPr>
      <w:r w:rsidDel="00000000" w:rsidR="00000000" w:rsidRPr="00000000">
        <w:rPr>
          <w:rtl w:val="0"/>
        </w:rPr>
      </w:r>
    </w:p>
    <w:p w:rsidR="00000000" w:rsidDel="00000000" w:rsidP="00000000" w:rsidRDefault="00000000" w:rsidRPr="00000000" w14:paraId="00000043">
      <w:pPr>
        <w:contextualSpacing w:val="0"/>
        <w:rPr>
          <w:sz w:val="24"/>
          <w:szCs w:val="24"/>
        </w:rPr>
      </w:pPr>
      <w:r w:rsidDel="00000000" w:rsidR="00000000" w:rsidRPr="00000000">
        <w:rPr>
          <w:rtl w:val="0"/>
        </w:rPr>
      </w:r>
    </w:p>
    <w:p w:rsidR="00000000" w:rsidDel="00000000" w:rsidP="00000000" w:rsidRDefault="00000000" w:rsidRPr="00000000" w14:paraId="00000044">
      <w:pPr>
        <w:contextualSpacing w:val="0"/>
        <w:rPr>
          <w:sz w:val="24"/>
          <w:szCs w:val="24"/>
        </w:rPr>
      </w:pPr>
      <w:r w:rsidDel="00000000" w:rsidR="00000000" w:rsidRPr="00000000">
        <w:rPr>
          <w:sz w:val="24"/>
          <w:szCs w:val="24"/>
          <w:rtl w:val="0"/>
        </w:rPr>
        <w:t xml:space="preserve">Command: question6()</w:t>
      </w:r>
    </w:p>
    <w:p w:rsidR="00000000" w:rsidDel="00000000" w:rsidP="00000000" w:rsidRDefault="00000000" w:rsidRPr="00000000" w14:paraId="00000045">
      <w:pPr>
        <w:contextualSpacing w:val="0"/>
        <w:rPr>
          <w:sz w:val="24"/>
          <w:szCs w:val="24"/>
        </w:rPr>
      </w:pPr>
      <w:r w:rsidDel="00000000" w:rsidR="00000000" w:rsidRPr="00000000">
        <w:rPr>
          <w:sz w:val="24"/>
          <w:szCs w:val="24"/>
          <w:rtl w:val="0"/>
        </w:rPr>
        <w:t xml:space="preserve">Returns: 2 precision for training set and test set</w:t>
      </w:r>
    </w:p>
    <w:p w:rsidR="00000000" w:rsidDel="00000000" w:rsidP="00000000" w:rsidRDefault="00000000" w:rsidRPr="00000000" w14:paraId="00000046">
      <w:pPr>
        <w:contextualSpacing w:val="0"/>
        <w:rPr>
          <w:sz w:val="24"/>
          <w:szCs w:val="24"/>
        </w:rPr>
      </w:pPr>
      <w:r w:rsidDel="00000000" w:rsidR="00000000" w:rsidRPr="00000000">
        <w:rPr>
          <w:sz w:val="24"/>
          <w:szCs w:val="24"/>
          <w:rtl w:val="0"/>
        </w:rPr>
        <w:t xml:space="preserve">*Because of the function used for calculating logistic regression, sometimes an error message will shown, but the result is printed correctly. This error message is not because of the wrong implementation of code. </w:t>
      </w:r>
    </w:p>
    <w:p w:rsidR="00000000" w:rsidDel="00000000" w:rsidP="00000000" w:rsidRDefault="00000000" w:rsidRPr="00000000" w14:paraId="00000047">
      <w:pPr>
        <w:contextualSpacing w:val="0"/>
        <w:rPr>
          <w:sz w:val="24"/>
          <w:szCs w:val="24"/>
        </w:rPr>
      </w:pPr>
      <w:r w:rsidDel="00000000" w:rsidR="00000000" w:rsidRPr="00000000">
        <w:rPr>
          <w:sz w:val="24"/>
          <w:szCs w:val="24"/>
        </w:rPr>
        <w:drawing>
          <wp:inline distB="114300" distT="114300" distL="114300" distR="114300">
            <wp:extent cx="3681413" cy="1832668"/>
            <wp:effectExtent b="0" l="0" r="0" t="0"/>
            <wp:docPr id="19"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681413" cy="183266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contextualSpacing w:val="0"/>
        <w:rPr>
          <w:b w:val="1"/>
          <w:sz w:val="28"/>
          <w:szCs w:val="28"/>
        </w:rPr>
      </w:pPr>
      <w:r w:rsidDel="00000000" w:rsidR="00000000" w:rsidRPr="00000000">
        <w:rPr>
          <w:rtl w:val="0"/>
        </w:rPr>
      </w:r>
    </w:p>
    <w:p w:rsidR="00000000" w:rsidDel="00000000" w:rsidP="00000000" w:rsidRDefault="00000000" w:rsidRPr="00000000" w14:paraId="00000049">
      <w:pPr>
        <w:contextualSpacing w:val="0"/>
        <w:rPr>
          <w:b w:val="1"/>
          <w:sz w:val="28"/>
          <w:szCs w:val="28"/>
        </w:rPr>
      </w:pPr>
      <w:r w:rsidDel="00000000" w:rsidR="00000000" w:rsidRPr="00000000">
        <w:rPr>
          <w:b w:val="1"/>
          <w:sz w:val="28"/>
          <w:szCs w:val="28"/>
          <w:rtl w:val="0"/>
        </w:rPr>
        <w:t xml:space="preserve">Question 7:</w:t>
      </w:r>
    </w:p>
    <w:p w:rsidR="00000000" w:rsidDel="00000000" w:rsidP="00000000" w:rsidRDefault="00000000" w:rsidRPr="00000000" w14:paraId="0000004A">
      <w:pPr>
        <w:contextualSpacing w:val="0"/>
        <w:rPr>
          <w:b w:val="1"/>
          <w:sz w:val="28"/>
          <w:szCs w:val="28"/>
        </w:rPr>
      </w:pPr>
      <w:r w:rsidDel="00000000" w:rsidR="00000000" w:rsidRPr="00000000">
        <w:rPr>
          <w:rtl w:val="0"/>
        </w:rPr>
      </w:r>
    </w:p>
    <w:p w:rsidR="00000000" w:rsidDel="00000000" w:rsidP="00000000" w:rsidRDefault="00000000" w:rsidRPr="00000000" w14:paraId="0000004B">
      <w:pPr>
        <w:contextualSpacing w:val="0"/>
        <w:rPr>
          <w:sz w:val="24"/>
          <w:szCs w:val="24"/>
        </w:rPr>
      </w:pPr>
      <w:r w:rsidDel="00000000" w:rsidR="00000000" w:rsidRPr="00000000">
        <w:rPr>
          <w:sz w:val="24"/>
          <w:szCs w:val="24"/>
          <w:rtl w:val="0"/>
        </w:rPr>
        <w:t xml:space="preserve">Command: question7()</w:t>
      </w:r>
    </w:p>
    <w:p w:rsidR="00000000" w:rsidDel="00000000" w:rsidP="00000000" w:rsidRDefault="00000000" w:rsidRPr="00000000" w14:paraId="0000004C">
      <w:pPr>
        <w:contextualSpacing w:val="0"/>
        <w:rPr>
          <w:sz w:val="24"/>
          <w:szCs w:val="24"/>
        </w:rPr>
      </w:pPr>
      <w:r w:rsidDel="00000000" w:rsidR="00000000" w:rsidRPr="00000000">
        <w:rPr>
          <w:sz w:val="24"/>
          <w:szCs w:val="24"/>
          <w:rtl w:val="0"/>
        </w:rPr>
        <w:t xml:space="preserve">The result will be printed automatically , the answer will include the answer for question5. The answer for question 7 appears at the last line.</w:t>
      </w:r>
    </w:p>
    <w:p w:rsidR="00000000" w:rsidDel="00000000" w:rsidP="00000000" w:rsidRDefault="00000000" w:rsidRPr="00000000" w14:paraId="0000004D">
      <w:pPr>
        <w:contextualSpacing w:val="0"/>
        <w:rPr>
          <w:sz w:val="24"/>
          <w:szCs w:val="24"/>
        </w:rPr>
      </w:pPr>
      <w:r w:rsidDel="00000000" w:rsidR="00000000" w:rsidRPr="00000000">
        <w:rPr>
          <w:sz w:val="24"/>
          <w:szCs w:val="24"/>
        </w:rPr>
        <w:drawing>
          <wp:inline distB="114300" distT="114300" distL="114300" distR="114300">
            <wp:extent cx="4205288" cy="2085975"/>
            <wp:effectExtent b="0" l="0" r="0" t="0"/>
            <wp:docPr id="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205288" cy="2085975"/>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1.png"/><Relationship Id="rId21" Type="http://schemas.openxmlformats.org/officeDocument/2006/relationships/image" Target="media/image7.png"/><Relationship Id="rId24" Type="http://schemas.openxmlformats.org/officeDocument/2006/relationships/image" Target="media/image1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0.png"/><Relationship Id="rId8" Type="http://schemas.openxmlformats.org/officeDocument/2006/relationships/image" Target="media/image2.png"/><Relationship Id="rId11" Type="http://schemas.openxmlformats.org/officeDocument/2006/relationships/image" Target="media/image8.png"/><Relationship Id="rId10" Type="http://schemas.openxmlformats.org/officeDocument/2006/relationships/image" Target="media/image12.png"/><Relationship Id="rId13" Type="http://schemas.openxmlformats.org/officeDocument/2006/relationships/image" Target="media/image14.png"/><Relationship Id="rId12" Type="http://schemas.openxmlformats.org/officeDocument/2006/relationships/image" Target="media/image15.png"/><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19.png"/><Relationship Id="rId19" Type="http://schemas.openxmlformats.org/officeDocument/2006/relationships/image" Target="media/image5.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