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楷体" w:eastAsia="楷体"/>
          <w:sz w:val="24"/>
        </w:rPr>
        <w:id w:val="990679335"/>
        <w:docPartObj>
          <w:docPartGallery w:val="AutoText"/>
        </w:docPartObj>
      </w:sdtPr>
      <w:sdtEndPr>
        <w:rPr>
          <w:rFonts w:ascii="楷体" w:eastAsia="楷体"/>
          <w:b/>
          <w:bCs/>
          <w:kern w:val="44"/>
          <w:sz w:val="44"/>
          <w:szCs w:val="44"/>
        </w:rPr>
      </w:sdtEndPr>
      <w:sdtContent>
        <w:p>
          <w:pPr>
            <w:pStyle w:val="18"/>
          </w:pPr>
        </w:p>
        <w:p>
          <w:pPr>
            <w:widowControl/>
            <w:spacing w:line="240" w:lineRule="auto"/>
            <w:jc w:val="left"/>
          </w:pPr>
        </w:p>
        <w:p>
          <w:pPr>
            <w:widowControl/>
            <w:tabs>
              <w:tab w:val="left" w:pos="691"/>
            </w:tabs>
            <w:spacing w:line="240" w:lineRule="auto"/>
            <w:jc w:val="left"/>
            <w:rPr>
              <w:rFonts w:asciiTheme="majorHAnsi" w:hAnsiTheme="majorHAnsi" w:eastAsiaTheme="majorEastAsia" w:cstheme="majorBidi"/>
              <w:b/>
              <w:color w:val="2F5597" w:themeColor="accent1" w:themeShade="BF"/>
              <w:kern w:val="0"/>
              <w:sz w:val="32"/>
              <w:szCs w:val="32"/>
              <w:lang w:val="zh-CN"/>
            </w:rPr>
          </w:pPr>
          <w:r>
            <w:rPr>
              <w:rFonts w:asciiTheme="majorHAnsi" w:hAnsiTheme="majorHAnsi" w:eastAsiaTheme="majorEastAsia" w:cstheme="majorBidi"/>
              <w:b/>
              <w:color w:val="2F5597" w:themeColor="accent1" w:themeShade="BF"/>
              <w:kern w:val="0"/>
              <w:sz w:val="32"/>
              <w:szCs w:val="32"/>
              <w:lang w:val="zh-CN"/>
            </w:rPr>
            <w:tab/>
          </w:r>
        </w:p>
        <w:p>
          <w:pPr>
            <w:widowControl/>
            <w:spacing w:line="240" w:lineRule="auto"/>
            <w:jc w:val="center"/>
            <w:rPr>
              <w:rFonts w:asciiTheme="majorHAnsi" w:hAnsiTheme="majorHAnsi" w:eastAsiaTheme="majorEastAsia" w:cstheme="majorBidi"/>
              <w:b/>
              <w:color w:val="2F5597" w:themeColor="accent1" w:themeShade="BF"/>
              <w:kern w:val="0"/>
              <w:sz w:val="40"/>
              <w:szCs w:val="40"/>
              <w:lang w:val="zh-CN"/>
            </w:rPr>
          </w:pPr>
          <w:r>
            <w:rPr>
              <w:rFonts w:hint="eastAsia" w:asciiTheme="majorHAnsi" w:hAnsiTheme="majorHAnsi" w:eastAsiaTheme="majorEastAsia" w:cstheme="majorBidi"/>
              <w:b/>
              <w:color w:val="2F5597" w:themeColor="accent1" w:themeShade="BF"/>
              <w:kern w:val="0"/>
              <w:sz w:val="40"/>
              <w:szCs w:val="40"/>
              <w:lang w:val="zh-CN"/>
            </w:rPr>
            <w:t>数据标注平台</w:t>
          </w:r>
        </w:p>
        <w:p>
          <w:pPr>
            <w:widowControl/>
            <w:spacing w:line="240" w:lineRule="auto"/>
            <w:jc w:val="left"/>
            <w:rPr>
              <w:b/>
              <w:bCs/>
              <w:kern w:val="44"/>
              <w:sz w:val="44"/>
              <w:szCs w:val="44"/>
            </w:rPr>
          </w:pPr>
          <w:r>
            <w:rPr>
              <w:b/>
              <w:bCs/>
              <w:kern w:val="44"/>
              <w:sz w:val="44"/>
              <w:szCs w:val="44"/>
            </w:rPr>
            <w:br w:type="page"/>
          </w:r>
        </w:p>
      </w:sdtContent>
    </w:sdt>
    <w:sdt>
      <w:sdtPr>
        <w:rPr>
          <w:rFonts w:ascii="楷体" w:eastAsia="楷体" w:hAnsiTheme="minorHAnsi" w:cstheme="minorBidi"/>
          <w:color w:val="auto"/>
          <w:kern w:val="2"/>
          <w:sz w:val="24"/>
          <w:szCs w:val="22"/>
          <w:lang w:val="zh-CN"/>
        </w:rPr>
        <w:id w:val="1565460239"/>
        <w:docPartObj>
          <w:docPartGallery w:val="Table of Contents"/>
          <w:docPartUnique/>
        </w:docPartObj>
      </w:sdtPr>
      <w:sdtEndPr>
        <w:rPr>
          <w:rFonts w:ascii="楷体" w:eastAsia="楷体" w:hAnsiTheme="minorHAnsi" w:cstheme="minorBidi"/>
          <w:b/>
          <w:bCs/>
          <w:color w:val="auto"/>
          <w:kern w:val="2"/>
          <w:sz w:val="24"/>
          <w:szCs w:val="22"/>
          <w:lang w:val="zh-CN"/>
        </w:rPr>
      </w:sdtEndPr>
      <w:sdtContent>
        <w:p>
          <w:pPr>
            <w:pStyle w:val="27"/>
            <w:rPr>
              <w:rFonts w:ascii="楷体" w:hAnsi="楷体" w:eastAsia="楷体"/>
            </w:rPr>
          </w:pPr>
          <w:r>
            <w:rPr>
              <w:rFonts w:ascii="楷体" w:hAnsi="楷体" w:eastAsia="楷体"/>
              <w:lang w:val="zh-CN"/>
            </w:rPr>
            <w:t>目录</w:t>
          </w:r>
        </w:p>
        <w:p>
          <w:pPr>
            <w:pStyle w:val="9"/>
            <w:tabs>
              <w:tab w:val="left" w:pos="840"/>
              <w:tab w:val="right" w:leader="dot" w:pos="8296"/>
            </w:tabs>
            <w:rPr>
              <w:rFonts w:asciiTheme="minorHAnsi" w:eastAsiaTheme="minorEastAsia"/>
              <w:sz w:val="21"/>
            </w:rPr>
          </w:pPr>
          <w:r>
            <w:fldChar w:fldCharType="begin"/>
          </w:r>
          <w:r>
            <w:instrText xml:space="preserve"> TOC \o "1-3" \h \z \u </w:instrText>
          </w:r>
          <w:r>
            <w:fldChar w:fldCharType="separate"/>
          </w:r>
          <w:r>
            <w:fldChar w:fldCharType="begin"/>
          </w:r>
          <w:r>
            <w:instrText xml:space="preserve"> HYPERLINK \l "_Toc152007671" </w:instrText>
          </w:r>
          <w:r>
            <w:fldChar w:fldCharType="separate"/>
          </w:r>
          <w:r>
            <w:rPr>
              <w:rStyle w:val="15"/>
            </w:rPr>
            <w:t>1.</w:t>
          </w:r>
          <w:r>
            <w:rPr>
              <w:rFonts w:asciiTheme="minorHAnsi" w:eastAsiaTheme="minorEastAsia"/>
              <w:sz w:val="21"/>
            </w:rPr>
            <w:tab/>
          </w:r>
          <w:r>
            <w:rPr>
              <w:rStyle w:val="15"/>
            </w:rPr>
            <w:t>技术开发框架</w:t>
          </w:r>
          <w:r>
            <w:tab/>
          </w:r>
          <w:r>
            <w:fldChar w:fldCharType="begin"/>
          </w:r>
          <w:r>
            <w:instrText xml:space="preserve"> PAGEREF _Toc152007671 \h </w:instrText>
          </w:r>
          <w:r>
            <w:fldChar w:fldCharType="separate"/>
          </w:r>
          <w:r>
            <w:t>3</w:t>
          </w:r>
          <w:r>
            <w:fldChar w:fldCharType="end"/>
          </w:r>
          <w:r>
            <w:fldChar w:fldCharType="end"/>
          </w:r>
        </w:p>
        <w:p>
          <w:pPr>
            <w:pStyle w:val="10"/>
            <w:tabs>
              <w:tab w:val="left" w:pos="1260"/>
              <w:tab w:val="right" w:leader="dot" w:pos="8296"/>
            </w:tabs>
            <w:ind w:left="480"/>
            <w:rPr>
              <w:rFonts w:asciiTheme="minorHAnsi" w:eastAsiaTheme="minorEastAsia"/>
              <w:sz w:val="21"/>
            </w:rPr>
          </w:pPr>
          <w:r>
            <w:fldChar w:fldCharType="begin"/>
          </w:r>
          <w:r>
            <w:instrText xml:space="preserve"> HYPERLINK \l "_Toc152007672" </w:instrText>
          </w:r>
          <w:r>
            <w:fldChar w:fldCharType="separate"/>
          </w:r>
          <w:r>
            <w:rPr>
              <w:rStyle w:val="15"/>
            </w:rPr>
            <w:t>1.1.</w:t>
          </w:r>
          <w:r>
            <w:rPr>
              <w:rFonts w:asciiTheme="minorHAnsi" w:eastAsiaTheme="minorEastAsia"/>
              <w:sz w:val="21"/>
            </w:rPr>
            <w:tab/>
          </w:r>
          <w:r>
            <w:rPr>
              <w:rStyle w:val="15"/>
            </w:rPr>
            <w:t>架构图</w:t>
          </w:r>
          <w:r>
            <w:tab/>
          </w:r>
          <w:r>
            <w:fldChar w:fldCharType="begin"/>
          </w:r>
          <w:r>
            <w:instrText xml:space="preserve"> PAGEREF _Toc152007672 \h </w:instrText>
          </w:r>
          <w:r>
            <w:fldChar w:fldCharType="separate"/>
          </w:r>
          <w:r>
            <w:t>3</w:t>
          </w:r>
          <w:r>
            <w:fldChar w:fldCharType="end"/>
          </w:r>
          <w:r>
            <w:fldChar w:fldCharType="end"/>
          </w:r>
        </w:p>
        <w:p>
          <w:pPr>
            <w:pStyle w:val="9"/>
            <w:tabs>
              <w:tab w:val="left" w:pos="840"/>
              <w:tab w:val="right" w:leader="dot" w:pos="8296"/>
            </w:tabs>
            <w:rPr>
              <w:rFonts w:asciiTheme="minorHAnsi" w:eastAsiaTheme="minorEastAsia"/>
              <w:sz w:val="21"/>
            </w:rPr>
          </w:pPr>
          <w:r>
            <w:fldChar w:fldCharType="begin"/>
          </w:r>
          <w:r>
            <w:instrText xml:space="preserve"> HYPERLINK \l "_Toc152007673" </w:instrText>
          </w:r>
          <w:r>
            <w:fldChar w:fldCharType="separate"/>
          </w:r>
          <w:r>
            <w:rPr>
              <w:rStyle w:val="15"/>
            </w:rPr>
            <w:t>2.</w:t>
          </w:r>
          <w:r>
            <w:rPr>
              <w:rFonts w:asciiTheme="minorHAnsi" w:eastAsiaTheme="minorEastAsia"/>
              <w:sz w:val="21"/>
            </w:rPr>
            <w:tab/>
          </w:r>
          <w:r>
            <w:rPr>
              <w:rStyle w:val="15"/>
            </w:rPr>
            <w:t>关键开发技术</w:t>
          </w:r>
          <w:r>
            <w:tab/>
          </w:r>
          <w:r>
            <w:fldChar w:fldCharType="begin"/>
          </w:r>
          <w:r>
            <w:instrText xml:space="preserve"> PAGEREF _Toc152007673 \h </w:instrText>
          </w:r>
          <w:r>
            <w:fldChar w:fldCharType="separate"/>
          </w:r>
          <w:r>
            <w:t>4</w:t>
          </w:r>
          <w:r>
            <w:fldChar w:fldCharType="end"/>
          </w:r>
          <w:r>
            <w:fldChar w:fldCharType="end"/>
          </w:r>
        </w:p>
        <w:p>
          <w:pPr>
            <w:pStyle w:val="10"/>
            <w:tabs>
              <w:tab w:val="left" w:pos="1260"/>
              <w:tab w:val="right" w:leader="dot" w:pos="8296"/>
            </w:tabs>
            <w:ind w:left="480"/>
            <w:rPr>
              <w:rFonts w:asciiTheme="minorHAnsi" w:eastAsiaTheme="minorEastAsia"/>
              <w:sz w:val="21"/>
            </w:rPr>
          </w:pPr>
          <w:r>
            <w:fldChar w:fldCharType="begin"/>
          </w:r>
          <w:r>
            <w:instrText xml:space="preserve"> HYPERLINK \l "_Toc152007674" </w:instrText>
          </w:r>
          <w:r>
            <w:fldChar w:fldCharType="separate"/>
          </w:r>
          <w:r>
            <w:rPr>
              <w:rStyle w:val="15"/>
            </w:rPr>
            <w:t>2.1.</w:t>
          </w:r>
          <w:r>
            <w:rPr>
              <w:rFonts w:asciiTheme="minorHAnsi" w:eastAsiaTheme="minorEastAsia"/>
              <w:sz w:val="21"/>
            </w:rPr>
            <w:tab/>
          </w:r>
          <w:r>
            <w:rPr>
              <w:rStyle w:val="15"/>
            </w:rPr>
            <w:t>数据标注</w:t>
          </w:r>
          <w:r>
            <w:tab/>
          </w:r>
          <w:r>
            <w:fldChar w:fldCharType="begin"/>
          </w:r>
          <w:r>
            <w:instrText xml:space="preserve"> PAGEREF _Toc152007674 \h </w:instrText>
          </w:r>
          <w:r>
            <w:fldChar w:fldCharType="separate"/>
          </w:r>
          <w:r>
            <w:t>4</w:t>
          </w:r>
          <w:r>
            <w:fldChar w:fldCharType="end"/>
          </w:r>
          <w:r>
            <w:fldChar w:fldCharType="end"/>
          </w:r>
        </w:p>
        <w:p>
          <w:pPr>
            <w:pStyle w:val="10"/>
            <w:tabs>
              <w:tab w:val="left" w:pos="1260"/>
              <w:tab w:val="right" w:leader="dot" w:pos="8296"/>
            </w:tabs>
            <w:ind w:left="480"/>
            <w:rPr>
              <w:rFonts w:asciiTheme="minorHAnsi" w:eastAsiaTheme="minorEastAsia"/>
              <w:sz w:val="21"/>
            </w:rPr>
          </w:pPr>
          <w:r>
            <w:fldChar w:fldCharType="begin"/>
          </w:r>
          <w:r>
            <w:instrText xml:space="preserve"> HYPERLINK \l "_Toc152007675" </w:instrText>
          </w:r>
          <w:r>
            <w:fldChar w:fldCharType="separate"/>
          </w:r>
          <w:r>
            <w:rPr>
              <w:rStyle w:val="15"/>
            </w:rPr>
            <w:t>2.2.</w:t>
          </w:r>
          <w:r>
            <w:rPr>
              <w:rFonts w:asciiTheme="minorHAnsi" w:eastAsiaTheme="minorEastAsia"/>
              <w:sz w:val="21"/>
            </w:rPr>
            <w:tab/>
          </w:r>
          <w:r>
            <w:rPr>
              <w:rStyle w:val="15"/>
            </w:rPr>
            <w:t>数据审核--对标注结果进行二次审核</w:t>
          </w:r>
          <w:r>
            <w:tab/>
          </w:r>
          <w:r>
            <w:fldChar w:fldCharType="begin"/>
          </w:r>
          <w:r>
            <w:instrText xml:space="preserve"> PAGEREF _Toc152007675 \h </w:instrText>
          </w:r>
          <w:r>
            <w:fldChar w:fldCharType="separate"/>
          </w:r>
          <w:r>
            <w:t>4</w:t>
          </w:r>
          <w:r>
            <w:fldChar w:fldCharType="end"/>
          </w:r>
          <w:r>
            <w:fldChar w:fldCharType="end"/>
          </w:r>
        </w:p>
        <w:p>
          <w:pPr>
            <w:pStyle w:val="10"/>
            <w:tabs>
              <w:tab w:val="left" w:pos="1260"/>
              <w:tab w:val="right" w:leader="dot" w:pos="8296"/>
            </w:tabs>
            <w:ind w:left="480"/>
            <w:rPr>
              <w:rFonts w:asciiTheme="minorHAnsi" w:eastAsiaTheme="minorEastAsia"/>
              <w:sz w:val="21"/>
            </w:rPr>
          </w:pPr>
          <w:r>
            <w:fldChar w:fldCharType="begin"/>
          </w:r>
          <w:r>
            <w:instrText xml:space="preserve"> HYPERLINK \l "_Toc152007676" </w:instrText>
          </w:r>
          <w:r>
            <w:fldChar w:fldCharType="separate"/>
          </w:r>
          <w:r>
            <w:rPr>
              <w:rStyle w:val="15"/>
            </w:rPr>
            <w:t>2.3.</w:t>
          </w:r>
          <w:r>
            <w:rPr>
              <w:rFonts w:asciiTheme="minorHAnsi" w:eastAsiaTheme="minorEastAsia"/>
              <w:sz w:val="21"/>
            </w:rPr>
            <w:tab/>
          </w:r>
          <w:r>
            <w:rPr>
              <w:rStyle w:val="15"/>
            </w:rPr>
            <w:t>数据发布--生成当前的数据快照</w:t>
          </w:r>
          <w:r>
            <w:tab/>
          </w:r>
          <w:r>
            <w:fldChar w:fldCharType="begin"/>
          </w:r>
          <w:r>
            <w:instrText xml:space="preserve"> PAGEREF _Toc152007676 \h </w:instrText>
          </w:r>
          <w:r>
            <w:fldChar w:fldCharType="separate"/>
          </w:r>
          <w:r>
            <w:t>5</w:t>
          </w:r>
          <w:r>
            <w:fldChar w:fldCharType="end"/>
          </w:r>
          <w:r>
            <w:fldChar w:fldCharType="end"/>
          </w:r>
        </w:p>
        <w:p>
          <w:pPr>
            <w:pStyle w:val="10"/>
            <w:tabs>
              <w:tab w:val="left" w:pos="1260"/>
              <w:tab w:val="right" w:leader="dot" w:pos="8296"/>
            </w:tabs>
            <w:ind w:left="480"/>
            <w:rPr>
              <w:rFonts w:asciiTheme="minorHAnsi" w:eastAsiaTheme="minorEastAsia"/>
              <w:sz w:val="21"/>
            </w:rPr>
          </w:pPr>
          <w:r>
            <w:fldChar w:fldCharType="begin"/>
          </w:r>
          <w:r>
            <w:instrText xml:space="preserve"> HYPERLINK \l "_Toc152007677" </w:instrText>
          </w:r>
          <w:r>
            <w:fldChar w:fldCharType="separate"/>
          </w:r>
          <w:r>
            <w:rPr>
              <w:rStyle w:val="15"/>
            </w:rPr>
            <w:t>2.4.</w:t>
          </w:r>
          <w:r>
            <w:rPr>
              <w:rFonts w:asciiTheme="minorHAnsi" w:eastAsiaTheme="minorEastAsia"/>
              <w:sz w:val="21"/>
            </w:rPr>
            <w:tab/>
          </w:r>
          <w:r>
            <w:rPr>
              <w:rStyle w:val="15"/>
            </w:rPr>
            <w:t>项目管理--不同项目之间数据相互隔离</w:t>
          </w:r>
          <w:r>
            <w:tab/>
          </w:r>
          <w:r>
            <w:fldChar w:fldCharType="begin"/>
          </w:r>
          <w:r>
            <w:instrText xml:space="preserve"> PAGEREF _Toc152007677 \h </w:instrText>
          </w:r>
          <w:r>
            <w:fldChar w:fldCharType="separate"/>
          </w:r>
          <w:r>
            <w:t>5</w:t>
          </w:r>
          <w:r>
            <w:fldChar w:fldCharType="end"/>
          </w:r>
          <w:r>
            <w:fldChar w:fldCharType="end"/>
          </w:r>
        </w:p>
        <w:p>
          <w:pPr>
            <w:pStyle w:val="10"/>
            <w:tabs>
              <w:tab w:val="left" w:pos="1260"/>
              <w:tab w:val="right" w:leader="dot" w:pos="8296"/>
            </w:tabs>
            <w:ind w:left="480"/>
            <w:rPr>
              <w:rFonts w:asciiTheme="minorHAnsi" w:eastAsiaTheme="minorEastAsia"/>
              <w:sz w:val="21"/>
            </w:rPr>
          </w:pPr>
          <w:r>
            <w:fldChar w:fldCharType="begin"/>
          </w:r>
          <w:r>
            <w:instrText xml:space="preserve"> HYPERLINK \l "_Toc152007678" </w:instrText>
          </w:r>
          <w:r>
            <w:fldChar w:fldCharType="separate"/>
          </w:r>
          <w:r>
            <w:rPr>
              <w:rStyle w:val="15"/>
            </w:rPr>
            <w:t>2.5.</w:t>
          </w:r>
          <w:r>
            <w:rPr>
              <w:rFonts w:asciiTheme="minorHAnsi" w:eastAsiaTheme="minorEastAsia"/>
              <w:sz w:val="21"/>
            </w:rPr>
            <w:tab/>
          </w:r>
          <w:r>
            <w:rPr>
              <w:rStyle w:val="15"/>
            </w:rPr>
            <w:t>权限管理</w:t>
          </w:r>
          <w:r>
            <w:tab/>
          </w:r>
          <w:r>
            <w:fldChar w:fldCharType="begin"/>
          </w:r>
          <w:r>
            <w:instrText xml:space="preserve"> PAGEREF _Toc152007678 \h </w:instrText>
          </w:r>
          <w:r>
            <w:fldChar w:fldCharType="separate"/>
          </w:r>
          <w:r>
            <w:t>6</w:t>
          </w:r>
          <w:r>
            <w:fldChar w:fldCharType="end"/>
          </w:r>
          <w:r>
            <w:fldChar w:fldCharType="end"/>
          </w:r>
        </w:p>
        <w:p>
          <w:pPr>
            <w:pStyle w:val="9"/>
            <w:tabs>
              <w:tab w:val="left" w:pos="840"/>
              <w:tab w:val="right" w:leader="dot" w:pos="8296"/>
            </w:tabs>
            <w:rPr>
              <w:rFonts w:asciiTheme="minorHAnsi" w:eastAsiaTheme="minorEastAsia"/>
              <w:sz w:val="21"/>
            </w:rPr>
          </w:pPr>
          <w:r>
            <w:fldChar w:fldCharType="begin"/>
          </w:r>
          <w:r>
            <w:instrText xml:space="preserve"> HYPERLINK \l "_Toc152007679" </w:instrText>
          </w:r>
          <w:r>
            <w:fldChar w:fldCharType="separate"/>
          </w:r>
          <w:r>
            <w:rPr>
              <w:rStyle w:val="15"/>
            </w:rPr>
            <w:t>3.</w:t>
          </w:r>
          <w:r>
            <w:rPr>
              <w:rFonts w:asciiTheme="minorHAnsi" w:eastAsiaTheme="minorEastAsia"/>
              <w:sz w:val="21"/>
            </w:rPr>
            <w:tab/>
          </w:r>
          <w:r>
            <w:rPr>
              <w:rStyle w:val="15"/>
            </w:rPr>
            <w:t>数据可视化</w:t>
          </w:r>
          <w:r>
            <w:tab/>
          </w:r>
          <w:r>
            <w:fldChar w:fldCharType="begin"/>
          </w:r>
          <w:r>
            <w:instrText xml:space="preserve"> PAGEREF _Toc152007679 \h </w:instrText>
          </w:r>
          <w:r>
            <w:fldChar w:fldCharType="separate"/>
          </w:r>
          <w:r>
            <w:t>7</w:t>
          </w:r>
          <w:r>
            <w:fldChar w:fldCharType="end"/>
          </w:r>
          <w:r>
            <w:fldChar w:fldCharType="end"/>
          </w:r>
        </w:p>
        <w:p>
          <w:pPr>
            <w:pStyle w:val="10"/>
            <w:tabs>
              <w:tab w:val="left" w:pos="1260"/>
              <w:tab w:val="right" w:leader="dot" w:pos="8296"/>
            </w:tabs>
            <w:ind w:left="480"/>
            <w:rPr>
              <w:rFonts w:asciiTheme="minorHAnsi" w:eastAsiaTheme="minorEastAsia"/>
              <w:sz w:val="21"/>
            </w:rPr>
          </w:pPr>
          <w:r>
            <w:fldChar w:fldCharType="begin"/>
          </w:r>
          <w:r>
            <w:instrText xml:space="preserve"> HYPERLINK \l "_Toc152007680" </w:instrText>
          </w:r>
          <w:r>
            <w:fldChar w:fldCharType="separate"/>
          </w:r>
          <w:r>
            <w:rPr>
              <w:rStyle w:val="15"/>
              <w:rFonts w:hAnsi="楷体"/>
            </w:rPr>
            <w:t>3.1.</w:t>
          </w:r>
          <w:r>
            <w:rPr>
              <w:rFonts w:asciiTheme="minorHAnsi" w:eastAsiaTheme="minorEastAsia"/>
              <w:sz w:val="21"/>
            </w:rPr>
            <w:tab/>
          </w:r>
          <w:r>
            <w:rPr>
              <w:rStyle w:val="15"/>
              <w:rFonts w:hAnsi="楷体"/>
            </w:rPr>
            <w:t>前端交互技术</w:t>
          </w:r>
          <w:r>
            <w:tab/>
          </w:r>
          <w:r>
            <w:fldChar w:fldCharType="begin"/>
          </w:r>
          <w:r>
            <w:instrText xml:space="preserve"> PAGEREF _Toc152007680 \h </w:instrText>
          </w:r>
          <w:r>
            <w:fldChar w:fldCharType="separate"/>
          </w:r>
          <w:r>
            <w:t>7</w:t>
          </w:r>
          <w:r>
            <w:fldChar w:fldCharType="end"/>
          </w:r>
          <w:r>
            <w:fldChar w:fldCharType="end"/>
          </w:r>
        </w:p>
        <w:p>
          <w:pPr>
            <w:pStyle w:val="10"/>
            <w:tabs>
              <w:tab w:val="left" w:pos="1260"/>
              <w:tab w:val="right" w:leader="dot" w:pos="8296"/>
            </w:tabs>
            <w:ind w:left="480"/>
            <w:rPr>
              <w:rFonts w:asciiTheme="minorHAnsi" w:eastAsiaTheme="minorEastAsia"/>
              <w:sz w:val="21"/>
            </w:rPr>
          </w:pPr>
          <w:r>
            <w:fldChar w:fldCharType="begin"/>
          </w:r>
          <w:r>
            <w:instrText xml:space="preserve"> HYPERLINK \l "_Toc152007681" </w:instrText>
          </w:r>
          <w:r>
            <w:fldChar w:fldCharType="separate"/>
          </w:r>
          <w:r>
            <w:rPr>
              <w:rStyle w:val="15"/>
            </w:rPr>
            <w:t>3.2.</w:t>
          </w:r>
          <w:r>
            <w:rPr>
              <w:rFonts w:asciiTheme="minorHAnsi" w:eastAsiaTheme="minorEastAsia"/>
              <w:sz w:val="21"/>
            </w:rPr>
            <w:tab/>
          </w:r>
          <w:r>
            <w:rPr>
              <w:rStyle w:val="15"/>
            </w:rPr>
            <w:t>数据可视化</w:t>
          </w:r>
          <w:r>
            <w:tab/>
          </w:r>
          <w:r>
            <w:fldChar w:fldCharType="begin"/>
          </w:r>
          <w:r>
            <w:instrText xml:space="preserve"> PAGEREF _Toc152007681 \h </w:instrText>
          </w:r>
          <w:r>
            <w:fldChar w:fldCharType="separate"/>
          </w:r>
          <w:r>
            <w:t>7</w:t>
          </w:r>
          <w:r>
            <w:fldChar w:fldCharType="end"/>
          </w:r>
          <w:r>
            <w:fldChar w:fldCharType="end"/>
          </w:r>
        </w:p>
        <w:p>
          <w:pPr>
            <w:pStyle w:val="6"/>
            <w:tabs>
              <w:tab w:val="left" w:pos="1770"/>
              <w:tab w:val="right" w:leader="dot" w:pos="8296"/>
            </w:tabs>
            <w:ind w:left="960"/>
            <w:rPr>
              <w:rFonts w:asciiTheme="minorHAnsi" w:eastAsiaTheme="minorEastAsia"/>
              <w:sz w:val="21"/>
            </w:rPr>
          </w:pPr>
          <w:r>
            <w:fldChar w:fldCharType="begin"/>
          </w:r>
          <w:r>
            <w:instrText xml:space="preserve"> HYPERLINK \l "_Toc152007682" </w:instrText>
          </w:r>
          <w:r>
            <w:fldChar w:fldCharType="separate"/>
          </w:r>
          <w:r>
            <w:rPr>
              <w:rStyle w:val="15"/>
            </w:rPr>
            <w:t>3.2.1.</w:t>
          </w:r>
          <w:r>
            <w:rPr>
              <w:rFonts w:asciiTheme="minorHAnsi" w:eastAsiaTheme="minorEastAsia"/>
              <w:sz w:val="21"/>
            </w:rPr>
            <w:tab/>
          </w:r>
          <w:r>
            <w:rPr>
              <w:rStyle w:val="15"/>
            </w:rPr>
            <w:t>模块介绍</w:t>
          </w:r>
          <w:r>
            <w:tab/>
          </w:r>
          <w:r>
            <w:fldChar w:fldCharType="begin"/>
          </w:r>
          <w:r>
            <w:instrText xml:space="preserve"> PAGEREF _Toc152007682 \h </w:instrText>
          </w:r>
          <w:r>
            <w:fldChar w:fldCharType="separate"/>
          </w:r>
          <w:r>
            <w:t>8</w:t>
          </w:r>
          <w:r>
            <w:fldChar w:fldCharType="end"/>
          </w:r>
          <w:r>
            <w:fldChar w:fldCharType="end"/>
          </w:r>
        </w:p>
        <w:p>
          <w:pPr>
            <w:pStyle w:val="6"/>
            <w:tabs>
              <w:tab w:val="left" w:pos="1770"/>
              <w:tab w:val="right" w:leader="dot" w:pos="8296"/>
            </w:tabs>
            <w:ind w:left="960"/>
            <w:rPr>
              <w:rFonts w:asciiTheme="minorHAnsi" w:eastAsiaTheme="minorEastAsia"/>
              <w:sz w:val="21"/>
            </w:rPr>
          </w:pPr>
          <w:r>
            <w:fldChar w:fldCharType="begin"/>
          </w:r>
          <w:r>
            <w:instrText xml:space="preserve"> HYPERLINK \l "_Toc152007683" </w:instrText>
          </w:r>
          <w:r>
            <w:fldChar w:fldCharType="separate"/>
          </w:r>
          <w:r>
            <w:rPr>
              <w:rStyle w:val="15"/>
            </w:rPr>
            <w:t>3.2.2.</w:t>
          </w:r>
          <w:r>
            <w:rPr>
              <w:rFonts w:asciiTheme="minorHAnsi" w:eastAsiaTheme="minorEastAsia"/>
              <w:sz w:val="21"/>
            </w:rPr>
            <w:tab/>
          </w:r>
          <w:r>
            <w:rPr>
              <w:rStyle w:val="15"/>
            </w:rPr>
            <w:t>界面展示</w:t>
          </w:r>
          <w:r>
            <w:tab/>
          </w:r>
          <w:r>
            <w:fldChar w:fldCharType="begin"/>
          </w:r>
          <w:r>
            <w:instrText xml:space="preserve"> PAGEREF _Toc152007683 \h </w:instrText>
          </w:r>
          <w:r>
            <w:fldChar w:fldCharType="separate"/>
          </w:r>
          <w:r>
            <w:t>8</w:t>
          </w:r>
          <w:r>
            <w:fldChar w:fldCharType="end"/>
          </w:r>
          <w:r>
            <w:fldChar w:fldCharType="end"/>
          </w:r>
        </w:p>
        <w:p>
          <w:pPr>
            <w:pStyle w:val="9"/>
            <w:tabs>
              <w:tab w:val="left" w:pos="840"/>
              <w:tab w:val="right" w:leader="dot" w:pos="8296"/>
            </w:tabs>
            <w:rPr>
              <w:rFonts w:asciiTheme="minorHAnsi" w:eastAsiaTheme="minorEastAsia"/>
              <w:sz w:val="21"/>
            </w:rPr>
          </w:pPr>
          <w:r>
            <w:fldChar w:fldCharType="begin"/>
          </w:r>
          <w:r>
            <w:instrText xml:space="preserve"> HYPERLINK \l "_Toc152007684" </w:instrText>
          </w:r>
          <w:r>
            <w:fldChar w:fldCharType="separate"/>
          </w:r>
          <w:r>
            <w:rPr>
              <w:rStyle w:val="15"/>
            </w:rPr>
            <w:t>4.</w:t>
          </w:r>
          <w:r>
            <w:rPr>
              <w:rFonts w:asciiTheme="minorHAnsi" w:eastAsiaTheme="minorEastAsia"/>
              <w:sz w:val="21"/>
            </w:rPr>
            <w:tab/>
          </w:r>
          <w:r>
            <w:rPr>
              <w:rStyle w:val="15"/>
            </w:rPr>
            <w:t>后端设计</w:t>
          </w:r>
          <w:r>
            <w:tab/>
          </w:r>
          <w:r>
            <w:fldChar w:fldCharType="begin"/>
          </w:r>
          <w:r>
            <w:instrText xml:space="preserve"> PAGEREF _Toc152007684 \h </w:instrText>
          </w:r>
          <w:r>
            <w:fldChar w:fldCharType="separate"/>
          </w:r>
          <w:r>
            <w:t>9</w:t>
          </w:r>
          <w:r>
            <w:fldChar w:fldCharType="end"/>
          </w:r>
          <w:r>
            <w:fldChar w:fldCharType="end"/>
          </w:r>
        </w:p>
        <w:p>
          <w:pPr>
            <w:pStyle w:val="10"/>
            <w:tabs>
              <w:tab w:val="left" w:pos="1260"/>
              <w:tab w:val="right" w:leader="dot" w:pos="8296"/>
            </w:tabs>
            <w:ind w:left="480"/>
            <w:rPr>
              <w:rFonts w:asciiTheme="minorHAnsi" w:eastAsiaTheme="minorEastAsia"/>
              <w:sz w:val="21"/>
            </w:rPr>
          </w:pPr>
          <w:r>
            <w:fldChar w:fldCharType="begin"/>
          </w:r>
          <w:r>
            <w:instrText xml:space="preserve"> HYPERLINK \l "_Toc152007685" </w:instrText>
          </w:r>
          <w:r>
            <w:fldChar w:fldCharType="separate"/>
          </w:r>
          <w:r>
            <w:rPr>
              <w:rStyle w:val="15"/>
            </w:rPr>
            <w:t>4.1.</w:t>
          </w:r>
          <w:r>
            <w:rPr>
              <w:rFonts w:asciiTheme="minorHAnsi" w:eastAsiaTheme="minorEastAsia"/>
              <w:sz w:val="21"/>
            </w:rPr>
            <w:tab/>
          </w:r>
          <w:r>
            <w:rPr>
              <w:rStyle w:val="15"/>
            </w:rPr>
            <w:t>Tomcat服务器</w:t>
          </w:r>
          <w:r>
            <w:tab/>
          </w:r>
          <w:r>
            <w:fldChar w:fldCharType="begin"/>
          </w:r>
          <w:r>
            <w:instrText xml:space="preserve"> PAGEREF _Toc152007685 \h </w:instrText>
          </w:r>
          <w:r>
            <w:fldChar w:fldCharType="separate"/>
          </w:r>
          <w:r>
            <w:t>9</w:t>
          </w:r>
          <w:r>
            <w:fldChar w:fldCharType="end"/>
          </w:r>
          <w:r>
            <w:fldChar w:fldCharType="end"/>
          </w:r>
        </w:p>
        <w:p>
          <w:pPr>
            <w:pStyle w:val="9"/>
            <w:tabs>
              <w:tab w:val="left" w:pos="840"/>
              <w:tab w:val="right" w:leader="dot" w:pos="8296"/>
            </w:tabs>
            <w:rPr>
              <w:rFonts w:asciiTheme="minorHAnsi" w:eastAsiaTheme="minorEastAsia"/>
              <w:sz w:val="21"/>
            </w:rPr>
          </w:pPr>
          <w:r>
            <w:fldChar w:fldCharType="begin"/>
          </w:r>
          <w:r>
            <w:instrText xml:space="preserve"> HYPERLINK \l "_Toc152007686" </w:instrText>
          </w:r>
          <w:r>
            <w:fldChar w:fldCharType="separate"/>
          </w:r>
          <w:r>
            <w:rPr>
              <w:rStyle w:val="15"/>
            </w:rPr>
            <w:t>5.</w:t>
          </w:r>
          <w:r>
            <w:rPr>
              <w:rFonts w:asciiTheme="minorHAnsi" w:eastAsiaTheme="minorEastAsia"/>
              <w:sz w:val="21"/>
            </w:rPr>
            <w:tab/>
          </w:r>
          <w:r>
            <w:rPr>
              <w:rStyle w:val="15"/>
            </w:rPr>
            <w:t>数据库设计</w:t>
          </w:r>
          <w:r>
            <w:tab/>
          </w:r>
          <w:r>
            <w:fldChar w:fldCharType="begin"/>
          </w:r>
          <w:r>
            <w:instrText xml:space="preserve"> PAGEREF _Toc152007686 \h </w:instrText>
          </w:r>
          <w:r>
            <w:fldChar w:fldCharType="separate"/>
          </w:r>
          <w:r>
            <w:t>11</w:t>
          </w:r>
          <w:r>
            <w:fldChar w:fldCharType="end"/>
          </w:r>
          <w:r>
            <w:fldChar w:fldCharType="end"/>
          </w:r>
        </w:p>
        <w:p>
          <w:pPr>
            <w:pStyle w:val="9"/>
            <w:tabs>
              <w:tab w:val="left" w:pos="840"/>
              <w:tab w:val="right" w:leader="dot" w:pos="8296"/>
            </w:tabs>
            <w:rPr>
              <w:rFonts w:asciiTheme="minorHAnsi" w:eastAsiaTheme="minorEastAsia"/>
              <w:sz w:val="21"/>
            </w:rPr>
          </w:pPr>
          <w:r>
            <w:fldChar w:fldCharType="begin"/>
          </w:r>
          <w:r>
            <w:instrText xml:space="preserve"> HYPERLINK \l "_Toc152007687" </w:instrText>
          </w:r>
          <w:r>
            <w:fldChar w:fldCharType="separate"/>
          </w:r>
          <w:r>
            <w:rPr>
              <w:rStyle w:val="15"/>
            </w:rPr>
            <w:t>6.</w:t>
          </w:r>
          <w:r>
            <w:rPr>
              <w:rFonts w:asciiTheme="minorHAnsi" w:eastAsiaTheme="minorEastAsia"/>
              <w:sz w:val="21"/>
            </w:rPr>
            <w:tab/>
          </w:r>
          <w:r>
            <w:rPr>
              <w:rStyle w:val="15"/>
            </w:rPr>
            <w:t>服务器设计</w:t>
          </w:r>
          <w:r>
            <w:tab/>
          </w:r>
          <w:r>
            <w:fldChar w:fldCharType="begin"/>
          </w:r>
          <w:r>
            <w:instrText xml:space="preserve"> PAGEREF _Toc152007687 \h </w:instrText>
          </w:r>
          <w:r>
            <w:fldChar w:fldCharType="separate"/>
          </w:r>
          <w:r>
            <w:t>12</w:t>
          </w:r>
          <w:r>
            <w:fldChar w:fldCharType="end"/>
          </w:r>
          <w:r>
            <w:fldChar w:fldCharType="end"/>
          </w:r>
        </w:p>
        <w:p>
          <w:pPr>
            <w:rPr>
              <w:b/>
              <w:bCs/>
              <w:lang w:val="zh-CN"/>
            </w:rPr>
          </w:pPr>
          <w:r>
            <w:rPr>
              <w:b/>
              <w:bCs/>
              <w:lang w:val="zh-CN"/>
            </w:rPr>
            <w:fldChar w:fldCharType="end"/>
          </w:r>
        </w:p>
      </w:sdtContent>
    </w:sdt>
    <w:p>
      <w:pPr>
        <w:widowControl/>
        <w:spacing w:line="240" w:lineRule="auto"/>
        <w:jc w:val="left"/>
        <w:rPr>
          <w:rFonts w:eastAsia="黑体" w:asciiTheme="majorHAnsi" w:hAnsiTheme="majorHAnsi" w:cstheme="majorBidi"/>
          <w:sz w:val="20"/>
          <w:szCs w:val="20"/>
        </w:rPr>
      </w:pPr>
      <w:r>
        <w:br w:type="page"/>
      </w:r>
    </w:p>
    <w:p>
      <w:pPr>
        <w:pStyle w:val="5"/>
        <w:keepNext/>
        <w:jc w:val="center"/>
      </w:pPr>
      <w:r>
        <w:t xml:space="preserve">表 </w:t>
      </w:r>
      <w:r>
        <w:fldChar w:fldCharType="begin"/>
      </w:r>
      <w:r>
        <w:instrText xml:space="preserve"> STYLEREF 1 \s </w:instrText>
      </w:r>
      <w:r>
        <w:fldChar w:fldCharType="separate"/>
      </w:r>
      <w:r>
        <w:t>1</w:t>
      </w:r>
      <w:r>
        <w:fldChar w:fldCharType="end"/>
      </w:r>
      <w:r>
        <w:noBreakHyphen/>
      </w:r>
      <w:r>
        <w:fldChar w:fldCharType="begin"/>
      </w:r>
      <w:r>
        <w:instrText xml:space="preserve"> SEQ 表 \* ARABIC \s 1 </w:instrText>
      </w:r>
      <w:r>
        <w:fldChar w:fldCharType="separate"/>
      </w:r>
      <w:r>
        <w:t>1</w:t>
      </w:r>
      <w:r>
        <w:fldChar w:fldCharType="end"/>
      </w:r>
      <w:r>
        <w:t xml:space="preserve"> </w:t>
      </w:r>
      <w:r>
        <w:rPr>
          <w:rFonts w:hint="eastAsia"/>
        </w:rPr>
        <w:t>文档信息</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CAE5FF"/>
            <w:vAlign w:val="center"/>
          </w:tcPr>
          <w:p>
            <w:pPr>
              <w:jc w:val="center"/>
              <w:rPr>
                <w:rFonts w:hAnsi="楷体"/>
                <w:szCs w:val="24"/>
              </w:rPr>
            </w:pPr>
            <w:r>
              <w:rPr>
                <w:rFonts w:hint="eastAsia" w:hAnsi="楷体"/>
                <w:szCs w:val="24"/>
              </w:rPr>
              <w:t>文档名称</w:t>
            </w:r>
          </w:p>
        </w:tc>
        <w:tc>
          <w:tcPr>
            <w:tcW w:w="6222" w:type="dxa"/>
            <w:gridSpan w:val="3"/>
            <w:vAlign w:val="center"/>
          </w:tcPr>
          <w:p>
            <w:pPr>
              <w:jc w:val="center"/>
              <w:rPr>
                <w:rFonts w:hAnsi="楷体"/>
                <w:szCs w:val="24"/>
              </w:rPr>
            </w:pPr>
            <w:r>
              <w:rPr>
                <w:rFonts w:hint="eastAsia" w:hAnsi="楷体"/>
                <w:szCs w:val="24"/>
              </w:rPr>
              <w:t>S</w:t>
            </w:r>
            <w:r>
              <w:rPr>
                <w:rFonts w:hAnsi="楷体"/>
                <w:szCs w:val="24"/>
              </w:rPr>
              <w:t>2C</w:t>
            </w:r>
            <w:r>
              <w:rPr>
                <w:rFonts w:hint="eastAsia" w:hAnsi="楷体"/>
                <w:szCs w:val="24"/>
              </w:rPr>
              <w:t>技术路线及实现方案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CAE5FF"/>
            <w:vAlign w:val="center"/>
          </w:tcPr>
          <w:p>
            <w:pPr>
              <w:jc w:val="center"/>
              <w:rPr>
                <w:rFonts w:hAnsi="楷体"/>
                <w:szCs w:val="24"/>
              </w:rPr>
            </w:pPr>
            <w:r>
              <w:rPr>
                <w:rFonts w:hint="eastAsia" w:hAnsi="楷体"/>
                <w:szCs w:val="24"/>
              </w:rPr>
              <w:t>负责人</w:t>
            </w:r>
          </w:p>
        </w:tc>
        <w:tc>
          <w:tcPr>
            <w:tcW w:w="2074" w:type="dxa"/>
            <w:vAlign w:val="center"/>
          </w:tcPr>
          <w:p>
            <w:pPr>
              <w:jc w:val="center"/>
              <w:rPr>
                <w:rFonts w:hAnsi="楷体"/>
                <w:szCs w:val="24"/>
              </w:rPr>
            </w:pPr>
            <w:r>
              <w:rPr>
                <w:rFonts w:hint="eastAsia" w:hAnsi="楷体"/>
                <w:szCs w:val="24"/>
              </w:rPr>
              <w:t>技术经理</w:t>
            </w:r>
          </w:p>
        </w:tc>
        <w:tc>
          <w:tcPr>
            <w:tcW w:w="2074" w:type="dxa"/>
            <w:shd w:val="clear" w:color="auto" w:fill="CAE5FF"/>
            <w:vAlign w:val="center"/>
          </w:tcPr>
          <w:p>
            <w:pPr>
              <w:jc w:val="center"/>
              <w:rPr>
                <w:rFonts w:hAnsi="楷体"/>
                <w:color w:val="CAE5FF"/>
                <w:szCs w:val="24"/>
              </w:rPr>
            </w:pPr>
            <w:r>
              <w:rPr>
                <w:rFonts w:hint="eastAsia" w:hAnsi="楷体"/>
                <w:szCs w:val="24"/>
              </w:rPr>
              <w:t>文档版本编号</w:t>
            </w:r>
          </w:p>
        </w:tc>
        <w:tc>
          <w:tcPr>
            <w:tcW w:w="2074" w:type="dxa"/>
            <w:vAlign w:val="center"/>
          </w:tcPr>
          <w:p>
            <w:pPr>
              <w:jc w:val="center"/>
              <w:rPr>
                <w:rFonts w:hAnsi="楷体"/>
                <w:szCs w:val="24"/>
              </w:rPr>
            </w:pPr>
            <w:r>
              <w:rPr>
                <w:rFonts w:hint="eastAsia" w:hAnsi="楷体"/>
                <w:szCs w:val="24"/>
              </w:rPr>
              <w:t>1.</w:t>
            </w:r>
            <w:r>
              <w:rPr>
                <w:rFonts w:hAnsi="楷体"/>
                <w:szCs w:val="24"/>
              </w:rPr>
              <w:t>0.</w:t>
            </w:r>
            <w:r>
              <w:rPr>
                <w:rFonts w:hint="eastAsia" w:hAnsi="楷体"/>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CAE5FF"/>
            <w:vAlign w:val="center"/>
          </w:tcPr>
          <w:p>
            <w:pPr>
              <w:jc w:val="center"/>
              <w:rPr>
                <w:rFonts w:hAnsi="楷体"/>
                <w:szCs w:val="24"/>
              </w:rPr>
            </w:pPr>
            <w:r>
              <w:rPr>
                <w:rFonts w:hint="eastAsia" w:hAnsi="楷体"/>
                <w:szCs w:val="24"/>
              </w:rPr>
              <w:t>项目阶段</w:t>
            </w:r>
          </w:p>
        </w:tc>
        <w:tc>
          <w:tcPr>
            <w:tcW w:w="2074" w:type="dxa"/>
            <w:vAlign w:val="center"/>
          </w:tcPr>
          <w:p>
            <w:pPr>
              <w:jc w:val="center"/>
              <w:rPr>
                <w:rFonts w:hAnsi="楷体"/>
                <w:szCs w:val="24"/>
              </w:rPr>
            </w:pPr>
            <w:r>
              <w:rPr>
                <w:rFonts w:hint="eastAsia" w:hAnsi="楷体"/>
                <w:szCs w:val="24"/>
              </w:rPr>
              <w:t>完工</w:t>
            </w:r>
          </w:p>
        </w:tc>
        <w:tc>
          <w:tcPr>
            <w:tcW w:w="2074" w:type="dxa"/>
            <w:shd w:val="clear" w:color="auto" w:fill="CAE5FF"/>
            <w:vAlign w:val="center"/>
          </w:tcPr>
          <w:p>
            <w:pPr>
              <w:jc w:val="center"/>
              <w:rPr>
                <w:rFonts w:hAnsi="楷体"/>
                <w:szCs w:val="24"/>
              </w:rPr>
            </w:pPr>
            <w:r>
              <w:rPr>
                <w:rFonts w:hint="eastAsia" w:hAnsi="楷体"/>
                <w:szCs w:val="24"/>
              </w:rPr>
              <w:t>文档版本日期</w:t>
            </w:r>
          </w:p>
        </w:tc>
        <w:tc>
          <w:tcPr>
            <w:tcW w:w="2074" w:type="dxa"/>
            <w:vAlign w:val="center"/>
          </w:tcPr>
          <w:p>
            <w:pPr>
              <w:jc w:val="center"/>
              <w:rPr>
                <w:rFonts w:hAnsi="楷体"/>
                <w:szCs w:val="24"/>
              </w:rPr>
            </w:pPr>
            <w:r>
              <w:rPr>
                <w:rFonts w:hAnsi="楷体"/>
                <w:szCs w:val="24"/>
              </w:rPr>
              <w:t>2023/11/27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CAE5FF"/>
            <w:vAlign w:val="center"/>
          </w:tcPr>
          <w:p>
            <w:pPr>
              <w:jc w:val="center"/>
              <w:rPr>
                <w:rFonts w:hAnsi="楷体"/>
                <w:szCs w:val="24"/>
              </w:rPr>
            </w:pPr>
            <w:r>
              <w:rPr>
                <w:rFonts w:hint="eastAsia" w:hAnsi="楷体"/>
                <w:szCs w:val="24"/>
              </w:rPr>
              <w:t>起草人</w:t>
            </w:r>
          </w:p>
        </w:tc>
        <w:tc>
          <w:tcPr>
            <w:tcW w:w="2074" w:type="dxa"/>
            <w:vAlign w:val="center"/>
          </w:tcPr>
          <w:p>
            <w:pPr>
              <w:jc w:val="center"/>
              <w:rPr>
                <w:rFonts w:hAnsi="楷体"/>
                <w:szCs w:val="24"/>
              </w:rPr>
            </w:pPr>
            <w:r>
              <w:rPr>
                <w:rFonts w:hint="eastAsia" w:hAnsi="楷体"/>
                <w:szCs w:val="24"/>
              </w:rPr>
              <w:t>技术组长</w:t>
            </w:r>
          </w:p>
        </w:tc>
        <w:tc>
          <w:tcPr>
            <w:tcW w:w="2074" w:type="dxa"/>
            <w:shd w:val="clear" w:color="auto" w:fill="CAE5FF"/>
            <w:vAlign w:val="center"/>
          </w:tcPr>
          <w:p>
            <w:pPr>
              <w:jc w:val="center"/>
              <w:rPr>
                <w:rFonts w:hAnsi="楷体"/>
                <w:szCs w:val="24"/>
              </w:rPr>
            </w:pPr>
            <w:r>
              <w:rPr>
                <w:rFonts w:hint="eastAsia" w:hAnsi="楷体"/>
                <w:szCs w:val="24"/>
              </w:rPr>
              <w:t>起草日期</w:t>
            </w:r>
          </w:p>
        </w:tc>
        <w:tc>
          <w:tcPr>
            <w:tcW w:w="2074" w:type="dxa"/>
            <w:vAlign w:val="center"/>
          </w:tcPr>
          <w:p>
            <w:pPr>
              <w:jc w:val="center"/>
              <w:rPr>
                <w:rFonts w:hAnsi="楷体"/>
                <w:szCs w:val="24"/>
              </w:rPr>
            </w:pPr>
            <w:r>
              <w:rPr>
                <w:rFonts w:hAnsi="楷体"/>
                <w:szCs w:val="24"/>
              </w:rPr>
              <w:t>2023/10/30</w:t>
            </w:r>
          </w:p>
        </w:tc>
      </w:tr>
    </w:tbl>
    <w:p/>
    <w:p>
      <w:pPr>
        <w:pStyle w:val="5"/>
        <w:keepNext/>
        <w:jc w:val="center"/>
      </w:pPr>
      <w:r>
        <w:t xml:space="preserve">表 </w:t>
      </w:r>
      <w:r>
        <w:fldChar w:fldCharType="begin"/>
      </w:r>
      <w:r>
        <w:instrText xml:space="preserve"> STYLEREF 1 \s </w:instrText>
      </w:r>
      <w:r>
        <w:fldChar w:fldCharType="separate"/>
      </w:r>
      <w:r>
        <w:t>1</w:t>
      </w:r>
      <w:r>
        <w:fldChar w:fldCharType="end"/>
      </w:r>
      <w:r>
        <w:noBreakHyphen/>
      </w:r>
      <w:r>
        <w:fldChar w:fldCharType="begin"/>
      </w:r>
      <w:r>
        <w:instrText xml:space="preserve"> SEQ 表 \* ARABIC \s 1 </w:instrText>
      </w:r>
      <w:r>
        <w:fldChar w:fldCharType="separate"/>
      </w:r>
      <w:r>
        <w:t>2</w:t>
      </w:r>
      <w:r>
        <w:fldChar w:fldCharType="end"/>
      </w:r>
      <w:r>
        <w:t xml:space="preserve"> </w:t>
      </w:r>
      <w:r>
        <w:rPr>
          <w:rFonts w:hint="eastAsia"/>
        </w:rPr>
        <w:t>修改历史纪录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1890"/>
        <w:gridCol w:w="2258"/>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CAE5FF"/>
          </w:tcPr>
          <w:p>
            <w:pPr>
              <w:jc w:val="center"/>
              <w:rPr>
                <w:rFonts w:hAnsi="楷体"/>
                <w:szCs w:val="24"/>
              </w:rPr>
            </w:pPr>
            <w:r>
              <w:rPr>
                <w:rFonts w:hint="eastAsia" w:hAnsi="楷体"/>
                <w:szCs w:val="24"/>
              </w:rPr>
              <w:t>日期</w:t>
            </w:r>
          </w:p>
        </w:tc>
        <w:tc>
          <w:tcPr>
            <w:tcW w:w="1890" w:type="dxa"/>
            <w:shd w:val="clear" w:color="auto" w:fill="CAE5FF"/>
          </w:tcPr>
          <w:p>
            <w:pPr>
              <w:jc w:val="center"/>
              <w:rPr>
                <w:rFonts w:hAnsi="楷体"/>
                <w:szCs w:val="24"/>
              </w:rPr>
            </w:pPr>
            <w:r>
              <w:rPr>
                <w:rFonts w:hint="eastAsia" w:hAnsi="楷体"/>
                <w:szCs w:val="24"/>
              </w:rPr>
              <w:t>版本</w:t>
            </w:r>
          </w:p>
        </w:tc>
        <w:tc>
          <w:tcPr>
            <w:tcW w:w="2258" w:type="dxa"/>
            <w:shd w:val="clear" w:color="auto" w:fill="CAE5FF"/>
          </w:tcPr>
          <w:p>
            <w:pPr>
              <w:jc w:val="center"/>
              <w:rPr>
                <w:rFonts w:hAnsi="楷体"/>
                <w:szCs w:val="24"/>
              </w:rPr>
            </w:pPr>
            <w:r>
              <w:rPr>
                <w:rFonts w:hint="eastAsia" w:hAnsi="楷体"/>
                <w:szCs w:val="24"/>
              </w:rPr>
              <w:t>变更说明</w:t>
            </w:r>
          </w:p>
        </w:tc>
        <w:tc>
          <w:tcPr>
            <w:tcW w:w="2074" w:type="dxa"/>
            <w:shd w:val="clear" w:color="auto" w:fill="CAE5FF"/>
          </w:tcPr>
          <w:p>
            <w:pPr>
              <w:jc w:val="center"/>
              <w:rPr>
                <w:rFonts w:hAnsi="楷体"/>
                <w:szCs w:val="24"/>
              </w:rPr>
            </w:pPr>
            <w:r>
              <w:rPr>
                <w:rFonts w:hint="eastAsia" w:hAnsi="楷体"/>
                <w:szCs w:val="24"/>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Ansi="楷体"/>
                <w:szCs w:val="24"/>
              </w:rPr>
            </w:pPr>
            <w:r>
              <w:rPr>
                <w:rFonts w:hAnsi="楷体"/>
                <w:szCs w:val="24"/>
              </w:rPr>
              <w:t>2023/10/30</w:t>
            </w:r>
          </w:p>
        </w:tc>
        <w:tc>
          <w:tcPr>
            <w:tcW w:w="1890" w:type="dxa"/>
          </w:tcPr>
          <w:p>
            <w:pPr>
              <w:jc w:val="center"/>
              <w:rPr>
                <w:rFonts w:hAnsi="楷体"/>
                <w:szCs w:val="24"/>
              </w:rPr>
            </w:pPr>
            <w:r>
              <w:rPr>
                <w:rFonts w:hint="eastAsia" w:hAnsi="楷体"/>
                <w:szCs w:val="24"/>
              </w:rPr>
              <w:t>1</w:t>
            </w:r>
            <w:r>
              <w:rPr>
                <w:rFonts w:hAnsi="楷体"/>
                <w:szCs w:val="24"/>
              </w:rPr>
              <w:t>.0.0</w:t>
            </w:r>
          </w:p>
        </w:tc>
        <w:tc>
          <w:tcPr>
            <w:tcW w:w="2258" w:type="dxa"/>
          </w:tcPr>
          <w:p>
            <w:pPr>
              <w:jc w:val="center"/>
              <w:rPr>
                <w:rFonts w:hAnsi="楷体"/>
                <w:szCs w:val="24"/>
              </w:rPr>
            </w:pPr>
            <w:r>
              <w:rPr>
                <w:rFonts w:hint="eastAsia" w:hAnsi="楷体"/>
                <w:szCs w:val="24"/>
              </w:rPr>
              <w:t>初稿</w:t>
            </w:r>
          </w:p>
        </w:tc>
        <w:tc>
          <w:tcPr>
            <w:tcW w:w="2074" w:type="dxa"/>
          </w:tcPr>
          <w:p>
            <w:pPr>
              <w:jc w:val="center"/>
              <w:rPr>
                <w:rFonts w:hAnsi="楷体"/>
                <w:szCs w:val="24"/>
              </w:rPr>
            </w:pPr>
            <w:r>
              <w:rPr>
                <w:rFonts w:hint="eastAsia" w:hAnsi="楷体"/>
                <w:szCs w:val="24"/>
              </w:rPr>
              <w:t>技术组长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Ansi="楷体"/>
                <w:szCs w:val="24"/>
              </w:rPr>
            </w:pPr>
            <w:r>
              <w:rPr>
                <w:rFonts w:hAnsi="楷体"/>
                <w:szCs w:val="24"/>
              </w:rPr>
              <w:t>2023/11/03</w:t>
            </w:r>
          </w:p>
        </w:tc>
        <w:tc>
          <w:tcPr>
            <w:tcW w:w="1890" w:type="dxa"/>
          </w:tcPr>
          <w:p>
            <w:pPr>
              <w:jc w:val="center"/>
              <w:rPr>
                <w:rFonts w:hAnsi="楷体"/>
                <w:szCs w:val="24"/>
              </w:rPr>
            </w:pPr>
            <w:r>
              <w:rPr>
                <w:rFonts w:hint="eastAsia" w:hAnsi="楷体"/>
                <w:szCs w:val="24"/>
              </w:rPr>
              <w:t>1</w:t>
            </w:r>
            <w:r>
              <w:rPr>
                <w:rFonts w:hAnsi="楷体"/>
                <w:szCs w:val="24"/>
              </w:rPr>
              <w:t>.0.1</w:t>
            </w:r>
          </w:p>
        </w:tc>
        <w:tc>
          <w:tcPr>
            <w:tcW w:w="2258" w:type="dxa"/>
          </w:tcPr>
          <w:p>
            <w:pPr>
              <w:jc w:val="center"/>
              <w:rPr>
                <w:rFonts w:hAnsi="楷体"/>
                <w:szCs w:val="24"/>
              </w:rPr>
            </w:pPr>
            <w:r>
              <w:rPr>
                <w:rFonts w:hint="eastAsia" w:hAnsi="楷体"/>
                <w:szCs w:val="24"/>
              </w:rPr>
              <w:t>系统架构完善</w:t>
            </w:r>
          </w:p>
        </w:tc>
        <w:tc>
          <w:tcPr>
            <w:tcW w:w="2074" w:type="dxa"/>
          </w:tcPr>
          <w:p>
            <w:pPr>
              <w:jc w:val="center"/>
              <w:rPr>
                <w:rFonts w:hAnsi="楷体"/>
                <w:szCs w:val="24"/>
              </w:rPr>
            </w:pPr>
            <w:r>
              <w:rPr>
                <w:rFonts w:hint="eastAsia" w:hAnsi="楷体"/>
                <w:szCs w:val="24"/>
              </w:rPr>
              <w:t>技术经理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Ansi="楷体"/>
                <w:szCs w:val="24"/>
              </w:rPr>
            </w:pPr>
            <w:r>
              <w:rPr>
                <w:rFonts w:hAnsi="楷体"/>
                <w:szCs w:val="24"/>
              </w:rPr>
              <w:t>2023/11/07</w:t>
            </w:r>
          </w:p>
        </w:tc>
        <w:tc>
          <w:tcPr>
            <w:tcW w:w="1890" w:type="dxa"/>
          </w:tcPr>
          <w:p>
            <w:pPr>
              <w:jc w:val="center"/>
              <w:rPr>
                <w:rFonts w:hAnsi="楷体"/>
                <w:szCs w:val="24"/>
              </w:rPr>
            </w:pPr>
            <w:r>
              <w:rPr>
                <w:rFonts w:hint="eastAsia" w:hAnsi="楷体"/>
                <w:szCs w:val="24"/>
              </w:rPr>
              <w:t>1</w:t>
            </w:r>
            <w:r>
              <w:rPr>
                <w:rFonts w:hAnsi="楷体"/>
                <w:szCs w:val="24"/>
              </w:rPr>
              <w:t>.0.2</w:t>
            </w:r>
          </w:p>
        </w:tc>
        <w:tc>
          <w:tcPr>
            <w:tcW w:w="2258" w:type="dxa"/>
          </w:tcPr>
          <w:p>
            <w:pPr>
              <w:jc w:val="center"/>
              <w:rPr>
                <w:rFonts w:hAnsi="楷体"/>
                <w:szCs w:val="24"/>
              </w:rPr>
            </w:pPr>
            <w:r>
              <w:rPr>
                <w:rFonts w:hAnsi="楷体"/>
                <w:szCs w:val="24"/>
              </w:rPr>
              <w:t>ER</w:t>
            </w:r>
            <w:r>
              <w:rPr>
                <w:rFonts w:hint="eastAsia" w:hAnsi="楷体"/>
                <w:szCs w:val="24"/>
              </w:rPr>
              <w:t>图完善</w:t>
            </w:r>
          </w:p>
        </w:tc>
        <w:tc>
          <w:tcPr>
            <w:tcW w:w="2074" w:type="dxa"/>
          </w:tcPr>
          <w:p>
            <w:pPr>
              <w:jc w:val="center"/>
              <w:rPr>
                <w:rFonts w:hAnsi="楷体"/>
                <w:szCs w:val="24"/>
              </w:rPr>
            </w:pPr>
            <w:r>
              <w:rPr>
                <w:rFonts w:hint="eastAsia" w:hAnsi="楷体"/>
                <w:szCs w:val="24"/>
              </w:rPr>
              <w:t>技术组长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Ansi="楷体"/>
                <w:szCs w:val="24"/>
              </w:rPr>
            </w:pPr>
            <w:r>
              <w:rPr>
                <w:rFonts w:hAnsi="楷体"/>
                <w:szCs w:val="24"/>
              </w:rPr>
              <w:t>2023/11/14</w:t>
            </w:r>
          </w:p>
        </w:tc>
        <w:tc>
          <w:tcPr>
            <w:tcW w:w="1890" w:type="dxa"/>
          </w:tcPr>
          <w:p>
            <w:pPr>
              <w:jc w:val="center"/>
              <w:rPr>
                <w:rFonts w:hAnsi="楷体"/>
                <w:szCs w:val="24"/>
              </w:rPr>
            </w:pPr>
            <w:r>
              <w:rPr>
                <w:rFonts w:hint="eastAsia" w:hAnsi="楷体"/>
                <w:szCs w:val="24"/>
              </w:rPr>
              <w:t>1</w:t>
            </w:r>
            <w:r>
              <w:rPr>
                <w:rFonts w:hAnsi="楷体"/>
                <w:szCs w:val="24"/>
              </w:rPr>
              <w:t>.0.3</w:t>
            </w:r>
          </w:p>
        </w:tc>
        <w:tc>
          <w:tcPr>
            <w:tcW w:w="2258" w:type="dxa"/>
          </w:tcPr>
          <w:p>
            <w:pPr>
              <w:jc w:val="center"/>
              <w:rPr>
                <w:rFonts w:hAnsi="楷体"/>
                <w:szCs w:val="24"/>
              </w:rPr>
            </w:pPr>
            <w:r>
              <w:rPr>
                <w:rFonts w:hint="eastAsia" w:hAnsi="楷体"/>
                <w:szCs w:val="24"/>
              </w:rPr>
              <w:t>关键技术改动</w:t>
            </w:r>
          </w:p>
        </w:tc>
        <w:tc>
          <w:tcPr>
            <w:tcW w:w="2074" w:type="dxa"/>
          </w:tcPr>
          <w:p>
            <w:pPr>
              <w:jc w:val="center"/>
              <w:rPr>
                <w:rFonts w:hAnsi="楷体"/>
                <w:szCs w:val="24"/>
              </w:rPr>
            </w:pPr>
            <w:r>
              <w:rPr>
                <w:rFonts w:hint="eastAsia" w:hAnsi="楷体"/>
                <w:szCs w:val="24"/>
              </w:rPr>
              <w:t>技术经理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Ansi="楷体"/>
                <w:szCs w:val="24"/>
              </w:rPr>
            </w:pPr>
            <w:r>
              <w:rPr>
                <w:rFonts w:hAnsi="楷体"/>
                <w:szCs w:val="24"/>
              </w:rPr>
              <w:t>2023/11/18</w:t>
            </w:r>
          </w:p>
        </w:tc>
        <w:tc>
          <w:tcPr>
            <w:tcW w:w="1890" w:type="dxa"/>
          </w:tcPr>
          <w:p>
            <w:pPr>
              <w:jc w:val="center"/>
              <w:rPr>
                <w:rFonts w:hAnsi="楷体"/>
                <w:szCs w:val="24"/>
              </w:rPr>
            </w:pPr>
            <w:r>
              <w:rPr>
                <w:rFonts w:hint="eastAsia" w:hAnsi="楷体"/>
                <w:szCs w:val="24"/>
              </w:rPr>
              <w:t>1</w:t>
            </w:r>
            <w:r>
              <w:rPr>
                <w:rFonts w:hAnsi="楷体"/>
                <w:szCs w:val="24"/>
              </w:rPr>
              <w:t>.0.4</w:t>
            </w:r>
          </w:p>
        </w:tc>
        <w:tc>
          <w:tcPr>
            <w:tcW w:w="2258" w:type="dxa"/>
          </w:tcPr>
          <w:p>
            <w:pPr>
              <w:jc w:val="center"/>
              <w:rPr>
                <w:rFonts w:hAnsi="楷体"/>
                <w:szCs w:val="24"/>
              </w:rPr>
            </w:pPr>
            <w:r>
              <w:rPr>
                <w:rFonts w:hint="eastAsia" w:hAnsi="楷体"/>
                <w:szCs w:val="24"/>
              </w:rPr>
              <w:t>图片微调</w:t>
            </w:r>
          </w:p>
        </w:tc>
        <w:tc>
          <w:tcPr>
            <w:tcW w:w="2074" w:type="dxa"/>
          </w:tcPr>
          <w:p>
            <w:pPr>
              <w:jc w:val="center"/>
              <w:rPr>
                <w:rFonts w:hAnsi="楷体"/>
                <w:szCs w:val="24"/>
              </w:rPr>
            </w:pPr>
            <w:r>
              <w:rPr>
                <w:rFonts w:hint="eastAsia" w:hAnsi="楷体"/>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Ansi="楷体"/>
                <w:szCs w:val="24"/>
              </w:rPr>
            </w:pPr>
            <w:r>
              <w:rPr>
                <w:rFonts w:hAnsi="楷体"/>
                <w:szCs w:val="24"/>
              </w:rPr>
              <w:t>2023/11/22</w:t>
            </w:r>
          </w:p>
        </w:tc>
        <w:tc>
          <w:tcPr>
            <w:tcW w:w="1890" w:type="dxa"/>
          </w:tcPr>
          <w:p>
            <w:pPr>
              <w:jc w:val="center"/>
              <w:rPr>
                <w:rFonts w:hAnsi="楷体"/>
                <w:szCs w:val="24"/>
              </w:rPr>
            </w:pPr>
            <w:r>
              <w:rPr>
                <w:rFonts w:hint="eastAsia" w:hAnsi="楷体"/>
                <w:szCs w:val="24"/>
              </w:rPr>
              <w:t>1.0.5</w:t>
            </w:r>
          </w:p>
        </w:tc>
        <w:tc>
          <w:tcPr>
            <w:tcW w:w="2258" w:type="dxa"/>
          </w:tcPr>
          <w:p>
            <w:pPr>
              <w:jc w:val="center"/>
              <w:rPr>
                <w:rFonts w:hAnsi="楷体"/>
                <w:szCs w:val="24"/>
              </w:rPr>
            </w:pPr>
            <w:r>
              <w:rPr>
                <w:rFonts w:hint="eastAsia" w:hAnsi="楷体"/>
                <w:szCs w:val="24"/>
              </w:rPr>
              <w:t>文字细节改动</w:t>
            </w:r>
          </w:p>
        </w:tc>
        <w:tc>
          <w:tcPr>
            <w:tcW w:w="2074" w:type="dxa"/>
          </w:tcPr>
          <w:p>
            <w:pPr>
              <w:jc w:val="center"/>
              <w:rPr>
                <w:rFonts w:hAnsi="楷体"/>
                <w:szCs w:val="24"/>
              </w:rPr>
            </w:pPr>
            <w:r>
              <w:rPr>
                <w:rFonts w:hint="eastAsia" w:hAnsi="楷体"/>
                <w:szCs w:val="24"/>
              </w:rPr>
              <w:t>技术组长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Ansi="楷体"/>
                <w:szCs w:val="24"/>
              </w:rPr>
            </w:pPr>
            <w:r>
              <w:rPr>
                <w:rFonts w:hAnsi="楷体"/>
                <w:szCs w:val="24"/>
              </w:rPr>
              <w:t>2023/11/27</w:t>
            </w:r>
          </w:p>
        </w:tc>
        <w:tc>
          <w:tcPr>
            <w:tcW w:w="1890" w:type="dxa"/>
          </w:tcPr>
          <w:p>
            <w:pPr>
              <w:jc w:val="center"/>
              <w:rPr>
                <w:rFonts w:hAnsi="楷体"/>
                <w:szCs w:val="24"/>
              </w:rPr>
            </w:pPr>
            <w:r>
              <w:rPr>
                <w:rFonts w:hint="eastAsia" w:hAnsi="楷体"/>
                <w:szCs w:val="24"/>
              </w:rPr>
              <w:t>1</w:t>
            </w:r>
            <w:r>
              <w:rPr>
                <w:rFonts w:hAnsi="楷体"/>
                <w:szCs w:val="24"/>
              </w:rPr>
              <w:t>.0.6</w:t>
            </w:r>
          </w:p>
        </w:tc>
        <w:tc>
          <w:tcPr>
            <w:tcW w:w="2258" w:type="dxa"/>
          </w:tcPr>
          <w:p>
            <w:pPr>
              <w:jc w:val="center"/>
              <w:rPr>
                <w:rFonts w:hAnsi="楷体"/>
                <w:szCs w:val="24"/>
              </w:rPr>
            </w:pPr>
            <w:r>
              <w:rPr>
                <w:rFonts w:hint="eastAsia" w:hAnsi="楷体"/>
                <w:szCs w:val="24"/>
              </w:rPr>
              <w:t>格式改动</w:t>
            </w:r>
          </w:p>
        </w:tc>
        <w:tc>
          <w:tcPr>
            <w:tcW w:w="2074" w:type="dxa"/>
          </w:tcPr>
          <w:p>
            <w:pPr>
              <w:jc w:val="center"/>
              <w:rPr>
                <w:rFonts w:hAnsi="楷体"/>
                <w:szCs w:val="24"/>
              </w:rPr>
            </w:pPr>
            <w:r>
              <w:rPr>
                <w:rFonts w:hint="eastAsia" w:hAnsi="楷体"/>
                <w:szCs w:val="24"/>
              </w:rPr>
              <w:t>技术组长</w:t>
            </w:r>
          </w:p>
        </w:tc>
      </w:tr>
    </w:tbl>
    <w:p/>
    <w:p>
      <w:pPr>
        <w:widowControl/>
        <w:spacing w:line="240" w:lineRule="auto"/>
        <w:jc w:val="left"/>
      </w:pPr>
      <w:r>
        <w:br w:type="page"/>
      </w:r>
    </w:p>
    <w:p/>
    <w:p>
      <w:pPr>
        <w:pStyle w:val="2"/>
      </w:pPr>
      <w:bookmarkStart w:id="0" w:name="_Toc152007671"/>
      <w:r>
        <w:rPr>
          <w:rFonts w:hint="eastAsia"/>
        </w:rPr>
        <w:t>技术开发框架</w:t>
      </w:r>
      <w:bookmarkEnd w:id="0"/>
    </w:p>
    <w:p>
      <w:pPr>
        <w:pStyle w:val="3"/>
      </w:pPr>
      <w:bookmarkStart w:id="1" w:name="_Toc152007672"/>
      <w:r>
        <w:rPr>
          <w:rFonts w:hint="eastAsia"/>
        </w:rPr>
        <w:t>架构图</w:t>
      </w:r>
      <w:bookmarkEnd w:id="1"/>
    </w:p>
    <w:p>
      <w:pPr>
        <w:keepNext/>
      </w:pPr>
      <w:r>
        <w:drawing>
          <wp:inline distT="0" distB="0" distL="0" distR="0">
            <wp:extent cx="5274310" cy="2570480"/>
            <wp:effectExtent l="0" t="0" r="254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0"/>
                    <a:stretch>
                      <a:fillRect/>
                    </a:stretch>
                  </pic:blipFill>
                  <pic:spPr>
                    <a:xfrm>
                      <a:off x="0" y="0"/>
                      <a:ext cx="5274310" cy="2570480"/>
                    </a:xfrm>
                    <a:prstGeom prst="rect">
                      <a:avLst/>
                    </a:prstGeom>
                  </pic:spPr>
                </pic:pic>
              </a:graphicData>
            </a:graphic>
          </wp:inline>
        </w:drawing>
      </w:r>
    </w:p>
    <w:p>
      <w:pPr>
        <w:pStyle w:val="5"/>
        <w:jc w:val="center"/>
      </w:pPr>
      <w:r>
        <w:t xml:space="preserve">图 </w:t>
      </w:r>
      <w:r>
        <w:fldChar w:fldCharType="begin"/>
      </w:r>
      <w:r>
        <w:instrText xml:space="preserve"> STYLEREF 1 \s </w:instrText>
      </w:r>
      <w:r>
        <w:fldChar w:fldCharType="separate"/>
      </w:r>
      <w:r>
        <w:t>1</w:t>
      </w:r>
      <w:r>
        <w:fldChar w:fldCharType="end"/>
      </w:r>
      <w:r>
        <w:noBreakHyphen/>
      </w:r>
      <w:r>
        <w:fldChar w:fldCharType="begin"/>
      </w:r>
      <w:r>
        <w:instrText xml:space="preserve"> SEQ 图 \* ARABIC \s 1 </w:instrText>
      </w:r>
      <w:r>
        <w:fldChar w:fldCharType="separate"/>
      </w:r>
      <w:r>
        <w:t>1</w:t>
      </w:r>
      <w:r>
        <w:fldChar w:fldCharType="end"/>
      </w:r>
      <w:r>
        <w:t xml:space="preserve"> </w:t>
      </w:r>
      <w:r>
        <w:rPr>
          <w:rFonts w:hint="eastAsia"/>
        </w:rPr>
        <w:t>系统总体框架图</w:t>
      </w:r>
      <w:r>
        <w:br w:type="page"/>
      </w:r>
    </w:p>
    <w:p>
      <w:pPr>
        <w:pStyle w:val="2"/>
      </w:pPr>
      <w:bookmarkStart w:id="2" w:name="_Toc152007673"/>
      <w:r>
        <w:rPr>
          <w:rFonts w:hint="eastAsia"/>
        </w:rPr>
        <w:t>关键开发技术</w:t>
      </w:r>
      <w:bookmarkEnd w:id="2"/>
    </w:p>
    <w:p>
      <w:pPr>
        <w:pStyle w:val="3"/>
      </w:pPr>
      <w:bookmarkStart w:id="3" w:name="_Toc152007674"/>
      <w:r>
        <w:rPr>
          <w:rFonts w:hint="eastAsia"/>
        </w:rPr>
        <w:t>数据标注</w:t>
      </w:r>
      <w:bookmarkEnd w:id="3"/>
    </w:p>
    <w:p>
      <w:pPr>
        <w:ind w:firstLine="420"/>
      </w:pPr>
      <w:r>
        <w:rPr>
          <w:rFonts w:hint="eastAsia"/>
        </w:rPr>
        <w:t>本系统为</w:t>
      </w:r>
      <w:r>
        <w:t>Web端可视化数据标注页面，</w:t>
      </w:r>
      <w:r>
        <w:rPr>
          <w:rFonts w:hint="eastAsia"/>
        </w:rPr>
        <w:t>能为</w:t>
      </w:r>
      <w:r>
        <w:t>计算机视觉项目、自然语言处理研究还是数据科学工作提供卓越的数据标注体验和价值。</w:t>
      </w:r>
    </w:p>
    <w:p>
      <w:pPr>
        <w:ind w:firstLine="420"/>
      </w:pPr>
    </w:p>
    <w:p>
      <w:pPr>
        <w:rPr>
          <w:rFonts w:hAnsi="楷体"/>
          <w:b/>
        </w:rPr>
      </w:pPr>
      <w:r>
        <w:rPr>
          <w:rFonts w:hint="eastAsia" w:hAnsi="楷体"/>
          <w:b/>
        </w:rPr>
        <w:t>在此基础上我们的数据采集模块具有以下优点：</w:t>
      </w:r>
    </w:p>
    <w:p>
      <w:pPr>
        <w:rPr>
          <w:rFonts w:hAnsi="楷体"/>
          <w:b/>
        </w:rPr>
      </w:pPr>
    </w:p>
    <w:p>
      <w:pPr>
        <w:pStyle w:val="22"/>
        <w:numPr>
          <w:ilvl w:val="0"/>
          <w:numId w:val="2"/>
        </w:numPr>
        <w:ind w:firstLineChars="0"/>
        <w:rPr>
          <w:rFonts w:hAnsi="楷体"/>
        </w:rPr>
      </w:pPr>
      <w:r>
        <w:rPr>
          <w:rFonts w:hint="eastAsia" w:hAnsi="楷体"/>
        </w:rPr>
        <w:t>直观易用：我们的界面设计简洁明了，让用户可以轻松快速地进行标注工作，无需复杂的培训。</w:t>
      </w:r>
    </w:p>
    <w:p>
      <w:pPr>
        <w:pStyle w:val="22"/>
        <w:numPr>
          <w:ilvl w:val="0"/>
          <w:numId w:val="2"/>
        </w:numPr>
        <w:ind w:firstLineChars="0"/>
      </w:pPr>
      <w:r>
        <w:rPr>
          <w:rFonts w:hint="eastAsia"/>
        </w:rPr>
        <w:t>多样化的标注工具：我们提供自定义四边形标注框，以满足不同类型数据的标注需求。</w:t>
      </w:r>
    </w:p>
    <w:p>
      <w:pPr>
        <w:pStyle w:val="22"/>
        <w:numPr>
          <w:ilvl w:val="0"/>
          <w:numId w:val="2"/>
        </w:numPr>
        <w:ind w:firstLineChars="0"/>
      </w:pPr>
      <w:r>
        <w:rPr>
          <w:rFonts w:hint="eastAsia"/>
        </w:rPr>
        <w:t>高度可定制：您可以根据项目需求自定义标注标签，以确保数据标注的一致性和准确性。</w:t>
      </w:r>
    </w:p>
    <w:p>
      <w:pPr>
        <w:pStyle w:val="22"/>
        <w:numPr>
          <w:ilvl w:val="0"/>
          <w:numId w:val="2"/>
        </w:numPr>
        <w:ind w:firstLineChars="0"/>
      </w:pPr>
      <w:r>
        <w:rPr>
          <w:rFonts w:hint="eastAsia"/>
        </w:rPr>
        <w:t>预标注：我们将自动化工具与标注页面集成，以加速标注过程，例如预设标签或文本识别。</w:t>
      </w:r>
    </w:p>
    <w:p>
      <w:pPr>
        <w:pStyle w:val="22"/>
        <w:numPr>
          <w:ilvl w:val="0"/>
          <w:numId w:val="2"/>
        </w:numPr>
        <w:ind w:firstLineChars="0"/>
      </w:pPr>
      <w:r>
        <w:t>数据管理和版本控制：我们提供强大的数据管理和版本控制功能，确保数据的安全性和可追溯性。</w:t>
      </w:r>
    </w:p>
    <w:p>
      <w:pPr>
        <w:pStyle w:val="22"/>
        <w:numPr>
          <w:ilvl w:val="0"/>
          <w:numId w:val="2"/>
        </w:numPr>
        <w:ind w:firstLineChars="0"/>
      </w:pPr>
      <w:r>
        <w:rPr>
          <w:rFonts w:hint="eastAsia"/>
        </w:rPr>
        <w:t>安全和隐私：我们采取严格的安全措施，保护您的数据安全和隐私，符合数据保护法规。</w:t>
      </w:r>
    </w:p>
    <w:p>
      <w:pPr>
        <w:pStyle w:val="3"/>
      </w:pPr>
      <w:bookmarkStart w:id="4" w:name="_Toc152007675"/>
      <w:r>
        <w:t>数据审核</w:t>
      </w:r>
      <w:r>
        <w:rPr>
          <w:rFonts w:hint="eastAsia"/>
        </w:rPr>
        <w:t>--对标注结果进行二次审核</w:t>
      </w:r>
      <w:bookmarkEnd w:id="4"/>
    </w:p>
    <w:p>
      <w:pPr>
        <w:ind w:firstLine="420"/>
      </w:pPr>
      <w:r>
        <w:rPr>
          <w:rFonts w:hint="eastAsia"/>
        </w:rPr>
        <w:t>我们的</w:t>
      </w:r>
      <w:r>
        <w:t>Web可视化数据标注工具不仅提供了强大的标注功能，还包括了一整套标注审核流程，以确保标注结果的准确性和一致性。</w:t>
      </w:r>
    </w:p>
    <w:p>
      <w:pPr>
        <w:numPr>
          <w:ilvl w:val="0"/>
          <w:numId w:val="2"/>
        </w:numPr>
      </w:pPr>
      <w:r>
        <w:rPr>
          <w:rFonts w:hint="eastAsia"/>
        </w:rPr>
        <w:t>初步审核和修正：</w:t>
      </w:r>
      <w:r>
        <w:t xml:space="preserve"> 用户可以轻松地对标注结果进行初步审核，检查是否存在明显的错误或不一致之处。如果发现问题，可以立即进行修正，确保标注质量。</w:t>
      </w:r>
    </w:p>
    <w:p>
      <w:pPr>
        <w:pStyle w:val="22"/>
        <w:numPr>
          <w:ilvl w:val="0"/>
          <w:numId w:val="2"/>
        </w:numPr>
        <w:ind w:firstLineChars="0"/>
      </w:pPr>
      <w:r>
        <w:rPr>
          <w:rFonts w:hint="eastAsia"/>
        </w:rPr>
        <w:t>二次审核和验证：</w:t>
      </w:r>
      <w:r>
        <w:t xml:space="preserve"> 我们支持多级审核，允许第二个审核者对标注结果进行验证。这有助于排除主观性差异和进一步提高标注的准确性。</w:t>
      </w:r>
    </w:p>
    <w:p>
      <w:pPr>
        <w:pStyle w:val="22"/>
        <w:numPr>
          <w:ilvl w:val="0"/>
          <w:numId w:val="2"/>
        </w:numPr>
        <w:ind w:firstLineChars="0"/>
      </w:pPr>
      <w:r>
        <w:rPr>
          <w:rFonts w:hint="eastAsia"/>
        </w:rPr>
        <w:t>错误反馈和修正历史：</w:t>
      </w:r>
      <w:r>
        <w:t xml:space="preserve"> 工具记录了每次审核和修正的历史，使用户可以追溯到之前的操作。这有助于分析问题并追踪改进的进展。</w:t>
      </w:r>
    </w:p>
    <w:p>
      <w:pPr>
        <w:pStyle w:val="22"/>
        <w:numPr>
          <w:ilvl w:val="0"/>
          <w:numId w:val="2"/>
        </w:numPr>
        <w:ind w:firstLineChars="0"/>
      </w:pPr>
      <w:r>
        <w:rPr>
          <w:rFonts w:hint="eastAsia"/>
        </w:rPr>
        <w:t>统计和分析：</w:t>
      </w:r>
      <w:r>
        <w:t xml:space="preserve"> 我们提供了强大的统计和分析功能，帮助用户了解标注结果的质量，包括准确性、一致性和进度。这有助于优化标注流程和分配资源。</w:t>
      </w:r>
    </w:p>
    <w:p>
      <w:pPr>
        <w:pStyle w:val="22"/>
        <w:numPr>
          <w:ilvl w:val="0"/>
          <w:numId w:val="2"/>
        </w:numPr>
        <w:ind w:firstLineChars="0"/>
      </w:pPr>
      <w:r>
        <w:rPr>
          <w:rFonts w:hint="eastAsia"/>
        </w:rPr>
        <w:t>自定义审核规则：</w:t>
      </w:r>
      <w:r>
        <w:t xml:space="preserve"> 用户可以根据项目需求自定义审核规则和标准，确保审核过程与具体任务一致，并满足特定的质量标准。</w:t>
      </w:r>
    </w:p>
    <w:p>
      <w:pPr>
        <w:pStyle w:val="22"/>
        <w:numPr>
          <w:ilvl w:val="0"/>
          <w:numId w:val="2"/>
        </w:numPr>
        <w:ind w:firstLineChars="0"/>
      </w:pPr>
      <w:r>
        <w:rPr>
          <w:rFonts w:hint="eastAsia"/>
        </w:rPr>
        <w:t>协作和通信工具：</w:t>
      </w:r>
      <w:r>
        <w:t xml:space="preserve"> 我们的工具支持团队内的协作和沟通，用户可以轻松地共享反馈、讨论问题，并协作解决标注质量问题。</w:t>
      </w:r>
    </w:p>
    <w:p>
      <w:pPr>
        <w:pStyle w:val="22"/>
        <w:numPr>
          <w:ilvl w:val="0"/>
          <w:numId w:val="2"/>
        </w:numPr>
        <w:ind w:firstLineChars="0"/>
      </w:pPr>
      <w:r>
        <w:rPr>
          <w:rFonts w:hint="eastAsia"/>
        </w:rPr>
        <w:t>版本控制：</w:t>
      </w:r>
      <w:r>
        <w:t xml:space="preserve"> 标注审核过程中的每个版本都得到了记录和保存，确保您可以随时查看和比较不同版本的标注结果。</w:t>
      </w:r>
    </w:p>
    <w:p>
      <w:pPr>
        <w:pStyle w:val="3"/>
      </w:pPr>
      <w:bookmarkStart w:id="5" w:name="_Toc152007676"/>
      <w:r>
        <w:t>数据发布--</w:t>
      </w:r>
      <w:r>
        <w:rPr>
          <w:rFonts w:hint="eastAsia"/>
        </w:rPr>
        <w:t>生成当前的数据快照</w:t>
      </w:r>
      <w:bookmarkEnd w:id="5"/>
    </w:p>
    <w:p>
      <w:pPr>
        <w:ind w:firstLine="420"/>
      </w:pPr>
      <w:r>
        <w:rPr>
          <w:rFonts w:hint="eastAsia"/>
        </w:rPr>
        <w:t>数据发布是数据标注工作流程的重要环节，它涉及将已经通过审核的标注数据集进行有效管理、存储和分享的过程。以下是我们的</w:t>
      </w:r>
      <w:r>
        <w:t>Web可视化数据标注工具在数据发布方面的关键特点和步骤：</w:t>
      </w:r>
    </w:p>
    <w:p>
      <w:pPr>
        <w:numPr>
          <w:ilvl w:val="0"/>
          <w:numId w:val="2"/>
        </w:numPr>
      </w:pPr>
      <w:r>
        <w:rPr>
          <w:rFonts w:hint="eastAsia"/>
        </w:rPr>
        <w:t>唯一版本号：</w:t>
      </w:r>
      <w:r>
        <w:t xml:space="preserve"> 每次发布都会生成一个唯一的版本号，以确保数据集的版本管理清晰明了。这有助于跟踪不同发布版本之间的变化和进展。</w:t>
      </w:r>
    </w:p>
    <w:p>
      <w:pPr>
        <w:numPr>
          <w:ilvl w:val="0"/>
          <w:numId w:val="2"/>
        </w:numPr>
      </w:pPr>
      <w:r>
        <w:rPr>
          <w:rFonts w:hint="eastAsia"/>
        </w:rPr>
        <w:t>数据快照：</w:t>
      </w:r>
      <w:r>
        <w:t xml:space="preserve"> 在发布时，会为数据集生成当前的数据快照，这意味着发布的数据集是一个静态快照，不可进行修改。这有助于保持数据的完整性和可追溯性。</w:t>
      </w:r>
    </w:p>
    <w:p>
      <w:pPr>
        <w:numPr>
          <w:ilvl w:val="0"/>
          <w:numId w:val="2"/>
        </w:numPr>
      </w:pPr>
      <w:r>
        <w:rPr>
          <w:rFonts w:hint="eastAsia"/>
        </w:rPr>
        <w:t>权限控制：</w:t>
      </w:r>
      <w:r>
        <w:t xml:space="preserve"> 工具允许具备权限的用户进行数据发布，并且可以对数据集的可见性和访问权限进行精确控制。这确保了只有授权用户可以查看和导出数据集。</w:t>
      </w:r>
    </w:p>
    <w:p>
      <w:pPr>
        <w:numPr>
          <w:ilvl w:val="0"/>
          <w:numId w:val="2"/>
        </w:numPr>
      </w:pPr>
      <w:r>
        <w:rPr>
          <w:rFonts w:hint="eastAsia"/>
        </w:rPr>
        <w:t>导出选项：</w:t>
      </w:r>
      <w:r>
        <w:t xml:space="preserve"> 具备权限的用户可以选择将已发布的数据集导出到不同格式，以满足不同应用的需求。支持常见的数据格式，如CSV、JSON、XML等。</w:t>
      </w:r>
    </w:p>
    <w:p>
      <w:pPr>
        <w:numPr>
          <w:ilvl w:val="0"/>
          <w:numId w:val="2"/>
        </w:numPr>
      </w:pPr>
      <w:r>
        <w:rPr>
          <w:rFonts w:hint="eastAsia"/>
        </w:rPr>
        <w:t>元数据和文档：</w:t>
      </w:r>
      <w:r>
        <w:t xml:space="preserve"> 在发布时，用户可以添加元数据和文档，以提供关于数据集的详细信息，包括数据来源、标注规范、数据结构等。这有助于其他用户了解数据集的背景和用途。</w:t>
      </w:r>
    </w:p>
    <w:p>
      <w:pPr>
        <w:numPr>
          <w:ilvl w:val="0"/>
          <w:numId w:val="2"/>
        </w:numPr>
      </w:pPr>
      <w:r>
        <w:rPr>
          <w:rFonts w:hint="eastAsia"/>
        </w:rPr>
        <w:t>历史记录和审计：</w:t>
      </w:r>
      <w:r>
        <w:t xml:space="preserve"> 所有的数据发布操作都得到记录和审计，以确保数据集的安全性和可追溯性。这有助于跟踪数据集的使用历史和管理发布权限。</w:t>
      </w:r>
    </w:p>
    <w:p>
      <w:pPr>
        <w:pStyle w:val="3"/>
      </w:pPr>
      <w:bookmarkStart w:id="6" w:name="_Toc152007677"/>
      <w:r>
        <w:t>项目管理--</w:t>
      </w:r>
      <w:r>
        <w:rPr>
          <w:rFonts w:hint="eastAsia"/>
        </w:rPr>
        <w:t>不同项目之间数据相互隔离</w:t>
      </w:r>
      <w:bookmarkEnd w:id="6"/>
    </w:p>
    <w:p>
      <w:pPr>
        <w:ind w:firstLine="420"/>
      </w:pPr>
      <w:r>
        <w:rPr>
          <w:rFonts w:hint="eastAsia"/>
        </w:rPr>
        <w:t>项目管理是数据标注工作流程中的基本组成部分，它有助于有效组织和管理不同数据标注任务，并确保数据的安全性和隔离。</w:t>
      </w:r>
    </w:p>
    <w:p>
      <w:pPr>
        <w:ind w:firstLine="420"/>
        <w:rPr>
          <w:b/>
          <w:bCs/>
        </w:rPr>
      </w:pPr>
      <w:r>
        <w:rPr>
          <w:rFonts w:hint="eastAsia"/>
          <w:b/>
          <w:bCs/>
        </w:rPr>
        <w:t>以下是我们的</w:t>
      </w:r>
      <w:r>
        <w:rPr>
          <w:b/>
          <w:bCs/>
        </w:rPr>
        <w:t>Web可视化数据标注工具在项目管理方面的关键特点和功能：</w:t>
      </w:r>
    </w:p>
    <w:p>
      <w:pPr>
        <w:numPr>
          <w:ilvl w:val="0"/>
          <w:numId w:val="2"/>
        </w:numPr>
      </w:pPr>
      <w:r>
        <w:rPr>
          <w:rFonts w:hint="eastAsia"/>
        </w:rPr>
        <w:t>项目隔离：</w:t>
      </w:r>
      <w:r>
        <w:t xml:space="preserve"> 所有的标注数据都按照项目进行隔离，不同项目之间的数据相互独立。这确保了数据的安全性和隐私，同时使不同项目的数据管理更加清晰。</w:t>
      </w:r>
    </w:p>
    <w:p>
      <w:pPr>
        <w:numPr>
          <w:ilvl w:val="0"/>
          <w:numId w:val="2"/>
        </w:numPr>
      </w:pPr>
      <w:r>
        <w:rPr>
          <w:rFonts w:hint="eastAsia"/>
        </w:rPr>
        <w:t>权限控制：</w:t>
      </w:r>
      <w:r>
        <w:t xml:space="preserve"> 用户只有拥有项目的权限，才能够对项目下属的数据进行标注、审核以及发布。这有助于确保只有授权用户可以访问和处理特定项目的数据。</w:t>
      </w:r>
    </w:p>
    <w:p>
      <w:pPr>
        <w:numPr>
          <w:ilvl w:val="0"/>
          <w:numId w:val="2"/>
        </w:numPr>
      </w:pPr>
      <w:r>
        <w:rPr>
          <w:rFonts w:hint="eastAsia"/>
        </w:rPr>
        <w:t>多项目支持：</w:t>
      </w:r>
      <w:r>
        <w:t xml:space="preserve"> 工具支持创建和管理多个项目，用户可以根据不同的任务和需求组织项目，同时轻松切换和管理这些项目。</w:t>
      </w:r>
    </w:p>
    <w:p>
      <w:pPr>
        <w:numPr>
          <w:ilvl w:val="0"/>
          <w:numId w:val="2"/>
        </w:numPr>
      </w:pPr>
      <w:r>
        <w:rPr>
          <w:rFonts w:hint="eastAsia"/>
        </w:rPr>
        <w:t>项目元数据：</w:t>
      </w:r>
      <w:r>
        <w:t xml:space="preserve"> 用户可以为每个项目添加元数据，包括项目名称、描述、负责人等信息，以便更好地理解项目的背景和目的。</w:t>
      </w:r>
    </w:p>
    <w:p>
      <w:pPr>
        <w:numPr>
          <w:ilvl w:val="0"/>
          <w:numId w:val="2"/>
        </w:numPr>
      </w:pPr>
      <w:r>
        <w:rPr>
          <w:rFonts w:hint="eastAsia"/>
        </w:rPr>
        <w:t>任务分配和跟踪：</w:t>
      </w:r>
      <w:r>
        <w:t xml:space="preserve"> 项目管理界面允许项目负责人分配标注任务给团队成员，并跟踪任务的进展和完成情况。这有助于分工合作和任务管理。</w:t>
      </w:r>
    </w:p>
    <w:p>
      <w:pPr>
        <w:numPr>
          <w:ilvl w:val="0"/>
          <w:numId w:val="2"/>
        </w:numPr>
      </w:pPr>
      <w:r>
        <w:rPr>
          <w:rFonts w:hint="eastAsia"/>
        </w:rPr>
        <w:t>数据共享：</w:t>
      </w:r>
      <w:r>
        <w:t xml:space="preserve"> 具备权限的用户可以在项目内部共享数据，以便多个团队成员协同标注和审核。这加速了标注工作流程，提高了工作效率。</w:t>
      </w:r>
    </w:p>
    <w:p>
      <w:pPr>
        <w:numPr>
          <w:ilvl w:val="0"/>
          <w:numId w:val="2"/>
        </w:numPr>
      </w:pPr>
      <w:r>
        <w:rPr>
          <w:rFonts w:hint="eastAsia"/>
        </w:rPr>
        <w:t>项目历史记录：</w:t>
      </w:r>
      <w:r>
        <w:t xml:space="preserve"> 工具记录了项目的历史操作和活动，用户可以随时查看项目的变更历史，以便了解项目的演进。</w:t>
      </w:r>
    </w:p>
    <w:p>
      <w:pPr>
        <w:pStyle w:val="3"/>
      </w:pPr>
      <w:bookmarkStart w:id="7" w:name="_Toc152007678"/>
      <w:r>
        <w:rPr>
          <w:rFonts w:hint="eastAsia"/>
        </w:rPr>
        <w:t>权限管理</w:t>
      </w:r>
      <w:bookmarkEnd w:id="7"/>
    </w:p>
    <w:p>
      <w:pPr>
        <w:numPr>
          <w:ilvl w:val="0"/>
          <w:numId w:val="2"/>
        </w:numPr>
      </w:pPr>
      <w:r>
        <w:rPr>
          <w:rFonts w:hint="eastAsia"/>
        </w:rPr>
        <w:t>权限管理是确保系统安全性和数据保护的关键组成部分。我们的</w:t>
      </w:r>
      <w:r>
        <w:t>Web可视化数据标注工具提供了强大的角色、用户和权限管理功能，以满足不同用户需求，并确保系统操作的合规性。以下是关于权限管理的关键特点和功能：</w:t>
      </w:r>
    </w:p>
    <w:p>
      <w:pPr>
        <w:numPr>
          <w:ilvl w:val="0"/>
          <w:numId w:val="2"/>
        </w:numPr>
      </w:pPr>
      <w:r>
        <w:rPr>
          <w:rFonts w:hint="eastAsia"/>
        </w:rPr>
        <w:t>角色分配：</w:t>
      </w:r>
      <w:r>
        <w:t xml:space="preserve"> 管理人员可以创建不同的角色，每个角色可以具有不同的权限和访问级别。例如，管理员、标注员、审核员等不同角色可以访问不同的功能和数据。</w:t>
      </w:r>
    </w:p>
    <w:p>
      <w:pPr>
        <w:numPr>
          <w:ilvl w:val="0"/>
          <w:numId w:val="2"/>
        </w:numPr>
      </w:pPr>
      <w:r>
        <w:rPr>
          <w:rFonts w:hint="eastAsia"/>
        </w:rPr>
        <w:t>用户管理：</w:t>
      </w:r>
      <w:r>
        <w:t xml:space="preserve"> 管理人员可以添加、删除和编辑用户账户，并将用户分配到适当的角色。这有助于灵活管理系统的用户。</w:t>
      </w:r>
    </w:p>
    <w:p>
      <w:pPr>
        <w:numPr>
          <w:ilvl w:val="0"/>
          <w:numId w:val="2"/>
        </w:numPr>
      </w:pPr>
      <w:r>
        <w:rPr>
          <w:rFonts w:hint="eastAsia"/>
        </w:rPr>
        <w:t>项目权限：</w:t>
      </w:r>
      <w:r>
        <w:t xml:space="preserve"> 用户可以被分配到一个或多个项目，只有当用户被分配到项目时，才能看到该项目以及与之相关的数据。这确保了数据的隔离和安全性。</w:t>
      </w:r>
    </w:p>
    <w:p>
      <w:pPr>
        <w:numPr>
          <w:ilvl w:val="0"/>
          <w:numId w:val="2"/>
        </w:numPr>
      </w:pPr>
      <w:r>
        <w:rPr>
          <w:rFonts w:hint="eastAsia"/>
        </w:rPr>
        <w:t>菜单和按钮权限控制：</w:t>
      </w:r>
      <w:r>
        <w:t xml:space="preserve"> 管理员可以配置对系统的菜单和按钮进行权限控制。这意味着只有具备相应权限的用户才能访问特定功能，从而确保系统操作的合规性。</w:t>
      </w:r>
    </w:p>
    <w:p>
      <w:pPr>
        <w:numPr>
          <w:ilvl w:val="0"/>
          <w:numId w:val="2"/>
        </w:numPr>
      </w:pPr>
      <w:r>
        <w:rPr>
          <w:rFonts w:hint="eastAsia"/>
        </w:rPr>
        <w:t>自定义权限规则：</w:t>
      </w:r>
      <w:r>
        <w:t xml:space="preserve"> 工具支持自定义权限规则，管理人员可以根据实际需求创建自定义的权限策略，以满足特定项目或团队的要求。</w:t>
      </w:r>
    </w:p>
    <w:p>
      <w:pPr>
        <w:numPr>
          <w:ilvl w:val="0"/>
          <w:numId w:val="2"/>
        </w:numPr>
      </w:pPr>
      <w:r>
        <w:rPr>
          <w:rFonts w:hint="eastAsia"/>
        </w:rPr>
        <w:t>审计日志：</w:t>
      </w:r>
      <w:r>
        <w:t xml:space="preserve"> 系统记录了用户操作的审计日志，包括登录、权限更改、数据访问等，以便审计和追踪系统操作的历史。</w:t>
      </w:r>
    </w:p>
    <w:p>
      <w:pPr>
        <w:numPr>
          <w:ilvl w:val="0"/>
          <w:numId w:val="2"/>
        </w:numPr>
      </w:pPr>
      <w:r>
        <w:rPr>
          <w:rFonts w:hint="eastAsia"/>
        </w:rPr>
        <w:t>密码安全：</w:t>
      </w:r>
      <w:r>
        <w:t xml:space="preserve"> 用户密码得到加密存储，并且支持密码策略，以确保用户账户的安全性。</w:t>
      </w:r>
    </w:p>
    <w:p>
      <w:pPr>
        <w:pStyle w:val="2"/>
      </w:pPr>
      <w:bookmarkStart w:id="8" w:name="_Toc152007679"/>
      <w:r>
        <w:rPr>
          <w:rFonts w:hint="eastAsia"/>
        </w:rPr>
        <w:t>数据可视化</w:t>
      </w:r>
      <w:bookmarkEnd w:id="8"/>
    </w:p>
    <w:p>
      <w:pPr>
        <w:pStyle w:val="3"/>
        <w:rPr>
          <w:rFonts w:hAnsi="楷体"/>
        </w:rPr>
      </w:pPr>
      <w:bookmarkStart w:id="9" w:name="_Toc152007680"/>
      <w:bookmarkStart w:id="10" w:name="_Toc482230540"/>
      <w:r>
        <w:rPr>
          <w:rFonts w:hint="eastAsia" w:hAnsi="楷体"/>
        </w:rPr>
        <w:t>前端交互技术</w:t>
      </w:r>
      <w:bookmarkEnd w:id="9"/>
      <w:bookmarkEnd w:id="10"/>
    </w:p>
    <w:p>
      <w:pPr>
        <w:ind w:firstLine="420"/>
      </w:pPr>
      <w:r>
        <w:rPr>
          <w:rFonts w:hint="eastAsia"/>
        </w:rPr>
        <w:t>整个前端使用HTML</w:t>
      </w:r>
      <w:r>
        <w:t>5</w:t>
      </w:r>
      <w:r>
        <w:rPr>
          <w:rFonts w:hint="eastAsia"/>
        </w:rPr>
        <w:t>编写完成。</w:t>
      </w:r>
    </w:p>
    <w:p>
      <w:pPr>
        <w:ind w:firstLine="420"/>
      </w:pPr>
      <w:r>
        <w:t>HTML5是一种用于构建现代Web应用程序的标准，它引入了许多重要的特性和改进，使Web开发变得更加强大和灵活。</w:t>
      </w:r>
    </w:p>
    <w:p>
      <w:pPr>
        <w:ind w:firstLine="420"/>
        <w:rPr>
          <w:b/>
          <w:bCs/>
        </w:rPr>
      </w:pPr>
      <w:r>
        <w:rPr>
          <w:b/>
          <w:bCs/>
        </w:rPr>
        <w:t>以下是HTML5的一些主要优点：</w:t>
      </w:r>
    </w:p>
    <w:p>
      <w:pPr>
        <w:numPr>
          <w:ilvl w:val="0"/>
          <w:numId w:val="2"/>
        </w:numPr>
      </w:pPr>
      <w:r>
        <w:t>Canvas绘图： HTML5引入了&lt;canvas&gt;元素，允许开发人员使用JavaScript绘制图形、图像和动画，为游戏和数据可视化等领域提供了强大的工具。</w:t>
      </w:r>
    </w:p>
    <w:p>
      <w:pPr>
        <w:numPr>
          <w:ilvl w:val="0"/>
          <w:numId w:val="2"/>
        </w:numPr>
      </w:pPr>
      <w:r>
        <w:rPr>
          <w:rFonts w:hint="eastAsia"/>
        </w:rPr>
        <w:t>本地存储：</w:t>
      </w:r>
      <w:r>
        <w:t xml:space="preserve"> HTML5提供了本地存储选项，如Web Storage和IndexedDB，使Web应用能够在本地存储数据，提高了离线应用的能力。</w:t>
      </w:r>
    </w:p>
    <w:p>
      <w:pPr>
        <w:numPr>
          <w:ilvl w:val="0"/>
          <w:numId w:val="2"/>
        </w:numPr>
      </w:pPr>
      <w:r>
        <w:rPr>
          <w:rFonts w:hint="eastAsia"/>
        </w:rPr>
        <w:t>语义化标记：</w:t>
      </w:r>
      <w:r>
        <w:t xml:space="preserve"> HTML5引入了许多新的语义化元素，如&lt;header&gt;、&lt;footer&gt;、&lt;nav&gt;、&lt;article&gt;等，使网页的结构更加清晰和可读，有助于搜索引擎优化（SEO）。</w:t>
      </w:r>
    </w:p>
    <w:p>
      <w:pPr>
        <w:numPr>
          <w:ilvl w:val="0"/>
          <w:numId w:val="2"/>
        </w:numPr>
      </w:pPr>
      <w:r>
        <w:rPr>
          <w:rFonts w:hint="eastAsia"/>
        </w:rPr>
        <w:t>表单控件增强：</w:t>
      </w:r>
      <w:r>
        <w:t xml:space="preserve"> HTML5改进了表单控件，引入了新的输入类型（如&lt;input type="date"&gt;和&lt;input type="email"&gt;）以及表单验证功能，提高了用户体验和数据验证的效率。</w:t>
      </w:r>
    </w:p>
    <w:p>
      <w:pPr>
        <w:numPr>
          <w:ilvl w:val="0"/>
          <w:numId w:val="2"/>
        </w:numPr>
      </w:pPr>
      <w:r>
        <w:rPr>
          <w:rFonts w:hint="eastAsia"/>
        </w:rPr>
        <w:t>跨平台兼容性：</w:t>
      </w:r>
      <w:r>
        <w:t xml:space="preserve"> HTML5标准被广泛支持，几乎所有现代的Web浏览器都支持HTML5，使开发人员能够创建跨平台的Web应用。</w:t>
      </w:r>
    </w:p>
    <w:p>
      <w:pPr>
        <w:numPr>
          <w:ilvl w:val="0"/>
          <w:numId w:val="2"/>
        </w:numPr>
      </w:pPr>
      <w:r>
        <w:rPr>
          <w:rFonts w:hint="eastAsia"/>
        </w:rPr>
        <w:t>响应式</w:t>
      </w:r>
      <w:r>
        <w:t>Web设计： HTML5与CSS3结合使用，使响应式Web设计变得更加容易，使网页能够自动适应不同设备和屏幕大小，提供更好的用户体验。</w:t>
      </w:r>
    </w:p>
    <w:p>
      <w:pPr>
        <w:pStyle w:val="3"/>
      </w:pPr>
      <w:bookmarkStart w:id="11" w:name="_Toc152007681"/>
      <w:r>
        <w:rPr>
          <w:rFonts w:hint="eastAsia"/>
        </w:rPr>
        <w:t>数据可视化</w:t>
      </w:r>
      <w:bookmarkEnd w:id="11"/>
    </w:p>
    <w:p>
      <w:pPr>
        <w:ind w:firstLine="420"/>
        <w:rPr>
          <w:rFonts w:hAnsi="楷体"/>
        </w:rPr>
      </w:pPr>
      <w:r>
        <w:rPr>
          <w:rFonts w:hint="eastAsia" w:hAnsi="楷体"/>
        </w:rPr>
        <w:t>数据可视化是利用计算机图形学的图像处理技术，将数据转换成图形或图像在屏幕上显示出来，并进行交互处理的理论、方法和技术。</w:t>
      </w:r>
    </w:p>
    <w:p/>
    <w:p>
      <w:pPr>
        <w:pStyle w:val="4"/>
      </w:pPr>
      <w:bookmarkStart w:id="12" w:name="_Toc152007682"/>
      <w:r>
        <w:rPr>
          <w:rFonts w:hint="eastAsia"/>
        </w:rPr>
        <w:t>模块介绍</w:t>
      </w:r>
      <w:bookmarkEnd w:id="12"/>
    </w:p>
    <w:p>
      <w:pPr>
        <w:numPr>
          <w:ilvl w:val="0"/>
          <w:numId w:val="2"/>
        </w:numPr>
      </w:pPr>
      <w:r>
        <w:rPr>
          <w:rFonts w:hint="eastAsia"/>
        </w:rPr>
        <w:t>数据标注</w:t>
      </w:r>
      <w:r>
        <w:t xml:space="preserve">： </w:t>
      </w:r>
      <w:r>
        <w:rPr>
          <w:rFonts w:hint="eastAsia"/>
        </w:rPr>
        <w:t>提供</w:t>
      </w:r>
      <w:r>
        <w:t>信息抽取标</w:t>
      </w:r>
      <w:r>
        <w:rPr>
          <w:rFonts w:hint="eastAsia"/>
        </w:rPr>
        <w:t>、</w:t>
      </w:r>
      <w:r>
        <w:t>注文本分类标注</w:t>
      </w:r>
      <w:r>
        <w:rPr>
          <w:rFonts w:hint="eastAsia"/>
        </w:rPr>
        <w:t>、</w:t>
      </w:r>
      <w:r>
        <w:t>图像文本标注</w:t>
      </w:r>
      <w:r>
        <w:rPr>
          <w:rFonts w:hint="eastAsia"/>
        </w:rPr>
        <w:t>、</w:t>
      </w:r>
      <w:r>
        <w:t>图片分类标注</w:t>
      </w:r>
      <w:r>
        <w:rPr>
          <w:rFonts w:hint="eastAsia"/>
        </w:rPr>
        <w:t>功能</w:t>
      </w:r>
    </w:p>
    <w:p>
      <w:pPr>
        <w:pStyle w:val="4"/>
      </w:pPr>
      <w:bookmarkStart w:id="13" w:name="_Toc152007683"/>
      <w:r>
        <w:rPr>
          <w:rFonts w:hint="eastAsia"/>
        </w:rPr>
        <w:t>界面展示</w:t>
      </w:r>
      <w:bookmarkEnd w:id="13"/>
    </w:p>
    <w:p>
      <w:r>
        <w:drawing>
          <wp:inline distT="0" distB="0" distL="0" distR="0">
            <wp:extent cx="5274310" cy="2863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4310" cy="2863850"/>
                    </a:xfrm>
                    <a:prstGeom prst="rect">
                      <a:avLst/>
                    </a:prstGeom>
                  </pic:spPr>
                </pic:pic>
              </a:graphicData>
            </a:graphic>
          </wp:inline>
        </w:drawing>
      </w:r>
    </w:p>
    <w:p>
      <w:pPr>
        <w:pStyle w:val="5"/>
        <w:jc w:val="center"/>
      </w:pPr>
      <w:r>
        <w:t xml:space="preserve">图 </w:t>
      </w:r>
      <w:r>
        <w:fldChar w:fldCharType="begin"/>
      </w:r>
      <w:r>
        <w:instrText xml:space="preserve"> STYLEREF 1 \s </w:instrText>
      </w:r>
      <w:r>
        <w:fldChar w:fldCharType="separate"/>
      </w:r>
      <w:r>
        <w:t>3</w:t>
      </w:r>
      <w:r>
        <w:fldChar w:fldCharType="end"/>
      </w:r>
      <w:r>
        <w:noBreakHyphen/>
      </w:r>
      <w:r>
        <w:t xml:space="preserve">1 </w:t>
      </w:r>
      <w:r>
        <w:rPr>
          <w:rFonts w:hint="eastAsia"/>
        </w:rPr>
        <w:t>信息抽取标注</w:t>
      </w:r>
    </w:p>
    <w:p>
      <w:r>
        <w:drawing>
          <wp:inline distT="0" distB="0" distL="0" distR="0">
            <wp:extent cx="5274310" cy="25114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4310" cy="2511425"/>
                    </a:xfrm>
                    <a:prstGeom prst="rect">
                      <a:avLst/>
                    </a:prstGeom>
                  </pic:spPr>
                </pic:pic>
              </a:graphicData>
            </a:graphic>
          </wp:inline>
        </w:drawing>
      </w:r>
    </w:p>
    <w:p>
      <w:pPr>
        <w:pStyle w:val="5"/>
        <w:jc w:val="center"/>
      </w:pPr>
      <w:r>
        <w:t xml:space="preserve">图 </w:t>
      </w:r>
      <w:r>
        <w:fldChar w:fldCharType="begin"/>
      </w:r>
      <w:r>
        <w:instrText xml:space="preserve"> STYLEREF 1 \s </w:instrText>
      </w:r>
      <w:r>
        <w:fldChar w:fldCharType="separate"/>
      </w:r>
      <w:r>
        <w:t>3</w:t>
      </w:r>
      <w:r>
        <w:fldChar w:fldCharType="end"/>
      </w:r>
      <w:r>
        <w:noBreakHyphen/>
      </w:r>
      <w:r>
        <w:t>2 文本分类标注</w:t>
      </w:r>
    </w:p>
    <w:p>
      <w:r>
        <w:drawing>
          <wp:inline distT="0" distB="0" distL="0" distR="0">
            <wp:extent cx="5274310" cy="32645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4310" cy="3264535"/>
                    </a:xfrm>
                    <a:prstGeom prst="rect">
                      <a:avLst/>
                    </a:prstGeom>
                  </pic:spPr>
                </pic:pic>
              </a:graphicData>
            </a:graphic>
          </wp:inline>
        </w:drawing>
      </w:r>
    </w:p>
    <w:p>
      <w:pPr>
        <w:pStyle w:val="5"/>
        <w:jc w:val="center"/>
      </w:pPr>
      <w:r>
        <w:t xml:space="preserve">图 </w:t>
      </w:r>
      <w:r>
        <w:fldChar w:fldCharType="begin"/>
      </w:r>
      <w:r>
        <w:instrText xml:space="preserve"> STYLEREF 1 \s </w:instrText>
      </w:r>
      <w:r>
        <w:fldChar w:fldCharType="separate"/>
      </w:r>
      <w:r>
        <w:t>3</w:t>
      </w:r>
      <w:r>
        <w:fldChar w:fldCharType="end"/>
      </w:r>
      <w:r>
        <w:noBreakHyphen/>
      </w:r>
      <w:r>
        <w:t>3 图像文本标注</w:t>
      </w:r>
    </w:p>
    <w:p>
      <w:r>
        <w:drawing>
          <wp:inline distT="0" distB="0" distL="0" distR="0">
            <wp:extent cx="5274310" cy="24218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74310" cy="2421890"/>
                    </a:xfrm>
                    <a:prstGeom prst="rect">
                      <a:avLst/>
                    </a:prstGeom>
                  </pic:spPr>
                </pic:pic>
              </a:graphicData>
            </a:graphic>
          </wp:inline>
        </w:drawing>
      </w:r>
    </w:p>
    <w:p>
      <w:pPr>
        <w:pStyle w:val="5"/>
        <w:jc w:val="center"/>
      </w:pPr>
      <w:r>
        <w:t xml:space="preserve">图 </w:t>
      </w:r>
      <w:r>
        <w:fldChar w:fldCharType="begin"/>
      </w:r>
      <w:r>
        <w:instrText xml:space="preserve"> STYLEREF 1 \s </w:instrText>
      </w:r>
      <w:r>
        <w:fldChar w:fldCharType="separate"/>
      </w:r>
      <w:r>
        <w:t>3</w:t>
      </w:r>
      <w:r>
        <w:fldChar w:fldCharType="end"/>
      </w:r>
      <w:r>
        <w:noBreakHyphen/>
      </w:r>
      <w:r>
        <w:t>4 图片分类标注</w:t>
      </w:r>
    </w:p>
    <w:p>
      <w:pPr>
        <w:rPr>
          <w:b/>
          <w:bCs/>
        </w:rPr>
      </w:pPr>
    </w:p>
    <w:p>
      <w:pPr>
        <w:pStyle w:val="2"/>
      </w:pPr>
      <w:bookmarkStart w:id="14" w:name="_Toc152007684"/>
      <w:r>
        <w:rPr>
          <w:rFonts w:hint="eastAsia"/>
        </w:rPr>
        <w:t>后端设计</w:t>
      </w:r>
      <w:bookmarkEnd w:id="14"/>
    </w:p>
    <w:p>
      <w:pPr>
        <w:pStyle w:val="3"/>
      </w:pPr>
      <w:bookmarkStart w:id="15" w:name="_Toc9827675"/>
      <w:bookmarkStart w:id="16" w:name="_Toc152007685"/>
      <w:r>
        <w:rPr>
          <w:rFonts w:hint="eastAsia"/>
        </w:rPr>
        <w:t>Tomcat服务器</w:t>
      </w:r>
      <w:bookmarkEnd w:id="15"/>
      <w:bookmarkEnd w:id="16"/>
      <w:r>
        <w:tab/>
      </w:r>
    </w:p>
    <w:p>
      <w:pPr>
        <w:widowControl/>
        <w:spacing w:line="240" w:lineRule="auto"/>
        <w:ind w:firstLine="420"/>
        <w:jc w:val="left"/>
      </w:pPr>
      <w:r>
        <w:t>Tomcat是一个成熟的、广泛使用的开源Java Servlet容器，已经在生产环境中被广泛使用多年。这意味着它经过了大规模的测试和验证，具有稳定性和可靠性。</w:t>
      </w:r>
    </w:p>
    <w:p>
      <w:pPr>
        <w:widowControl/>
        <w:spacing w:line="240" w:lineRule="auto"/>
        <w:ind w:firstLine="420"/>
        <w:jc w:val="left"/>
        <w:rPr>
          <w:b/>
          <w:bCs/>
        </w:rPr>
      </w:pPr>
      <w:r>
        <w:rPr>
          <w:rFonts w:hint="eastAsia"/>
          <w:b/>
          <w:bCs/>
        </w:rPr>
        <w:t>此外还有一些选择它的理由：</w:t>
      </w:r>
    </w:p>
    <w:p>
      <w:pPr>
        <w:widowControl/>
        <w:numPr>
          <w:ilvl w:val="0"/>
          <w:numId w:val="2"/>
        </w:numPr>
        <w:spacing w:line="240" w:lineRule="auto"/>
        <w:jc w:val="left"/>
      </w:pPr>
      <w:r>
        <w:t>Java EE支持：Tomcat支持Java EE规范（如Servlet、JSP），可以方便地托管基于这些技术的应用程序。</w:t>
      </w:r>
    </w:p>
    <w:p>
      <w:pPr>
        <w:widowControl/>
        <w:numPr>
          <w:ilvl w:val="0"/>
          <w:numId w:val="2"/>
        </w:numPr>
        <w:spacing w:line="240" w:lineRule="auto"/>
        <w:jc w:val="left"/>
      </w:pPr>
      <w:r>
        <w:rPr>
          <w:rFonts w:hint="eastAsia"/>
        </w:rPr>
        <w:t>成熟的生态系统：</w:t>
      </w:r>
      <w:r>
        <w:t xml:space="preserve"> Tomcat有一个庞大的生态系统和活跃的社区支持</w:t>
      </w:r>
      <w:r>
        <w:rPr>
          <w:rFonts w:hint="eastAsia"/>
        </w:rPr>
        <w:t>，</w:t>
      </w:r>
      <w:r>
        <w:t>可以轻松找到大量的插件、扩展和文档资源，这些资源有助于更好地构建和维护平台。</w:t>
      </w:r>
    </w:p>
    <w:p>
      <w:pPr>
        <w:widowControl/>
        <w:numPr>
          <w:ilvl w:val="0"/>
          <w:numId w:val="2"/>
        </w:numPr>
        <w:spacing w:line="240" w:lineRule="auto"/>
        <w:jc w:val="left"/>
      </w:pPr>
      <w:r>
        <w:rPr>
          <w:rFonts w:hint="eastAsia"/>
        </w:rPr>
        <w:t>复杂性和配置：</w:t>
      </w:r>
      <w:r>
        <w:t xml:space="preserve"> Tomcat提供了广泛的配置选项，允许管理员根据具体需求进行定制。</w:t>
      </w:r>
    </w:p>
    <w:p>
      <w:pPr>
        <w:widowControl/>
        <w:numPr>
          <w:ilvl w:val="0"/>
          <w:numId w:val="2"/>
        </w:numPr>
        <w:spacing w:line="240" w:lineRule="auto"/>
        <w:jc w:val="left"/>
        <w:sectPr>
          <w:headerReference r:id="rId6" w:type="first"/>
          <w:footerReference r:id="rId8" w:type="first"/>
          <w:headerReference r:id="rId5" w:type="default"/>
          <w:footerReference r:id="rId7" w:type="default"/>
          <w:pgSz w:w="11906" w:h="16838"/>
          <w:pgMar w:top="1440" w:right="1800" w:bottom="1440" w:left="1800" w:header="851" w:footer="992" w:gutter="0"/>
          <w:pgNumType w:start="0"/>
          <w:cols w:space="425" w:num="1"/>
          <w:docGrid w:type="lines" w:linePitch="326" w:charSpace="0"/>
        </w:sectPr>
      </w:pPr>
      <w:r>
        <w:rPr>
          <w:rFonts w:hint="eastAsia"/>
        </w:rPr>
        <w:t>稳定性和可靠性：</w:t>
      </w:r>
      <w:r>
        <w:t xml:space="preserve"> Tomcat在长时间运行和生产环境中表现出了出色的稳定性和可靠性。这对于确保数据标注平台的稳定运行至关重要。</w:t>
      </w:r>
      <w:r>
        <w:br w:type="page"/>
      </w:r>
    </w:p>
    <w:p>
      <w:pPr>
        <w:pStyle w:val="2"/>
      </w:pPr>
      <w:bookmarkStart w:id="17" w:name="_Toc152007686"/>
      <w:r>
        <w:rPr>
          <w:rFonts w:hint="eastAsia"/>
        </w:rPr>
        <w:t>数据库设计</w:t>
      </w:r>
      <w:bookmarkEnd w:id="17"/>
    </w:p>
    <w:p>
      <w:pPr>
        <w:rPr>
          <w:rFonts w:hint="eastAsia" w:eastAsia="楷体"/>
          <w:lang w:eastAsia="zh-CN"/>
        </w:rPr>
      </w:pPr>
      <w:r>
        <w:rPr>
          <w:rFonts w:hint="eastAsia" w:eastAsia="楷体"/>
          <w:lang w:eastAsia="zh-CN"/>
        </w:rPr>
        <w:drawing>
          <wp:inline distT="0" distB="0" distL="114300" distR="114300">
            <wp:extent cx="7988300" cy="3784600"/>
            <wp:effectExtent l="0" t="0" r="12700" b="10160"/>
            <wp:docPr id="5" name="图片 5" descr="ac375a1a0104a9e00d291d28ea04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c375a1a0104a9e00d291d28ea04841"/>
                    <pic:cNvPicPr>
                      <a:picLocks noChangeAspect="1"/>
                    </pic:cNvPicPr>
                  </pic:nvPicPr>
                  <pic:blipFill>
                    <a:blip r:embed="rId15"/>
                    <a:stretch>
                      <a:fillRect/>
                    </a:stretch>
                  </pic:blipFill>
                  <pic:spPr>
                    <a:xfrm>
                      <a:off x="0" y="0"/>
                      <a:ext cx="7988300" cy="3784600"/>
                    </a:xfrm>
                    <a:prstGeom prst="rect">
                      <a:avLst/>
                    </a:prstGeom>
                  </pic:spPr>
                </pic:pic>
              </a:graphicData>
            </a:graphic>
          </wp:inline>
        </w:drawing>
      </w:r>
      <w:bookmarkStart w:id="19" w:name="_GoBack"/>
      <w:bookmarkEnd w:id="19"/>
    </w:p>
    <w:p>
      <w:pPr>
        <w:pStyle w:val="5"/>
        <w:keepNext/>
        <w:jc w:val="center"/>
      </w:pPr>
      <w:r>
        <w:t xml:space="preserve">表 </w:t>
      </w:r>
      <w:r>
        <w:fldChar w:fldCharType="begin"/>
      </w:r>
      <w:r>
        <w:instrText xml:space="preserve"> STYLEREF 1 \s </w:instrText>
      </w:r>
      <w:r>
        <w:fldChar w:fldCharType="separate"/>
      </w:r>
      <w:r>
        <w:t>5</w:t>
      </w:r>
      <w:r>
        <w:fldChar w:fldCharType="end"/>
      </w:r>
      <w:r>
        <w:noBreakHyphen/>
      </w:r>
      <w:r>
        <w:fldChar w:fldCharType="begin"/>
      </w:r>
      <w:r>
        <w:instrText xml:space="preserve"> SEQ 表 \* ARABIC \s 1 </w:instrText>
      </w:r>
      <w:r>
        <w:fldChar w:fldCharType="separate"/>
      </w:r>
      <w:r>
        <w:t>1</w:t>
      </w:r>
      <w:r>
        <w:fldChar w:fldCharType="end"/>
      </w:r>
      <w:r>
        <w:t xml:space="preserve"> </w:t>
      </w:r>
      <w:r>
        <w:rPr>
          <w:rFonts w:hint="eastAsia"/>
        </w:rPr>
        <w:t>E-R图</w:t>
      </w:r>
    </w:p>
    <w:p>
      <w:pPr>
        <w:widowControl/>
        <w:spacing w:line="240" w:lineRule="auto"/>
        <w:jc w:val="left"/>
        <w:sectPr>
          <w:pgSz w:w="16838" w:h="11906" w:orient="landscape"/>
          <w:pgMar w:top="1800" w:right="1440" w:bottom="1800" w:left="1440" w:header="851" w:footer="992" w:gutter="0"/>
          <w:cols w:space="425" w:num="1"/>
          <w:titlePg/>
          <w:docGrid w:type="lines" w:linePitch="326" w:charSpace="0"/>
        </w:sectPr>
      </w:pPr>
    </w:p>
    <w:p>
      <w:pPr>
        <w:pStyle w:val="5"/>
        <w:keepNext/>
        <w:jc w:val="center"/>
      </w:pPr>
      <w:r>
        <w:t xml:space="preserve">表 </w:t>
      </w:r>
      <w:r>
        <w:fldChar w:fldCharType="begin"/>
      </w:r>
      <w:r>
        <w:instrText xml:space="preserve"> STYLEREF 1 \s </w:instrText>
      </w:r>
      <w:r>
        <w:fldChar w:fldCharType="separate"/>
      </w:r>
      <w:r>
        <w:t>5</w:t>
      </w:r>
      <w:r>
        <w:fldChar w:fldCharType="end"/>
      </w:r>
      <w:r>
        <w:noBreakHyphen/>
      </w:r>
      <w:r>
        <w:fldChar w:fldCharType="begin"/>
      </w:r>
      <w:r>
        <w:instrText xml:space="preserve"> SEQ 表 \* ARABIC \s 1 </w:instrText>
      </w:r>
      <w:r>
        <w:fldChar w:fldCharType="separate"/>
      </w:r>
      <w:r>
        <w:t>2</w:t>
      </w:r>
      <w:r>
        <w:fldChar w:fldCharType="end"/>
      </w:r>
      <w:r>
        <w:t xml:space="preserve"> </w:t>
      </w:r>
      <w:r>
        <w:rPr>
          <w:rFonts w:hint="eastAsia"/>
        </w:rPr>
        <w:t>数据库设计总表</w:t>
      </w:r>
    </w:p>
    <w:tbl>
      <w:tblPr>
        <w:tblStyle w:val="29"/>
        <w:tblW w:w="7889" w:type="dxa"/>
        <w:jc w:val="cente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2189"/>
        <w:gridCol w:w="1586"/>
        <w:gridCol w:w="869"/>
        <w:gridCol w:w="3245"/>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7889" w:type="dxa"/>
            <w:gridSpan w:val="4"/>
            <w:tcBorders>
              <w:top w:val="single" w:color="5B9BD5" w:themeColor="accent5" w:sz="4" w:space="0"/>
              <w:left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noWrap/>
          </w:tcPr>
          <w:p>
            <w:pPr>
              <w:widowControl/>
              <w:spacing w:line="240" w:lineRule="auto"/>
              <w:jc w:val="center"/>
              <w:rPr>
                <w:rFonts w:ascii="等线" w:hAnsi="等线" w:eastAsia="等线" w:cs="宋体"/>
                <w:b/>
                <w:bCs/>
                <w:color w:val="000000"/>
                <w:kern w:val="0"/>
                <w:sz w:val="22"/>
              </w:rPr>
            </w:pPr>
            <w:r>
              <w:rPr>
                <w:rFonts w:hint="eastAsia" w:ascii="等线" w:hAnsi="等线" w:eastAsia="等线" w:cs="宋体"/>
                <w:b/>
                <w:bCs/>
                <w:color w:val="000000"/>
                <w:kern w:val="0"/>
                <w:sz w:val="22"/>
              </w:rPr>
              <w:t>数据库设计总表</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7889" w:type="dxa"/>
            <w:gridSpan w:val="4"/>
            <w:shd w:val="clear" w:color="auto" w:fill="DEEAF6" w:themeFill="accent5" w:themeFillTint="33"/>
            <w:noWrap/>
          </w:tcPr>
          <w:p>
            <w:pPr>
              <w:widowControl/>
              <w:spacing w:line="240" w:lineRule="auto"/>
              <w:jc w:val="center"/>
              <w:rPr>
                <w:rFonts w:ascii="等线" w:hAnsi="等线" w:eastAsia="等线" w:cs="宋体"/>
                <w:b/>
                <w:bCs/>
                <w:color w:val="000000"/>
                <w:kern w:val="0"/>
                <w:sz w:val="22"/>
              </w:rPr>
            </w:pPr>
            <w:r>
              <w:rPr>
                <w:rFonts w:ascii="等线" w:hAnsi="等线" w:eastAsia="等线" w:cs="宋体"/>
                <w:b/>
                <w:bCs/>
                <w:color w:val="000000"/>
                <w:kern w:val="0"/>
                <w:sz w:val="22"/>
              </w:rPr>
              <w:t>用户表 (user)</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noWrap/>
          </w:tcPr>
          <w:p>
            <w:pPr>
              <w:widowControl/>
              <w:spacing w:line="240" w:lineRule="auto"/>
              <w:jc w:val="left"/>
              <w:rPr>
                <w:rFonts w:ascii="等线" w:hAnsi="等线" w:eastAsia="等线" w:cs="宋体"/>
                <w:b/>
                <w:bCs/>
                <w:color w:val="000000"/>
                <w:kern w:val="0"/>
                <w:sz w:val="22"/>
              </w:rPr>
            </w:pPr>
            <w:r>
              <w:rPr>
                <w:rFonts w:hint="eastAsia" w:ascii="等线" w:hAnsi="等线" w:eastAsia="等线" w:cs="宋体"/>
                <w:b/>
                <w:bCs/>
                <w:color w:val="000000"/>
                <w:kern w:val="0"/>
                <w:sz w:val="22"/>
              </w:rPr>
              <w:t>字段</w:t>
            </w:r>
          </w:p>
        </w:tc>
        <w:tc>
          <w:tcPr>
            <w:tcW w:w="1586" w:type="dxa"/>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类型</w:t>
            </w:r>
          </w:p>
        </w:tc>
        <w:tc>
          <w:tcPr>
            <w:tcW w:w="869" w:type="dxa"/>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主键</w:t>
            </w:r>
          </w:p>
        </w:tc>
        <w:tc>
          <w:tcPr>
            <w:tcW w:w="3245" w:type="dxa"/>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说明</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shd w:val="clear" w:color="auto" w:fill="DEEAF6" w:themeFill="accent5" w:themeFillTint="33"/>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user_id</w:t>
            </w:r>
          </w:p>
        </w:tc>
        <w:tc>
          <w:tcPr>
            <w:tcW w:w="1586"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I</w:t>
            </w:r>
            <w:r>
              <w:rPr>
                <w:rFonts w:hint="eastAsia" w:ascii="等线" w:hAnsi="等线" w:eastAsia="等线" w:cs="宋体"/>
                <w:color w:val="000000"/>
                <w:kern w:val="0"/>
                <w:sz w:val="22"/>
              </w:rPr>
              <w:t>nt（自增长）</w:t>
            </w:r>
          </w:p>
        </w:tc>
        <w:tc>
          <w:tcPr>
            <w:tcW w:w="869"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w:t>
            </w:r>
          </w:p>
        </w:tc>
        <w:tc>
          <w:tcPr>
            <w:tcW w:w="3245"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唯一标识用户的ID</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username</w:t>
            </w:r>
          </w:p>
        </w:tc>
        <w:tc>
          <w:tcPr>
            <w:tcW w:w="1586" w:type="dxa"/>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varchar(20)</w:t>
            </w:r>
          </w:p>
        </w:tc>
        <w:tc>
          <w:tcPr>
            <w:tcW w:w="869" w:type="dxa"/>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3245" w:type="dxa"/>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 xml:space="preserve">用户的用户名 </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shd w:val="clear" w:color="auto" w:fill="DEEAF6" w:themeFill="accent5" w:themeFillTint="33"/>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password</w:t>
            </w:r>
          </w:p>
        </w:tc>
        <w:tc>
          <w:tcPr>
            <w:tcW w:w="1586"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varchar(40)</w:t>
            </w:r>
          </w:p>
        </w:tc>
        <w:tc>
          <w:tcPr>
            <w:tcW w:w="869"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3245"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用户的密码</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role</w:t>
            </w:r>
          </w:p>
        </w:tc>
        <w:tc>
          <w:tcPr>
            <w:tcW w:w="1586" w:type="dxa"/>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枚举</w:t>
            </w:r>
          </w:p>
        </w:tc>
        <w:tc>
          <w:tcPr>
            <w:tcW w:w="869" w:type="dxa"/>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3245" w:type="dxa"/>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用户角色</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shd w:val="clear" w:color="auto" w:fill="DEEAF6" w:themeFill="accent5" w:themeFillTint="33"/>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email</w:t>
            </w:r>
          </w:p>
        </w:tc>
        <w:tc>
          <w:tcPr>
            <w:tcW w:w="1586"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varchar(</w:t>
            </w:r>
            <w:r>
              <w:rPr>
                <w:rFonts w:ascii="等线" w:hAnsi="等线" w:eastAsia="等线" w:cs="宋体"/>
                <w:color w:val="000000"/>
                <w:kern w:val="0"/>
                <w:sz w:val="22"/>
              </w:rPr>
              <w:t>5</w:t>
            </w:r>
            <w:r>
              <w:rPr>
                <w:rFonts w:hint="eastAsia" w:ascii="等线" w:hAnsi="等线" w:eastAsia="等线" w:cs="宋体"/>
                <w:color w:val="000000"/>
                <w:kern w:val="0"/>
                <w:sz w:val="22"/>
              </w:rPr>
              <w:t>0)</w:t>
            </w:r>
          </w:p>
        </w:tc>
        <w:tc>
          <w:tcPr>
            <w:tcW w:w="869"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3245"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用户的电子邮件地址</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create_time</w:t>
            </w:r>
          </w:p>
        </w:tc>
        <w:tc>
          <w:tcPr>
            <w:tcW w:w="1586" w:type="dxa"/>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日期时间</w:t>
            </w:r>
          </w:p>
        </w:tc>
        <w:tc>
          <w:tcPr>
            <w:tcW w:w="869" w:type="dxa"/>
            <w:noWrap/>
          </w:tcPr>
          <w:p>
            <w:pPr>
              <w:widowControl/>
              <w:spacing w:line="240" w:lineRule="auto"/>
              <w:jc w:val="left"/>
              <w:rPr>
                <w:rFonts w:ascii="等线" w:hAnsi="等线" w:eastAsia="等线" w:cs="宋体"/>
                <w:color w:val="000000"/>
                <w:kern w:val="0"/>
                <w:sz w:val="22"/>
              </w:rPr>
            </w:pPr>
          </w:p>
        </w:tc>
        <w:tc>
          <w:tcPr>
            <w:tcW w:w="3245" w:type="dxa"/>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用户创建时间</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7889" w:type="dxa"/>
            <w:gridSpan w:val="4"/>
            <w:shd w:val="clear" w:color="auto" w:fill="DEEAF6" w:themeFill="accent5" w:themeFillTint="33"/>
            <w:noWrap/>
          </w:tcPr>
          <w:p>
            <w:pPr>
              <w:widowControl/>
              <w:spacing w:line="240" w:lineRule="auto"/>
              <w:jc w:val="center"/>
              <w:rPr>
                <w:rFonts w:ascii="等线" w:hAnsi="等线" w:eastAsia="等线" w:cs="宋体"/>
                <w:b/>
                <w:bCs/>
                <w:color w:val="000000"/>
                <w:kern w:val="0"/>
                <w:sz w:val="22"/>
              </w:rPr>
            </w:pPr>
            <w:r>
              <w:rPr>
                <w:rFonts w:ascii="等线" w:hAnsi="等线" w:eastAsia="等线" w:cs="宋体"/>
                <w:b/>
                <w:bCs/>
                <w:color w:val="000000"/>
                <w:kern w:val="0"/>
                <w:sz w:val="22"/>
              </w:rPr>
              <w:t>数据标注表 (data_annotation)</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noWrap/>
          </w:tcPr>
          <w:p>
            <w:pPr>
              <w:widowControl/>
              <w:spacing w:line="240" w:lineRule="auto"/>
              <w:jc w:val="left"/>
              <w:rPr>
                <w:rFonts w:ascii="等线" w:hAnsi="等线" w:eastAsia="等线" w:cs="宋体"/>
                <w:b/>
                <w:bCs/>
                <w:color w:val="000000"/>
                <w:kern w:val="0"/>
                <w:sz w:val="22"/>
              </w:rPr>
            </w:pPr>
            <w:r>
              <w:rPr>
                <w:rFonts w:hint="eastAsia" w:ascii="等线" w:hAnsi="等线" w:eastAsia="等线" w:cs="宋体"/>
                <w:b/>
                <w:bCs/>
                <w:color w:val="000000"/>
                <w:kern w:val="0"/>
                <w:sz w:val="22"/>
              </w:rPr>
              <w:t>字段</w:t>
            </w:r>
          </w:p>
        </w:tc>
        <w:tc>
          <w:tcPr>
            <w:tcW w:w="1586" w:type="dxa"/>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类型</w:t>
            </w:r>
          </w:p>
        </w:tc>
        <w:tc>
          <w:tcPr>
            <w:tcW w:w="869" w:type="dxa"/>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主键</w:t>
            </w:r>
          </w:p>
        </w:tc>
        <w:tc>
          <w:tcPr>
            <w:tcW w:w="3245" w:type="dxa"/>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说明</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shd w:val="clear" w:color="auto" w:fill="DEEAF6" w:themeFill="accent5" w:themeFillTint="33"/>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data_id</w:t>
            </w:r>
          </w:p>
        </w:tc>
        <w:tc>
          <w:tcPr>
            <w:tcW w:w="1586"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I</w:t>
            </w:r>
            <w:r>
              <w:rPr>
                <w:rFonts w:hint="eastAsia" w:ascii="等线" w:hAnsi="等线" w:eastAsia="等线" w:cs="宋体"/>
                <w:color w:val="000000"/>
                <w:kern w:val="0"/>
                <w:sz w:val="22"/>
              </w:rPr>
              <w:t>nt（自增长）</w:t>
            </w:r>
          </w:p>
        </w:tc>
        <w:tc>
          <w:tcPr>
            <w:tcW w:w="869"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w:t>
            </w:r>
          </w:p>
        </w:tc>
        <w:tc>
          <w:tcPr>
            <w:tcW w:w="3245"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唯一标识标注数据的ID</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project_id</w:t>
            </w:r>
          </w:p>
        </w:tc>
        <w:tc>
          <w:tcPr>
            <w:tcW w:w="1586" w:type="dxa"/>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外键</w:t>
            </w:r>
          </w:p>
        </w:tc>
        <w:tc>
          <w:tcPr>
            <w:tcW w:w="869" w:type="dxa"/>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3245" w:type="dxa"/>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关联到项目的ID</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shd w:val="clear" w:color="auto" w:fill="DEEAF6" w:themeFill="accent5" w:themeFillTint="33"/>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user_id</w:t>
            </w:r>
          </w:p>
        </w:tc>
        <w:tc>
          <w:tcPr>
            <w:tcW w:w="1586"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外键</w:t>
            </w:r>
          </w:p>
        </w:tc>
        <w:tc>
          <w:tcPr>
            <w:tcW w:w="869"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3245"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关联到用户的ID</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data_type</w:t>
            </w:r>
          </w:p>
        </w:tc>
        <w:tc>
          <w:tcPr>
            <w:tcW w:w="1586" w:type="dxa"/>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枚举</w:t>
            </w:r>
          </w:p>
        </w:tc>
        <w:tc>
          <w:tcPr>
            <w:tcW w:w="869" w:type="dxa"/>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3245" w:type="dxa"/>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标注数据的类型</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shd w:val="clear" w:color="auto" w:fill="DEEAF6" w:themeFill="accent5" w:themeFillTint="33"/>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status</w:t>
            </w:r>
          </w:p>
        </w:tc>
        <w:tc>
          <w:tcPr>
            <w:tcW w:w="1586"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枚举</w:t>
            </w:r>
          </w:p>
        </w:tc>
        <w:tc>
          <w:tcPr>
            <w:tcW w:w="869"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3245"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标注数据的状态</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content</w:t>
            </w:r>
          </w:p>
        </w:tc>
        <w:tc>
          <w:tcPr>
            <w:tcW w:w="1586" w:type="dxa"/>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text</w:t>
            </w:r>
          </w:p>
        </w:tc>
        <w:tc>
          <w:tcPr>
            <w:tcW w:w="869" w:type="dxa"/>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3245" w:type="dxa"/>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存储标注内容</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shd w:val="clear" w:color="auto" w:fill="DEEAF6" w:themeFill="accent5" w:themeFillTint="33"/>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create_time</w:t>
            </w:r>
          </w:p>
        </w:tc>
        <w:tc>
          <w:tcPr>
            <w:tcW w:w="1586"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日期时间</w:t>
            </w:r>
          </w:p>
        </w:tc>
        <w:tc>
          <w:tcPr>
            <w:tcW w:w="869"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p>
        </w:tc>
        <w:tc>
          <w:tcPr>
            <w:tcW w:w="3245"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标注数据创建时间</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update_time</w:t>
            </w:r>
          </w:p>
        </w:tc>
        <w:tc>
          <w:tcPr>
            <w:tcW w:w="1586" w:type="dxa"/>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日期时间</w:t>
            </w:r>
          </w:p>
        </w:tc>
        <w:tc>
          <w:tcPr>
            <w:tcW w:w="869" w:type="dxa"/>
            <w:noWrap/>
          </w:tcPr>
          <w:p>
            <w:pPr>
              <w:widowControl/>
              <w:spacing w:line="240" w:lineRule="auto"/>
              <w:jc w:val="left"/>
              <w:rPr>
                <w:rFonts w:ascii="等线" w:hAnsi="等线" w:eastAsia="等线" w:cs="宋体"/>
                <w:color w:val="000000"/>
                <w:kern w:val="0"/>
                <w:sz w:val="22"/>
              </w:rPr>
            </w:pPr>
          </w:p>
        </w:tc>
        <w:tc>
          <w:tcPr>
            <w:tcW w:w="3245" w:type="dxa"/>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标注数据最后更新时间</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7889" w:type="dxa"/>
            <w:gridSpan w:val="4"/>
            <w:shd w:val="clear" w:color="auto" w:fill="DEEAF6" w:themeFill="accent5" w:themeFillTint="33"/>
            <w:noWrap/>
          </w:tcPr>
          <w:p>
            <w:pPr>
              <w:widowControl/>
              <w:spacing w:line="240" w:lineRule="auto"/>
              <w:jc w:val="center"/>
              <w:rPr>
                <w:rFonts w:ascii="等线" w:hAnsi="等线" w:eastAsia="等线" w:cs="宋体"/>
                <w:b/>
                <w:bCs/>
                <w:color w:val="000000"/>
                <w:kern w:val="0"/>
                <w:sz w:val="22"/>
              </w:rPr>
            </w:pPr>
            <w:r>
              <w:rPr>
                <w:rFonts w:ascii="等线" w:hAnsi="等线" w:eastAsia="等线" w:cs="宋体"/>
                <w:b/>
                <w:bCs/>
                <w:color w:val="000000"/>
                <w:kern w:val="0"/>
                <w:sz w:val="22"/>
              </w:rPr>
              <w:t>项目表 (project):</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noWrap/>
          </w:tcPr>
          <w:p>
            <w:pPr>
              <w:widowControl/>
              <w:spacing w:line="240" w:lineRule="auto"/>
              <w:jc w:val="left"/>
              <w:rPr>
                <w:rFonts w:ascii="等线" w:hAnsi="等线" w:eastAsia="等线" w:cs="宋体"/>
                <w:b/>
                <w:bCs/>
                <w:color w:val="000000"/>
                <w:kern w:val="0"/>
                <w:sz w:val="22"/>
              </w:rPr>
            </w:pPr>
            <w:r>
              <w:rPr>
                <w:rFonts w:hint="eastAsia" w:ascii="等线" w:hAnsi="等线" w:eastAsia="等线" w:cs="宋体"/>
                <w:b/>
                <w:bCs/>
                <w:color w:val="000000"/>
                <w:kern w:val="0"/>
                <w:sz w:val="22"/>
              </w:rPr>
              <w:t>字段</w:t>
            </w:r>
          </w:p>
        </w:tc>
        <w:tc>
          <w:tcPr>
            <w:tcW w:w="1586" w:type="dxa"/>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类型</w:t>
            </w:r>
          </w:p>
        </w:tc>
        <w:tc>
          <w:tcPr>
            <w:tcW w:w="869" w:type="dxa"/>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主键</w:t>
            </w:r>
          </w:p>
        </w:tc>
        <w:tc>
          <w:tcPr>
            <w:tcW w:w="3245" w:type="dxa"/>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说明</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shd w:val="clear" w:color="auto" w:fill="DEEAF6" w:themeFill="accent5" w:themeFillTint="33"/>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project_id</w:t>
            </w:r>
          </w:p>
        </w:tc>
        <w:tc>
          <w:tcPr>
            <w:tcW w:w="1586"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I</w:t>
            </w:r>
            <w:r>
              <w:rPr>
                <w:rFonts w:hint="eastAsia" w:ascii="等线" w:hAnsi="等线" w:eastAsia="等线" w:cs="宋体"/>
                <w:color w:val="000000"/>
                <w:kern w:val="0"/>
                <w:sz w:val="22"/>
              </w:rPr>
              <w:t>nt（自增长）</w:t>
            </w:r>
          </w:p>
        </w:tc>
        <w:tc>
          <w:tcPr>
            <w:tcW w:w="869"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w:t>
            </w:r>
          </w:p>
        </w:tc>
        <w:tc>
          <w:tcPr>
            <w:tcW w:w="3245"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唯一标识项目的ID</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project_name</w:t>
            </w:r>
          </w:p>
        </w:tc>
        <w:tc>
          <w:tcPr>
            <w:tcW w:w="1586" w:type="dxa"/>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varchar(40)</w:t>
            </w:r>
          </w:p>
        </w:tc>
        <w:tc>
          <w:tcPr>
            <w:tcW w:w="869" w:type="dxa"/>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3245" w:type="dxa"/>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项目名称</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shd w:val="clear" w:color="auto" w:fill="DEEAF6" w:themeFill="accent5" w:themeFillTint="33"/>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description</w:t>
            </w:r>
          </w:p>
        </w:tc>
        <w:tc>
          <w:tcPr>
            <w:tcW w:w="1586"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text</w:t>
            </w:r>
          </w:p>
        </w:tc>
        <w:tc>
          <w:tcPr>
            <w:tcW w:w="869"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3245"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项目描述</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create_time</w:t>
            </w:r>
          </w:p>
        </w:tc>
        <w:tc>
          <w:tcPr>
            <w:tcW w:w="1586" w:type="dxa"/>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日期时间</w:t>
            </w:r>
          </w:p>
        </w:tc>
        <w:tc>
          <w:tcPr>
            <w:tcW w:w="869" w:type="dxa"/>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3245" w:type="dxa"/>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项目创建时间</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7889" w:type="dxa"/>
            <w:gridSpan w:val="4"/>
            <w:shd w:val="clear" w:color="auto" w:fill="DEEAF6" w:themeFill="accent5" w:themeFillTint="33"/>
            <w:noWrap/>
          </w:tcPr>
          <w:p>
            <w:pPr>
              <w:widowControl/>
              <w:spacing w:line="240" w:lineRule="auto"/>
              <w:jc w:val="center"/>
              <w:rPr>
                <w:rFonts w:ascii="等线" w:hAnsi="等线" w:eastAsia="等线" w:cs="宋体"/>
                <w:b/>
                <w:bCs/>
                <w:color w:val="000000"/>
                <w:kern w:val="0"/>
                <w:sz w:val="22"/>
              </w:rPr>
            </w:pPr>
            <w:r>
              <w:rPr>
                <w:rFonts w:ascii="等线" w:hAnsi="等线" w:eastAsia="等线" w:cs="宋体"/>
                <w:b/>
                <w:bCs/>
                <w:color w:val="000000"/>
                <w:kern w:val="0"/>
                <w:sz w:val="22"/>
              </w:rPr>
              <w:t>权限表 (permission):</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permission_id</w:t>
            </w:r>
          </w:p>
        </w:tc>
        <w:tc>
          <w:tcPr>
            <w:tcW w:w="1586" w:type="dxa"/>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I</w:t>
            </w:r>
            <w:r>
              <w:rPr>
                <w:rFonts w:hint="eastAsia" w:ascii="等线" w:hAnsi="等线" w:eastAsia="等线" w:cs="宋体"/>
                <w:color w:val="000000"/>
                <w:kern w:val="0"/>
                <w:sz w:val="22"/>
              </w:rPr>
              <w:t>nt（自增长）</w:t>
            </w:r>
          </w:p>
        </w:tc>
        <w:tc>
          <w:tcPr>
            <w:tcW w:w="869" w:type="dxa"/>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w:t>
            </w:r>
          </w:p>
        </w:tc>
        <w:tc>
          <w:tcPr>
            <w:tcW w:w="3245" w:type="dxa"/>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唯一标识权限的ID</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shd w:val="clear" w:color="auto" w:fill="DEEAF6" w:themeFill="accent5" w:themeFillTint="33"/>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permission_name</w:t>
            </w:r>
          </w:p>
        </w:tc>
        <w:tc>
          <w:tcPr>
            <w:tcW w:w="1586"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varchar(</w:t>
            </w:r>
            <w:r>
              <w:rPr>
                <w:rFonts w:ascii="等线" w:hAnsi="等线" w:eastAsia="等线" w:cs="宋体"/>
                <w:color w:val="000000"/>
                <w:kern w:val="0"/>
                <w:sz w:val="22"/>
              </w:rPr>
              <w:t>4</w:t>
            </w:r>
            <w:r>
              <w:rPr>
                <w:rFonts w:hint="eastAsia" w:ascii="等线" w:hAnsi="等线" w:eastAsia="等线" w:cs="宋体"/>
                <w:color w:val="000000"/>
                <w:kern w:val="0"/>
                <w:sz w:val="22"/>
              </w:rPr>
              <w:t>0)</w:t>
            </w:r>
          </w:p>
        </w:tc>
        <w:tc>
          <w:tcPr>
            <w:tcW w:w="869"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p>
        </w:tc>
        <w:tc>
          <w:tcPr>
            <w:tcW w:w="3245"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权限的名称</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description</w:t>
            </w:r>
          </w:p>
        </w:tc>
        <w:tc>
          <w:tcPr>
            <w:tcW w:w="1586" w:type="dxa"/>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text</w:t>
            </w:r>
          </w:p>
        </w:tc>
        <w:tc>
          <w:tcPr>
            <w:tcW w:w="869" w:type="dxa"/>
            <w:noWrap/>
          </w:tcPr>
          <w:p>
            <w:pPr>
              <w:widowControl/>
              <w:spacing w:line="240" w:lineRule="auto"/>
              <w:jc w:val="left"/>
              <w:rPr>
                <w:rFonts w:ascii="等线" w:hAnsi="等线" w:eastAsia="等线" w:cs="宋体"/>
                <w:color w:val="000000"/>
                <w:kern w:val="0"/>
                <w:sz w:val="22"/>
              </w:rPr>
            </w:pPr>
          </w:p>
        </w:tc>
        <w:tc>
          <w:tcPr>
            <w:tcW w:w="3245" w:type="dxa"/>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权限的描述</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7889" w:type="dxa"/>
            <w:gridSpan w:val="4"/>
            <w:shd w:val="clear" w:color="auto" w:fill="DEEAF6" w:themeFill="accent5" w:themeFillTint="33"/>
            <w:noWrap/>
          </w:tcPr>
          <w:p>
            <w:pPr>
              <w:widowControl/>
              <w:spacing w:line="240" w:lineRule="auto"/>
              <w:jc w:val="center"/>
              <w:rPr>
                <w:rFonts w:ascii="等线" w:hAnsi="等线" w:eastAsia="等线" w:cs="宋体"/>
                <w:b/>
                <w:bCs/>
                <w:color w:val="000000"/>
                <w:kern w:val="0"/>
                <w:sz w:val="22"/>
              </w:rPr>
            </w:pPr>
            <w:r>
              <w:rPr>
                <w:rFonts w:ascii="等线" w:hAnsi="等线" w:eastAsia="等线" w:cs="宋体"/>
                <w:b/>
                <w:bCs/>
                <w:color w:val="000000"/>
                <w:kern w:val="0"/>
                <w:sz w:val="22"/>
              </w:rPr>
              <w:t>标签表 (label):</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label_id</w:t>
            </w:r>
          </w:p>
        </w:tc>
        <w:tc>
          <w:tcPr>
            <w:tcW w:w="1586" w:type="dxa"/>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I</w:t>
            </w:r>
            <w:r>
              <w:rPr>
                <w:rFonts w:hint="eastAsia" w:ascii="等线" w:hAnsi="等线" w:eastAsia="等线" w:cs="宋体"/>
                <w:color w:val="000000"/>
                <w:kern w:val="0"/>
                <w:sz w:val="22"/>
              </w:rPr>
              <w:t>nt（自增长）</w:t>
            </w:r>
          </w:p>
        </w:tc>
        <w:tc>
          <w:tcPr>
            <w:tcW w:w="869" w:type="dxa"/>
            <w:noWrap/>
          </w:tcPr>
          <w:p>
            <w:pPr>
              <w:widowControl/>
              <w:spacing w:line="240" w:lineRule="auto"/>
              <w:jc w:val="left"/>
              <w:rPr>
                <w:rFonts w:ascii="等线" w:hAnsi="等线" w:eastAsia="等线" w:cs="宋体"/>
                <w:color w:val="000000"/>
                <w:kern w:val="0"/>
                <w:sz w:val="22"/>
              </w:rPr>
            </w:pPr>
            <w:r>
              <w:rPr>
                <w:rFonts w:hint="eastAsia" w:ascii="等线" w:hAnsi="等线" w:eastAsia="等线" w:cs="宋体"/>
                <w:color w:val="000000"/>
                <w:kern w:val="0"/>
                <w:sz w:val="22"/>
              </w:rPr>
              <w:t>√</w:t>
            </w:r>
          </w:p>
        </w:tc>
        <w:tc>
          <w:tcPr>
            <w:tcW w:w="3245" w:type="dxa"/>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唯一标识标签的ID</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shd w:val="clear" w:color="auto" w:fill="DEEAF6" w:themeFill="accent5" w:themeFillTint="33"/>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label_name</w:t>
            </w:r>
          </w:p>
        </w:tc>
        <w:tc>
          <w:tcPr>
            <w:tcW w:w="1586"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文本</w:t>
            </w:r>
          </w:p>
        </w:tc>
        <w:tc>
          <w:tcPr>
            <w:tcW w:w="869"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p>
        </w:tc>
        <w:tc>
          <w:tcPr>
            <w:tcW w:w="3245"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标签的名称</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label_description</w:t>
            </w:r>
          </w:p>
        </w:tc>
        <w:tc>
          <w:tcPr>
            <w:tcW w:w="1586" w:type="dxa"/>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文本</w:t>
            </w:r>
          </w:p>
        </w:tc>
        <w:tc>
          <w:tcPr>
            <w:tcW w:w="869" w:type="dxa"/>
            <w:noWrap/>
          </w:tcPr>
          <w:p>
            <w:pPr>
              <w:widowControl/>
              <w:spacing w:line="240" w:lineRule="auto"/>
              <w:jc w:val="left"/>
              <w:rPr>
                <w:rFonts w:ascii="等线" w:hAnsi="等线" w:eastAsia="等线" w:cs="宋体"/>
                <w:color w:val="000000"/>
                <w:kern w:val="0"/>
                <w:sz w:val="22"/>
              </w:rPr>
            </w:pPr>
          </w:p>
        </w:tc>
        <w:tc>
          <w:tcPr>
            <w:tcW w:w="3245" w:type="dxa"/>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标签的描述</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jc w:val="center"/>
        </w:trPr>
        <w:tc>
          <w:tcPr>
            <w:tcW w:w="2189" w:type="dxa"/>
            <w:shd w:val="clear" w:color="auto" w:fill="DEEAF6" w:themeFill="accent5" w:themeFillTint="33"/>
            <w:noWrap/>
          </w:tcPr>
          <w:p>
            <w:pPr>
              <w:widowControl/>
              <w:spacing w:line="240" w:lineRule="auto"/>
              <w:jc w:val="left"/>
              <w:rPr>
                <w:rFonts w:ascii="等线" w:hAnsi="等线" w:eastAsia="等线" w:cs="宋体"/>
                <w:b/>
                <w:bCs/>
                <w:color w:val="000000"/>
                <w:kern w:val="0"/>
                <w:sz w:val="22"/>
              </w:rPr>
            </w:pPr>
            <w:r>
              <w:rPr>
                <w:rFonts w:ascii="等线" w:hAnsi="等线" w:eastAsia="等线" w:cs="宋体"/>
                <w:b/>
                <w:bCs/>
                <w:color w:val="000000"/>
                <w:kern w:val="0"/>
                <w:sz w:val="22"/>
              </w:rPr>
              <w:t>data_type</w:t>
            </w:r>
          </w:p>
        </w:tc>
        <w:tc>
          <w:tcPr>
            <w:tcW w:w="1586"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枚举</w:t>
            </w:r>
          </w:p>
        </w:tc>
        <w:tc>
          <w:tcPr>
            <w:tcW w:w="869"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p>
        </w:tc>
        <w:tc>
          <w:tcPr>
            <w:tcW w:w="3245" w:type="dxa"/>
            <w:shd w:val="clear" w:color="auto" w:fill="DEEAF6" w:themeFill="accent5" w:themeFillTint="33"/>
            <w:noWrap/>
          </w:tcPr>
          <w:p>
            <w:pPr>
              <w:widowControl/>
              <w:spacing w:line="240" w:lineRule="auto"/>
              <w:jc w:val="left"/>
              <w:rPr>
                <w:rFonts w:ascii="等线" w:hAnsi="等线" w:eastAsia="等线" w:cs="宋体"/>
                <w:color w:val="000000"/>
                <w:kern w:val="0"/>
                <w:sz w:val="22"/>
              </w:rPr>
            </w:pPr>
            <w:r>
              <w:rPr>
                <w:rFonts w:ascii="等线" w:hAnsi="等线" w:eastAsia="等线" w:cs="宋体"/>
                <w:color w:val="000000"/>
                <w:kern w:val="0"/>
                <w:sz w:val="22"/>
              </w:rPr>
              <w:t>标签所属的数据类型</w:t>
            </w:r>
          </w:p>
        </w:tc>
      </w:tr>
    </w:tbl>
    <w:p>
      <w:pPr>
        <w:pStyle w:val="2"/>
      </w:pPr>
      <w:bookmarkStart w:id="18" w:name="_Toc152007687"/>
      <w:r>
        <w:rPr>
          <w:rFonts w:hint="eastAsia"/>
        </w:rPr>
        <w:t>服务器设计</w:t>
      </w:r>
      <w:bookmarkEnd w:id="18"/>
    </w:p>
    <w:p>
      <w:pPr>
        <w:keepNext/>
        <w:jc w:val="center"/>
        <w:rPr>
          <w:rFonts w:hint="eastAsia"/>
        </w:rPr>
      </w:pPr>
      <w:r>
        <w:rPr>
          <w:rFonts w:hint="eastAsia"/>
        </w:rPr>
        <w:drawing>
          <wp:inline distT="0" distB="0" distL="0" distR="0">
            <wp:extent cx="3949700" cy="6438900"/>
            <wp:effectExtent l="0" t="0" r="0" b="0"/>
            <wp:docPr id="21166482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48278" name="图片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949700" cy="6438900"/>
                    </a:xfrm>
                    <a:prstGeom prst="rect">
                      <a:avLst/>
                    </a:prstGeom>
                  </pic:spPr>
                </pic:pic>
              </a:graphicData>
            </a:graphic>
          </wp:inline>
        </w:drawing>
      </w:r>
    </w:p>
    <w:p>
      <w:pPr>
        <w:pStyle w:val="5"/>
        <w:jc w:val="center"/>
      </w:pPr>
      <w:r>
        <w:t xml:space="preserve">图 </w:t>
      </w:r>
      <w:r>
        <w:fldChar w:fldCharType="begin"/>
      </w:r>
      <w:r>
        <w:instrText xml:space="preserve"> STYLEREF 1 \s </w:instrText>
      </w:r>
      <w:r>
        <w:fldChar w:fldCharType="separate"/>
      </w:r>
      <w:r>
        <w:t>6</w:t>
      </w:r>
      <w:r>
        <w:fldChar w:fldCharType="end"/>
      </w:r>
      <w:r>
        <w:noBreakHyphen/>
      </w:r>
      <w:r>
        <w:fldChar w:fldCharType="begin"/>
      </w:r>
      <w:r>
        <w:instrText xml:space="preserve"> SEQ 图 \* ARABIC \s 1 </w:instrText>
      </w:r>
      <w:r>
        <w:fldChar w:fldCharType="separate"/>
      </w:r>
      <w:r>
        <w:t>1</w:t>
      </w:r>
      <w:r>
        <w:fldChar w:fldCharType="end"/>
      </w:r>
      <w:r>
        <w:t xml:space="preserve"> </w:t>
      </w:r>
      <w:r>
        <w:rPr>
          <w:rFonts w:hint="eastAsia"/>
        </w:rPr>
        <w:t>服务器架构图</w:t>
      </w:r>
    </w:p>
    <w:p/>
    <w:sectPr>
      <w:pgSz w:w="11906" w:h="16838"/>
      <w:pgMar w:top="1440" w:right="1800" w:bottom="1440" w:left="1800" w:header="851" w:footer="992" w:gutter="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0"/>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84994197"/>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21237673"/>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4"/>
        <w:szCs w:val="24"/>
      </w:rPr>
    </w:pPr>
    <w:r>
      <w:rPr>
        <w:rFonts w:hint="eastAsia"/>
        <w:sz w:val="24"/>
        <w:szCs w:val="24"/>
      </w:rPr>
      <w:t>赛题</w:t>
    </w:r>
    <w:r>
      <w:rPr>
        <w:sz w:val="24"/>
        <w:szCs w:val="24"/>
      </w:rPr>
      <w:t>4-</w:t>
    </w:r>
    <w:r>
      <w:rPr>
        <w:rFonts w:hint="eastAsia"/>
        <w:sz w:val="24"/>
        <w:szCs w:val="24"/>
      </w:rPr>
      <w:t>数据标注平台</w:t>
    </w:r>
  </w:p>
  <w:p>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9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722712"/>
    <w:multiLevelType w:val="multilevel"/>
    <w:tmpl w:val="1372271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AF54A4F"/>
    <w:multiLevelType w:val="multilevel"/>
    <w:tmpl w:val="7AF54A4F"/>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diZDMwNzZkMGE4OWMyNjRhZDk0ZmFkYzUyNzE5NzQifQ=="/>
  </w:docVars>
  <w:rsids>
    <w:rsidRoot w:val="00043B56"/>
    <w:rsid w:val="00002C9C"/>
    <w:rsid w:val="000062CD"/>
    <w:rsid w:val="00012699"/>
    <w:rsid w:val="000173B6"/>
    <w:rsid w:val="00024F57"/>
    <w:rsid w:val="000272D3"/>
    <w:rsid w:val="000304CB"/>
    <w:rsid w:val="0003655B"/>
    <w:rsid w:val="00043B56"/>
    <w:rsid w:val="0005551F"/>
    <w:rsid w:val="00062AAA"/>
    <w:rsid w:val="00065402"/>
    <w:rsid w:val="00065E61"/>
    <w:rsid w:val="0008312F"/>
    <w:rsid w:val="00085967"/>
    <w:rsid w:val="000878A8"/>
    <w:rsid w:val="000938A4"/>
    <w:rsid w:val="00097527"/>
    <w:rsid w:val="000A14BC"/>
    <w:rsid w:val="000B4B56"/>
    <w:rsid w:val="000B505B"/>
    <w:rsid w:val="000C69F2"/>
    <w:rsid w:val="000D129D"/>
    <w:rsid w:val="000D5E9D"/>
    <w:rsid w:val="000E18DF"/>
    <w:rsid w:val="000E2723"/>
    <w:rsid w:val="000E5ADB"/>
    <w:rsid w:val="000F6E86"/>
    <w:rsid w:val="001000BB"/>
    <w:rsid w:val="00103DA7"/>
    <w:rsid w:val="0012025A"/>
    <w:rsid w:val="00135AC9"/>
    <w:rsid w:val="00157E21"/>
    <w:rsid w:val="00180CD2"/>
    <w:rsid w:val="001820DB"/>
    <w:rsid w:val="001828FF"/>
    <w:rsid w:val="00196F0D"/>
    <w:rsid w:val="001A2A0C"/>
    <w:rsid w:val="001B4374"/>
    <w:rsid w:val="001B6DC2"/>
    <w:rsid w:val="001C1A7A"/>
    <w:rsid w:val="001D260E"/>
    <w:rsid w:val="001D59E8"/>
    <w:rsid w:val="001E0119"/>
    <w:rsid w:val="001E6EC4"/>
    <w:rsid w:val="001E7BFF"/>
    <w:rsid w:val="001F0206"/>
    <w:rsid w:val="00216426"/>
    <w:rsid w:val="002415E9"/>
    <w:rsid w:val="002471CC"/>
    <w:rsid w:val="002474ED"/>
    <w:rsid w:val="00280FAB"/>
    <w:rsid w:val="0028706D"/>
    <w:rsid w:val="002908E8"/>
    <w:rsid w:val="00293571"/>
    <w:rsid w:val="002A3E4C"/>
    <w:rsid w:val="002A5E38"/>
    <w:rsid w:val="002B00D3"/>
    <w:rsid w:val="002B1B76"/>
    <w:rsid w:val="002B2BA1"/>
    <w:rsid w:val="002B45E9"/>
    <w:rsid w:val="002C1274"/>
    <w:rsid w:val="002D1810"/>
    <w:rsid w:val="002D5A29"/>
    <w:rsid w:val="002D659C"/>
    <w:rsid w:val="002F381C"/>
    <w:rsid w:val="002F3AA8"/>
    <w:rsid w:val="00303EE3"/>
    <w:rsid w:val="00307B05"/>
    <w:rsid w:val="00313464"/>
    <w:rsid w:val="00313C5D"/>
    <w:rsid w:val="00315823"/>
    <w:rsid w:val="00345926"/>
    <w:rsid w:val="00346993"/>
    <w:rsid w:val="00347EFC"/>
    <w:rsid w:val="00350CE6"/>
    <w:rsid w:val="003521C0"/>
    <w:rsid w:val="00361F45"/>
    <w:rsid w:val="0037689D"/>
    <w:rsid w:val="00386CB3"/>
    <w:rsid w:val="003928BB"/>
    <w:rsid w:val="003A61C1"/>
    <w:rsid w:val="003C01F3"/>
    <w:rsid w:val="003C7523"/>
    <w:rsid w:val="003C78BB"/>
    <w:rsid w:val="003D4A24"/>
    <w:rsid w:val="003E1FEF"/>
    <w:rsid w:val="00402AF9"/>
    <w:rsid w:val="0040539C"/>
    <w:rsid w:val="004161C6"/>
    <w:rsid w:val="00423B97"/>
    <w:rsid w:val="00425B1E"/>
    <w:rsid w:val="00431E48"/>
    <w:rsid w:val="00447E9A"/>
    <w:rsid w:val="00462842"/>
    <w:rsid w:val="004633D1"/>
    <w:rsid w:val="00474962"/>
    <w:rsid w:val="004759ED"/>
    <w:rsid w:val="00481FE2"/>
    <w:rsid w:val="0048324E"/>
    <w:rsid w:val="00492E3D"/>
    <w:rsid w:val="00494B47"/>
    <w:rsid w:val="004A134D"/>
    <w:rsid w:val="004B29B1"/>
    <w:rsid w:val="004D5D6D"/>
    <w:rsid w:val="004E4052"/>
    <w:rsid w:val="004F358C"/>
    <w:rsid w:val="004F3840"/>
    <w:rsid w:val="004F64E6"/>
    <w:rsid w:val="00512B92"/>
    <w:rsid w:val="005143C3"/>
    <w:rsid w:val="0051684B"/>
    <w:rsid w:val="00517940"/>
    <w:rsid w:val="00517CC4"/>
    <w:rsid w:val="005267B8"/>
    <w:rsid w:val="00532939"/>
    <w:rsid w:val="00592275"/>
    <w:rsid w:val="00593613"/>
    <w:rsid w:val="005A33FA"/>
    <w:rsid w:val="005C0926"/>
    <w:rsid w:val="005E2FE8"/>
    <w:rsid w:val="005E3C62"/>
    <w:rsid w:val="005F16E1"/>
    <w:rsid w:val="005F7798"/>
    <w:rsid w:val="00605EB5"/>
    <w:rsid w:val="00605F93"/>
    <w:rsid w:val="006105BB"/>
    <w:rsid w:val="0061545B"/>
    <w:rsid w:val="0061771E"/>
    <w:rsid w:val="00620A63"/>
    <w:rsid w:val="00627A8C"/>
    <w:rsid w:val="00642CAD"/>
    <w:rsid w:val="00660224"/>
    <w:rsid w:val="00666C7F"/>
    <w:rsid w:val="00677673"/>
    <w:rsid w:val="00677BE1"/>
    <w:rsid w:val="00684116"/>
    <w:rsid w:val="00695C74"/>
    <w:rsid w:val="006A7DA9"/>
    <w:rsid w:val="006B35D7"/>
    <w:rsid w:val="006E03CB"/>
    <w:rsid w:val="006E5B8C"/>
    <w:rsid w:val="006F042A"/>
    <w:rsid w:val="006F5D53"/>
    <w:rsid w:val="006F6AE3"/>
    <w:rsid w:val="007020DF"/>
    <w:rsid w:val="00716CCD"/>
    <w:rsid w:val="00737C0D"/>
    <w:rsid w:val="00753EAE"/>
    <w:rsid w:val="00754ABE"/>
    <w:rsid w:val="0076556D"/>
    <w:rsid w:val="00787835"/>
    <w:rsid w:val="007B6ECA"/>
    <w:rsid w:val="007B7543"/>
    <w:rsid w:val="007C10AB"/>
    <w:rsid w:val="007C2FF1"/>
    <w:rsid w:val="007C4F42"/>
    <w:rsid w:val="007D73A9"/>
    <w:rsid w:val="007E0B9A"/>
    <w:rsid w:val="007E1858"/>
    <w:rsid w:val="007F2C1B"/>
    <w:rsid w:val="007F5074"/>
    <w:rsid w:val="008071FF"/>
    <w:rsid w:val="00825FD4"/>
    <w:rsid w:val="00831626"/>
    <w:rsid w:val="00840014"/>
    <w:rsid w:val="00841C40"/>
    <w:rsid w:val="00851895"/>
    <w:rsid w:val="00860019"/>
    <w:rsid w:val="00860434"/>
    <w:rsid w:val="008622A7"/>
    <w:rsid w:val="00871527"/>
    <w:rsid w:val="008851A5"/>
    <w:rsid w:val="0089252E"/>
    <w:rsid w:val="008B4372"/>
    <w:rsid w:val="008C00E5"/>
    <w:rsid w:val="008D33D7"/>
    <w:rsid w:val="008D4361"/>
    <w:rsid w:val="008D4E6B"/>
    <w:rsid w:val="008E1B1B"/>
    <w:rsid w:val="008E2073"/>
    <w:rsid w:val="008E6F8D"/>
    <w:rsid w:val="008E7BA3"/>
    <w:rsid w:val="008F056F"/>
    <w:rsid w:val="008F5D9F"/>
    <w:rsid w:val="008F6430"/>
    <w:rsid w:val="00920011"/>
    <w:rsid w:val="009206AE"/>
    <w:rsid w:val="00922C16"/>
    <w:rsid w:val="00924063"/>
    <w:rsid w:val="009263AE"/>
    <w:rsid w:val="00932CA6"/>
    <w:rsid w:val="009372A1"/>
    <w:rsid w:val="009452B2"/>
    <w:rsid w:val="0094596A"/>
    <w:rsid w:val="00945BE9"/>
    <w:rsid w:val="0095549E"/>
    <w:rsid w:val="00955AA4"/>
    <w:rsid w:val="009662E2"/>
    <w:rsid w:val="00980766"/>
    <w:rsid w:val="00982D73"/>
    <w:rsid w:val="009A4697"/>
    <w:rsid w:val="009B4D7E"/>
    <w:rsid w:val="009B6365"/>
    <w:rsid w:val="009C2274"/>
    <w:rsid w:val="009C33DB"/>
    <w:rsid w:val="009D480A"/>
    <w:rsid w:val="009D7C53"/>
    <w:rsid w:val="009E4412"/>
    <w:rsid w:val="009E4CF7"/>
    <w:rsid w:val="00A0027D"/>
    <w:rsid w:val="00A138CC"/>
    <w:rsid w:val="00A15B0E"/>
    <w:rsid w:val="00A21484"/>
    <w:rsid w:val="00A246D3"/>
    <w:rsid w:val="00A2530D"/>
    <w:rsid w:val="00A336FC"/>
    <w:rsid w:val="00A41175"/>
    <w:rsid w:val="00A47DFC"/>
    <w:rsid w:val="00A51197"/>
    <w:rsid w:val="00A51703"/>
    <w:rsid w:val="00A62A23"/>
    <w:rsid w:val="00A639EF"/>
    <w:rsid w:val="00A6537A"/>
    <w:rsid w:val="00A67E26"/>
    <w:rsid w:val="00A81437"/>
    <w:rsid w:val="00A90C88"/>
    <w:rsid w:val="00AA5865"/>
    <w:rsid w:val="00AA63EA"/>
    <w:rsid w:val="00AA7673"/>
    <w:rsid w:val="00AB0B75"/>
    <w:rsid w:val="00AB14CD"/>
    <w:rsid w:val="00AB7DBC"/>
    <w:rsid w:val="00AC5C39"/>
    <w:rsid w:val="00AC6455"/>
    <w:rsid w:val="00AD7ED5"/>
    <w:rsid w:val="00AE1AA4"/>
    <w:rsid w:val="00AE2999"/>
    <w:rsid w:val="00AE4E72"/>
    <w:rsid w:val="00AE5B1E"/>
    <w:rsid w:val="00AF61DB"/>
    <w:rsid w:val="00B01420"/>
    <w:rsid w:val="00B07357"/>
    <w:rsid w:val="00B177C9"/>
    <w:rsid w:val="00B32541"/>
    <w:rsid w:val="00B373D6"/>
    <w:rsid w:val="00B65338"/>
    <w:rsid w:val="00B657A8"/>
    <w:rsid w:val="00B81373"/>
    <w:rsid w:val="00BA5FA8"/>
    <w:rsid w:val="00BC1BD0"/>
    <w:rsid w:val="00BE2553"/>
    <w:rsid w:val="00BF095D"/>
    <w:rsid w:val="00C16EA3"/>
    <w:rsid w:val="00C17B9D"/>
    <w:rsid w:val="00C20E41"/>
    <w:rsid w:val="00C2192A"/>
    <w:rsid w:val="00C21B83"/>
    <w:rsid w:val="00C2704B"/>
    <w:rsid w:val="00C3058E"/>
    <w:rsid w:val="00C37200"/>
    <w:rsid w:val="00C45CCD"/>
    <w:rsid w:val="00C4740C"/>
    <w:rsid w:val="00C513C6"/>
    <w:rsid w:val="00C565CF"/>
    <w:rsid w:val="00C61A18"/>
    <w:rsid w:val="00C705D7"/>
    <w:rsid w:val="00C73064"/>
    <w:rsid w:val="00C76A19"/>
    <w:rsid w:val="00C97908"/>
    <w:rsid w:val="00CA108C"/>
    <w:rsid w:val="00CA1A44"/>
    <w:rsid w:val="00CB0419"/>
    <w:rsid w:val="00CB11ED"/>
    <w:rsid w:val="00CB607E"/>
    <w:rsid w:val="00CC515A"/>
    <w:rsid w:val="00CD2018"/>
    <w:rsid w:val="00CE068A"/>
    <w:rsid w:val="00CE5EBF"/>
    <w:rsid w:val="00CE6611"/>
    <w:rsid w:val="00CF49E0"/>
    <w:rsid w:val="00D12930"/>
    <w:rsid w:val="00D154B6"/>
    <w:rsid w:val="00D172F0"/>
    <w:rsid w:val="00D44B85"/>
    <w:rsid w:val="00D70DD5"/>
    <w:rsid w:val="00D94AC5"/>
    <w:rsid w:val="00DB6429"/>
    <w:rsid w:val="00DC05DA"/>
    <w:rsid w:val="00DC6F94"/>
    <w:rsid w:val="00DD1D1E"/>
    <w:rsid w:val="00DD41B0"/>
    <w:rsid w:val="00DD62A3"/>
    <w:rsid w:val="00DE0052"/>
    <w:rsid w:val="00DE58BE"/>
    <w:rsid w:val="00DF5A96"/>
    <w:rsid w:val="00E00CA3"/>
    <w:rsid w:val="00E15AAC"/>
    <w:rsid w:val="00E25CA5"/>
    <w:rsid w:val="00E326CE"/>
    <w:rsid w:val="00E3346F"/>
    <w:rsid w:val="00E37C8F"/>
    <w:rsid w:val="00E4394B"/>
    <w:rsid w:val="00E50EAF"/>
    <w:rsid w:val="00E6269E"/>
    <w:rsid w:val="00E739BB"/>
    <w:rsid w:val="00E81093"/>
    <w:rsid w:val="00E81459"/>
    <w:rsid w:val="00E849EC"/>
    <w:rsid w:val="00E85864"/>
    <w:rsid w:val="00E86943"/>
    <w:rsid w:val="00E9738B"/>
    <w:rsid w:val="00EB760C"/>
    <w:rsid w:val="00EC670C"/>
    <w:rsid w:val="00EC7C35"/>
    <w:rsid w:val="00EC7E1C"/>
    <w:rsid w:val="00F10360"/>
    <w:rsid w:val="00F169BA"/>
    <w:rsid w:val="00F17CEC"/>
    <w:rsid w:val="00F235E0"/>
    <w:rsid w:val="00F30BAA"/>
    <w:rsid w:val="00F40802"/>
    <w:rsid w:val="00F443E1"/>
    <w:rsid w:val="00F47E65"/>
    <w:rsid w:val="00F52ACD"/>
    <w:rsid w:val="00F534C4"/>
    <w:rsid w:val="00F54B72"/>
    <w:rsid w:val="00F714A8"/>
    <w:rsid w:val="00F9149E"/>
    <w:rsid w:val="00F9658A"/>
    <w:rsid w:val="00F97E88"/>
    <w:rsid w:val="00FA57BE"/>
    <w:rsid w:val="00FB230C"/>
    <w:rsid w:val="00FC7556"/>
    <w:rsid w:val="00FD0069"/>
    <w:rsid w:val="00FD49A1"/>
    <w:rsid w:val="00FD7FCF"/>
    <w:rsid w:val="00FE2A36"/>
    <w:rsid w:val="1C634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楷体" w:eastAsia="楷体" w:hAnsiTheme="minorHAnsi" w:cstheme="minorBidi"/>
      <w:kern w:val="2"/>
      <w:sz w:val="24"/>
      <w:szCs w:val="22"/>
      <w:lang w:val="en-US" w:eastAsia="zh-CN" w:bidi="ar-SA"/>
    </w:rPr>
  </w:style>
  <w:style w:type="paragraph" w:styleId="2">
    <w:name w:val="heading 1"/>
    <w:basedOn w:val="1"/>
    <w:next w:val="1"/>
    <w:link w:val="16"/>
    <w:qFormat/>
    <w:uiPriority w:val="9"/>
    <w:pPr>
      <w:keepNext/>
      <w:keepLines/>
      <w:numPr>
        <w:ilvl w:val="0"/>
        <w:numId w:val="1"/>
      </w:numPr>
      <w:spacing w:before="240" w:after="120" w:line="578" w:lineRule="auto"/>
      <w:outlineLvl w:val="0"/>
    </w:pPr>
    <w:rPr>
      <w:b/>
      <w:bCs/>
      <w:kern w:val="44"/>
      <w:sz w:val="44"/>
      <w:szCs w:val="44"/>
    </w:rPr>
  </w:style>
  <w:style w:type="paragraph" w:styleId="3">
    <w:name w:val="heading 2"/>
    <w:basedOn w:val="1"/>
    <w:next w:val="1"/>
    <w:link w:val="17"/>
    <w:unhideWhenUsed/>
    <w:qFormat/>
    <w:uiPriority w:val="9"/>
    <w:pPr>
      <w:keepNext/>
      <w:keepLines/>
      <w:numPr>
        <w:ilvl w:val="1"/>
        <w:numId w:val="1"/>
      </w:numPr>
      <w:spacing w:before="240" w:after="120" w:line="415" w:lineRule="auto"/>
      <w:outlineLvl w:val="1"/>
    </w:pPr>
    <w:rPr>
      <w:rFonts w:hAnsiTheme="majorHAnsi" w:cstheme="majorBidi"/>
      <w:b/>
      <w:bCs/>
      <w:sz w:val="36"/>
      <w:szCs w:val="32"/>
    </w:rPr>
  </w:style>
  <w:style w:type="paragraph" w:styleId="4">
    <w:name w:val="heading 3"/>
    <w:basedOn w:val="1"/>
    <w:next w:val="1"/>
    <w:link w:val="19"/>
    <w:unhideWhenUsed/>
    <w:qFormat/>
    <w:uiPriority w:val="9"/>
    <w:pPr>
      <w:keepNext/>
      <w:keepLines/>
      <w:numPr>
        <w:ilvl w:val="2"/>
        <w:numId w:val="1"/>
      </w:numPr>
      <w:spacing w:before="240" w:after="120" w:line="415" w:lineRule="auto"/>
      <w:outlineLvl w:val="2"/>
    </w:pPr>
    <w:rPr>
      <w:b/>
      <w:bCs/>
      <w:sz w:val="30"/>
      <w:szCs w:val="32"/>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uiPriority w:val="39"/>
    <w:pPr>
      <w:ind w:left="840" w:leftChars="400"/>
    </w:pPr>
  </w:style>
  <w:style w:type="paragraph" w:styleId="7">
    <w:name w:val="footer"/>
    <w:basedOn w:val="1"/>
    <w:link w:val="21"/>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20"/>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paragraph" w:styleId="11">
    <w:name w:val="Normal (Web)"/>
    <w:basedOn w:val="1"/>
    <w:semiHidden/>
    <w:unhideWhenUsed/>
    <w:uiPriority w:val="99"/>
    <w:pPr>
      <w:widowControl/>
      <w:spacing w:before="100" w:beforeAutospacing="1" w:after="100" w:afterAutospacing="1" w:line="240" w:lineRule="auto"/>
      <w:jc w:val="left"/>
    </w:pPr>
    <w:rPr>
      <w:rFonts w:ascii="宋体" w:hAnsi="宋体" w:eastAsia="宋体" w:cs="宋体"/>
      <w:kern w:val="0"/>
      <w:szCs w:val="24"/>
    </w:rPr>
  </w:style>
  <w:style w:type="table" w:styleId="1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000FF"/>
      <w:u w:val="single"/>
    </w:rPr>
  </w:style>
  <w:style w:type="character" w:customStyle="1" w:styleId="16">
    <w:name w:val="标题 1 字符"/>
    <w:basedOn w:val="14"/>
    <w:link w:val="2"/>
    <w:qFormat/>
    <w:uiPriority w:val="9"/>
    <w:rPr>
      <w:rFonts w:ascii="楷体" w:eastAsia="楷体"/>
      <w:b/>
      <w:bCs/>
      <w:kern w:val="44"/>
      <w:sz w:val="44"/>
      <w:szCs w:val="44"/>
    </w:rPr>
  </w:style>
  <w:style w:type="character" w:customStyle="1" w:styleId="17">
    <w:name w:val="标题 2 字符"/>
    <w:basedOn w:val="14"/>
    <w:link w:val="3"/>
    <w:qFormat/>
    <w:uiPriority w:val="9"/>
    <w:rPr>
      <w:rFonts w:ascii="楷体" w:eastAsia="楷体" w:hAnsiTheme="majorHAnsi" w:cstheme="majorBidi"/>
      <w:b/>
      <w:bCs/>
      <w:sz w:val="36"/>
      <w:szCs w:val="32"/>
    </w:rPr>
  </w:style>
  <w:style w:type="paragraph" w:styleId="18">
    <w:name w:val="No Spacing"/>
    <w:link w:val="28"/>
    <w:qFormat/>
    <w:uiPriority w:val="1"/>
    <w:pPr>
      <w:widowControl w:val="0"/>
      <w:jc w:val="both"/>
    </w:pPr>
    <w:rPr>
      <w:rFonts w:eastAsia="Consolas" w:asciiTheme="minorHAnsi" w:hAnsiTheme="minorHAnsi" w:cstheme="minorBidi"/>
      <w:kern w:val="2"/>
      <w:sz w:val="21"/>
      <w:szCs w:val="22"/>
      <w:lang w:val="en-US" w:eastAsia="zh-CN" w:bidi="ar-SA"/>
    </w:rPr>
  </w:style>
  <w:style w:type="character" w:customStyle="1" w:styleId="19">
    <w:name w:val="标题 3 字符"/>
    <w:basedOn w:val="14"/>
    <w:link w:val="4"/>
    <w:qFormat/>
    <w:uiPriority w:val="9"/>
    <w:rPr>
      <w:rFonts w:ascii="楷体" w:eastAsia="楷体"/>
      <w:b/>
      <w:bCs/>
      <w:sz w:val="30"/>
      <w:szCs w:val="32"/>
    </w:rPr>
  </w:style>
  <w:style w:type="character" w:customStyle="1" w:styleId="20">
    <w:name w:val="页眉 字符"/>
    <w:basedOn w:val="14"/>
    <w:link w:val="8"/>
    <w:uiPriority w:val="99"/>
    <w:rPr>
      <w:rFonts w:eastAsia="宋体"/>
      <w:sz w:val="18"/>
      <w:szCs w:val="18"/>
    </w:rPr>
  </w:style>
  <w:style w:type="character" w:customStyle="1" w:styleId="21">
    <w:name w:val="页脚 字符"/>
    <w:basedOn w:val="14"/>
    <w:link w:val="7"/>
    <w:qFormat/>
    <w:uiPriority w:val="99"/>
    <w:rPr>
      <w:rFonts w:eastAsia="宋体"/>
      <w:sz w:val="18"/>
      <w:szCs w:val="18"/>
    </w:rPr>
  </w:style>
  <w:style w:type="paragraph" w:styleId="22">
    <w:name w:val="List Paragraph"/>
    <w:basedOn w:val="1"/>
    <w:qFormat/>
    <w:uiPriority w:val="34"/>
    <w:pPr>
      <w:ind w:firstLine="420" w:firstLineChars="200"/>
    </w:pPr>
  </w:style>
  <w:style w:type="table" w:customStyle="1" w:styleId="23">
    <w:name w:val="网格型1"/>
    <w:basedOn w:val="12"/>
    <w:qFormat/>
    <w:uiPriority w:val="39"/>
    <w:tblPr>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Pr>
    <w:tblStylePr w:type="firstRow">
      <w:tcPr>
        <w:shd w:val="clear" w:color="auto" w:fill="CAE5FF"/>
      </w:tcPr>
    </w:tblStylePr>
  </w:style>
  <w:style w:type="table" w:customStyle="1" w:styleId="24">
    <w:name w:val="网格型2"/>
    <w:basedOn w:val="12"/>
    <w:qFormat/>
    <w:uiPriority w:val="39"/>
    <w:tblPr>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Pr>
    <w:tblStylePr w:type="firstRow">
      <w:tcPr>
        <w:shd w:val="clear" w:color="auto" w:fill="CAE5FF"/>
      </w:tcPr>
    </w:tblStylePr>
  </w:style>
  <w:style w:type="table" w:customStyle="1" w:styleId="25">
    <w:name w:val="网格型3"/>
    <w:basedOn w:val="12"/>
    <w:uiPriority w:val="39"/>
    <w:tblPr>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Pr>
    <w:tblStylePr w:type="firstRow">
      <w:tcPr>
        <w:shd w:val="clear" w:color="auto" w:fill="CAE5FF"/>
      </w:tcPr>
    </w:tblStylePr>
  </w:style>
  <w:style w:type="table" w:customStyle="1" w:styleId="26">
    <w:name w:val="网格型4"/>
    <w:basedOn w:val="12"/>
    <w:qFormat/>
    <w:uiPriority w:val="39"/>
    <w:tblPr>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Pr>
    <w:tblStylePr w:type="firstRow">
      <w:tcPr>
        <w:shd w:val="clear" w:color="auto" w:fill="CAE5FF"/>
      </w:tcPr>
    </w:tblStylePr>
  </w:style>
  <w:style w:type="paragraph" w:customStyle="1" w:styleId="27">
    <w:name w:val="TOC Heading"/>
    <w:basedOn w:val="2"/>
    <w:next w:val="1"/>
    <w:unhideWhenUsed/>
    <w:qFormat/>
    <w:uiPriority w:val="39"/>
    <w:pPr>
      <w:widowControl/>
      <w:numPr>
        <w:numId w:val="0"/>
      </w:numPr>
      <w:spacing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8">
    <w:name w:val="无间隔 字符"/>
    <w:basedOn w:val="14"/>
    <w:link w:val="18"/>
    <w:uiPriority w:val="1"/>
    <w:rPr>
      <w:rFonts w:eastAsia="Consolas"/>
    </w:rPr>
  </w:style>
  <w:style w:type="table" w:customStyle="1" w:styleId="29">
    <w:name w:val="网格表 4 - 着色 51"/>
    <w:basedOn w:val="12"/>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character" w:customStyle="1" w:styleId="30">
    <w:name w:val="Unresolved Mention"/>
    <w:basedOn w:val="1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赛题13</PublishDate>
  <Abstract/>
  <CompanyAddress/>
  <CompanyPhone/>
  <CompanyFax/>
  <CompanyEmail/>
</CoverPageProperties>
</file>

<file path=customXml/itemProps1.xml><?xml version="1.0" encoding="utf-8"?>
<ds:datastoreItem xmlns:ds="http://schemas.openxmlformats.org/officeDocument/2006/customXml" ds:itemID="{490BBDA2-86C3-45C8-B46A-0F75491EC97D}">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963</Words>
  <Characters>5491</Characters>
  <Lines>45</Lines>
  <Paragraphs>12</Paragraphs>
  <TotalTime>2519</TotalTime>
  <ScaleCrop>false</ScaleCrop>
  <LinksUpToDate>false</LinksUpToDate>
  <CharactersWithSpaces>6442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2019-05-21T13:32:00Z</dcterms:created>
  <dc:creator>圆中 应</dc:creator>
  <cp:lastModifiedBy>军臣</cp:lastModifiedBy>
  <cp:lastPrinted>2019-05-27T01:05:00Z</cp:lastPrinted>
  <dcterms:modified xsi:type="dcterms:W3CDTF">2023-11-27T13:29:44Z</dcterms:modified>
  <cp:revision>305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964F40893D48404FB312EAA3AB4DB907_12</vt:lpwstr>
  </property>
</Properties>
</file>