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  <w:lang w:val="en-US" w:eastAsia="zh-CN"/>
        </w:rPr>
        <w:t>系统测试--</w:t>
      </w:r>
      <w:r>
        <w:rPr>
          <w:rFonts w:hint="eastAsia"/>
          <w:sz w:val="28"/>
          <w:szCs w:val="28"/>
          <w:lang w:val="en-US" w:eastAsia="zh-CN"/>
        </w:rPr>
        <w:t>基于</w:t>
      </w:r>
      <w:r>
        <w:rPr>
          <w:rFonts w:hint="eastAsia"/>
          <w:sz w:val="28"/>
          <w:szCs w:val="28"/>
        </w:rPr>
        <w:t>白盒测试</w:t>
      </w:r>
    </w:p>
    <w:p>
      <w:pPr>
        <w:rPr>
          <w:rFonts w:hint="eastAsia"/>
        </w:rPr>
      </w:pPr>
      <w:r>
        <w:rPr>
          <w:rFonts w:hint="eastAsia"/>
        </w:rPr>
        <w:t xml:space="preserve"> 1. 用户注册和登录</w:t>
      </w:r>
    </w:p>
    <w:p>
      <w:pPr>
        <w:rPr>
          <w:rFonts w:hint="eastAsia"/>
        </w:rPr>
      </w:pPr>
      <w:r>
        <w:rPr>
          <w:rFonts w:hint="eastAsia"/>
        </w:rPr>
        <w:t>- 路径覆盖：测试所有可能的注册和登录路径（正确输入、遗漏输入）。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正确输入：</w:t>
      </w:r>
    </w:p>
    <w:p/>
    <w:p>
      <w:r>
        <w:drawing>
          <wp:inline distT="0" distB="0" distL="114300" distR="114300">
            <wp:extent cx="2260600" cy="31426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遗漏输入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62505" cy="3536950"/>
            <wp:effectExtent l="0" t="0" r="10795" b="6350"/>
            <wp:docPr id="2" name="图片 2" descr="95d87c305f2cac192208b1ad048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5d87c305f2cac192208b1ad04814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 条件覆盖：测试输入验证逻辑（如邮箱格式、密码强度）。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42185" cy="4308475"/>
            <wp:effectExtent l="0" t="0" r="5715" b="9525"/>
            <wp:docPr id="3" name="图片 3" descr="ed085a248b108200d82510d0e95a1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d085a248b108200d82510d0e95a1f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 循环覆盖：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16785" cy="3297555"/>
            <wp:effectExtent l="0" t="0" r="5715" b="4445"/>
            <wp:docPr id="4" name="图片 4" descr="ed085a248b108200d82510d0e95a1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d085a248b108200d82510d0e95a1f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2. 活动创建和编辑</w:t>
      </w:r>
    </w:p>
    <w:p>
      <w:pPr>
        <w:rPr>
          <w:rFonts w:hint="eastAsia"/>
        </w:rPr>
      </w:pPr>
      <w:r>
        <w:rPr>
          <w:rFonts w:hint="eastAsia"/>
        </w:rPr>
        <w:t>- 路径覆盖：测试活动创建和编辑流程的所有路径</w:t>
      </w:r>
    </w:p>
    <w:p>
      <w:pPr>
        <w:rPr>
          <w:rFonts w:hint="eastAsia"/>
        </w:rPr>
      </w:pPr>
      <w:r>
        <w:drawing>
          <wp:inline distT="0" distB="0" distL="114300" distR="114300">
            <wp:extent cx="2247900" cy="4006850"/>
            <wp:effectExtent l="0" t="0" r="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 条件覆盖：测试日期、时间和预算的有效性检查。</w:t>
      </w:r>
    </w:p>
    <w:p>
      <w:pPr>
        <w:rPr>
          <w:rFonts w:hint="eastAsia"/>
        </w:rPr>
      </w:pPr>
      <w:r>
        <w:drawing>
          <wp:inline distT="0" distB="0" distL="114300" distR="114300">
            <wp:extent cx="2317750" cy="4133850"/>
            <wp:effectExtent l="0" t="0" r="635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 活动邀请管理</w:t>
      </w:r>
    </w:p>
    <w:p>
      <w:pPr>
        <w:rPr>
          <w:rFonts w:hint="eastAsia"/>
        </w:rPr>
      </w:pPr>
      <w:r>
        <w:rPr>
          <w:rFonts w:hint="eastAsia"/>
        </w:rPr>
        <w:t>- 路径覆盖：测试邀请发送、接收和响应的所有路径。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活动创建：</w:t>
      </w:r>
    </w:p>
    <w:p>
      <w:r>
        <w:drawing>
          <wp:inline distT="0" distB="0" distL="114300" distR="114300">
            <wp:extent cx="2254250" cy="32004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活动修改：</w:t>
      </w:r>
    </w:p>
    <w:p>
      <w:r>
        <w:drawing>
          <wp:inline distT="0" distB="0" distL="114300" distR="114300">
            <wp:extent cx="2457450" cy="3968750"/>
            <wp:effectExtent l="0" t="0" r="6350" b="635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-活动邀请：</w:t>
      </w:r>
    </w:p>
    <w:p>
      <w:r>
        <w:drawing>
          <wp:inline distT="0" distB="0" distL="114300" distR="114300">
            <wp:extent cx="2330450" cy="3721100"/>
            <wp:effectExtent l="0" t="0" r="6350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1250" cy="3698875"/>
            <wp:effectExtent l="0" t="0" r="6350" b="952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3632200"/>
            <wp:effectExtent l="0" t="0" r="635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申请同意：</w:t>
      </w:r>
    </w:p>
    <w:p>
      <w:r>
        <w:drawing>
          <wp:inline distT="0" distB="0" distL="114300" distR="114300">
            <wp:extent cx="2222500" cy="3390900"/>
            <wp:effectExtent l="0" t="0" r="0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8700" cy="3347085"/>
            <wp:effectExtent l="0" t="0" r="0" b="571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2850" cy="2609850"/>
            <wp:effectExtent l="0" t="0" r="6350" b="635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申请拒绝：</w:t>
      </w:r>
    </w:p>
    <w:p>
      <w:r>
        <w:drawing>
          <wp:inline distT="0" distB="0" distL="114300" distR="114300">
            <wp:extent cx="2266950" cy="4222750"/>
            <wp:effectExtent l="0" t="0" r="6350" b="635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7900" cy="4102735"/>
            <wp:effectExtent l="0" t="0" r="0" b="1206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 后台显示：</w:t>
      </w:r>
    </w:p>
    <w:p>
      <w:r>
        <w:drawing>
          <wp:inline distT="0" distB="0" distL="114300" distR="114300">
            <wp:extent cx="2578100" cy="3492500"/>
            <wp:effectExtent l="0" t="0" r="0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不可重复添加：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68550" cy="3619500"/>
            <wp:effectExtent l="0" t="0" r="6350" b="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4. 用户个人资料管理</w:t>
      </w:r>
    </w:p>
    <w:p>
      <w:pPr>
        <w:rPr>
          <w:rFonts w:hint="eastAsia"/>
        </w:rPr>
      </w:pPr>
      <w:r>
        <w:rPr>
          <w:rFonts w:hint="eastAsia"/>
        </w:rPr>
        <w:t>- 路径覆盖：测试所有个人资料更新路径（更改资料、添加资料、删除资料）。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个人页面：</w:t>
      </w:r>
    </w:p>
    <w:p>
      <w:r>
        <w:drawing>
          <wp:inline distT="0" distB="0" distL="114300" distR="114300">
            <wp:extent cx="2260600" cy="3020060"/>
            <wp:effectExtent l="0" t="0" r="0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</w:rPr>
        <w:t>更改资料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2508250" cy="4089400"/>
            <wp:effectExtent l="0" t="0" r="635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30350" cy="1384300"/>
            <wp:effectExtent l="0" t="0" r="635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背景修改：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298700" cy="22733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 条件覆盖：测试资料字段的有效性检查（如联系方式格式）。</w:t>
      </w:r>
    </w:p>
    <w:p>
      <w:r>
        <w:drawing>
          <wp:inline distT="0" distB="0" distL="114300" distR="114300">
            <wp:extent cx="2520950" cy="3511550"/>
            <wp:effectExtent l="0" t="0" r="6350" b="635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27250" cy="1136650"/>
            <wp:effectExtent l="0" t="0" r="6350" b="63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590800" cy="3460750"/>
            <wp:effectExtent l="0" t="0" r="0" b="635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好友系统：</w:t>
      </w:r>
    </w:p>
    <w:p>
      <w:r>
        <w:drawing>
          <wp:inline distT="0" distB="0" distL="114300" distR="114300">
            <wp:extent cx="2197100" cy="290830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好友添加：</w:t>
      </w:r>
    </w:p>
    <w:p>
      <w:r>
        <w:drawing>
          <wp:inline distT="0" distB="0" distL="114300" distR="114300">
            <wp:extent cx="1673225" cy="2984500"/>
            <wp:effectExtent l="0" t="0" r="317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1325" cy="2919730"/>
            <wp:effectExtent l="0" t="0" r="3175" b="127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4475" cy="2108200"/>
            <wp:effectExtent l="0" t="0" r="9525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bookmarkStart w:id="0" w:name="_GoBack"/>
      <w:bookmarkEnd w:id="0"/>
      <w:r>
        <w:rPr>
          <w:rFonts w:hint="eastAsia"/>
          <w:lang w:val="en-US" w:eastAsia="zh-CN"/>
        </w:rPr>
        <w:t>好友申请处理：</w:t>
      </w:r>
    </w:p>
    <w:p>
      <w:r>
        <w:drawing>
          <wp:inline distT="0" distB="0" distL="114300" distR="114300">
            <wp:extent cx="1706880" cy="2912110"/>
            <wp:effectExtent l="0" t="0" r="7620" b="889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1335" cy="2936240"/>
            <wp:effectExtent l="0" t="0" r="12065" b="1016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 好友同意与拒绝：</w:t>
      </w:r>
    </w:p>
    <w:p>
      <w:r>
        <w:drawing>
          <wp:inline distT="0" distB="0" distL="114300" distR="114300">
            <wp:extent cx="2014855" cy="2827655"/>
            <wp:effectExtent l="0" t="0" r="4445" b="444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7560" cy="2825750"/>
            <wp:effectExtent l="0" t="0" r="2540" b="635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 列表显示：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55850" cy="1638300"/>
            <wp:effectExtent l="0" t="0" r="635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VkZmFkOGQ2NDdkNDk3ZWE2OGQ1ZDJkNjhmYjg0N2QifQ=="/>
  </w:docVars>
  <w:rsids>
    <w:rsidRoot w:val="7D4017DC"/>
    <w:rsid w:val="7D40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2023-12-24T08:25:00Z</dcterms:created>
  <dc:creator>真诚</dc:creator>
  <cp:lastModifiedBy>真诚</cp:lastModifiedBy>
  <dcterms:modified xsi:type="dcterms:W3CDTF">2023-12-24T09:52:59Z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25E6FB5B776541EAB5BD8C74A10BA708_11</vt:lpwstr>
  </property>
</Properties>
</file>