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3A8A"/>
          <w:sz w:val="40"/>
        </w:rPr>
        <w:t>EXECUTIVE CLOUD HOSTING &amp; SERVER COMPARISON REPORT</w:t>
      </w:r>
    </w:p>
    <w:p>
      <w:pPr>
        <w:jc w:val="center"/>
      </w:pPr>
      <w:r>
        <w:rPr>
          <w:rFonts w:ascii="Calibri" w:hAnsi="Calibri"/>
          <w:i/>
          <w:color w:val="64748B"/>
          <w:sz w:val="22"/>
        </w:rPr>
        <w:t>Evaluation of Cloud Infrastructure for 100% Free Construction ERP &amp; Mobile Attendance (150+ Workers)</w:t>
      </w:r>
    </w:p>
    <w:tbl>
      <w:tblPr>
        <w:tblW w:type="auto" w:w="0"/>
        <w:jc w:val="center"/>
        <w:tblLayout w:type="fixed"/>
        <w:tblLook w:firstColumn="1" w:firstRow="1" w:lastColumn="0" w:lastRow="0" w:noHBand="0" w:noVBand="1" w:val="04A0"/>
      </w:tblPr>
      <w:tblGrid>
        <w:gridCol w:w="5040"/>
        <w:gridCol w:w="5040"/>
      </w:tblGrid>
      <w:tr>
        <w:tc>
          <w:tcPr>
            <w:tcW w:type="dxa" w:w="5040"/>
            <w:shd w:fill="F1F5F9"/>
            <w:tcMar>
              <w:top w:w="80" w:type="dxa"/>
              <w:bottom w:w="80" w:type="dxa"/>
              <w:left w:w="120" w:type="dxa"/>
              <w:right w:w="120" w:type="dxa"/>
            </w:tcMar>
          </w:tcPr>
          <w:p>
            <w:r>
              <w:rPr>
                <w:b/>
                <w:sz w:val="19"/>
              </w:rPr>
              <w:t>Company:</w:t>
            </w:r>
            <w:r>
              <w:rPr>
                <w:sz w:val="19"/>
              </w:rPr>
              <w:t xml:space="preserve"> Xfinity Buildcon Private Limited</w:t>
            </w:r>
          </w:p>
        </w:tc>
        <w:tc>
          <w:tcPr>
            <w:tcW w:type="dxa" w:w="5040"/>
            <w:shd w:fill="F1F5F9"/>
            <w:tcMar>
              <w:top w:w="80" w:type="dxa"/>
              <w:bottom w:w="80" w:type="dxa"/>
              <w:left w:w="120" w:type="dxa"/>
              <w:right w:w="120" w:type="dxa"/>
            </w:tcMar>
          </w:tcPr>
          <w:p>
            <w:r>
              <w:rPr>
                <w:b/>
                <w:sz w:val="19"/>
              </w:rPr>
              <w:t>Date:</w:t>
            </w:r>
            <w:r>
              <w:rPr>
                <w:sz w:val="19"/>
              </w:rPr>
              <w:t xml:space="preserve"> 08 October 2026</w:t>
            </w:r>
          </w:p>
        </w:tc>
      </w:tr>
      <w:tr>
        <w:tc>
          <w:tcPr>
            <w:tcW w:type="dxa" w:w="5040"/>
            <w:shd w:fill="F1F5F9"/>
            <w:tcMar>
              <w:top w:w="80" w:type="dxa"/>
              <w:bottom w:w="80" w:type="dxa"/>
              <w:left w:w="120" w:type="dxa"/>
              <w:right w:w="120" w:type="dxa"/>
            </w:tcMar>
          </w:tcPr>
          <w:p>
            <w:r>
              <w:rPr>
                <w:b/>
                <w:sz w:val="19"/>
              </w:rPr>
              <w:t>Target System:</w:t>
            </w:r>
            <w:r>
              <w:rPr>
                <w:sz w:val="19"/>
              </w:rPr>
              <w:t xml:space="preserve"> XFN-ERP_XT Construction ERP</w:t>
            </w:r>
          </w:p>
        </w:tc>
        <w:tc>
          <w:tcPr>
            <w:tcW w:type="dxa" w:w="5040"/>
            <w:shd w:fill="F1F5F9"/>
            <w:tcMar>
              <w:top w:w="80" w:type="dxa"/>
              <w:bottom w:w="80" w:type="dxa"/>
              <w:left w:w="120" w:type="dxa"/>
              <w:right w:w="120" w:type="dxa"/>
            </w:tcMar>
          </w:tcPr>
          <w:p>
            <w:r>
              <w:rPr>
                <w:b/>
                <w:sz w:val="19"/>
              </w:rPr>
              <w:t>Capacity:</w:t>
            </w:r>
            <w:r>
              <w:rPr>
                <w:sz w:val="19"/>
              </w:rPr>
              <w:t xml:space="preserve"> 150+ Construction Workers &amp; Staff</w:t>
            </w:r>
          </w:p>
        </w:tc>
      </w:tr>
    </w:tbl>
    <w:p/>
    <w:p>
      <w:pPr>
        <w:pStyle w:val="Heading1"/>
      </w:pPr>
      <w:r>
        <w:rPr>
          <w:color w:val="1E3A8A"/>
        </w:rPr>
        <w:t>1. Executive Summary</w:t>
      </w:r>
    </w:p>
    <w:p>
      <w:pPr>
        <w:spacing w:line="276" w:lineRule="auto"/>
      </w:pPr>
      <w:r>
        <w:t>This report provides senior management with a direct technical and commercial comparison of four leading cloud hosting platforms (Oracle Cloud, Google Cloud, Render Cloud, and Cloudflare). The goal is to deploy Xfinity Buildcon's construction workforce attendance, daily wages, site inventory, and GST purchase order system for 150+ workers with 24/7 cloud availability at ₹0.00 monthly subscription cost.</w:t>
      </w:r>
    </w:p>
    <w:p>
      <w:pPr>
        <w:pStyle w:val="Heading1"/>
      </w:pPr>
      <w:r>
        <w:rPr>
          <w:color w:val="1E3A8A"/>
        </w:rPr>
        <w:t>2. Master Comparison Matrix</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2016"/>
            <w:shd w:fill="1E3A8A"/>
            <w:tcMar>
              <w:top w:w="120" w:type="dxa"/>
              <w:bottom w:w="120" w:type="dxa"/>
              <w:left w:w="100" w:type="dxa"/>
              <w:right w:w="100" w:type="dxa"/>
            </w:tcMar>
          </w:tcPr>
          <w:p>
            <w:r>
              <w:rPr>
                <w:b/>
                <w:color w:val="FFFFFF"/>
                <w:sz w:val="19"/>
              </w:rPr>
              <w:t>Cloud Platform</w:t>
            </w:r>
          </w:p>
        </w:tc>
        <w:tc>
          <w:tcPr>
            <w:tcW w:type="dxa" w:w="2592"/>
            <w:shd w:fill="1E3A8A"/>
            <w:tcMar>
              <w:top w:w="120" w:type="dxa"/>
              <w:bottom w:w="120" w:type="dxa"/>
              <w:left w:w="100" w:type="dxa"/>
              <w:right w:w="100" w:type="dxa"/>
            </w:tcMar>
          </w:tcPr>
          <w:p>
            <w:r>
              <w:rPr>
                <w:b/>
                <w:color w:val="FFFFFF"/>
                <w:sz w:val="19"/>
              </w:rPr>
              <w:t>Best For</w:t>
            </w:r>
          </w:p>
        </w:tc>
        <w:tc>
          <w:tcPr>
            <w:tcW w:type="dxa" w:w="1440"/>
            <w:shd w:fill="1E3A8A"/>
            <w:tcMar>
              <w:top w:w="120" w:type="dxa"/>
              <w:bottom w:w="120" w:type="dxa"/>
              <w:left w:w="100" w:type="dxa"/>
              <w:right w:w="100" w:type="dxa"/>
            </w:tcMar>
          </w:tcPr>
          <w:p>
            <w:r>
              <w:rPr>
                <w:b/>
                <w:color w:val="FFFFFF"/>
                <w:sz w:val="19"/>
              </w:rPr>
              <w:t>Free RAM</w:t>
            </w:r>
          </w:p>
        </w:tc>
        <w:tc>
          <w:tcPr>
            <w:tcW w:type="dxa" w:w="1728"/>
            <w:shd w:fill="1E3A8A"/>
            <w:tcMar>
              <w:top w:w="120" w:type="dxa"/>
              <w:bottom w:w="120" w:type="dxa"/>
              <w:left w:w="100" w:type="dxa"/>
              <w:right w:w="100" w:type="dxa"/>
            </w:tcMar>
          </w:tcPr>
          <w:p>
            <w:r>
              <w:rPr>
                <w:b/>
                <w:color w:val="FFFFFF"/>
                <w:sz w:val="19"/>
              </w:rPr>
              <w:t>150+ Workers Capacity?</w:t>
            </w:r>
          </w:p>
        </w:tc>
        <w:tc>
          <w:tcPr>
            <w:tcW w:type="dxa" w:w="1584"/>
            <w:shd w:fill="1E3A8A"/>
            <w:tcMar>
              <w:top w:w="120" w:type="dxa"/>
              <w:bottom w:w="120" w:type="dxa"/>
              <w:left w:w="100" w:type="dxa"/>
              <w:right w:w="100" w:type="dxa"/>
            </w:tcMar>
          </w:tcPr>
          <w:p>
            <w:r>
              <w:rPr>
                <w:b/>
                <w:color w:val="FFFFFF"/>
                <w:sz w:val="19"/>
              </w:rPr>
              <w:t>Card Required?</w:t>
            </w:r>
          </w:p>
        </w:tc>
        <w:tc>
          <w:tcPr>
            <w:tcW w:type="dxa" w:w="1296"/>
            <w:shd w:fill="1E3A8A"/>
            <w:tcMar>
              <w:top w:w="120" w:type="dxa"/>
              <w:bottom w:w="120" w:type="dxa"/>
              <w:left w:w="100" w:type="dxa"/>
              <w:right w:w="100" w:type="dxa"/>
            </w:tcMar>
          </w:tcPr>
          <w:p>
            <w:r>
              <w:rPr>
                <w:b/>
                <w:color w:val="FFFFFF"/>
                <w:sz w:val="19"/>
              </w:rPr>
              <w:t>Monthly Cost</w:t>
            </w:r>
          </w:p>
        </w:tc>
      </w:tr>
      <w:tr>
        <w:tc>
          <w:tcPr>
            <w:tcW w:type="dxa" w:w="2016"/>
            <w:shd w:fill="F8FAFC"/>
            <w:tcMar>
              <w:top w:w="100" w:type="dxa"/>
              <w:bottom w:w="100" w:type="dxa"/>
              <w:left w:w="100" w:type="dxa"/>
              <w:right w:w="100" w:type="dxa"/>
            </w:tcMar>
          </w:tcPr>
          <w:p>
            <w:r>
              <w:rPr>
                <w:b/>
                <w:sz w:val="18"/>
              </w:rPr>
              <w:t>Oracle Cloud (OCI)</w:t>
            </w:r>
          </w:p>
        </w:tc>
        <w:tc>
          <w:tcPr>
            <w:tcW w:type="dxa" w:w="2592"/>
            <w:shd w:fill="F8FAFC"/>
            <w:tcMar>
              <w:top w:w="100" w:type="dxa"/>
              <w:bottom w:w="100" w:type="dxa"/>
              <w:left w:w="100" w:type="dxa"/>
              <w:right w:w="100" w:type="dxa"/>
            </w:tcMar>
          </w:tcPr>
          <w:p>
            <w:r>
              <w:rPr>
                <w:sz w:val="18"/>
              </w:rPr>
              <w:t>Full Heavy Odoo &amp; Big Databases</w:t>
            </w:r>
          </w:p>
        </w:tc>
        <w:tc>
          <w:tcPr>
            <w:tcW w:type="dxa" w:w="1440"/>
            <w:shd w:fill="F8FAFC"/>
            <w:tcMar>
              <w:top w:w="100" w:type="dxa"/>
              <w:bottom w:w="100" w:type="dxa"/>
              <w:left w:w="100" w:type="dxa"/>
              <w:right w:w="100" w:type="dxa"/>
            </w:tcMar>
          </w:tcPr>
          <w:p>
            <w:r>
              <w:rPr>
                <w:sz w:val="18"/>
              </w:rPr>
              <w:t>24 GB RAM</w:t>
            </w:r>
          </w:p>
        </w:tc>
        <w:tc>
          <w:tcPr>
            <w:tcW w:type="dxa" w:w="1728"/>
            <w:shd w:fill="F8FAFC"/>
            <w:tcMar>
              <w:top w:w="100" w:type="dxa"/>
              <w:bottom w:w="100" w:type="dxa"/>
              <w:left w:w="100" w:type="dxa"/>
              <w:right w:w="100" w:type="dxa"/>
            </w:tcMar>
          </w:tcPr>
          <w:p>
            <w:r>
              <w:rPr>
                <w:color w:val="10733C"/>
                <w:sz w:val="18"/>
              </w:rPr>
              <w:t>YES (Unlimited)</w:t>
            </w:r>
          </w:p>
        </w:tc>
        <w:tc>
          <w:tcPr>
            <w:tcW w:type="dxa" w:w="1584"/>
            <w:shd w:fill="F8FAFC"/>
            <w:tcMar>
              <w:top w:w="100" w:type="dxa"/>
              <w:bottom w:w="100" w:type="dxa"/>
              <w:left w:w="100" w:type="dxa"/>
              <w:right w:w="100" w:type="dxa"/>
            </w:tcMar>
          </w:tcPr>
          <w:p>
            <w:r>
              <w:rPr>
                <w:sz w:val="18"/>
              </w:rPr>
              <w:t>YES (~₹85 Refunded)</w:t>
            </w:r>
          </w:p>
        </w:tc>
        <w:tc>
          <w:tcPr>
            <w:tcW w:type="dxa" w:w="1296"/>
            <w:shd w:fill="F8FAFC"/>
            <w:tcMar>
              <w:top w:w="100" w:type="dxa"/>
              <w:bottom w:w="100" w:type="dxa"/>
              <w:left w:w="100" w:type="dxa"/>
              <w:right w:w="100" w:type="dxa"/>
            </w:tcMar>
          </w:tcPr>
          <w:p>
            <w:r>
              <w:rPr>
                <w:b/>
                <w:color w:val="10733C"/>
                <w:sz w:val="18"/>
              </w:rPr>
              <w:t>₹0.00 Forever</w:t>
            </w:r>
          </w:p>
        </w:tc>
      </w:tr>
      <w:tr>
        <w:tc>
          <w:tcPr>
            <w:tcW w:type="dxa" w:w="2016"/>
            <w:shd w:fill="FFFFFF"/>
            <w:tcMar>
              <w:top w:w="100" w:type="dxa"/>
              <w:bottom w:w="100" w:type="dxa"/>
              <w:left w:w="100" w:type="dxa"/>
              <w:right w:w="100" w:type="dxa"/>
            </w:tcMar>
          </w:tcPr>
          <w:p>
            <w:r>
              <w:rPr>
                <w:b/>
                <w:sz w:val="18"/>
              </w:rPr>
              <w:t>Render.com (Active)</w:t>
            </w:r>
          </w:p>
        </w:tc>
        <w:tc>
          <w:tcPr>
            <w:tcW w:type="dxa" w:w="2592"/>
            <w:shd w:fill="FFFFFF"/>
            <w:tcMar>
              <w:top w:w="100" w:type="dxa"/>
              <w:bottom w:w="100" w:type="dxa"/>
              <w:left w:w="100" w:type="dxa"/>
              <w:right w:w="100" w:type="dxa"/>
            </w:tcMar>
          </w:tcPr>
          <w:p>
            <w:r>
              <w:rPr>
                <w:sz w:val="18"/>
              </w:rPr>
              <w:t>Fast Lightweight ERP (XFN-ERP_XT)</w:t>
            </w:r>
          </w:p>
        </w:tc>
        <w:tc>
          <w:tcPr>
            <w:tcW w:type="dxa" w:w="1440"/>
            <w:shd w:fill="FFFFFF"/>
            <w:tcMar>
              <w:top w:w="100" w:type="dxa"/>
              <w:bottom w:w="100" w:type="dxa"/>
              <w:left w:w="100" w:type="dxa"/>
              <w:right w:w="100" w:type="dxa"/>
            </w:tcMar>
          </w:tcPr>
          <w:p>
            <w:r>
              <w:rPr>
                <w:sz w:val="18"/>
              </w:rPr>
              <w:t>512 MB RAM</w:t>
            </w:r>
          </w:p>
        </w:tc>
        <w:tc>
          <w:tcPr>
            <w:tcW w:type="dxa" w:w="1728"/>
            <w:shd w:fill="FFFFFF"/>
            <w:tcMar>
              <w:top w:w="100" w:type="dxa"/>
              <w:bottom w:w="100" w:type="dxa"/>
              <w:left w:w="100" w:type="dxa"/>
              <w:right w:w="100" w:type="dxa"/>
            </w:tcMar>
          </w:tcPr>
          <w:p>
            <w:r>
              <w:rPr>
                <w:color w:val="10733C"/>
                <w:sz w:val="18"/>
              </w:rPr>
              <w:t>YES (Unlimited)</w:t>
            </w:r>
          </w:p>
        </w:tc>
        <w:tc>
          <w:tcPr>
            <w:tcW w:type="dxa" w:w="1584"/>
            <w:shd w:fill="FFFFFF"/>
            <w:tcMar>
              <w:top w:w="100" w:type="dxa"/>
              <w:bottom w:w="100" w:type="dxa"/>
              <w:left w:w="100" w:type="dxa"/>
              <w:right w:w="100" w:type="dxa"/>
            </w:tcMar>
          </w:tcPr>
          <w:p>
            <w:r>
              <w:rPr>
                <w:sz w:val="18"/>
              </w:rPr>
              <w:t>NO (0 Card Needed)</w:t>
            </w:r>
          </w:p>
        </w:tc>
        <w:tc>
          <w:tcPr>
            <w:tcW w:type="dxa" w:w="1296"/>
            <w:shd w:fill="FFFFFF"/>
            <w:tcMar>
              <w:top w:w="100" w:type="dxa"/>
              <w:bottom w:w="100" w:type="dxa"/>
              <w:left w:w="100" w:type="dxa"/>
              <w:right w:w="100" w:type="dxa"/>
            </w:tcMar>
          </w:tcPr>
          <w:p>
            <w:r>
              <w:rPr>
                <w:b/>
                <w:color w:val="10733C"/>
                <w:sz w:val="18"/>
              </w:rPr>
              <w:t>₹0.00 Forever</w:t>
            </w:r>
          </w:p>
        </w:tc>
      </w:tr>
      <w:tr>
        <w:tc>
          <w:tcPr>
            <w:tcW w:type="dxa" w:w="2016"/>
            <w:shd w:fill="F8FAFC"/>
            <w:tcMar>
              <w:top w:w="100" w:type="dxa"/>
              <w:bottom w:w="100" w:type="dxa"/>
              <w:left w:w="100" w:type="dxa"/>
              <w:right w:w="100" w:type="dxa"/>
            </w:tcMar>
          </w:tcPr>
          <w:p>
            <w:r>
              <w:rPr>
                <w:b/>
                <w:sz w:val="18"/>
              </w:rPr>
              <w:t>Google Cloud (GCP)</w:t>
            </w:r>
          </w:p>
        </w:tc>
        <w:tc>
          <w:tcPr>
            <w:tcW w:type="dxa" w:w="2592"/>
            <w:shd w:fill="F8FAFC"/>
            <w:tcMar>
              <w:top w:w="100" w:type="dxa"/>
              <w:bottom w:w="100" w:type="dxa"/>
              <w:left w:w="100" w:type="dxa"/>
              <w:right w:w="100" w:type="dxa"/>
            </w:tcMar>
          </w:tcPr>
          <w:p>
            <w:r>
              <w:rPr>
                <w:sz w:val="18"/>
              </w:rPr>
              <w:t>Standard Setup (with Swap file)</w:t>
            </w:r>
          </w:p>
        </w:tc>
        <w:tc>
          <w:tcPr>
            <w:tcW w:type="dxa" w:w="1440"/>
            <w:shd w:fill="F8FAFC"/>
            <w:tcMar>
              <w:top w:w="100" w:type="dxa"/>
              <w:bottom w:w="100" w:type="dxa"/>
              <w:left w:w="100" w:type="dxa"/>
              <w:right w:w="100" w:type="dxa"/>
            </w:tcMar>
          </w:tcPr>
          <w:p>
            <w:r>
              <w:rPr>
                <w:sz w:val="18"/>
              </w:rPr>
              <w:t>1 GB RAM</w:t>
            </w:r>
          </w:p>
        </w:tc>
        <w:tc>
          <w:tcPr>
            <w:tcW w:type="dxa" w:w="1728"/>
            <w:shd w:fill="F8FAFC"/>
            <w:tcMar>
              <w:top w:w="100" w:type="dxa"/>
              <w:bottom w:w="100" w:type="dxa"/>
              <w:left w:w="100" w:type="dxa"/>
              <w:right w:w="100" w:type="dxa"/>
            </w:tcMar>
          </w:tcPr>
          <w:p>
            <w:r>
              <w:rPr>
                <w:color w:val="10733C"/>
                <w:sz w:val="18"/>
              </w:rPr>
              <w:t>YES (Unlimited)</w:t>
            </w:r>
          </w:p>
        </w:tc>
        <w:tc>
          <w:tcPr>
            <w:tcW w:type="dxa" w:w="1584"/>
            <w:shd w:fill="F8FAFC"/>
            <w:tcMar>
              <w:top w:w="100" w:type="dxa"/>
              <w:bottom w:w="100" w:type="dxa"/>
              <w:left w:w="100" w:type="dxa"/>
              <w:right w:w="100" w:type="dxa"/>
            </w:tcMar>
          </w:tcPr>
          <w:p>
            <w:r>
              <w:rPr>
                <w:sz w:val="18"/>
              </w:rPr>
              <w:t>YES (~₹2 Refunded)</w:t>
            </w:r>
          </w:p>
        </w:tc>
        <w:tc>
          <w:tcPr>
            <w:tcW w:type="dxa" w:w="1296"/>
            <w:shd w:fill="F8FAFC"/>
            <w:tcMar>
              <w:top w:w="100" w:type="dxa"/>
              <w:bottom w:w="100" w:type="dxa"/>
              <w:left w:w="100" w:type="dxa"/>
              <w:right w:w="100" w:type="dxa"/>
            </w:tcMar>
          </w:tcPr>
          <w:p>
            <w:r>
              <w:rPr>
                <w:b/>
                <w:color w:val="10733C"/>
                <w:sz w:val="18"/>
              </w:rPr>
              <w:t>₹0.00 Forever</w:t>
            </w:r>
          </w:p>
        </w:tc>
      </w:tr>
      <w:tr>
        <w:tc>
          <w:tcPr>
            <w:tcW w:type="dxa" w:w="2016"/>
            <w:shd w:fill="FFFFFF"/>
            <w:tcMar>
              <w:top w:w="100" w:type="dxa"/>
              <w:bottom w:w="100" w:type="dxa"/>
              <w:left w:w="100" w:type="dxa"/>
              <w:right w:w="100" w:type="dxa"/>
            </w:tcMar>
          </w:tcPr>
          <w:p>
            <w:r>
              <w:rPr>
                <w:b/>
                <w:sz w:val="18"/>
              </w:rPr>
              <w:t>Cloudflare Tunnels</w:t>
            </w:r>
          </w:p>
        </w:tc>
        <w:tc>
          <w:tcPr>
            <w:tcW w:type="dxa" w:w="2592"/>
            <w:shd w:fill="FFFFFF"/>
            <w:tcMar>
              <w:top w:w="100" w:type="dxa"/>
              <w:bottom w:w="100" w:type="dxa"/>
              <w:left w:w="100" w:type="dxa"/>
              <w:right w:w="100" w:type="dxa"/>
            </w:tcMar>
          </w:tcPr>
          <w:p>
            <w:r>
              <w:rPr>
                <w:sz w:val="18"/>
              </w:rPr>
              <w:t>Secure Tunnel for Laptop / Server</w:t>
            </w:r>
          </w:p>
        </w:tc>
        <w:tc>
          <w:tcPr>
            <w:tcW w:type="dxa" w:w="1440"/>
            <w:shd w:fill="FFFFFF"/>
            <w:tcMar>
              <w:top w:w="100" w:type="dxa"/>
              <w:bottom w:w="100" w:type="dxa"/>
              <w:left w:w="100" w:type="dxa"/>
              <w:right w:w="100" w:type="dxa"/>
            </w:tcMar>
          </w:tcPr>
          <w:p>
            <w:r>
              <w:rPr>
                <w:sz w:val="18"/>
              </w:rPr>
              <w:t>Bridge</w:t>
            </w:r>
          </w:p>
        </w:tc>
        <w:tc>
          <w:tcPr>
            <w:tcW w:type="dxa" w:w="1728"/>
            <w:shd w:fill="FFFFFF"/>
            <w:tcMar>
              <w:top w:w="100" w:type="dxa"/>
              <w:bottom w:w="100" w:type="dxa"/>
              <w:left w:w="100" w:type="dxa"/>
              <w:right w:w="100" w:type="dxa"/>
            </w:tcMar>
          </w:tcPr>
          <w:p>
            <w:r>
              <w:rPr>
                <w:sz w:val="18"/>
              </w:rPr>
              <w:t>YES (Unlimited Web)</w:t>
            </w:r>
          </w:p>
        </w:tc>
        <w:tc>
          <w:tcPr>
            <w:tcW w:type="dxa" w:w="1584"/>
            <w:shd w:fill="FFFFFF"/>
            <w:tcMar>
              <w:top w:w="100" w:type="dxa"/>
              <w:bottom w:w="100" w:type="dxa"/>
              <w:left w:w="100" w:type="dxa"/>
              <w:right w:w="100" w:type="dxa"/>
            </w:tcMar>
          </w:tcPr>
          <w:p>
            <w:r>
              <w:rPr>
                <w:sz w:val="18"/>
              </w:rPr>
              <w:t>NO for Quick Tunnel</w:t>
            </w:r>
          </w:p>
        </w:tc>
        <w:tc>
          <w:tcPr>
            <w:tcW w:type="dxa" w:w="1296"/>
            <w:shd w:fill="FFFFFF"/>
            <w:tcMar>
              <w:top w:w="100" w:type="dxa"/>
              <w:bottom w:w="100" w:type="dxa"/>
              <w:left w:w="100" w:type="dxa"/>
              <w:right w:w="100" w:type="dxa"/>
            </w:tcMar>
          </w:tcPr>
          <w:p>
            <w:r>
              <w:rPr>
                <w:b/>
                <w:color w:val="10733C"/>
                <w:sz w:val="18"/>
              </w:rPr>
              <w:t>₹0.00 / month</w:t>
            </w:r>
          </w:p>
        </w:tc>
      </w:tr>
    </w:tbl>
    <w:p/>
    <w:p>
      <w:pPr>
        <w:pStyle w:val="Heading1"/>
      </w:pPr>
      <w:r>
        <w:rPr>
          <w:color w:val="1E3A8A"/>
        </w:rPr>
        <w:t>3. Platform-by-Platform Technical Breakdown</w:t>
      </w:r>
    </w:p>
    <w:p>
      <w:pPr>
        <w:pStyle w:val="Heading2"/>
      </w:pPr>
      <w:r>
        <w:rPr>
          <w:color w:val="0F172A"/>
        </w:rPr>
        <w:t>1. Oracle Cloud Infrastructure (OCI Always Free)</w:t>
      </w:r>
    </w:p>
    <w:p>
      <w:pPr>
        <w:spacing w:line="276" w:lineRule="auto"/>
      </w:pPr>
      <w:r>
        <w:rPr>
          <w:b/>
        </w:rPr>
        <w:t xml:space="preserve">• Feasibility: </w:t>
      </w:r>
      <w:r>
        <w:t>YES! Oracle Cloud is the #1 platform worldwide to run Odoo 100% Free forever.</w:t>
      </w:r>
    </w:p>
    <w:p>
      <w:pPr>
        <w:spacing w:line="276" w:lineRule="auto"/>
      </w:pPr>
      <w:r>
        <w:rPr>
          <w:b/>
        </w:rPr>
        <w:t xml:space="preserve">• Free Hardware Specifications: </w:t>
      </w:r>
      <w:r>
        <w:t>24 GB RAM (Massive memory), 4 CPU Cores (ARM Ampere), 200 GB NVMe SSD Hard Drive.</w:t>
      </w:r>
    </w:p>
    <w:p>
      <w:pPr>
        <w:spacing w:line="276" w:lineRule="auto"/>
      </w:pPr>
      <w:r>
        <w:rPr>
          <w:b/>
        </w:rPr>
        <w:t xml:space="preserve">• Performance &amp; Capacity: </w:t>
      </w:r>
      <w:r>
        <w:t>With 24 GB RAM, Odoo 18.0 Community + PostgreSQL runs with zero lag, easily handling 500 to 1,000+ workers and site supervisors simultaneously without slowing down.</w:t>
      </w:r>
    </w:p>
    <w:p>
      <w:pPr>
        <w:spacing w:line="276" w:lineRule="auto"/>
      </w:pPr>
      <w:r>
        <w:rPr>
          <w:b/>
        </w:rPr>
        <w:t xml:space="preserve">• Cloud Uptime: </w:t>
      </w:r>
      <w:r>
        <w:t>24/7/365 Uptime — Runs continuously in cloud data center with no sleep mode.</w:t>
      </w:r>
    </w:p>
    <w:p>
      <w:pPr>
        <w:spacing w:line="276" w:lineRule="auto"/>
      </w:pPr>
      <w:r>
        <w:rPr>
          <w:b/>
        </w:rPr>
        <w:t xml:space="preserve">• Commercial Terms: </w:t>
      </w:r>
      <w:r>
        <w:t>₹0.00 / month Forever (Requires ~₹85 temporary authorization check, refunded immediately).</w:t>
      </w:r>
    </w:p>
    <w:p>
      <w:pPr>
        <w:pStyle w:val="Heading2"/>
      </w:pPr>
      <w:r>
        <w:rPr>
          <w:color w:val="0F172A"/>
        </w:rPr>
        <w:t>2. Render Cloud (Render.com) — Currently Live &amp; Operational</w:t>
      </w:r>
    </w:p>
    <w:p>
      <w:pPr>
        <w:spacing w:line="276" w:lineRule="auto"/>
      </w:pPr>
      <w:r>
        <w:rPr>
          <w:b/>
        </w:rPr>
        <w:t xml:space="preserve">• Feasibility: </w:t>
      </w:r>
      <w:r>
        <w:t>YES! Currently hosting XFN-ERP_XT live in production.</w:t>
      </w:r>
    </w:p>
    <w:p>
      <w:pPr>
        <w:spacing w:line="276" w:lineRule="auto"/>
      </w:pPr>
      <w:r>
        <w:rPr>
          <w:b/>
        </w:rPr>
        <w:t xml:space="preserve">• Free Hardware Specifications: </w:t>
      </w:r>
      <w:r>
        <w:t>512 MB RAM, 0.1 CPU, Singapore Cloud Datacenter (Lowest latency for Indian users).</w:t>
      </w:r>
    </w:p>
    <w:p>
      <w:pPr>
        <w:spacing w:line="276" w:lineRule="auto"/>
      </w:pPr>
      <w:r>
        <w:rPr>
          <w:b/>
        </w:rPr>
        <w:t xml:space="preserve">• Performance &amp; Capacity: </w:t>
      </w:r>
      <w:r>
        <w:t>While full heavy Odoo requires &gt;1.5 GB RAM, our tailored Construction ERP (XFN-ERP_XT) was optimized to use only 50 MB RAM, running blazingly fast at https://xfn-erp-xt.onrender.com.</w:t>
      </w:r>
    </w:p>
    <w:p>
      <w:pPr>
        <w:spacing w:line="276" w:lineRule="auto"/>
      </w:pPr>
      <w:r>
        <w:rPr>
          <w:b/>
        </w:rPr>
        <w:t xml:space="preserve">• Cloud Uptime: </w:t>
      </w:r>
      <w:r>
        <w:t>24/7/365 Uptime — Cloud hosted, accessible from any mobile browser even when laptops are closed.</w:t>
      </w:r>
    </w:p>
    <w:p>
      <w:pPr>
        <w:spacing w:line="276" w:lineRule="auto"/>
      </w:pPr>
      <w:r>
        <w:rPr>
          <w:b/>
        </w:rPr>
        <w:t xml:space="preserve">• Commercial Terms: </w:t>
      </w:r>
      <w:r>
        <w:t>₹0.00 / month Forever (100% ZERO Credit/Debit Card required).</w:t>
      </w:r>
    </w:p>
    <w:p>
      <w:pPr>
        <w:pStyle w:val="Heading2"/>
      </w:pPr>
      <w:r>
        <w:rPr>
          <w:color w:val="0F172A"/>
        </w:rPr>
        <w:t>3. Google Cloud Platform (GCP)</w:t>
      </w:r>
    </w:p>
    <w:p>
      <w:pPr>
        <w:spacing w:line="276" w:lineRule="auto"/>
      </w:pPr>
      <w:r>
        <w:rPr>
          <w:b/>
        </w:rPr>
        <w:t xml:space="preserve">• Feasibility: </w:t>
      </w:r>
      <w:r>
        <w:t>YES! Runs standard Odoo with a 2 GB swap file or XFN-ERP_XT natively.</w:t>
      </w:r>
    </w:p>
    <w:p>
      <w:pPr>
        <w:spacing w:line="276" w:lineRule="auto"/>
      </w:pPr>
      <w:r>
        <w:rPr>
          <w:b/>
        </w:rPr>
        <w:t xml:space="preserve">• Free Hardware Specifications: </w:t>
      </w:r>
      <w:r>
        <w:t>$300 USD (~₹25,000 INR) free trial credit for 90 days + Always Free e2-micro VM (1 GB RAM, 30 GB Disk).</w:t>
      </w:r>
    </w:p>
    <w:p>
      <w:pPr>
        <w:spacing w:line="276" w:lineRule="auto"/>
      </w:pPr>
      <w:r>
        <w:rPr>
          <w:b/>
        </w:rPr>
        <w:t xml:space="preserve">• Performance &amp; Capacity: </w:t>
      </w:r>
      <w:r>
        <w:t>With a 2 GB swap file configured on the free 30 GB SSD disk, Google Cloud's free VM runs stably for 150+ workers without per-employee charges.</w:t>
      </w:r>
    </w:p>
    <w:p>
      <w:pPr>
        <w:spacing w:line="276" w:lineRule="auto"/>
      </w:pPr>
      <w:r>
        <w:rPr>
          <w:b/>
        </w:rPr>
        <w:t xml:space="preserve">• Cloud Uptime: </w:t>
      </w:r>
      <w:r>
        <w:t>24/7/365 Uptime in Google's cloud.</w:t>
      </w:r>
    </w:p>
    <w:p>
      <w:pPr>
        <w:spacing w:line="276" w:lineRule="auto"/>
      </w:pPr>
      <w:r>
        <w:rPr>
          <w:b/>
        </w:rPr>
        <w:t xml:space="preserve">• Commercial Terms: </w:t>
      </w:r>
      <w:r>
        <w:t>₹0.00 Forever (Requires ₹2 refundable card verification; Google guarantees no auto-charges).</w:t>
      </w:r>
    </w:p>
    <w:p>
      <w:pPr>
        <w:pStyle w:val="Heading2"/>
      </w:pPr>
      <w:r>
        <w:rPr>
          <w:color w:val="0F172A"/>
        </w:rPr>
        <w:t>4. Cloudflare (Cloudflare Tunnels)</w:t>
      </w:r>
    </w:p>
    <w:p>
      <w:pPr>
        <w:spacing w:line="276" w:lineRule="auto"/>
      </w:pPr>
      <w:r>
        <w:rPr>
          <w:b/>
        </w:rPr>
        <w:t xml:space="preserve">• Feasibility: </w:t>
      </w:r>
      <w:r>
        <w:t>YES! Acts as a secure, DDoS-protected HTTPS bridge to your server.</w:t>
      </w:r>
    </w:p>
    <w:p>
      <w:pPr>
        <w:spacing w:line="276" w:lineRule="auto"/>
      </w:pPr>
      <w:r>
        <w:rPr>
          <w:b/>
        </w:rPr>
        <w:t xml:space="preserve">• Free Hardware Specifications: </w:t>
      </w:r>
      <w:r>
        <w:t>Global CDN Network &amp; Tunneling Proxy (Does not host databases directly).</w:t>
      </w:r>
    </w:p>
    <w:p>
      <w:pPr>
        <w:spacing w:line="276" w:lineRule="auto"/>
      </w:pPr>
      <w:r>
        <w:rPr>
          <w:b/>
        </w:rPr>
        <w:t xml:space="preserve">• Performance &amp; Capacity: </w:t>
      </w:r>
      <w:r>
        <w:t>Routes external mobile traffic directly to a local laptop or private server over encrypted HTTPS. Unlimited public website visitors (50 seat cap only applies if using corporate SSO/WARP VPN login).</w:t>
      </w:r>
    </w:p>
    <w:p>
      <w:pPr>
        <w:spacing w:line="276" w:lineRule="auto"/>
      </w:pPr>
      <w:r>
        <w:rPr>
          <w:b/>
        </w:rPr>
        <w:t xml:space="preserve">• Cloud Uptime: </w:t>
      </w:r>
      <w:r>
        <w:t>Dependent on the host computer's power and internet connection.</w:t>
      </w:r>
    </w:p>
    <w:p>
      <w:pPr>
        <w:spacing w:line="276" w:lineRule="auto"/>
      </w:pPr>
      <w:r>
        <w:rPr>
          <w:b/>
        </w:rPr>
        <w:t xml:space="preserve">• Commercial Terms: </w:t>
      </w:r>
      <w:r>
        <w:t>₹0.00 / month Forever (Zero card required for Quick Tunnels).</w:t>
      </w:r>
    </w:p>
    <w:p/>
    <w:p>
      <w:pPr>
        <w:pStyle w:val="Heading1"/>
      </w:pPr>
      <w:r>
        <w:rPr>
          <w:color w:val="1E3A8A"/>
        </w:rPr>
        <w:t>4. Critical Operational Analysis: 'If You Close Your Laptop, Will It Still Work?'</w:t>
      </w:r>
    </w:p>
    <w:p>
      <w:pPr>
        <w:spacing w:line="276" w:lineRule="auto"/>
      </w:pPr>
      <w:r>
        <w:t>For construction site operations, supervisors must record attendance and material movements early in the morning (8:00 AM) directly from their smartphones. It is operationally impractical to require a personal laptop to remain turned on, connected to office Wi-Fi, and unlocked 24 hours a day.</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160"/>
            <w:shd w:fill="0F172A"/>
            <w:tcMar>
              <w:top w:w="120" w:type="dxa"/>
              <w:bottom w:w="120" w:type="dxa"/>
              <w:left w:w="100" w:type="dxa"/>
              <w:right w:w="100" w:type="dxa"/>
            </w:tcMar>
          </w:tcPr>
          <w:p>
            <w:r>
              <w:rPr>
                <w:b/>
                <w:color w:val="FFFFFF"/>
                <w:sz w:val="19"/>
              </w:rPr>
              <w:t>Cloud Provider</w:t>
            </w:r>
          </w:p>
        </w:tc>
        <w:tc>
          <w:tcPr>
            <w:tcW w:type="dxa" w:w="2592"/>
            <w:shd w:fill="0F172A"/>
            <w:tcMar>
              <w:top w:w="120" w:type="dxa"/>
              <w:bottom w:w="120" w:type="dxa"/>
              <w:left w:w="100" w:type="dxa"/>
              <w:right w:w="100" w:type="dxa"/>
            </w:tcMar>
          </w:tcPr>
          <w:p>
            <w:r>
              <w:rPr>
                <w:b/>
                <w:color w:val="FFFFFF"/>
                <w:sz w:val="19"/>
              </w:rPr>
              <w:t>Works When Laptop is Closed / OFF?</w:t>
            </w:r>
          </w:p>
        </w:tc>
        <w:tc>
          <w:tcPr>
            <w:tcW w:type="dxa" w:w="2448"/>
            <w:shd w:fill="0F172A"/>
            <w:tcMar>
              <w:top w:w="120" w:type="dxa"/>
              <w:bottom w:w="120" w:type="dxa"/>
              <w:left w:w="100" w:type="dxa"/>
              <w:right w:w="100" w:type="dxa"/>
            </w:tcMar>
          </w:tcPr>
          <w:p>
            <w:r>
              <w:rPr>
                <w:b/>
                <w:color w:val="FFFFFF"/>
                <w:sz w:val="19"/>
              </w:rPr>
              <w:t>Where Server is Located?</w:t>
            </w:r>
          </w:p>
        </w:tc>
        <w:tc>
          <w:tcPr>
            <w:tcW w:type="dxa" w:w="1872"/>
            <w:shd w:fill="0F172A"/>
            <w:tcMar>
              <w:top w:w="120" w:type="dxa"/>
              <w:bottom w:w="120" w:type="dxa"/>
              <w:left w:w="100" w:type="dxa"/>
              <w:right w:w="100" w:type="dxa"/>
            </w:tcMar>
          </w:tcPr>
          <w:p>
            <w:r>
              <w:rPr>
                <w:b/>
                <w:color w:val="FFFFFF"/>
                <w:sz w:val="19"/>
              </w:rPr>
              <w:t>Needs Card Details?</w:t>
            </w:r>
          </w:p>
        </w:tc>
        <w:tc>
          <w:tcPr>
            <w:tcW w:type="dxa" w:w="1296"/>
            <w:shd w:fill="0F172A"/>
            <w:tcMar>
              <w:top w:w="120" w:type="dxa"/>
              <w:bottom w:w="120" w:type="dxa"/>
              <w:left w:w="100" w:type="dxa"/>
              <w:right w:w="100" w:type="dxa"/>
            </w:tcMar>
          </w:tcPr>
          <w:p>
            <w:r>
              <w:rPr>
                <w:b/>
                <w:color w:val="FFFFFF"/>
                <w:sz w:val="19"/>
              </w:rPr>
              <w:t>Monthly Cost</w:t>
            </w:r>
          </w:p>
        </w:tc>
      </w:tr>
      <w:tr>
        <w:tc>
          <w:tcPr>
            <w:tcW w:type="dxa" w:w="2160"/>
            <w:shd w:fill="F8FAFC"/>
            <w:tcMar>
              <w:top w:w="100" w:type="dxa"/>
              <w:bottom w:w="100" w:type="dxa"/>
              <w:left w:w="100" w:type="dxa"/>
              <w:right w:w="100" w:type="dxa"/>
            </w:tcMar>
          </w:tcPr>
          <w:p>
            <w:r>
              <w:rPr>
                <w:b/>
                <w:sz w:val="18"/>
              </w:rPr>
              <w:t>Render.com (Active)</w:t>
            </w:r>
          </w:p>
        </w:tc>
        <w:tc>
          <w:tcPr>
            <w:tcW w:type="dxa" w:w="2592"/>
            <w:shd w:fill="F8FAFC"/>
            <w:tcMar>
              <w:top w:w="100" w:type="dxa"/>
              <w:bottom w:w="100" w:type="dxa"/>
              <w:left w:w="100" w:type="dxa"/>
              <w:right w:w="100" w:type="dxa"/>
            </w:tcMar>
          </w:tcPr>
          <w:p>
            <w:r>
              <w:rPr>
                <w:b/>
                <w:color w:val="10733C"/>
                <w:sz w:val="18"/>
              </w:rPr>
              <w:t>YES (24/7/365 Uptime)</w:t>
            </w:r>
          </w:p>
        </w:tc>
        <w:tc>
          <w:tcPr>
            <w:tcW w:type="dxa" w:w="2448"/>
            <w:shd w:fill="F8FAFC"/>
            <w:tcMar>
              <w:top w:w="100" w:type="dxa"/>
              <w:bottom w:w="100" w:type="dxa"/>
              <w:left w:w="100" w:type="dxa"/>
              <w:right w:w="100" w:type="dxa"/>
            </w:tcMar>
          </w:tcPr>
          <w:p>
            <w:r>
              <w:rPr>
                <w:sz w:val="18"/>
              </w:rPr>
              <w:t>Cloud Data Center (Singapore)</w:t>
            </w:r>
          </w:p>
        </w:tc>
        <w:tc>
          <w:tcPr>
            <w:tcW w:type="dxa" w:w="1872"/>
            <w:shd w:fill="F8FAFC"/>
            <w:tcMar>
              <w:top w:w="100" w:type="dxa"/>
              <w:bottom w:w="100" w:type="dxa"/>
              <w:left w:w="100" w:type="dxa"/>
              <w:right w:w="100" w:type="dxa"/>
            </w:tcMar>
          </w:tcPr>
          <w:p>
            <w:r>
              <w:rPr>
                <w:b/>
                <w:color w:val="B91C1C"/>
                <w:sz w:val="18"/>
              </w:rPr>
              <w:t>NO (0 Card Needed)</w:t>
            </w:r>
          </w:p>
        </w:tc>
        <w:tc>
          <w:tcPr>
            <w:tcW w:type="dxa" w:w="1296"/>
            <w:shd w:fill="F8FAFC"/>
            <w:tcMar>
              <w:top w:w="100" w:type="dxa"/>
              <w:bottom w:w="100" w:type="dxa"/>
              <w:left w:w="100" w:type="dxa"/>
              <w:right w:w="100" w:type="dxa"/>
            </w:tcMar>
          </w:tcPr>
          <w:p>
            <w:r>
              <w:rPr>
                <w:sz w:val="18"/>
              </w:rPr>
              <w:t>₹0.00</w:t>
            </w:r>
          </w:p>
        </w:tc>
      </w:tr>
      <w:tr>
        <w:tc>
          <w:tcPr>
            <w:tcW w:type="dxa" w:w="2160"/>
            <w:shd w:fill="FFFFFF"/>
            <w:tcMar>
              <w:top w:w="100" w:type="dxa"/>
              <w:bottom w:w="100" w:type="dxa"/>
              <w:left w:w="100" w:type="dxa"/>
              <w:right w:w="100" w:type="dxa"/>
            </w:tcMar>
          </w:tcPr>
          <w:p>
            <w:r>
              <w:rPr>
                <w:b/>
                <w:sz w:val="18"/>
              </w:rPr>
              <w:t>Oracle Cloud</w:t>
            </w:r>
          </w:p>
        </w:tc>
        <w:tc>
          <w:tcPr>
            <w:tcW w:type="dxa" w:w="2592"/>
            <w:shd w:fill="FFFFFF"/>
            <w:tcMar>
              <w:top w:w="100" w:type="dxa"/>
              <w:bottom w:w="100" w:type="dxa"/>
              <w:left w:w="100" w:type="dxa"/>
              <w:right w:w="100" w:type="dxa"/>
            </w:tcMar>
          </w:tcPr>
          <w:p>
            <w:r>
              <w:rPr>
                <w:b/>
                <w:color w:val="10733C"/>
                <w:sz w:val="18"/>
              </w:rPr>
              <w:t>YES (24/7/365 Uptime)</w:t>
            </w:r>
          </w:p>
        </w:tc>
        <w:tc>
          <w:tcPr>
            <w:tcW w:type="dxa" w:w="2448"/>
            <w:shd w:fill="FFFFFF"/>
            <w:tcMar>
              <w:top w:w="100" w:type="dxa"/>
              <w:bottom w:w="100" w:type="dxa"/>
              <w:left w:w="100" w:type="dxa"/>
              <w:right w:w="100" w:type="dxa"/>
            </w:tcMar>
          </w:tcPr>
          <w:p>
            <w:r>
              <w:rPr>
                <w:sz w:val="18"/>
              </w:rPr>
              <w:t>Cloud Data Center (24 GB RAM)</w:t>
            </w:r>
          </w:p>
        </w:tc>
        <w:tc>
          <w:tcPr>
            <w:tcW w:type="dxa" w:w="1872"/>
            <w:shd w:fill="FFFFFF"/>
            <w:tcMar>
              <w:top w:w="100" w:type="dxa"/>
              <w:bottom w:w="100" w:type="dxa"/>
              <w:left w:w="100" w:type="dxa"/>
              <w:right w:w="100" w:type="dxa"/>
            </w:tcMar>
          </w:tcPr>
          <w:p>
            <w:r>
              <w:rPr>
                <w:b/>
                <w:color w:val="10733C"/>
                <w:sz w:val="18"/>
              </w:rPr>
              <w:t>YES (~₹85 Refunded)</w:t>
            </w:r>
          </w:p>
        </w:tc>
        <w:tc>
          <w:tcPr>
            <w:tcW w:type="dxa" w:w="1296"/>
            <w:shd w:fill="FFFFFF"/>
            <w:tcMar>
              <w:top w:w="100" w:type="dxa"/>
              <w:bottom w:w="100" w:type="dxa"/>
              <w:left w:w="100" w:type="dxa"/>
              <w:right w:w="100" w:type="dxa"/>
            </w:tcMar>
          </w:tcPr>
          <w:p>
            <w:r>
              <w:rPr>
                <w:sz w:val="18"/>
              </w:rPr>
              <w:t>₹0.00</w:t>
            </w:r>
          </w:p>
        </w:tc>
      </w:tr>
      <w:tr>
        <w:tc>
          <w:tcPr>
            <w:tcW w:type="dxa" w:w="2160"/>
            <w:shd w:fill="F8FAFC"/>
            <w:tcMar>
              <w:top w:w="100" w:type="dxa"/>
              <w:bottom w:w="100" w:type="dxa"/>
              <w:left w:w="100" w:type="dxa"/>
              <w:right w:w="100" w:type="dxa"/>
            </w:tcMar>
          </w:tcPr>
          <w:p>
            <w:r>
              <w:rPr>
                <w:b/>
                <w:sz w:val="18"/>
              </w:rPr>
              <w:t>Google Cloud</w:t>
            </w:r>
          </w:p>
        </w:tc>
        <w:tc>
          <w:tcPr>
            <w:tcW w:type="dxa" w:w="2592"/>
            <w:shd w:fill="F8FAFC"/>
            <w:tcMar>
              <w:top w:w="100" w:type="dxa"/>
              <w:bottom w:w="100" w:type="dxa"/>
              <w:left w:w="100" w:type="dxa"/>
              <w:right w:w="100" w:type="dxa"/>
            </w:tcMar>
          </w:tcPr>
          <w:p>
            <w:r>
              <w:rPr>
                <w:b/>
                <w:color w:val="10733C"/>
                <w:sz w:val="18"/>
              </w:rPr>
              <w:t>YES (24/7/365 Uptime)</w:t>
            </w:r>
          </w:p>
        </w:tc>
        <w:tc>
          <w:tcPr>
            <w:tcW w:type="dxa" w:w="2448"/>
            <w:shd w:fill="F8FAFC"/>
            <w:tcMar>
              <w:top w:w="100" w:type="dxa"/>
              <w:bottom w:w="100" w:type="dxa"/>
              <w:left w:w="100" w:type="dxa"/>
              <w:right w:w="100" w:type="dxa"/>
            </w:tcMar>
          </w:tcPr>
          <w:p>
            <w:r>
              <w:rPr>
                <w:sz w:val="18"/>
              </w:rPr>
              <w:t>Cloud Data Center (Google)</w:t>
            </w:r>
          </w:p>
        </w:tc>
        <w:tc>
          <w:tcPr>
            <w:tcW w:type="dxa" w:w="1872"/>
            <w:shd w:fill="F8FAFC"/>
            <w:tcMar>
              <w:top w:w="100" w:type="dxa"/>
              <w:bottom w:w="100" w:type="dxa"/>
              <w:left w:w="100" w:type="dxa"/>
              <w:right w:w="100" w:type="dxa"/>
            </w:tcMar>
          </w:tcPr>
          <w:p>
            <w:r>
              <w:rPr>
                <w:b/>
                <w:color w:val="10733C"/>
                <w:sz w:val="18"/>
              </w:rPr>
              <w:t>YES (~₹2 Refunded)</w:t>
            </w:r>
          </w:p>
        </w:tc>
        <w:tc>
          <w:tcPr>
            <w:tcW w:type="dxa" w:w="1296"/>
            <w:shd w:fill="F8FAFC"/>
            <w:tcMar>
              <w:top w:w="100" w:type="dxa"/>
              <w:bottom w:w="100" w:type="dxa"/>
              <w:left w:w="100" w:type="dxa"/>
              <w:right w:w="100" w:type="dxa"/>
            </w:tcMar>
          </w:tcPr>
          <w:p>
            <w:r>
              <w:rPr>
                <w:sz w:val="18"/>
              </w:rPr>
              <w:t>₹0.00</w:t>
            </w:r>
          </w:p>
        </w:tc>
      </w:tr>
      <w:tr>
        <w:tc>
          <w:tcPr>
            <w:tcW w:type="dxa" w:w="2160"/>
            <w:shd w:fill="FFFFFF"/>
            <w:tcMar>
              <w:top w:w="100" w:type="dxa"/>
              <w:bottom w:w="100" w:type="dxa"/>
              <w:left w:w="100" w:type="dxa"/>
              <w:right w:w="100" w:type="dxa"/>
            </w:tcMar>
          </w:tcPr>
          <w:p>
            <w:r>
              <w:rPr>
                <w:b/>
                <w:sz w:val="18"/>
              </w:rPr>
              <w:t>Cloudflare Tunnel (Laptop)</w:t>
            </w:r>
          </w:p>
        </w:tc>
        <w:tc>
          <w:tcPr>
            <w:tcW w:type="dxa" w:w="2592"/>
            <w:shd w:fill="FFFFFF"/>
            <w:tcMar>
              <w:top w:w="100" w:type="dxa"/>
              <w:bottom w:w="100" w:type="dxa"/>
              <w:left w:w="100" w:type="dxa"/>
              <w:right w:w="100" w:type="dxa"/>
            </w:tcMar>
          </w:tcPr>
          <w:p>
            <w:r>
              <w:rPr>
                <w:b/>
                <w:color w:val="B91C1C"/>
                <w:sz w:val="18"/>
              </w:rPr>
              <w:t>NO (Stops when laptop sleeps)</w:t>
            </w:r>
          </w:p>
        </w:tc>
        <w:tc>
          <w:tcPr>
            <w:tcW w:type="dxa" w:w="2448"/>
            <w:shd w:fill="FFFFFF"/>
            <w:tcMar>
              <w:top w:w="100" w:type="dxa"/>
              <w:bottom w:w="100" w:type="dxa"/>
              <w:left w:w="100" w:type="dxa"/>
              <w:right w:w="100" w:type="dxa"/>
            </w:tcMar>
          </w:tcPr>
          <w:p>
            <w:r>
              <w:rPr>
                <w:sz w:val="18"/>
              </w:rPr>
              <w:t>Your Physical Windows Laptop</w:t>
            </w:r>
          </w:p>
        </w:tc>
        <w:tc>
          <w:tcPr>
            <w:tcW w:type="dxa" w:w="1872"/>
            <w:shd w:fill="FFFFFF"/>
            <w:tcMar>
              <w:top w:w="100" w:type="dxa"/>
              <w:bottom w:w="100" w:type="dxa"/>
              <w:left w:w="100" w:type="dxa"/>
              <w:right w:w="100" w:type="dxa"/>
            </w:tcMar>
          </w:tcPr>
          <w:p>
            <w:r>
              <w:rPr>
                <w:b/>
                <w:color w:val="B91C1C"/>
                <w:sz w:val="18"/>
              </w:rPr>
              <w:t>NO (0 Card Needed)</w:t>
            </w:r>
          </w:p>
        </w:tc>
        <w:tc>
          <w:tcPr>
            <w:tcW w:type="dxa" w:w="1296"/>
            <w:shd w:fill="FFFFFF"/>
            <w:tcMar>
              <w:top w:w="100" w:type="dxa"/>
              <w:bottom w:w="100" w:type="dxa"/>
              <w:left w:w="100" w:type="dxa"/>
              <w:right w:w="100" w:type="dxa"/>
            </w:tcMar>
          </w:tcPr>
          <w:p>
            <w:r>
              <w:rPr>
                <w:sz w:val="18"/>
              </w:rPr>
              <w:t>₹0.00</w:t>
            </w:r>
          </w:p>
        </w:tc>
      </w:tr>
    </w:tbl>
    <w:p/>
    <w:p>
      <w:pPr>
        <w:pStyle w:val="Heading1"/>
      </w:pPr>
      <w:r>
        <w:rPr>
          <w:color w:val="1E3A8A"/>
        </w:rPr>
        <w:t>5. Strategic Recommendations for Xfinity Buildcon</w:t>
      </w:r>
    </w:p>
    <w:p>
      <w:pPr>
        <w:spacing w:line="276" w:lineRule="auto"/>
      </w:pPr>
      <w:r>
        <w:rPr>
          <w:b/>
        </w:rPr>
        <w:t xml:space="preserve">1. Primary Production Deployment (Active Today): </w:t>
      </w:r>
      <w:r>
        <w:t>Continue utilizing the live Render.com cloud deployment (https://xfn-erp-xt.onrender.com). It provides 24/7 multi-device access for all 150+ workers, site engineers, and supervisors with zero monthly fees and zero credit card risk.</w:t>
      </w:r>
    </w:p>
    <w:p>
      <w:pPr>
        <w:spacing w:line="276" w:lineRule="auto"/>
      </w:pPr>
      <w:r>
        <w:rPr>
          <w:b/>
        </w:rPr>
        <w:t xml:space="preserve">2. Office Headquarter Local Offline Backup: </w:t>
      </w:r>
      <w:r>
        <w:t>Utilize the native Windows launcher in C:\XFN-ERP_XT\run_erp.bat for the head office finance team to export instant monthly muster rolls to Excel, print GST purchase orders, and maintain an offline database backup.</w:t>
      </w:r>
    </w:p>
    <w:p>
      <w:pPr>
        <w:spacing w:line="276" w:lineRule="auto"/>
      </w:pPr>
      <w:r>
        <w:rPr>
          <w:b/>
        </w:rPr>
        <w:t xml:space="preserve">3. Long-Term Heavy Database Migration (Optional): </w:t>
      </w:r>
      <w:r>
        <w:t>If company leadership approves passing the ₹85 refundable card verification on Oracle Cloud, the organization can provision a dedicated 24 GB RAM Always Free cloud server to host multi-company enterprise databases.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