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674917" w:rsidRDefault="00674917" w:rsidP="00DF0720">
      <w:bookmarkStart w:id="0" w:name="_GoBack"/>
      <w:bookmarkEnd w:id="0"/>
    </w:p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Pr="0089229C" w:rsidRDefault="00B304E1" w:rsidP="00DF0720">
      <w:pPr>
        <w:rPr>
          <w:rFonts w:hint="eastAsia"/>
        </w:rPr>
      </w:pPr>
      <w:r>
        <w:t>//</w:t>
      </w:r>
      <w:r>
        <w:t>增加新的分区</w:t>
      </w:r>
      <w:r>
        <w:rPr>
          <w:rFonts w:hint="eastAsia"/>
        </w:rPr>
        <w:t xml:space="preserve"> mtd_utils</w:t>
      </w:r>
      <w:r w:rsidR="000C3302">
        <w:t xml:space="preserve"> </w:t>
      </w:r>
      <w:r w:rsidR="000C3302">
        <w:t>分区升级</w:t>
      </w:r>
      <w:r w:rsidR="000D425C">
        <w:t>yaffs2 jffs2</w:t>
      </w:r>
    </w:p>
    <w:sectPr w:rsidR="00B304E1" w:rsidRPr="0089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55B5"/>
    <w:rsid w:val="000C3302"/>
    <w:rsid w:val="000D425C"/>
    <w:rsid w:val="001A77A3"/>
    <w:rsid w:val="002A4604"/>
    <w:rsid w:val="002F3DA6"/>
    <w:rsid w:val="004140A9"/>
    <w:rsid w:val="005B4D81"/>
    <w:rsid w:val="00645B8A"/>
    <w:rsid w:val="00674917"/>
    <w:rsid w:val="00680CA2"/>
    <w:rsid w:val="007F25FE"/>
    <w:rsid w:val="008503AE"/>
    <w:rsid w:val="0089229C"/>
    <w:rsid w:val="00A43431"/>
    <w:rsid w:val="00A4555F"/>
    <w:rsid w:val="00A825FA"/>
    <w:rsid w:val="00B304E1"/>
    <w:rsid w:val="00B7170B"/>
    <w:rsid w:val="00D81612"/>
    <w:rsid w:val="00DF0720"/>
    <w:rsid w:val="00E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14</cp:revision>
  <dcterms:created xsi:type="dcterms:W3CDTF">2016-12-09T02:14:00Z</dcterms:created>
  <dcterms:modified xsi:type="dcterms:W3CDTF">2016-12-10T01:59:00Z</dcterms:modified>
</cp:coreProperties>
</file>