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rPr/>
      </w:pPr>
      <w:bookmarkStart w:colFirst="0" w:colLast="0" w:name="_86326ww86mi5" w:id="0"/>
      <w:bookmarkEnd w:id="0"/>
      <w:r w:rsidDel="00000000" w:rsidR="00000000" w:rsidRPr="00000000">
        <w:rPr>
          <w:rtl w:val="0"/>
        </w:rPr>
        <w:t xml:space="preserve">Story Components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is your consumer?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credit card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customer’s business?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issue credit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problem bothering your customer?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hard to detect applicants that cannot pay back credit card debt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the problem important? How does it affect business?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lose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target variable related to the problem?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whether applicants can pay back credit card debt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solution? How to deal with the target variable?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build classification/anomaly detection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metric? How does it relate to business value?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AUC-PRC, recall. Reduce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benchmark?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base rate 0.172%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tools and algorithms used in your solution?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logistic regression, SVM, Random Forest, XGBoost, One-class SVM, DBSCAN, naive Bayes,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metric score? How good is it compared to the benchmark?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not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impact on business?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reduce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spacing w:line="240" w:lineRule="auto"/>
        <w:rPr/>
      </w:pPr>
      <w:bookmarkStart w:colFirst="0" w:colLast="0" w:name="_q2aj6qwrggxg" w:id="1"/>
      <w:bookmarkEnd w:id="1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widowControl w:val="0"/>
        <w:spacing w:line="240" w:lineRule="auto"/>
        <w:rPr/>
      </w:pPr>
      <w:bookmarkStart w:colFirst="0" w:colLast="0" w:name="_dmthrguq3n2b" w:id="2"/>
      <w:bookmarkEnd w:id="2"/>
      <w:r w:rsidDel="00000000" w:rsidR="00000000" w:rsidRPr="00000000">
        <w:rPr>
          <w:rtl w:val="0"/>
        </w:rPr>
        <w:t xml:space="preserve">Experience for Resume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