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2704" w14:textId="77777777" w:rsidR="0010368F" w:rsidRDefault="0010368F"/>
    <w:p w14:paraId="5777A137" w14:textId="77777777" w:rsidR="0010368F" w:rsidRDefault="0010368F"/>
    <w:p w14:paraId="23708FE0" w14:textId="77777777" w:rsidR="0010368F" w:rsidRDefault="0010368F"/>
    <w:p w14:paraId="304C567F" w14:textId="77777777" w:rsidR="0010368F" w:rsidRDefault="0010368F"/>
    <w:p w14:paraId="7B9F22F8" w14:textId="77777777" w:rsidR="0010368F" w:rsidRDefault="0010368F" w:rsidP="001036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F2D513" wp14:editId="3DE50EA6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常用素材8.pn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  <w:r>
        <w:rPr>
          <w:noProof/>
        </w:rPr>
        <w:drawing>
          <wp:inline distT="0" distB="0" distL="0" distR="0" wp14:anchorId="176FBA7E" wp14:editId="3452327D">
            <wp:extent cx="2933700" cy="609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常用素材9.png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D8652" w14:textId="77777777" w:rsidR="0010368F" w:rsidRDefault="0010368F" w:rsidP="0010368F">
      <w:pPr>
        <w:jc w:val="center"/>
        <w:rPr>
          <w:noProof/>
        </w:rPr>
      </w:pPr>
    </w:p>
    <w:p w14:paraId="58E6C5F0" w14:textId="77777777" w:rsidR="0010368F" w:rsidRDefault="0010368F" w:rsidP="0010368F">
      <w:pPr>
        <w:jc w:val="center"/>
        <w:rPr>
          <w:noProof/>
        </w:rPr>
      </w:pPr>
    </w:p>
    <w:p w14:paraId="28447356" w14:textId="77777777" w:rsidR="0010368F" w:rsidRDefault="0010368F" w:rsidP="0010368F">
      <w:pPr>
        <w:jc w:val="center"/>
        <w:rPr>
          <w:noProof/>
        </w:rPr>
      </w:pPr>
    </w:p>
    <w:p w14:paraId="65097A57" w14:textId="77777777" w:rsidR="0010368F" w:rsidRDefault="0010368F" w:rsidP="0010368F">
      <w:pPr>
        <w:jc w:val="center"/>
        <w:rPr>
          <w:noProof/>
        </w:rPr>
      </w:pPr>
    </w:p>
    <w:p w14:paraId="37A73C1D" w14:textId="77777777" w:rsidR="0010368F" w:rsidRP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智能信息系统综合实践</w:t>
      </w:r>
    </w:p>
    <w:p w14:paraId="25B9FC94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实验报告</w:t>
      </w:r>
    </w:p>
    <w:p w14:paraId="6B1B7DA6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18B038E0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3B82AEAF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</w:tblGrid>
      <w:tr w:rsidR="0010368F" w14:paraId="1AE52C1E" w14:textId="77777777" w:rsidTr="00AE1708">
        <w:trPr>
          <w:jc w:val="center"/>
        </w:trPr>
        <w:tc>
          <w:tcPr>
            <w:tcW w:w="2830" w:type="dxa"/>
          </w:tcPr>
          <w:p w14:paraId="1F744A17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题    目：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B4B1804" w14:textId="6D19CDFB" w:rsidR="0010368F" w:rsidRPr="00AE1708" w:rsidRDefault="00A36E5A" w:rsidP="00AE1708">
            <w:pPr>
              <w:jc w:val="center"/>
              <w:rPr>
                <w:rFonts w:asciiTheme="majorEastAsia" w:eastAsiaTheme="majorEastAsia" w:hAnsiTheme="majorEastAsia"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36"/>
              </w:rPr>
              <w:t>回归分析</w:t>
            </w:r>
          </w:p>
        </w:tc>
      </w:tr>
      <w:tr w:rsidR="0010368F" w14:paraId="3D921E4C" w14:textId="77777777" w:rsidTr="00AE1708">
        <w:trPr>
          <w:jc w:val="center"/>
        </w:trPr>
        <w:tc>
          <w:tcPr>
            <w:tcW w:w="2830" w:type="dxa"/>
          </w:tcPr>
          <w:p w14:paraId="64DA4C7E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年    级：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5B5768F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/>
                <w:b/>
                <w:noProof/>
                <w:sz w:val="36"/>
              </w:rPr>
              <w:t>2020</w:t>
            </w: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级</w:t>
            </w:r>
          </w:p>
        </w:tc>
      </w:tr>
      <w:tr w:rsidR="0010368F" w14:paraId="0B3C7446" w14:textId="77777777" w:rsidTr="00AE1708">
        <w:trPr>
          <w:jc w:val="center"/>
        </w:trPr>
        <w:tc>
          <w:tcPr>
            <w:tcW w:w="2830" w:type="dxa"/>
          </w:tcPr>
          <w:p w14:paraId="29A114FD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专    业：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3AEFD69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软件工程</w:t>
            </w:r>
          </w:p>
        </w:tc>
      </w:tr>
      <w:tr w:rsidR="0010368F" w14:paraId="73A3C986" w14:textId="77777777" w:rsidTr="00AE1708">
        <w:trPr>
          <w:jc w:val="center"/>
        </w:trPr>
        <w:tc>
          <w:tcPr>
            <w:tcW w:w="2830" w:type="dxa"/>
          </w:tcPr>
          <w:p w14:paraId="29454DB7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姓    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2C3265E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庞晓宇</w:t>
            </w:r>
          </w:p>
        </w:tc>
      </w:tr>
    </w:tbl>
    <w:p w14:paraId="6D7710AA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36"/>
        </w:rPr>
      </w:pPr>
    </w:p>
    <w:p w14:paraId="0BC734AF" w14:textId="77777777" w:rsidR="0010368F" w:rsidRDefault="0010368F">
      <w:pPr>
        <w:widowControl/>
        <w:jc w:val="left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/>
          <w:b/>
          <w:noProof/>
          <w:sz w:val="36"/>
        </w:rPr>
        <w:br w:type="page"/>
      </w:r>
    </w:p>
    <w:p w14:paraId="743CD8D7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 w:rsidRPr="0010368F">
        <w:rPr>
          <w:rFonts w:asciiTheme="majorEastAsia" w:eastAsiaTheme="majorEastAsia" w:hAnsiTheme="majorEastAsia" w:hint="eastAsia"/>
          <w:b/>
          <w:noProof/>
          <w:sz w:val="36"/>
        </w:rPr>
        <w:lastRenderedPageBreak/>
        <w:t>题目（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原题目</w:t>
      </w:r>
      <w:r w:rsidRPr="0010368F"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5D57A3F1" w14:textId="5C16F15D" w:rsidR="00AE1708" w:rsidRDefault="00A36E5A" w:rsidP="00AE1708">
      <w:pPr>
        <w:rPr>
          <w:noProof/>
        </w:rPr>
      </w:pPr>
      <w:r w:rsidRPr="00A36E5A">
        <w:rPr>
          <w:noProof/>
        </w:rPr>
        <w:drawing>
          <wp:inline distT="0" distB="0" distL="0" distR="0" wp14:anchorId="03C0A9B3" wp14:editId="06AEE86C">
            <wp:extent cx="5274310" cy="1993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E5A">
        <w:rPr>
          <w:noProof/>
        </w:rPr>
        <w:drawing>
          <wp:inline distT="0" distB="0" distL="0" distR="0" wp14:anchorId="77365CEA" wp14:editId="7DE1C60B">
            <wp:extent cx="5274310" cy="1776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DDD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5F6CCDAE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解题步骤（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思路+代码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6C1B8777" w14:textId="45D0B1C6" w:rsidR="00AE1708" w:rsidRDefault="00AE1708" w:rsidP="00A36E5A">
      <w:pPr>
        <w:rPr>
          <w:noProof/>
        </w:rPr>
      </w:pPr>
    </w:p>
    <w:p w14:paraId="795D2045" w14:textId="77777777" w:rsidR="00A36E5A" w:rsidRPr="00A36E5A" w:rsidRDefault="00A36E5A" w:rsidP="00A36E5A">
      <w:pPr>
        <w:widowControl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、在摩擦实验中，当电压为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-285V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时电机开启，之后的时间与速度关系如下：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时间（</w:t>
      </w:r>
      <w:proofErr w:type="spellStart"/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ms</w:t>
      </w:r>
      <w:proofErr w:type="spellEnd"/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,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速度（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m/s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10,0 30,0.066 50,0.088 70,0.1539 90,0.1979 110,0.2419 130,0.2639 150,0.3079 170,0.3299 190,0.3738 210,0.3958 230,0.4398 250,0.4398 270,0.4618 290,0.4838 310,0.5498 330,0.5498 350,0.5718 370,0.5938 390,0.6158 410,0.6158 430,0.6377 450,0.6377 470,0.6597 490,0.6597</w:t>
      </w:r>
    </w:p>
    <w:p w14:paraId="04ABED15" w14:textId="77777777" w:rsidR="00A36E5A" w:rsidRPr="00A36E5A" w:rsidRDefault="00A36E5A" w:rsidP="00A36E5A">
      <w:pPr>
        <w:widowControl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（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）编程实现拟合模型，对下列各函数模型进行曲线拟合，画出拟合图，求出函数表达式以及误差平方和，线性拟合，多项式二次拟合，多项式三次拟合，对数函数拟合，幂函数拟合。（最小二乘法）</w:t>
      </w:r>
    </w:p>
    <w:p w14:paraId="52B2F567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367D41C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7E51C64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222FD70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059D7F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time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array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([10, 30, 50, 70, 90, 110, 130, 150, 170, 190, 210, 230,</w:t>
      </w:r>
    </w:p>
    <w:p w14:paraId="31BF6BE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  250, 270, 290, 310, 330, 350, 370, 390, 410, 430, 450, 470, 490])</w:t>
      </w:r>
    </w:p>
    <w:p w14:paraId="179AA3A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speed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array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([0, 0.066, 0.088, 0.1539, 0.1979, 0.2419, 0.2639, 0.3079, 0.3299, 0.3738, 0.3958, 0.4398,</w:t>
      </w:r>
    </w:p>
    <w:p w14:paraId="2286173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             0.4398, 0.4618, 0.4838, 0.5498, 0.5498, 0.5718, 0.5938, 0.6158, 0.6158, 0.6377, 0.6377, 0.6597, 0.6597])</w:t>
      </w:r>
    </w:p>
    <w:p w14:paraId="0D364E83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776EB8C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vstack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([time,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ones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(time))])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</w:p>
    <w:p w14:paraId="6DB3852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m, c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linalg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lstsq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(A, speed,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rcond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=None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)[0]</w:t>
      </w:r>
    </w:p>
    <w:p w14:paraId="1B091C4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78F0FF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speed, 'o',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'Original data',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markersize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5)</w:t>
      </w:r>
    </w:p>
    <w:p w14:paraId="56650CD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m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time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c, 'r',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'Fitted line')</w:t>
      </w:r>
    </w:p>
    <w:p w14:paraId="7DAB5DB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323710B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058A2C28" w14:textId="514B7BE5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drawing>
          <wp:inline distT="0" distB="0" distL="0" distR="0" wp14:anchorId="5F648542" wp14:editId="22848769">
            <wp:extent cx="4999990" cy="37750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B9EC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69055FD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f"y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= {m:.4f}x + {c:.4f}"</w:t>
      </w:r>
    </w:p>
    <w:p w14:paraId="0E3A6B1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:",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722A01E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5096F00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error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linalg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lstsq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(A, speed,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rcond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=None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)[1][0]</w:t>
      </w:r>
    </w:p>
    <w:p w14:paraId="4982132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:", error)</w:t>
      </w:r>
    </w:p>
    <w:p w14:paraId="1E24BEB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y = 0.0014x + 0.0753</w:t>
      </w:r>
    </w:p>
    <w:p w14:paraId="02B64C2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0.039290752176922975</w:t>
      </w:r>
    </w:p>
    <w:p w14:paraId="26933DF2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79BC29F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polyfit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speed, 2)</w:t>
      </w:r>
    </w:p>
    <w:p w14:paraId="42A3747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3B739C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speed, 'o',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'Original data',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markersize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5)</w:t>
      </w:r>
    </w:p>
    <w:p w14:paraId="772FF3C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(time,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polyval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(p, time), 'r',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'Fitted line')</w:t>
      </w:r>
    </w:p>
    <w:p w14:paraId="05A943B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49976C2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511D794C" w14:textId="29B16EAE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drawing>
          <wp:inline distT="0" distB="0" distL="0" distR="0" wp14:anchorId="2E5927D8" wp14:editId="23EF2D81">
            <wp:extent cx="4999990" cy="37750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3FB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4813D93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f"y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= {p[0]:.4f}x^2 + {p[1]:.4f}x + {p[2]:.4f}"</w:t>
      </w:r>
    </w:p>
    <w:p w14:paraId="3C7FDA9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:",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0FF15F4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9E19FE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error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polyval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(p, time)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speed)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2)</w:t>
      </w:r>
    </w:p>
    <w:p w14:paraId="1FC1459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:", error)</w:t>
      </w:r>
    </w:p>
    <w:p w14:paraId="5497099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y = -0.0000x^2 + 0.0024x + -0.0103</w:t>
      </w:r>
    </w:p>
    <w:p w14:paraId="4158DDD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0.003017346513415091</w:t>
      </w:r>
    </w:p>
    <w:p w14:paraId="09439372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007C261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polyfit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speed, 3)</w:t>
      </w:r>
    </w:p>
    <w:p w14:paraId="35CD807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7C54B3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speed, 'o',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'Original data',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markersize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5)</w:t>
      </w:r>
    </w:p>
    <w:p w14:paraId="56E34BF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(time,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polyval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(p, time), 'r',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'Fitted line')</w:t>
      </w:r>
    </w:p>
    <w:p w14:paraId="68E5BAB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5038C79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2D4E904D" w14:textId="0841DAA5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lastRenderedPageBreak/>
        <w:drawing>
          <wp:inline distT="0" distB="0" distL="0" distR="0" wp14:anchorId="2D5A4E67" wp14:editId="44A85140">
            <wp:extent cx="4999990" cy="37750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B1A4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1465A7F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f"y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= {p[0]:.4f}x^3 + {p[1]:.4f}x^2 + {p[2]:.4f}x + {p[3]:.4f}"</w:t>
      </w:r>
    </w:p>
    <w:p w14:paraId="1AEA4C5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:",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298028C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4A965C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error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polyval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(p, time)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speed)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2)</w:t>
      </w:r>
    </w:p>
    <w:p w14:paraId="61B3984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:", error)</w:t>
      </w:r>
    </w:p>
    <w:p w14:paraId="41E5D31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y = 0.0000x^3 + -0.0000x^2 + 0.0025x + -0.0155</w:t>
      </w:r>
    </w:p>
    <w:p w14:paraId="28DF86B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0.0029210730215668322</w:t>
      </w:r>
    </w:p>
    <w:p w14:paraId="223F521A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723D777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过滤掉速度为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0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的数据点</w:t>
      </w:r>
    </w:p>
    <w:p w14:paraId="3B1C65F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non_zero_mask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speed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!=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</w:t>
      </w:r>
    </w:p>
    <w:p w14:paraId="4B80CA3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time_non_zero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time[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non_zero_mask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]</w:t>
      </w:r>
    </w:p>
    <w:p w14:paraId="26DA61C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speed_non_zero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speed[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non_zero_mask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]</w:t>
      </w:r>
    </w:p>
    <w:p w14:paraId="22E5887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5AB175D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取对数</w:t>
      </w:r>
    </w:p>
    <w:p w14:paraId="65031B9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log_time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time_non_zero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434733B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log_speed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speed_non_zero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1D970F7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7389C2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线性拟合</w:t>
      </w:r>
    </w:p>
    <w:p w14:paraId="61CC255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polyfit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log_time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log_speed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1)</w:t>
      </w:r>
    </w:p>
    <w:p w14:paraId="6FC06C6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40B1B9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绘制拟合图</w:t>
      </w:r>
    </w:p>
    <w:p w14:paraId="792EFD1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log_time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log_speed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'o',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'Original data',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markersize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5)</w:t>
      </w:r>
    </w:p>
    <w:p w14:paraId="1AAF8DB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log_time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polyval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(p,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log_time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), 'r',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'Fitted line')</w:t>
      </w:r>
    </w:p>
    <w:p w14:paraId="5BDD11E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4B03C18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6A232064" w14:textId="07508089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drawing>
          <wp:inline distT="0" distB="0" distL="0" distR="0" wp14:anchorId="7C7EA373" wp14:editId="5D5E5785">
            <wp:extent cx="5111115" cy="37750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94D0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3EBFCC6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计算误差平方和和函数表达式</w:t>
      </w:r>
    </w:p>
    <w:p w14:paraId="5F1140E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f"y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= {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(p[1]):.4f}x^{p[0]:.4f}"</w:t>
      </w:r>
    </w:p>
    <w:p w14:paraId="33F4455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:",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fit_func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3D162AB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671D38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error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polyval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(p,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log_time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speed_non_zero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2)</w:t>
      </w:r>
    </w:p>
    <w:p w14:paraId="27CD819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print("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:", error)</w:t>
      </w:r>
    </w:p>
    <w:p w14:paraId="11F2697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y = 0.0043x^0.8339</w:t>
      </w:r>
    </w:p>
    <w:p w14:paraId="1BC580C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0.027266453311032852</w:t>
      </w:r>
    </w:p>
    <w:p w14:paraId="02EA3E1E" w14:textId="77777777" w:rsidR="00A36E5A" w:rsidRPr="00A36E5A" w:rsidRDefault="00A36E5A" w:rsidP="00A36E5A">
      <w:pPr>
        <w:widowControl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（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）分析各种曲线的拟合结果与误差，选择最佳模型，画出速度与时间的拟合曲线及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200ms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时的加速度。</w:t>
      </w:r>
    </w:p>
    <w:p w14:paraId="6F5DC6FC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7BA7935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对比可以看出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函数表达式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: y = 0.0000x^3 + -0.0000x^2 + 0.0025x + -0.0155</w:t>
      </w:r>
    </w:p>
    <w:p w14:paraId="66CBEFE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误差平方和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: 0.0029210730215668322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是最佳的模型</w:t>
      </w:r>
    </w:p>
    <w:p w14:paraId="38C0656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定义三次多项式</w:t>
      </w:r>
    </w:p>
    <w:p w14:paraId="47FE5E5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poly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poly1d([0.0000,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0.0000, 0.0025,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0.0155])</w:t>
      </w:r>
    </w:p>
    <w:p w14:paraId="0475B4C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2A4FE3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定义时间范围</w:t>
      </w:r>
    </w:p>
    <w:p w14:paraId="7EB9B8E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time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arange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(0, 0.5, 0.01)</w:t>
      </w:r>
    </w:p>
    <w:p w14:paraId="35F875B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7C83BF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计算速度和加速度</w:t>
      </w:r>
    </w:p>
    <w:p w14:paraId="77B0D70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speed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poly(time)</w:t>
      </w:r>
    </w:p>
    <w:p w14:paraId="5635399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acceleration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gradient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(speed, time)</w:t>
      </w:r>
    </w:p>
    <w:p w14:paraId="52F0772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E171C2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绘制速度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时间曲线</w:t>
      </w:r>
    </w:p>
    <w:p w14:paraId="07A0FFD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speed, 'r-',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'speed')</w:t>
      </w:r>
    </w:p>
    <w:p w14:paraId="4683503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('time')</w:t>
      </w:r>
    </w:p>
    <w:p w14:paraId="36AA276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('speed')</w:t>
      </w:r>
    </w:p>
    <w:p w14:paraId="38B65BD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6EDC3C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绘制加速度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时间曲线</w:t>
      </w:r>
    </w:p>
    <w:p w14:paraId="2A7DB65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(time, acceleration, 'b-',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'accelerated speed')</w:t>
      </w:r>
    </w:p>
    <w:p w14:paraId="33C8EEC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('time')</w:t>
      </w:r>
    </w:p>
    <w:p w14:paraId="3E7D844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('accelerated speed')</w:t>
      </w:r>
    </w:p>
    <w:p w14:paraId="7048DA9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5F7505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标记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200ms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时的速度和加速度</w:t>
      </w:r>
    </w:p>
    <w:p w14:paraId="6BD1DFF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([0.2], [poly(0.2)], 'go')</w:t>
      </w:r>
    </w:p>
    <w:p w14:paraId="6D89CFB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([0.2], [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gradient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(poly(0.2), 0.01)], '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yo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')</w:t>
      </w:r>
    </w:p>
    <w:p w14:paraId="5AF24FF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CF257E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添加图例</w:t>
      </w:r>
    </w:p>
    <w:p w14:paraId="1823E47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3401242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AD5452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显示图形</w:t>
      </w:r>
    </w:p>
    <w:p w14:paraId="52CB10E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53556EE6" w14:textId="55D05F31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drawing>
          <wp:inline distT="0" distB="0" distL="0" distR="0" wp14:anchorId="21517169" wp14:editId="75A1A8A9">
            <wp:extent cx="5274310" cy="376618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51BD" w14:textId="77777777" w:rsidR="00A36E5A" w:rsidRPr="00A36E5A" w:rsidRDefault="00A36E5A" w:rsidP="00A36E5A">
      <w:pPr>
        <w:widowControl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lastRenderedPageBreak/>
        <w:t>2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、使用例题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中的数据生成方法，生成一组数据，并实现其多项式回归。假设多项式为：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 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h</w:t>
      </w:r>
      <w:r w:rsidRPr="00A36E5A">
        <w:rPr>
          <w:rFonts w:ascii="MJXc-TeX-main-Rw" w:eastAsia="宋体" w:hAnsi="MJXc-TeX-main-Rw" w:cs="Segoe UI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A36E5A">
        <w:rPr>
          <w:rFonts w:ascii="MJXc-TeX-main-Rw" w:eastAsia="宋体" w:hAnsi="MJXc-TeX-main-Rw" w:cs="Segoe UI"/>
          <w:color w:val="000000"/>
          <w:kern w:val="0"/>
          <w:sz w:val="24"/>
          <w:szCs w:val="24"/>
          <w:bdr w:val="none" w:sz="0" w:space="0" w:color="auto" w:frame="1"/>
        </w:rPr>
        <w:t>)=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A36E5A">
        <w:rPr>
          <w:rFonts w:ascii="MJXc-TeX-main-Rw" w:eastAsia="宋体" w:hAnsi="MJXc-TeX-main-Rw" w:cs="Segoe UI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36E5A">
        <w:rPr>
          <w:rFonts w:ascii="MJXc-TeX-main-Rw" w:eastAsia="宋体" w:hAnsi="MJXc-TeX-main-Rw" w:cs="Segoe UI"/>
          <w:color w:val="000000"/>
          <w:kern w:val="0"/>
          <w:sz w:val="24"/>
          <w:szCs w:val="24"/>
          <w:bdr w:val="none" w:sz="0" w:space="0" w:color="auto" w:frame="1"/>
        </w:rPr>
        <w:t>+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A36E5A">
        <w:rPr>
          <w:rFonts w:ascii="MJXc-TeX-main-Rw" w:eastAsia="宋体" w:hAnsi="MJXc-TeX-main-Rw" w:cs="Segoe UI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36E5A">
        <w:rPr>
          <w:rFonts w:ascii="MJXc-TeX-main-Rw" w:eastAsia="宋体" w:hAnsi="MJXc-TeX-main-Rw" w:cs="Segoe UI"/>
          <w:color w:val="000000"/>
          <w:kern w:val="0"/>
          <w:sz w:val="24"/>
          <w:szCs w:val="24"/>
          <w:bdr w:val="none" w:sz="0" w:space="0" w:color="auto" w:frame="1"/>
        </w:rPr>
        <w:t>∗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A36E5A">
        <w:rPr>
          <w:rFonts w:ascii="MJXc-TeX-main-Rw" w:eastAsia="宋体" w:hAnsi="MJXc-TeX-main-Rw" w:cs="Segoe UI"/>
          <w:color w:val="000000"/>
          <w:kern w:val="0"/>
          <w:sz w:val="24"/>
          <w:szCs w:val="24"/>
          <w:bdr w:val="none" w:sz="0" w:space="0" w:color="auto" w:frame="1"/>
        </w:rPr>
        <w:t>+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A36E5A">
        <w:rPr>
          <w:rFonts w:ascii="MJXc-TeX-main-Rw" w:eastAsia="宋体" w:hAnsi="MJXc-TeX-main-Rw" w:cs="Segoe UI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36E5A">
        <w:rPr>
          <w:rFonts w:ascii="MJXc-TeX-main-Rw" w:eastAsia="宋体" w:hAnsi="MJXc-TeX-main-Rw" w:cs="Segoe UI"/>
          <w:color w:val="000000"/>
          <w:kern w:val="0"/>
          <w:sz w:val="24"/>
          <w:szCs w:val="24"/>
          <w:bdr w:val="none" w:sz="0" w:space="0" w:color="auto" w:frame="1"/>
        </w:rPr>
        <w:t>∗</w:t>
      </w:r>
      <w:r w:rsidRPr="00A36E5A">
        <w:rPr>
          <w:rFonts w:ascii="MJXc-TeX-math-Iw" w:eastAsia="宋体" w:hAnsi="MJXc-TeX-math-Iw" w:cs="Segoe UI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A36E5A">
        <w:rPr>
          <w:rFonts w:ascii="MJXc-TeX-main-Rw" w:eastAsia="宋体" w:hAnsi="MJXc-TeX-main-Rw" w:cs="Segoe UI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ℎ(</w:t>
      </w:r>
      <w:r w:rsidRPr="00A36E5A">
        <w:rPr>
          <w:rFonts w:ascii="Malgun Gothic" w:eastAsia="宋体" w:hAnsi="Malgun Gothic" w:cs="Malgun Gothic"/>
          <w:color w:val="000000"/>
          <w:kern w:val="0"/>
          <w:sz w:val="24"/>
          <w:szCs w:val="24"/>
          <w:bdr w:val="none" w:sz="0" w:space="0" w:color="auto" w:frame="1"/>
        </w:rPr>
        <w:t>�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)=</w:t>
      </w:r>
      <w:r w:rsidRPr="00A36E5A">
        <w:rPr>
          <w:rFonts w:ascii="Malgun Gothic" w:eastAsia="宋体" w:hAnsi="Malgun Gothic" w:cs="Malgun Gothic"/>
          <w:color w:val="000000"/>
          <w:kern w:val="0"/>
          <w:sz w:val="24"/>
          <w:szCs w:val="24"/>
          <w:bdr w:val="none" w:sz="0" w:space="0" w:color="auto" w:frame="1"/>
        </w:rPr>
        <w:t>�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1+</w:t>
      </w:r>
      <w:r w:rsidRPr="00A36E5A">
        <w:rPr>
          <w:rFonts w:ascii="Malgun Gothic" w:eastAsia="宋体" w:hAnsi="Malgun Gothic" w:cs="Malgun Gothic"/>
          <w:color w:val="000000"/>
          <w:kern w:val="0"/>
          <w:sz w:val="24"/>
          <w:szCs w:val="24"/>
          <w:bdr w:val="none" w:sz="0" w:space="0" w:color="auto" w:frame="1"/>
        </w:rPr>
        <w:t>�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2∗</w:t>
      </w:r>
      <w:r w:rsidRPr="00A36E5A">
        <w:rPr>
          <w:rFonts w:ascii="Malgun Gothic" w:eastAsia="宋体" w:hAnsi="Malgun Gothic" w:cs="Malgun Gothic"/>
          <w:color w:val="000000"/>
          <w:kern w:val="0"/>
          <w:sz w:val="24"/>
          <w:szCs w:val="24"/>
          <w:bdr w:val="none" w:sz="0" w:space="0" w:color="auto" w:frame="1"/>
        </w:rPr>
        <w:t>�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+</w:t>
      </w:r>
      <w:r w:rsidRPr="00A36E5A">
        <w:rPr>
          <w:rFonts w:ascii="Malgun Gothic" w:eastAsia="宋体" w:hAnsi="Malgun Gothic" w:cs="Malgun Gothic"/>
          <w:color w:val="000000"/>
          <w:kern w:val="0"/>
          <w:sz w:val="24"/>
          <w:szCs w:val="24"/>
          <w:bdr w:val="none" w:sz="0" w:space="0" w:color="auto" w:frame="1"/>
        </w:rPr>
        <w:t>�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3∗</w:t>
      </w:r>
      <w:r w:rsidRPr="00A36E5A">
        <w:rPr>
          <w:rFonts w:ascii="Malgun Gothic" w:eastAsia="宋体" w:hAnsi="Malgun Gothic" w:cs="Malgun Gothic"/>
          <w:color w:val="000000"/>
          <w:kern w:val="0"/>
          <w:sz w:val="24"/>
          <w:szCs w:val="24"/>
          <w:bdr w:val="none" w:sz="0" w:space="0" w:color="auto" w:frame="1"/>
        </w:rPr>
        <w:t>�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 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要求画出散点图和拟合后的曲线。（梯度下降法）</w:t>
      </w:r>
    </w:p>
    <w:p w14:paraId="15286D85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4AFE411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生成数据</w:t>
      </w:r>
    </w:p>
    <w:p w14:paraId="1713C48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seed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(0)</w:t>
      </w:r>
    </w:p>
    <w:p w14:paraId="6C68541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100</w:t>
      </w:r>
    </w:p>
    <w:p w14:paraId="796E4A9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1, 1, n)</w:t>
      </w:r>
    </w:p>
    <w:p w14:paraId="1730A66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3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4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2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randn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(n)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0.5</w:t>
      </w:r>
    </w:p>
    <w:p w14:paraId="406D6B28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40B4A2E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定义代价函数和梯度下降算法</w:t>
      </w:r>
    </w:p>
    <w:p w14:paraId="6CDACC7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def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compute_cost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(X, y, theta):</w:t>
      </w:r>
    </w:p>
    <w:p w14:paraId="20E3BD5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m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(y)</w:t>
      </w:r>
    </w:p>
    <w:p w14:paraId="5BE2811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J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(2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sum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dot(theta)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2)</w:t>
      </w:r>
    </w:p>
    <w:p w14:paraId="1B7F908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return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J</w:t>
      </w:r>
    </w:p>
    <w:p w14:paraId="07D8228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09B0365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def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gradient_descent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y, theta, alpha,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14:paraId="4822213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m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(y)</w:t>
      </w:r>
    </w:p>
    <w:p w14:paraId="6060305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zeros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652C384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for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range(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14:paraId="6C77C31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theta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alpha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dot(theta)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y)</w:t>
      </w:r>
    </w:p>
    <w:p w14:paraId="4985797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compute_cost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(X, y, theta)</w:t>
      </w:r>
    </w:p>
    <w:p w14:paraId="2091B82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return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</w:p>
    <w:p w14:paraId="1152758E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237483B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预处理数据</w:t>
      </w:r>
    </w:p>
    <w:p w14:paraId="47ED764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vstack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ones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(n), x, 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2))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</w:p>
    <w:p w14:paraId="7BDFF64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59F81C9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初始化参数</w:t>
      </w:r>
    </w:p>
    <w:p w14:paraId="1E6DD78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theta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zeros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(3)</w:t>
      </w:r>
    </w:p>
    <w:p w14:paraId="76F2F80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221895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梯度下降</w:t>
      </w:r>
    </w:p>
    <w:p w14:paraId="3B9ED15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alpha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0.1</w:t>
      </w:r>
    </w:p>
    <w:p w14:paraId="56D2687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1000</w:t>
      </w:r>
    </w:p>
    <w:p w14:paraId="60FED0A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theta,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gradient_descent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y, theta, alpha,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2A98A48A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3CED093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绘制散点图</w:t>
      </w:r>
    </w:p>
    <w:p w14:paraId="6C88517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(x, y)</w:t>
      </w:r>
    </w:p>
    <w:p w14:paraId="44A9EFB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65DFCD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绘制拟合曲线</w:t>
      </w:r>
    </w:p>
    <w:p w14:paraId="1EB9E19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1, 1, 100)</w:t>
      </w:r>
    </w:p>
    <w:p w14:paraId="5C10C9C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theta[0]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theta[1]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theta[2]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2</w:t>
      </w:r>
    </w:p>
    <w:p w14:paraId="0B1ABD2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(xx,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'r')</w:t>
      </w:r>
    </w:p>
    <w:p w14:paraId="1BD7486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D024D7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('x')</w:t>
      </w:r>
    </w:p>
    <w:p w14:paraId="4C62E68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('y')</w:t>
      </w:r>
    </w:p>
    <w:p w14:paraId="0933E05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2632C5D2" w14:textId="132061BA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drawing>
          <wp:inline distT="0" distB="0" distL="0" distR="0" wp14:anchorId="4C787BB8" wp14:editId="28A31319">
            <wp:extent cx="5064125" cy="3950970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DD10" w14:textId="77777777" w:rsidR="00A36E5A" w:rsidRPr="00A36E5A" w:rsidRDefault="00A36E5A" w:rsidP="00A36E5A">
      <w:pPr>
        <w:widowControl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3</w:t>
      </w:r>
      <w:r w:rsidRPr="00A36E5A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、使用鸢尾花数据中前两类别的样本，任取其中两维特征构建逻辑回归分类器，并对原始数据和分类边界进行可视化。（梯度下降法）</w:t>
      </w:r>
    </w:p>
    <w:p w14:paraId="01BC6524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3380BDA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from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sklearn.datasets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load_iris</w:t>
      </w:r>
      <w:proofErr w:type="spellEnd"/>
    </w:p>
    <w:p w14:paraId="6CF812D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03F6F5C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343EC382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66DF164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加载数据集</w:t>
      </w:r>
    </w:p>
    <w:p w14:paraId="1765DF7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iris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load_iris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3A3B550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13A34E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取出前两类别的样本并把标签变为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-1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和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1</w:t>
      </w:r>
    </w:p>
    <w:p w14:paraId="010D4F34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iris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data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[:100, :2]</w:t>
      </w:r>
    </w:p>
    <w:p w14:paraId="76A42EF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iris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target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[:100]</w:t>
      </w:r>
    </w:p>
    <w:p w14:paraId="13AAB8F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y[y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0]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1</w:t>
      </w:r>
    </w:p>
    <w:p w14:paraId="178684B8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1E9E480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定义代价函数和梯度下降算法</w:t>
      </w:r>
    </w:p>
    <w:p w14:paraId="393E35C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def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sigmoid(z):</w:t>
      </w:r>
    </w:p>
    <w:p w14:paraId="22A2934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return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(1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z))</w:t>
      </w:r>
    </w:p>
    <w:p w14:paraId="51F7C44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932DE2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def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compute_cost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(X, y, theta):</w:t>
      </w:r>
    </w:p>
    <w:p w14:paraId="1F81FEC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m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(y)</w:t>
      </w:r>
    </w:p>
    <w:p w14:paraId="5918B68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h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sigmoid(X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dot(theta))</w:t>
      </w:r>
    </w:p>
    <w:p w14:paraId="241EE11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J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1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(y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log(h))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(1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log(1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h)))</w:t>
      </w:r>
    </w:p>
    <w:p w14:paraId="4FACE6F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return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J</w:t>
      </w:r>
    </w:p>
    <w:p w14:paraId="3726A9B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149AC9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def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gradient_descent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y, theta, alpha,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14:paraId="626F184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m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(y)</w:t>
      </w:r>
    </w:p>
    <w:p w14:paraId="5B02A26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zeros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0F1CF7A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for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range(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14:paraId="655577E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theta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alpha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dot(sigmoid(X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dot(theta))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</w:t>
      </w:r>
    </w:p>
    <w:p w14:paraId="1AE6395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compute_cost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(X, y, theta)</w:t>
      </w:r>
    </w:p>
    <w:p w14:paraId="0D3225E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return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</w:p>
    <w:p w14:paraId="57E404D3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6199F58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初始化参数</w:t>
      </w:r>
    </w:p>
    <w:p w14:paraId="6A6E3FC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m, n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shape</w:t>
      </w:r>
      <w:proofErr w:type="spellEnd"/>
    </w:p>
    <w:p w14:paraId="22924E9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hstack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ones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((m, 1)), X))</w:t>
      </w:r>
    </w:p>
    <w:p w14:paraId="61DD329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theta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zeros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(n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1)</w:t>
      </w:r>
    </w:p>
    <w:p w14:paraId="7DEADF3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6820D5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梯度下降</w:t>
      </w:r>
    </w:p>
    <w:p w14:paraId="3646535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alpha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0.1</w:t>
      </w:r>
    </w:p>
    <w:p w14:paraId="42F7114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1000</w:t>
      </w:r>
    </w:p>
    <w:p w14:paraId="1B5FD71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theta,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J_history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gradient_descent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y, theta, alpha,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num_iters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46CB93ED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0AF6CDA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绘制原始数据</w:t>
      </w:r>
    </w:p>
    <w:p w14:paraId="393B6DD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(X[y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1, 1], X[y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1, 2],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'class 0')</w:t>
      </w:r>
    </w:p>
    <w:p w14:paraId="37F258A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(X[y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1, 1], X[y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1, 2], label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'class 1')</w:t>
      </w:r>
    </w:p>
    <w:p w14:paraId="673EEBC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73E93D7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绘制分类边界</w:t>
      </w:r>
    </w:p>
    <w:p w14:paraId="55E6D85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(4, 7, 100)</w:t>
      </w:r>
    </w:p>
    <w:p w14:paraId="140655C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(theta[0]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theta[1]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xx)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theta[2]</w:t>
      </w:r>
    </w:p>
    <w:p w14:paraId="52147FE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(xx,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'r')</w:t>
      </w:r>
    </w:p>
    <w:p w14:paraId="777C13B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E0C456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('sepal length')</w:t>
      </w:r>
    </w:p>
    <w:p w14:paraId="67CFE4B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('sepal width')</w:t>
      </w:r>
    </w:p>
    <w:p w14:paraId="2D8678B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1AD26A8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154CEF7F" w14:textId="50FB73F4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lastRenderedPageBreak/>
        <w:drawing>
          <wp:inline distT="0" distB="0" distL="0" distR="0" wp14:anchorId="452F32FC" wp14:editId="1059681A">
            <wp:extent cx="5187315" cy="395668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8EB0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024ACE9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from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sklearn.datasets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load_iris</w:t>
      </w:r>
      <w:proofErr w:type="spellEnd"/>
    </w:p>
    <w:p w14:paraId="0AE3D90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6209FCD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3436D63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6C5A78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加载鸢尾花数据集</w:t>
      </w:r>
    </w:p>
    <w:p w14:paraId="57B960F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iris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load_iris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7DCA3CB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5288603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筛选出前两类别的样本</w:t>
      </w:r>
    </w:p>
    <w:p w14:paraId="54E11F0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iris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data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[:100, :2]</w:t>
      </w:r>
    </w:p>
    <w:p w14:paraId="5B70876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iris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target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[:100]</w:t>
      </w:r>
    </w:p>
    <w:p w14:paraId="0707E3F9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54C1819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将数据集分为训练集和测试集，并使用逻辑回归分类器进行训练和预测。</w:t>
      </w:r>
    </w:p>
    <w:p w14:paraId="1E95C8F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734C55C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from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sklearn.model_selection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train_test_split</w:t>
      </w:r>
      <w:proofErr w:type="spellEnd"/>
    </w:p>
    <w:p w14:paraId="52843C5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from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sklearn.linear_model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LogisticRegression</w:t>
      </w:r>
      <w:proofErr w:type="spellEnd"/>
    </w:p>
    <w:p w14:paraId="360AB4B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53C46AC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将数据集分为训练集和测试集</w:t>
      </w:r>
    </w:p>
    <w:p w14:paraId="31427139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X_train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X_test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y_train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y_test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train_test_split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</w:p>
    <w:p w14:paraId="5CFE725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X, y,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test_size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0.2,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random_state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42)</w:t>
      </w:r>
    </w:p>
    <w:p w14:paraId="2876781C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63EA9C97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使用逻辑回归分类器进行训练和预测</w:t>
      </w:r>
    </w:p>
    <w:p w14:paraId="3A86459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clf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LogisticRegression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4C27970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clf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fit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X_train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y_train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25DAC39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y_pred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clf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predict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X_test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548E209E" w14:textId="77777777" w:rsidR="00A36E5A" w:rsidRPr="00A36E5A" w:rsidRDefault="00A36E5A" w:rsidP="00A36E5A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rFonts w:ascii="Segoe UI" w:eastAsia="宋体" w:hAnsi="Segoe UI" w:cs="Segoe UI"/>
          <w:color w:val="000000"/>
          <w:kern w:val="0"/>
          <w:szCs w:val="21"/>
        </w:rPr>
        <w:t>In [ ]:</w:t>
      </w:r>
    </w:p>
    <w:p w14:paraId="6B86200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使用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 matplotlib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库将原始数据和分类边界进行可视化。</w:t>
      </w:r>
    </w:p>
    <w:p w14:paraId="13882D40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A3CAF6A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生成网格点坐标</w:t>
      </w:r>
    </w:p>
    <w:p w14:paraId="3522541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x_min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x_max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X[:, 0]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min()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0.5, X[:, 0]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max()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0.5</w:t>
      </w:r>
    </w:p>
    <w:p w14:paraId="00FFF2DC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y_min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y_max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X[:, 1]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min()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0.5, X[:, 1]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max()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0.5</w:t>
      </w:r>
    </w:p>
    <w:p w14:paraId="76149DDD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xx,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meshgrid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arange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x_min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x_max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0.01),</w:t>
      </w:r>
    </w:p>
    <w:p w14:paraId="0FF90D1E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arange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y_min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y_max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0.01))</w:t>
      </w:r>
    </w:p>
    <w:p w14:paraId="6078F13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ACAC976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绘制原始数据</w:t>
      </w:r>
    </w:p>
    <w:p w14:paraId="709F7EB8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(X[:, 0], X[:, 1], c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cmap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cm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Set1,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edgecolor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'k')</w:t>
      </w:r>
    </w:p>
    <w:p w14:paraId="31CD444B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('Sepal length')</w:t>
      </w:r>
    </w:p>
    <w:p w14:paraId="2AC1B70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('Sepal width')</w:t>
      </w:r>
    </w:p>
    <w:p w14:paraId="64967F5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7C9F647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A36E5A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绘制分类边界</w:t>
      </w:r>
    </w:p>
    <w:p w14:paraId="09DD6CB1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clf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predict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_[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ravel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ravel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()])</w:t>
      </w:r>
    </w:p>
    <w:p w14:paraId="0E9F7EC5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 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Z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reshape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xx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shape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17CF157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contour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(xx,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, Z, colors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'k', levels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[0],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linestyles</w:t>
      </w:r>
      <w:proofErr w:type="spellEnd"/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['-'])</w:t>
      </w:r>
    </w:p>
    <w:p w14:paraId="7E7693FF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61898D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A36E5A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18AB7B72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C:\Users\25810\AppData\Local\Temp\ipykernel_9548\1569391782.py:17: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UserWarning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: No contour levels were found within the data range.</w:t>
      </w:r>
    </w:p>
    <w:p w14:paraId="05AB7F03" w14:textId="77777777" w:rsidR="00A36E5A" w:rsidRPr="00A36E5A" w:rsidRDefault="00A36E5A" w:rsidP="00A3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plt.contour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(xx,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yy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Z, colors='k', levels=[0], </w:t>
      </w:r>
      <w:proofErr w:type="spellStart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linestyles</w:t>
      </w:r>
      <w:proofErr w:type="spellEnd"/>
      <w:r w:rsidRPr="00A36E5A">
        <w:rPr>
          <w:rFonts w:ascii="inherit" w:eastAsia="宋体" w:hAnsi="inherit" w:cs="宋体"/>
          <w:color w:val="000000"/>
          <w:kern w:val="0"/>
          <w:sz w:val="24"/>
          <w:szCs w:val="24"/>
        </w:rPr>
        <w:t>=['-'])</w:t>
      </w:r>
    </w:p>
    <w:p w14:paraId="1F344B37" w14:textId="1FCC5FB7" w:rsidR="00A36E5A" w:rsidRPr="00A36E5A" w:rsidRDefault="00A36E5A" w:rsidP="00A36E5A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A36E5A">
        <w:rPr>
          <w:noProof/>
        </w:rPr>
        <w:lastRenderedPageBreak/>
        <w:drawing>
          <wp:inline distT="0" distB="0" distL="0" distR="0" wp14:anchorId="3EC3D207" wp14:editId="0E2E42FB">
            <wp:extent cx="5187315" cy="39509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CBA6" w14:textId="77777777" w:rsidR="00A36E5A" w:rsidRPr="00AE1708" w:rsidRDefault="00A36E5A" w:rsidP="00A36E5A">
      <w:pPr>
        <w:rPr>
          <w:noProof/>
        </w:rPr>
      </w:pPr>
    </w:p>
    <w:p w14:paraId="7728D8B6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750EC150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总结（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心得体会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521B1C5D" w14:textId="3B72BA69" w:rsidR="00AE1708" w:rsidRDefault="00C40418" w:rsidP="00AE1708">
      <w:pPr>
        <w:rPr>
          <w:rFonts w:hint="eastAsia"/>
          <w:noProof/>
        </w:rPr>
      </w:pPr>
      <w:r>
        <w:rPr>
          <w:rFonts w:hint="eastAsia"/>
          <w:noProof/>
        </w:rPr>
        <w:t>回归分析是一种广泛应用于统计和机器学习领域的一种技术，可以用于分析变量之间的关系，建立模型并对因变量的值进行预测。在本次的实践中，我使用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语言中的</w:t>
      </w:r>
      <w:r>
        <w:rPr>
          <w:rFonts w:hint="eastAsia"/>
          <w:noProof/>
        </w:rPr>
        <w:t>matplotlib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numpy</w:t>
      </w:r>
      <w:r>
        <w:rPr>
          <w:rFonts w:hint="eastAsia"/>
          <w:noProof/>
        </w:rPr>
        <w:t>对一份数据使用多种函数进行了拟合，并绘制了拟合曲线计算了误差。最后</w:t>
      </w:r>
      <w:r w:rsidR="00B01E6C">
        <w:rPr>
          <w:rFonts w:hint="eastAsia"/>
          <w:noProof/>
        </w:rPr>
        <w:t>基于</w:t>
      </w:r>
      <w:r w:rsidR="00B01E6C" w:rsidRPr="00B01E6C">
        <w:rPr>
          <w:rFonts w:hint="eastAsia"/>
          <w:noProof/>
        </w:rPr>
        <w:t>鸢尾花数据</w:t>
      </w:r>
      <w:r w:rsidR="00B01E6C">
        <w:rPr>
          <w:rFonts w:hint="eastAsia"/>
          <w:noProof/>
        </w:rPr>
        <w:t>集，使用</w:t>
      </w:r>
      <w:r w:rsidR="00B01E6C">
        <w:rPr>
          <w:rFonts w:hint="eastAsia"/>
          <w:noProof/>
        </w:rPr>
        <w:t>sklearn</w:t>
      </w:r>
      <w:r w:rsidR="00B01E6C">
        <w:rPr>
          <w:rFonts w:hint="eastAsia"/>
          <w:noProof/>
        </w:rPr>
        <w:t>中的逻辑回归模型对数据进行了分类。</w:t>
      </w:r>
    </w:p>
    <w:p w14:paraId="751BF0D3" w14:textId="77777777" w:rsid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sectPr w:rsidR="00AE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hybridMultilevel"/>
    <w:tmpl w:val="48EC103A"/>
    <w:lvl w:ilvl="0" w:tplc="521EDC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9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5A"/>
    <w:rsid w:val="0010368F"/>
    <w:rsid w:val="002D33F7"/>
    <w:rsid w:val="004E2335"/>
    <w:rsid w:val="00876ECF"/>
    <w:rsid w:val="00A36E5A"/>
    <w:rsid w:val="00AE1708"/>
    <w:rsid w:val="00B01E6C"/>
    <w:rsid w:val="00C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A9B9"/>
  <w15:chartTrackingRefBased/>
  <w15:docId w15:val="{1EBB3B59-6539-41FD-9AC4-24FD34B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68F"/>
    <w:pPr>
      <w:ind w:firstLineChars="200" w:firstLine="420"/>
    </w:pPr>
  </w:style>
  <w:style w:type="paragraph" w:customStyle="1" w:styleId="msonormal0">
    <w:name w:val="msonormal"/>
    <w:basedOn w:val="a"/>
    <w:rsid w:val="00A36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6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6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6E5A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A36E5A"/>
  </w:style>
  <w:style w:type="character" w:customStyle="1" w:styleId="nn">
    <w:name w:val="nn"/>
    <w:basedOn w:val="a0"/>
    <w:rsid w:val="00A36E5A"/>
  </w:style>
  <w:style w:type="character" w:customStyle="1" w:styleId="k">
    <w:name w:val="k"/>
    <w:basedOn w:val="a0"/>
    <w:rsid w:val="00A36E5A"/>
  </w:style>
  <w:style w:type="character" w:customStyle="1" w:styleId="n">
    <w:name w:val="n"/>
    <w:basedOn w:val="a0"/>
    <w:rsid w:val="00A36E5A"/>
  </w:style>
  <w:style w:type="character" w:customStyle="1" w:styleId="o">
    <w:name w:val="o"/>
    <w:basedOn w:val="a0"/>
    <w:rsid w:val="00A36E5A"/>
  </w:style>
  <w:style w:type="character" w:customStyle="1" w:styleId="p">
    <w:name w:val="p"/>
    <w:basedOn w:val="a0"/>
    <w:rsid w:val="00A36E5A"/>
  </w:style>
  <w:style w:type="character" w:customStyle="1" w:styleId="mi">
    <w:name w:val="mi"/>
    <w:basedOn w:val="a0"/>
    <w:rsid w:val="00A36E5A"/>
  </w:style>
  <w:style w:type="character" w:customStyle="1" w:styleId="mf">
    <w:name w:val="mf"/>
    <w:basedOn w:val="a0"/>
    <w:rsid w:val="00A36E5A"/>
  </w:style>
  <w:style w:type="character" w:customStyle="1" w:styleId="nb">
    <w:name w:val="nb"/>
    <w:basedOn w:val="a0"/>
    <w:rsid w:val="00A36E5A"/>
  </w:style>
  <w:style w:type="character" w:customStyle="1" w:styleId="kc">
    <w:name w:val="kc"/>
    <w:basedOn w:val="a0"/>
    <w:rsid w:val="00A36E5A"/>
  </w:style>
  <w:style w:type="character" w:customStyle="1" w:styleId="s1">
    <w:name w:val="s1"/>
    <w:basedOn w:val="a0"/>
    <w:rsid w:val="00A36E5A"/>
  </w:style>
  <w:style w:type="character" w:customStyle="1" w:styleId="sa">
    <w:name w:val="sa"/>
    <w:basedOn w:val="a0"/>
    <w:rsid w:val="00A36E5A"/>
  </w:style>
  <w:style w:type="character" w:customStyle="1" w:styleId="s2">
    <w:name w:val="s2"/>
    <w:basedOn w:val="a0"/>
    <w:rsid w:val="00A36E5A"/>
  </w:style>
  <w:style w:type="character" w:customStyle="1" w:styleId="si">
    <w:name w:val="si"/>
    <w:basedOn w:val="a0"/>
    <w:rsid w:val="00A36E5A"/>
  </w:style>
  <w:style w:type="character" w:customStyle="1" w:styleId="c1">
    <w:name w:val="c1"/>
    <w:basedOn w:val="a0"/>
    <w:rsid w:val="00A36E5A"/>
  </w:style>
  <w:style w:type="character" w:customStyle="1" w:styleId="mathjaxpreview">
    <w:name w:val="mathjax_preview"/>
    <w:basedOn w:val="a0"/>
    <w:rsid w:val="00A36E5A"/>
  </w:style>
  <w:style w:type="character" w:customStyle="1" w:styleId="mjx-chtml">
    <w:name w:val="mjx-chtml"/>
    <w:basedOn w:val="a0"/>
    <w:rsid w:val="00A36E5A"/>
  </w:style>
  <w:style w:type="character" w:customStyle="1" w:styleId="mjx-math">
    <w:name w:val="mjx-math"/>
    <w:basedOn w:val="a0"/>
    <w:rsid w:val="00A36E5A"/>
  </w:style>
  <w:style w:type="character" w:customStyle="1" w:styleId="mjx-mrow">
    <w:name w:val="mjx-mrow"/>
    <w:basedOn w:val="a0"/>
    <w:rsid w:val="00A36E5A"/>
  </w:style>
  <w:style w:type="character" w:customStyle="1" w:styleId="mjx-mi">
    <w:name w:val="mjx-mi"/>
    <w:basedOn w:val="a0"/>
    <w:rsid w:val="00A36E5A"/>
  </w:style>
  <w:style w:type="character" w:customStyle="1" w:styleId="mjx-char">
    <w:name w:val="mjx-char"/>
    <w:basedOn w:val="a0"/>
    <w:rsid w:val="00A36E5A"/>
  </w:style>
  <w:style w:type="character" w:customStyle="1" w:styleId="mjx-mo">
    <w:name w:val="mjx-mo"/>
    <w:basedOn w:val="a0"/>
    <w:rsid w:val="00A36E5A"/>
  </w:style>
  <w:style w:type="character" w:customStyle="1" w:styleId="mjx-msubsup">
    <w:name w:val="mjx-msubsup"/>
    <w:basedOn w:val="a0"/>
    <w:rsid w:val="00A36E5A"/>
  </w:style>
  <w:style w:type="character" w:customStyle="1" w:styleId="mjx-base">
    <w:name w:val="mjx-base"/>
    <w:basedOn w:val="a0"/>
    <w:rsid w:val="00A36E5A"/>
  </w:style>
  <w:style w:type="character" w:customStyle="1" w:styleId="mjx-sub">
    <w:name w:val="mjx-sub"/>
    <w:basedOn w:val="a0"/>
    <w:rsid w:val="00A36E5A"/>
  </w:style>
  <w:style w:type="character" w:customStyle="1" w:styleId="mjx-mn">
    <w:name w:val="mjx-mn"/>
    <w:basedOn w:val="a0"/>
    <w:rsid w:val="00A36E5A"/>
  </w:style>
  <w:style w:type="character" w:customStyle="1" w:styleId="mjx-sup">
    <w:name w:val="mjx-sup"/>
    <w:basedOn w:val="a0"/>
    <w:rsid w:val="00A36E5A"/>
  </w:style>
  <w:style w:type="character" w:customStyle="1" w:styleId="mjxassistivemathml">
    <w:name w:val="mjx_assistive_mathml"/>
    <w:basedOn w:val="a0"/>
    <w:rsid w:val="00A36E5A"/>
  </w:style>
  <w:style w:type="character" w:customStyle="1" w:styleId="nf">
    <w:name w:val="nf"/>
    <w:basedOn w:val="a0"/>
    <w:rsid w:val="00A36E5A"/>
  </w:style>
  <w:style w:type="character" w:customStyle="1" w:styleId="ow">
    <w:name w:val="ow"/>
    <w:basedOn w:val="a0"/>
    <w:rsid w:val="00A3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653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559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181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2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131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359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5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43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630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539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784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247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04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73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864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951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331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167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16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768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338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705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84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476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542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76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8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5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28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268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6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7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030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9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0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081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2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93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5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381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342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5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543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5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67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00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80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5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0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4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1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09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5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5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8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7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0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113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1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744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365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746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5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294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028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08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65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829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19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67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819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0316;&#1999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作业报告模板.dotx</Template>
  <TotalTime>21</TotalTime>
  <Pages>13</Pages>
  <Words>1115</Words>
  <Characters>6357</Characters>
  <Application>Microsoft Office Word</Application>
  <DocSecurity>0</DocSecurity>
  <Lines>52</Lines>
  <Paragraphs>14</Paragraphs>
  <ScaleCrop>false</ScaleCrop>
  <Company>Microsoft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庞晓宇</dc:creator>
  <cp:keywords/>
  <dc:description/>
  <cp:lastModifiedBy>庞 晓宇</cp:lastModifiedBy>
  <cp:revision>1</cp:revision>
  <dcterms:created xsi:type="dcterms:W3CDTF">2023-03-02T03:01:00Z</dcterms:created>
  <dcterms:modified xsi:type="dcterms:W3CDTF">2023-03-02T03:22:00Z</dcterms:modified>
</cp:coreProperties>
</file>