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7C5" w:rsidRPr="00526357" w:rsidRDefault="003256F7" w:rsidP="00526357">
      <w:pPr>
        <w:pStyle w:val="a8"/>
        <w:rPr>
          <w:rFonts w:ascii="宋体" w:eastAsia="宋体" w:hAnsi="宋体"/>
          <w:sz w:val="44"/>
          <w:szCs w:val="44"/>
        </w:rPr>
      </w:pPr>
      <w:r w:rsidRPr="00526357">
        <w:rPr>
          <w:rFonts w:ascii="宋体" w:eastAsia="宋体" w:hAnsi="宋体" w:hint="eastAsia"/>
          <w:sz w:val="44"/>
          <w:szCs w:val="44"/>
        </w:rPr>
        <w:t>实验一：单极共射放大电路</w:t>
      </w:r>
    </w:p>
    <w:p w:rsidR="003256F7" w:rsidRDefault="003256F7">
      <w:pPr>
        <w:rPr>
          <w:rFonts w:ascii="宋体" w:eastAsia="宋体" w:hAnsi="宋体"/>
          <w:b/>
          <w:sz w:val="28"/>
          <w:szCs w:val="28"/>
        </w:rPr>
      </w:pPr>
      <w:r w:rsidRPr="00526357">
        <w:rPr>
          <w:rFonts w:ascii="宋体" w:eastAsia="宋体" w:hAnsi="宋体" w:hint="eastAsia"/>
          <w:b/>
          <w:sz w:val="28"/>
          <w:szCs w:val="28"/>
        </w:rPr>
        <w:t>实验目的：</w:t>
      </w:r>
    </w:p>
    <w:p w:rsidR="00962F95" w:rsidRPr="00962F95" w:rsidRDefault="00962F95" w:rsidP="00962F95">
      <w:pPr>
        <w:rPr>
          <w:rFonts w:ascii="宋体" w:eastAsia="宋体" w:hAnsi="宋体"/>
          <w:sz w:val="24"/>
          <w:szCs w:val="24"/>
        </w:rPr>
      </w:pPr>
      <w:r w:rsidRPr="00962F95">
        <w:rPr>
          <w:rFonts w:ascii="宋体" w:eastAsia="宋体" w:hAnsi="宋体" w:hint="eastAsia"/>
          <w:sz w:val="24"/>
          <w:szCs w:val="24"/>
        </w:rPr>
        <w:t xml:space="preserve">1. </w:t>
      </w:r>
      <w:r>
        <w:rPr>
          <w:rFonts w:ascii="宋体" w:eastAsia="宋体" w:hAnsi="宋体" w:hint="eastAsia"/>
          <w:sz w:val="24"/>
          <w:szCs w:val="24"/>
        </w:rPr>
        <w:t>锻炼看图搭电路</w:t>
      </w:r>
    </w:p>
    <w:p w:rsidR="00962F95" w:rsidRPr="00962F95" w:rsidRDefault="00962F95" w:rsidP="00962F95">
      <w:pPr>
        <w:rPr>
          <w:rFonts w:ascii="宋体" w:eastAsia="宋体" w:hAnsi="宋体"/>
          <w:sz w:val="24"/>
          <w:szCs w:val="24"/>
        </w:rPr>
      </w:pPr>
      <w:r w:rsidRPr="00962F95">
        <w:rPr>
          <w:rFonts w:ascii="宋体" w:eastAsia="宋体" w:hAnsi="宋体"/>
          <w:sz w:val="24"/>
          <w:szCs w:val="24"/>
        </w:rPr>
        <w:t>2.</w:t>
      </w:r>
      <w:r w:rsidRPr="00962F95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熟悉常用电子仪器使用方法</w:t>
      </w:r>
    </w:p>
    <w:p w:rsidR="00962F95" w:rsidRPr="00962F95" w:rsidRDefault="00962F95" w:rsidP="00962F95">
      <w:pPr>
        <w:rPr>
          <w:rFonts w:ascii="宋体" w:eastAsia="宋体" w:hAnsi="宋体"/>
          <w:sz w:val="24"/>
          <w:szCs w:val="24"/>
        </w:rPr>
      </w:pPr>
      <w:r w:rsidRPr="00962F95">
        <w:rPr>
          <w:rFonts w:ascii="宋体" w:eastAsia="宋体" w:hAnsi="宋体"/>
          <w:sz w:val="24"/>
          <w:szCs w:val="24"/>
        </w:rPr>
        <w:t>3.</w:t>
      </w:r>
      <w:r w:rsidRPr="00962F95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初步掌握放大器静态工作点的调试方法及对放大器性能的影响</w:t>
      </w:r>
    </w:p>
    <w:p w:rsidR="00526357" w:rsidRPr="00962F95" w:rsidRDefault="00962F95">
      <w:pPr>
        <w:rPr>
          <w:rFonts w:ascii="宋体" w:eastAsia="宋体" w:hAnsi="宋体" w:hint="eastAsia"/>
          <w:sz w:val="24"/>
          <w:szCs w:val="24"/>
        </w:rPr>
      </w:pPr>
      <w:r w:rsidRPr="00962F95">
        <w:rPr>
          <w:rFonts w:ascii="宋体" w:eastAsia="宋体" w:hAnsi="宋体"/>
          <w:sz w:val="24"/>
          <w:szCs w:val="24"/>
        </w:rPr>
        <w:t>4.</w:t>
      </w:r>
      <w:r w:rsidRPr="00962F95">
        <w:rPr>
          <w:rFonts w:ascii="宋体" w:eastAsia="宋体" w:hAnsi="宋体" w:hint="eastAsia"/>
          <w:sz w:val="24"/>
          <w:szCs w:val="24"/>
        </w:rPr>
        <w:t>掌握单级放大电路的工作原理</w:t>
      </w:r>
    </w:p>
    <w:p w:rsidR="003256F7" w:rsidRDefault="003256F7">
      <w:pPr>
        <w:rPr>
          <w:rFonts w:ascii="宋体" w:eastAsia="宋体" w:hAnsi="宋体"/>
          <w:b/>
          <w:sz w:val="28"/>
          <w:szCs w:val="28"/>
        </w:rPr>
      </w:pPr>
      <w:r w:rsidRPr="00526357">
        <w:rPr>
          <w:rFonts w:ascii="宋体" w:eastAsia="宋体" w:hAnsi="宋体" w:hint="eastAsia"/>
          <w:b/>
          <w:sz w:val="28"/>
          <w:szCs w:val="28"/>
        </w:rPr>
        <w:t>实验仪器：</w:t>
      </w:r>
    </w:p>
    <w:p w:rsidR="00962F95" w:rsidRPr="00962F95" w:rsidRDefault="00962F95" w:rsidP="00962F9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62F95">
        <w:rPr>
          <w:rFonts w:ascii="宋体" w:eastAsia="宋体" w:hAnsi="宋体" w:hint="eastAsia"/>
          <w:sz w:val="24"/>
          <w:szCs w:val="24"/>
        </w:rPr>
        <w:t>GOS-620模拟示波器</w:t>
      </w:r>
    </w:p>
    <w:p w:rsidR="00962F95" w:rsidRPr="00962F95" w:rsidRDefault="00962F95" w:rsidP="00962F9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62F95">
        <w:rPr>
          <w:rFonts w:ascii="宋体" w:eastAsia="宋体" w:hAnsi="宋体" w:hint="eastAsia"/>
          <w:sz w:val="24"/>
          <w:szCs w:val="24"/>
        </w:rPr>
        <w:t>GF</w:t>
      </w:r>
      <w:r w:rsidRPr="00962F95">
        <w:rPr>
          <w:rFonts w:ascii="宋体" w:eastAsia="宋体" w:hAnsi="宋体"/>
          <w:sz w:val="24"/>
          <w:szCs w:val="24"/>
        </w:rPr>
        <w:t>G-8250A</w:t>
      </w:r>
      <w:r w:rsidRPr="00962F95">
        <w:rPr>
          <w:rFonts w:ascii="宋体" w:eastAsia="宋体" w:hAnsi="宋体" w:hint="eastAsia"/>
          <w:sz w:val="24"/>
          <w:szCs w:val="24"/>
        </w:rPr>
        <w:t>信号发生器</w:t>
      </w:r>
    </w:p>
    <w:p w:rsidR="00962F95" w:rsidRPr="00962F95" w:rsidRDefault="00962F95" w:rsidP="00962F9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62F95">
        <w:rPr>
          <w:rFonts w:ascii="宋体" w:eastAsia="宋体" w:hAnsi="宋体" w:hint="eastAsia"/>
          <w:sz w:val="24"/>
          <w:szCs w:val="24"/>
        </w:rPr>
        <w:t>台式三位半数字万用表</w:t>
      </w:r>
    </w:p>
    <w:p w:rsidR="00962F95" w:rsidRPr="00962F95" w:rsidRDefault="00962F95" w:rsidP="00962F9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62F95">
        <w:rPr>
          <w:rFonts w:ascii="宋体" w:eastAsia="宋体" w:hAnsi="宋体" w:hint="eastAsia"/>
          <w:sz w:val="24"/>
          <w:szCs w:val="24"/>
        </w:rPr>
        <w:t>指针式交流毫伏表</w:t>
      </w:r>
    </w:p>
    <w:p w:rsidR="00962F95" w:rsidRPr="00962F95" w:rsidRDefault="00962F95" w:rsidP="00962F95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962F95">
        <w:rPr>
          <w:rFonts w:ascii="宋体" w:eastAsia="宋体" w:hAnsi="宋体" w:hint="eastAsia"/>
          <w:sz w:val="24"/>
          <w:szCs w:val="24"/>
        </w:rPr>
        <w:t>SPD3303C直流电源</w:t>
      </w:r>
    </w:p>
    <w:p w:rsidR="003256F7" w:rsidRPr="00526357" w:rsidRDefault="003256F7">
      <w:pPr>
        <w:rPr>
          <w:rFonts w:ascii="宋体" w:eastAsia="宋体" w:hAnsi="宋体"/>
          <w:b/>
          <w:sz w:val="28"/>
          <w:szCs w:val="28"/>
        </w:rPr>
      </w:pPr>
      <w:r w:rsidRPr="00526357">
        <w:rPr>
          <w:rFonts w:ascii="宋体" w:eastAsia="宋体" w:hAnsi="宋体" w:hint="eastAsia"/>
          <w:b/>
          <w:sz w:val="28"/>
          <w:szCs w:val="28"/>
        </w:rPr>
        <w:t>预习要求：</w:t>
      </w:r>
    </w:p>
    <w:p w:rsidR="00C0605E" w:rsidRPr="00526357" w:rsidRDefault="00C0605E">
      <w:pPr>
        <w:rPr>
          <w:rFonts w:ascii="宋体" w:eastAsia="宋体" w:hAnsi="宋体"/>
          <w:b/>
          <w:sz w:val="28"/>
          <w:szCs w:val="28"/>
        </w:rPr>
      </w:pPr>
      <w:r w:rsidRPr="00526357">
        <w:rPr>
          <w:rFonts w:ascii="宋体" w:eastAsia="宋体" w:hAnsi="宋体" w:hint="eastAsia"/>
          <w:b/>
          <w:sz w:val="28"/>
          <w:szCs w:val="28"/>
        </w:rPr>
        <w:t>实验原理及测量方法</w:t>
      </w:r>
    </w:p>
    <w:p w:rsidR="00C0605E" w:rsidRPr="00526357" w:rsidRDefault="00C0605E" w:rsidP="00C0605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26357">
        <w:rPr>
          <w:rFonts w:ascii="宋体" w:eastAsia="宋体" w:hAnsi="宋体" w:hint="eastAsia"/>
          <w:b/>
          <w:sz w:val="28"/>
          <w:szCs w:val="28"/>
        </w:rPr>
        <w:t>电路参数变化对静态工作点的影响</w:t>
      </w:r>
    </w:p>
    <w:p w:rsidR="00C0605E" w:rsidRPr="00526357" w:rsidRDefault="00C0605E" w:rsidP="00C0605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26357">
        <w:rPr>
          <w:rFonts w:ascii="宋体" w:eastAsia="宋体" w:hAnsi="宋体" w:hint="eastAsia"/>
          <w:b/>
          <w:sz w:val="28"/>
          <w:szCs w:val="28"/>
        </w:rPr>
        <w:t>静态工作点的理论计算</w:t>
      </w:r>
    </w:p>
    <w:p w:rsidR="00C0605E" w:rsidRPr="00526357" w:rsidRDefault="00C0605E" w:rsidP="00C0605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26357">
        <w:rPr>
          <w:rFonts w:ascii="宋体" w:eastAsia="宋体" w:hAnsi="宋体" w:hint="eastAsia"/>
          <w:b/>
          <w:sz w:val="28"/>
          <w:szCs w:val="28"/>
        </w:rPr>
        <w:t>静态工作点的测量与调整</w:t>
      </w:r>
    </w:p>
    <w:p w:rsidR="00C0605E" w:rsidRPr="00526357" w:rsidRDefault="00C0605E" w:rsidP="00C0605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26357">
        <w:rPr>
          <w:rFonts w:ascii="宋体" w:eastAsia="宋体" w:hAnsi="宋体" w:hint="eastAsia"/>
          <w:b/>
          <w:sz w:val="28"/>
          <w:szCs w:val="28"/>
        </w:rPr>
        <w:t>放大倍数的测量与计算</w:t>
      </w:r>
    </w:p>
    <w:p w:rsidR="00C0605E" w:rsidRPr="00526357" w:rsidRDefault="00C0605E" w:rsidP="00C0605E">
      <w:pPr>
        <w:rPr>
          <w:rFonts w:ascii="宋体" w:eastAsia="宋体" w:hAnsi="宋体"/>
          <w:b/>
          <w:sz w:val="28"/>
          <w:szCs w:val="28"/>
        </w:rPr>
      </w:pPr>
      <w:r w:rsidRPr="00526357">
        <w:rPr>
          <w:rFonts w:ascii="宋体" w:eastAsia="宋体" w:hAnsi="宋体" w:hint="eastAsia"/>
          <w:b/>
          <w:sz w:val="28"/>
          <w:szCs w:val="28"/>
        </w:rPr>
        <w:t>实验内容及步骤：</w:t>
      </w:r>
    </w:p>
    <w:p w:rsidR="00C0605E" w:rsidRDefault="00C0605E" w:rsidP="00C0605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26357">
        <w:rPr>
          <w:rFonts w:ascii="宋体" w:eastAsia="宋体" w:hAnsi="宋体" w:hint="eastAsia"/>
          <w:b/>
          <w:sz w:val="28"/>
          <w:szCs w:val="28"/>
        </w:rPr>
        <w:t>搭接电路连线</w:t>
      </w:r>
    </w:p>
    <w:p w:rsidR="00526357" w:rsidRPr="00526357" w:rsidRDefault="00526357" w:rsidP="00526357">
      <w:pPr>
        <w:pStyle w:val="a7"/>
        <w:ind w:left="36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06585B" wp14:editId="325C36E5">
            <wp:extent cx="5274310" cy="3679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5E" w:rsidRDefault="00C0605E" w:rsidP="00C0605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26357">
        <w:rPr>
          <w:rFonts w:ascii="宋体" w:eastAsia="宋体" w:hAnsi="宋体" w:hint="eastAsia"/>
          <w:b/>
          <w:sz w:val="28"/>
          <w:szCs w:val="28"/>
        </w:rPr>
        <w:t>静态工作点的调整测量</w:t>
      </w:r>
    </w:p>
    <w:p w:rsidR="00526357" w:rsidRDefault="00526357" w:rsidP="0052635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在放大器的输入端加入频率f=1K</w:t>
      </w:r>
      <w:r>
        <w:rPr>
          <w:rFonts w:ascii="宋体" w:eastAsia="宋体" w:hAnsi="宋体"/>
          <w:sz w:val="24"/>
          <w:szCs w:val="24"/>
        </w:rPr>
        <w:t>HZ</w:t>
      </w:r>
      <w:r>
        <w:rPr>
          <w:rFonts w:ascii="宋体" w:eastAsia="宋体" w:hAnsi="宋体" w:hint="eastAsia"/>
          <w:sz w:val="24"/>
          <w:szCs w:val="24"/>
        </w:rPr>
        <w:t>，幅值约为10</w:t>
      </w:r>
      <w:r w:rsidR="00824655">
        <w:rPr>
          <w:rFonts w:ascii="宋体" w:eastAsia="宋体" w:hAnsi="宋体"/>
          <w:sz w:val="24"/>
          <w:szCs w:val="24"/>
        </w:rPr>
        <w:t>mV</w:t>
      </w:r>
      <w:r>
        <w:rPr>
          <w:rFonts w:ascii="宋体" w:eastAsia="宋体" w:hAnsi="宋体" w:hint="eastAsia"/>
          <w:sz w:val="24"/>
          <w:szCs w:val="24"/>
        </w:rPr>
        <w:t>的正弦波信号</w:t>
      </w:r>
      <w:r w:rsidR="00824655">
        <w:rPr>
          <w:rFonts w:ascii="宋体" w:eastAsia="宋体" w:hAnsi="宋体" w:hint="eastAsia"/>
          <w:sz w:val="24"/>
          <w:szCs w:val="24"/>
        </w:rPr>
        <w:t>，用示波器观察输入信号的同时，用示波器的另一通道监视放大器输出电压Uo的波形。调整Rp的阻值，找到输出波形最大不失真的状态，在示波器上读出Ui和Uo的幅值大小。</w:t>
      </w:r>
    </w:p>
    <w:p w:rsidR="00824655" w:rsidRDefault="00824655" w:rsidP="0052635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24655">
        <w:rPr>
          <w:rFonts w:ascii="宋体" w:eastAsia="宋体" w:hAnsi="宋体" w:hint="eastAsia"/>
          <w:sz w:val="24"/>
          <w:szCs w:val="24"/>
        </w:rPr>
        <w:t>经过调整滑动变阻器，滑动变阻器阻值为</w:t>
      </w:r>
      <w:r w:rsidR="000877CC">
        <w:rPr>
          <w:rFonts w:ascii="宋体" w:eastAsia="宋体" w:hAnsi="宋体" w:hint="eastAsia"/>
          <w:sz w:val="24"/>
          <w:szCs w:val="24"/>
        </w:rPr>
        <w:t>0.02%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24655">
        <w:rPr>
          <w:rFonts w:ascii="宋体" w:eastAsia="宋体" w:hAnsi="宋体"/>
          <w:sz w:val="24"/>
          <w:szCs w:val="24"/>
        </w:rPr>
        <w:t>时最大不失真，如图所示：</w:t>
      </w:r>
    </w:p>
    <w:p w:rsidR="00D55F73" w:rsidRDefault="000877CC" w:rsidP="0052635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8414199" wp14:editId="36E37238">
            <wp:extent cx="5274310" cy="3564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F73">
        <w:rPr>
          <w:noProof/>
        </w:rPr>
        <w:lastRenderedPageBreak/>
        <w:drawing>
          <wp:inline distT="0" distB="0" distL="0" distR="0" wp14:anchorId="3085B247" wp14:editId="6E3DD028">
            <wp:extent cx="5274310" cy="3853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951" cy="386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CC" w:rsidRDefault="000877CC" w:rsidP="0052635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6C3042E" wp14:editId="07A32E1C">
            <wp:extent cx="5274310" cy="3571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1260"/>
        <w:gridCol w:w="1228"/>
        <w:gridCol w:w="1228"/>
        <w:gridCol w:w="1213"/>
        <w:gridCol w:w="1149"/>
        <w:gridCol w:w="1149"/>
        <w:gridCol w:w="932"/>
      </w:tblGrid>
      <w:tr w:rsidR="00962F95" w:rsidTr="00962F95">
        <w:tc>
          <w:tcPr>
            <w:tcW w:w="1260" w:type="dxa"/>
          </w:tcPr>
          <w:p w:rsidR="00962F95" w:rsidRDefault="00962F95" w:rsidP="0052635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电源电压</w:t>
            </w:r>
          </w:p>
        </w:tc>
        <w:tc>
          <w:tcPr>
            <w:tcW w:w="1228" w:type="dxa"/>
          </w:tcPr>
          <w:p w:rsidR="00962F95" w:rsidRDefault="00962F95" w:rsidP="00526357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I(</w:t>
            </w:r>
            <w:r>
              <w:rPr>
                <w:rFonts w:ascii="宋体" w:eastAsia="宋体" w:hAnsi="宋体"/>
                <w:sz w:val="24"/>
                <w:szCs w:val="24"/>
              </w:rPr>
              <w:t>EQ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)m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1228" w:type="dxa"/>
          </w:tcPr>
          <w:p w:rsidR="00962F95" w:rsidRDefault="00962F95" w:rsidP="0052635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(BQ)uA</w:t>
            </w:r>
          </w:p>
        </w:tc>
        <w:tc>
          <w:tcPr>
            <w:tcW w:w="1213" w:type="dxa"/>
          </w:tcPr>
          <w:p w:rsidR="00962F95" w:rsidRDefault="00962F95" w:rsidP="0052635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I(</w:t>
            </w:r>
            <w:r>
              <w:rPr>
                <w:rFonts w:ascii="宋体" w:eastAsia="宋体" w:hAnsi="宋体"/>
                <w:sz w:val="24"/>
                <w:szCs w:val="24"/>
              </w:rPr>
              <w:t>CQ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)m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1149" w:type="dxa"/>
          </w:tcPr>
          <w:p w:rsidR="00962F95" w:rsidRDefault="00962F95" w:rsidP="00962F95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U(</w:t>
            </w:r>
            <w:r>
              <w:rPr>
                <w:rFonts w:ascii="宋体" w:eastAsia="宋体" w:hAnsi="宋体"/>
                <w:sz w:val="24"/>
                <w:szCs w:val="24"/>
              </w:rPr>
              <w:t>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</w:p>
        </w:tc>
        <w:tc>
          <w:tcPr>
            <w:tcW w:w="1149" w:type="dxa"/>
          </w:tcPr>
          <w:p w:rsidR="00962F95" w:rsidRDefault="00962F95" w:rsidP="00962F95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</w:p>
        </w:tc>
        <w:tc>
          <w:tcPr>
            <w:tcW w:w="932" w:type="dxa"/>
          </w:tcPr>
          <w:p w:rsidR="00962F95" w:rsidRDefault="00962F95" w:rsidP="00962F95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</w:p>
        </w:tc>
      </w:tr>
      <w:tr w:rsidR="00962F95" w:rsidTr="00962F95">
        <w:tc>
          <w:tcPr>
            <w:tcW w:w="1260" w:type="dxa"/>
          </w:tcPr>
          <w:p w:rsidR="00962F95" w:rsidRDefault="00962F95" w:rsidP="0052635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</w:p>
        </w:tc>
        <w:tc>
          <w:tcPr>
            <w:tcW w:w="1228" w:type="dxa"/>
          </w:tcPr>
          <w:p w:rsidR="00962F95" w:rsidRDefault="00962F95" w:rsidP="0052635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-1.075</w:t>
            </w:r>
          </w:p>
        </w:tc>
        <w:tc>
          <w:tcPr>
            <w:tcW w:w="1228" w:type="dxa"/>
          </w:tcPr>
          <w:p w:rsidR="00962F95" w:rsidRDefault="00962F95" w:rsidP="0052635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10.61</w:t>
            </w:r>
          </w:p>
        </w:tc>
        <w:tc>
          <w:tcPr>
            <w:tcW w:w="1213" w:type="dxa"/>
          </w:tcPr>
          <w:p w:rsidR="00962F95" w:rsidRDefault="00962F95" w:rsidP="0052635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1.065</w:t>
            </w:r>
          </w:p>
        </w:tc>
        <w:tc>
          <w:tcPr>
            <w:tcW w:w="1149" w:type="dxa"/>
          </w:tcPr>
          <w:p w:rsidR="00962F95" w:rsidRDefault="00962F95" w:rsidP="0052635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49" w:type="dxa"/>
          </w:tcPr>
          <w:p w:rsidR="00962F95" w:rsidRDefault="00962F95" w:rsidP="0052635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32" w:type="dxa"/>
          </w:tcPr>
          <w:p w:rsidR="00962F95" w:rsidRDefault="00962F95" w:rsidP="00526357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2D6039" w:rsidRDefault="002D6039" w:rsidP="0052635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D6039" w:rsidRDefault="002D6039" w:rsidP="0052635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电压源电压</w:t>
      </w:r>
      <w:r w:rsidR="00990F0E">
        <w:rPr>
          <w:rFonts w:ascii="宋体" w:eastAsia="宋体" w:hAnsi="宋体" w:hint="eastAsia"/>
          <w:sz w:val="24"/>
          <w:szCs w:val="24"/>
        </w:rPr>
        <w:t>为</w:t>
      </w:r>
      <w:r w:rsidR="00990F0E">
        <w:rPr>
          <w:rFonts w:ascii="宋体" w:eastAsia="宋体" w:hAnsi="宋体" w:hint="eastAsia"/>
          <w:sz w:val="24"/>
          <w:szCs w:val="24"/>
        </w:rPr>
        <w:t>改变</w:t>
      </w:r>
      <w:r w:rsidR="00990F0E">
        <w:rPr>
          <w:rFonts w:ascii="宋体" w:eastAsia="宋体" w:hAnsi="宋体" w:hint="eastAsia"/>
          <w:sz w:val="24"/>
          <w:szCs w:val="24"/>
        </w:rPr>
        <w:t>9V、6</w:t>
      </w:r>
      <w:r w:rsidR="00990F0E">
        <w:rPr>
          <w:rFonts w:ascii="宋体" w:eastAsia="宋体" w:hAnsi="宋体"/>
          <w:sz w:val="24"/>
          <w:szCs w:val="24"/>
        </w:rPr>
        <w:t>V</w:t>
      </w:r>
      <w:r w:rsidR="00990F0E">
        <w:rPr>
          <w:rFonts w:ascii="宋体" w:eastAsia="宋体" w:hAnsi="宋体" w:hint="eastAsia"/>
          <w:sz w:val="24"/>
          <w:szCs w:val="24"/>
        </w:rPr>
        <w:t>后测得的静态工作点为，如图所示：</w:t>
      </w:r>
    </w:p>
    <w:p w:rsidR="00C3125E" w:rsidRDefault="002D6039" w:rsidP="0052635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AB9B33" wp14:editId="31072A7A">
            <wp:extent cx="5274310" cy="3571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302"/>
        <w:gridCol w:w="1326"/>
        <w:gridCol w:w="1327"/>
        <w:gridCol w:w="1303"/>
        <w:gridCol w:w="1339"/>
        <w:gridCol w:w="1339"/>
      </w:tblGrid>
      <w:tr w:rsidR="002D6039" w:rsidTr="00A92D27">
        <w:tc>
          <w:tcPr>
            <w:tcW w:w="1302" w:type="dxa"/>
          </w:tcPr>
          <w:p w:rsidR="002D6039" w:rsidRDefault="002D6039" w:rsidP="00A92D2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电源电压</w:t>
            </w:r>
          </w:p>
        </w:tc>
        <w:tc>
          <w:tcPr>
            <w:tcW w:w="1326" w:type="dxa"/>
          </w:tcPr>
          <w:p w:rsidR="002D6039" w:rsidRDefault="002D6039" w:rsidP="00A92D2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I(</w:t>
            </w:r>
            <w:r>
              <w:rPr>
                <w:rFonts w:ascii="宋体" w:eastAsia="宋体" w:hAnsi="宋体"/>
                <w:sz w:val="24"/>
                <w:szCs w:val="24"/>
              </w:rPr>
              <w:t>EQ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327" w:type="dxa"/>
          </w:tcPr>
          <w:p w:rsidR="002D6039" w:rsidRDefault="002D6039" w:rsidP="00A92D2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(BQ)</w:t>
            </w:r>
          </w:p>
        </w:tc>
        <w:tc>
          <w:tcPr>
            <w:tcW w:w="1303" w:type="dxa"/>
          </w:tcPr>
          <w:p w:rsidR="002D6039" w:rsidRDefault="002D6039" w:rsidP="00A92D2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I()</w:t>
            </w:r>
          </w:p>
        </w:tc>
        <w:tc>
          <w:tcPr>
            <w:tcW w:w="1339" w:type="dxa"/>
          </w:tcPr>
          <w:p w:rsidR="002D6039" w:rsidRDefault="002D6039" w:rsidP="00A92D2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U(</w:t>
            </w:r>
            <w:r>
              <w:rPr>
                <w:rFonts w:ascii="宋体" w:eastAsia="宋体" w:hAnsi="宋体"/>
                <w:sz w:val="24"/>
                <w:szCs w:val="24"/>
              </w:rPr>
              <w:t>BEQ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339" w:type="dxa"/>
          </w:tcPr>
          <w:p w:rsidR="002D6039" w:rsidRDefault="002D6039" w:rsidP="00A92D2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CEQ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2D6039" w:rsidTr="00A92D27">
        <w:tc>
          <w:tcPr>
            <w:tcW w:w="1302" w:type="dxa"/>
          </w:tcPr>
          <w:p w:rsidR="002D6039" w:rsidRDefault="002D6039" w:rsidP="00A92D2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</w:p>
        </w:tc>
        <w:tc>
          <w:tcPr>
            <w:tcW w:w="1326" w:type="dxa"/>
          </w:tcPr>
          <w:p w:rsidR="002D6039" w:rsidRDefault="002D6039" w:rsidP="00A92D2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27" w:type="dxa"/>
          </w:tcPr>
          <w:p w:rsidR="002D6039" w:rsidRDefault="002D6039" w:rsidP="00A92D2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</w:tcPr>
          <w:p w:rsidR="002D6039" w:rsidRDefault="002D6039" w:rsidP="00A92D2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9" w:type="dxa"/>
          </w:tcPr>
          <w:p w:rsidR="002D6039" w:rsidRDefault="002D6039" w:rsidP="00A92D2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9" w:type="dxa"/>
          </w:tcPr>
          <w:p w:rsidR="002D6039" w:rsidRDefault="002D6039" w:rsidP="00A92D2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2D6039" w:rsidRDefault="002D6039" w:rsidP="0052635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9C0398C" wp14:editId="2B285448">
            <wp:extent cx="5274310" cy="3571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302"/>
        <w:gridCol w:w="1326"/>
        <w:gridCol w:w="1327"/>
        <w:gridCol w:w="1303"/>
        <w:gridCol w:w="1339"/>
        <w:gridCol w:w="1339"/>
      </w:tblGrid>
      <w:tr w:rsidR="00990F0E" w:rsidTr="00A92D27">
        <w:tc>
          <w:tcPr>
            <w:tcW w:w="1302" w:type="dxa"/>
          </w:tcPr>
          <w:p w:rsidR="00990F0E" w:rsidRDefault="00990F0E" w:rsidP="00990F0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电源电压</w:t>
            </w:r>
          </w:p>
        </w:tc>
        <w:tc>
          <w:tcPr>
            <w:tcW w:w="1326" w:type="dxa"/>
          </w:tcPr>
          <w:p w:rsidR="00990F0E" w:rsidRDefault="00990F0E" w:rsidP="00990F0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I(</w:t>
            </w:r>
            <w:r>
              <w:rPr>
                <w:rFonts w:ascii="宋体" w:eastAsia="宋体" w:hAnsi="宋体"/>
                <w:sz w:val="24"/>
                <w:szCs w:val="24"/>
              </w:rPr>
              <w:t>EQ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327" w:type="dxa"/>
          </w:tcPr>
          <w:p w:rsidR="00990F0E" w:rsidRDefault="00990F0E" w:rsidP="00990F0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(BQ)</w:t>
            </w:r>
          </w:p>
        </w:tc>
        <w:tc>
          <w:tcPr>
            <w:tcW w:w="1303" w:type="dxa"/>
          </w:tcPr>
          <w:p w:rsidR="00990F0E" w:rsidRDefault="00990F0E" w:rsidP="00990F0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I(</w:t>
            </w:r>
            <w:r>
              <w:rPr>
                <w:rFonts w:ascii="宋体" w:eastAsia="宋体" w:hAnsi="宋体"/>
                <w:sz w:val="24"/>
                <w:szCs w:val="24"/>
              </w:rPr>
              <w:t>CQ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339" w:type="dxa"/>
          </w:tcPr>
          <w:p w:rsidR="00990F0E" w:rsidRDefault="00990F0E" w:rsidP="00990F0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U(</w:t>
            </w:r>
            <w:r>
              <w:rPr>
                <w:rFonts w:ascii="宋体" w:eastAsia="宋体" w:hAnsi="宋体"/>
                <w:sz w:val="24"/>
                <w:szCs w:val="24"/>
              </w:rPr>
              <w:t>BEQ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339" w:type="dxa"/>
          </w:tcPr>
          <w:p w:rsidR="00990F0E" w:rsidRDefault="00990F0E" w:rsidP="00990F0E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CEQ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2D6039" w:rsidTr="00A92D27">
        <w:tc>
          <w:tcPr>
            <w:tcW w:w="1302" w:type="dxa"/>
          </w:tcPr>
          <w:p w:rsidR="002D6039" w:rsidRDefault="002D6039" w:rsidP="00A92D2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</w:p>
        </w:tc>
        <w:tc>
          <w:tcPr>
            <w:tcW w:w="1326" w:type="dxa"/>
          </w:tcPr>
          <w:p w:rsidR="002D6039" w:rsidRDefault="002D6039" w:rsidP="00A92D2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27" w:type="dxa"/>
          </w:tcPr>
          <w:p w:rsidR="002D6039" w:rsidRDefault="002D6039" w:rsidP="00A92D2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03" w:type="dxa"/>
          </w:tcPr>
          <w:p w:rsidR="002D6039" w:rsidRDefault="002D6039" w:rsidP="00A92D2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9" w:type="dxa"/>
          </w:tcPr>
          <w:p w:rsidR="002D6039" w:rsidRDefault="002D6039" w:rsidP="00A92D2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9" w:type="dxa"/>
          </w:tcPr>
          <w:p w:rsidR="002D6039" w:rsidRDefault="002D6039" w:rsidP="00A92D27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2D6039" w:rsidRDefault="002D6039" w:rsidP="00526357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2D6039" w:rsidRDefault="00990F0E" w:rsidP="0052635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当电源为12V时，静态工作点的理论值为：</w:t>
      </w:r>
    </w:p>
    <w:p w:rsidR="00990F0E" w:rsidRPr="00990F0E" w:rsidRDefault="00990F0E" w:rsidP="00990F0E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I(</w:t>
      </w:r>
      <w:r>
        <w:rPr>
          <w:rFonts w:ascii="宋体" w:eastAsia="宋体" w:hAnsi="宋体"/>
          <w:sz w:val="24"/>
          <w:szCs w:val="24"/>
        </w:rPr>
        <w:t>EQ</w:t>
      </w:r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=</w:t>
      </w:r>
    </w:p>
    <w:p w:rsidR="00990F0E" w:rsidRDefault="00990F0E" w:rsidP="00526357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(BQ)</w:t>
      </w:r>
      <w:r>
        <w:rPr>
          <w:rFonts w:ascii="宋体" w:eastAsia="宋体" w:hAnsi="宋体"/>
          <w:sz w:val="24"/>
          <w:szCs w:val="24"/>
        </w:rPr>
        <w:t>=</w:t>
      </w:r>
    </w:p>
    <w:p w:rsidR="002D6039" w:rsidRDefault="00990F0E" w:rsidP="0052635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I(</w:t>
      </w:r>
      <w:r>
        <w:rPr>
          <w:rFonts w:ascii="宋体" w:eastAsia="宋体" w:hAnsi="宋体"/>
          <w:sz w:val="24"/>
          <w:szCs w:val="24"/>
        </w:rPr>
        <w:t>CQ</w:t>
      </w:r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=</w:t>
      </w:r>
    </w:p>
    <w:p w:rsidR="00990F0E" w:rsidRPr="00526357" w:rsidRDefault="00990F0E" w:rsidP="00526357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U(</w:t>
      </w:r>
      <w:r>
        <w:rPr>
          <w:rFonts w:ascii="宋体" w:eastAsia="宋体" w:hAnsi="宋体"/>
          <w:sz w:val="24"/>
          <w:szCs w:val="24"/>
        </w:rPr>
        <w:t>BEQ</w:t>
      </w:r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=</w:t>
      </w:r>
    </w:p>
    <w:p w:rsidR="00990F0E" w:rsidRDefault="00990F0E" w:rsidP="00990F0E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8"/>
          <w:szCs w:val="28"/>
        </w:rPr>
        <w:tab/>
      </w:r>
      <w:r>
        <w:rPr>
          <w:rFonts w:ascii="宋体" w:eastAsia="宋体" w:hAnsi="宋体"/>
          <w:b/>
          <w:sz w:val="28"/>
          <w:szCs w:val="28"/>
        </w:rPr>
        <w:tab/>
      </w:r>
      <w:r>
        <w:rPr>
          <w:rFonts w:ascii="宋体" w:eastAsia="宋体" w:hAnsi="宋体"/>
          <w:b/>
          <w:sz w:val="28"/>
          <w:szCs w:val="28"/>
        </w:rPr>
        <w:tab/>
      </w: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CEQ</w:t>
      </w:r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=</w:t>
      </w:r>
    </w:p>
    <w:p w:rsidR="00990F0E" w:rsidRDefault="00990F0E" w:rsidP="00990F0E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则实验误差为：</w:t>
      </w:r>
    </w:p>
    <w:p w:rsidR="00526357" w:rsidRPr="00526357" w:rsidRDefault="00526357" w:rsidP="00526357">
      <w:pPr>
        <w:pStyle w:val="a7"/>
        <w:ind w:left="360" w:firstLineChars="0" w:firstLine="0"/>
        <w:rPr>
          <w:rFonts w:ascii="宋体" w:eastAsia="宋体" w:hAnsi="宋体" w:hint="eastAsia"/>
          <w:b/>
          <w:sz w:val="28"/>
          <w:szCs w:val="28"/>
        </w:rPr>
      </w:pPr>
    </w:p>
    <w:p w:rsidR="00C0605E" w:rsidRDefault="00526357" w:rsidP="00C0605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26357">
        <w:rPr>
          <w:rFonts w:ascii="宋体" w:eastAsia="宋体" w:hAnsi="宋体" w:hint="eastAsia"/>
          <w:b/>
          <w:sz w:val="28"/>
          <w:szCs w:val="28"/>
        </w:rPr>
        <w:t>放大倍数的测量</w:t>
      </w:r>
    </w:p>
    <w:p w:rsidR="004B0D84" w:rsidRPr="004B0D84" w:rsidRDefault="004B0D84" w:rsidP="004B0D84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D54DD7">
        <w:rPr>
          <w:rFonts w:ascii="宋体" w:eastAsia="宋体" w:hAnsi="宋体" w:hint="eastAsia"/>
          <w:sz w:val="24"/>
          <w:szCs w:val="24"/>
        </w:rPr>
        <w:t>放大电路静态工作点测量完毕后</w:t>
      </w:r>
      <w:r>
        <w:rPr>
          <w:rFonts w:ascii="宋体" w:eastAsia="宋体" w:hAnsi="宋体" w:hint="eastAsia"/>
          <w:sz w:val="24"/>
          <w:szCs w:val="24"/>
        </w:rPr>
        <w:t>，输入端加正弦信号，在输出波形不失真的情况下，测量空载时输入信号电压Ui和输出信号电压Uo的电压值。改变Ui的值，</w:t>
      </w:r>
      <w:r w:rsidRPr="004B0D84">
        <w:rPr>
          <w:rFonts w:ascii="宋体" w:eastAsia="宋体" w:hAnsi="宋体" w:hint="eastAsia"/>
          <w:sz w:val="24"/>
          <w:szCs w:val="24"/>
        </w:rPr>
        <w:t>利用万用表分别测出输入电压Ui和Uo的电压值</w:t>
      </w:r>
      <w:r>
        <w:rPr>
          <w:rFonts w:ascii="宋体" w:eastAsia="宋体" w:hAnsi="宋体" w:hint="eastAsia"/>
          <w:sz w:val="24"/>
          <w:szCs w:val="24"/>
        </w:rPr>
        <w:t>为：</w:t>
      </w:r>
    </w:p>
    <w:p w:rsidR="004B0D84" w:rsidRDefault="004B0D84" w:rsidP="00D54DD7">
      <w:pPr>
        <w:pStyle w:val="a7"/>
        <w:ind w:left="36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0FF00825" wp14:editId="07D354A1">
            <wp:extent cx="5274310" cy="28873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DD7">
        <w:rPr>
          <w:rFonts w:ascii="宋体" w:eastAsia="宋体" w:hAnsi="宋体" w:hint="eastAsia"/>
          <w:b/>
          <w:sz w:val="28"/>
          <w:szCs w:val="28"/>
        </w:rPr>
        <w:t xml:space="preserve"> </w:t>
      </w:r>
    </w:p>
    <w:p w:rsidR="004B0D84" w:rsidRDefault="004B0D84" w:rsidP="00D54DD7">
      <w:pPr>
        <w:pStyle w:val="a7"/>
        <w:ind w:left="36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78BCE560" wp14:editId="2E12BC05">
            <wp:extent cx="5274310" cy="2960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DD7">
        <w:rPr>
          <w:rFonts w:ascii="宋体" w:eastAsia="宋体" w:hAnsi="宋体"/>
          <w:b/>
          <w:sz w:val="28"/>
          <w:szCs w:val="28"/>
        </w:rPr>
        <w:t xml:space="preserve"> </w:t>
      </w:r>
    </w:p>
    <w:p w:rsidR="00851645" w:rsidRPr="00851645" w:rsidRDefault="00851645" w:rsidP="00D54DD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51645">
        <w:rPr>
          <w:rFonts w:ascii="宋体" w:eastAsia="宋体" w:hAnsi="宋体" w:hint="eastAsia"/>
          <w:sz w:val="24"/>
          <w:szCs w:val="24"/>
        </w:rPr>
        <w:t>并利用示波器上采集的数据得：</w:t>
      </w:r>
    </w:p>
    <w:p w:rsidR="00851645" w:rsidRDefault="00851645" w:rsidP="00D54DD7">
      <w:pPr>
        <w:pStyle w:val="a7"/>
        <w:ind w:left="36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4220F3" wp14:editId="7EF6D341">
            <wp:extent cx="4733925" cy="402320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8110" cy="405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CC" w:rsidRPr="00D54DD7" w:rsidRDefault="00F010CC" w:rsidP="00D54DD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316"/>
        <w:gridCol w:w="1316"/>
        <w:gridCol w:w="1317"/>
        <w:gridCol w:w="1335"/>
        <w:gridCol w:w="1335"/>
        <w:gridCol w:w="1317"/>
      </w:tblGrid>
      <w:tr w:rsidR="00851645" w:rsidTr="00F010CC">
        <w:tc>
          <w:tcPr>
            <w:tcW w:w="1382" w:type="dxa"/>
          </w:tcPr>
          <w:p w:rsidR="00F010CC" w:rsidRDefault="00F010CC" w:rsidP="00D54DD7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Ui(</w:t>
            </w:r>
            <w:r w:rsidR="00851645">
              <w:rPr>
                <w:rFonts w:ascii="宋体" w:eastAsia="宋体" w:hAnsi="宋体"/>
                <w:sz w:val="24"/>
                <w:szCs w:val="24"/>
              </w:rPr>
              <w:t>mV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382" w:type="dxa"/>
          </w:tcPr>
          <w:p w:rsidR="00F010CC" w:rsidRDefault="00851645" w:rsidP="00D54DD7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7.071</w:t>
            </w:r>
          </w:p>
        </w:tc>
        <w:tc>
          <w:tcPr>
            <w:tcW w:w="1383" w:type="dxa"/>
          </w:tcPr>
          <w:p w:rsidR="00F010CC" w:rsidRDefault="00851645" w:rsidP="00D54DD7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9.192</w:t>
            </w:r>
          </w:p>
        </w:tc>
        <w:tc>
          <w:tcPr>
            <w:tcW w:w="1383" w:type="dxa"/>
          </w:tcPr>
          <w:p w:rsidR="00F010CC" w:rsidRDefault="00851645" w:rsidP="00D54DD7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11.314</w:t>
            </w:r>
          </w:p>
        </w:tc>
        <w:tc>
          <w:tcPr>
            <w:tcW w:w="1383" w:type="dxa"/>
          </w:tcPr>
          <w:p w:rsidR="00F010CC" w:rsidRDefault="00851645" w:rsidP="00D54DD7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12.992</w:t>
            </w:r>
          </w:p>
        </w:tc>
        <w:tc>
          <w:tcPr>
            <w:tcW w:w="1383" w:type="dxa"/>
          </w:tcPr>
          <w:p w:rsidR="00F010CC" w:rsidRDefault="00851645" w:rsidP="00D54DD7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14.142</w:t>
            </w:r>
          </w:p>
        </w:tc>
      </w:tr>
      <w:tr w:rsidR="00851645" w:rsidTr="00F010CC">
        <w:tc>
          <w:tcPr>
            <w:tcW w:w="1382" w:type="dxa"/>
          </w:tcPr>
          <w:p w:rsidR="00F010CC" w:rsidRDefault="00F010CC" w:rsidP="00D54DD7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Uo(</w:t>
            </w:r>
            <w:r w:rsidR="00851645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="00851645"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382" w:type="dxa"/>
          </w:tcPr>
          <w:p w:rsidR="00F010CC" w:rsidRDefault="00851645" w:rsidP="00D54DD7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577.13</w:t>
            </w:r>
          </w:p>
        </w:tc>
        <w:tc>
          <w:tcPr>
            <w:tcW w:w="1383" w:type="dxa"/>
          </w:tcPr>
          <w:p w:rsidR="00F010CC" w:rsidRDefault="00851645" w:rsidP="00D54DD7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746.2</w:t>
            </w:r>
          </w:p>
        </w:tc>
        <w:tc>
          <w:tcPr>
            <w:tcW w:w="1383" w:type="dxa"/>
          </w:tcPr>
          <w:p w:rsidR="00F010CC" w:rsidRDefault="00851645" w:rsidP="00D54DD7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912.183</w:t>
            </w:r>
          </w:p>
        </w:tc>
        <w:tc>
          <w:tcPr>
            <w:tcW w:w="1383" w:type="dxa"/>
          </w:tcPr>
          <w:p w:rsidR="00F010CC" w:rsidRDefault="00851645" w:rsidP="00D54DD7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964.26</w:t>
            </w:r>
          </w:p>
        </w:tc>
        <w:tc>
          <w:tcPr>
            <w:tcW w:w="1383" w:type="dxa"/>
          </w:tcPr>
          <w:p w:rsidR="00F010CC" w:rsidRDefault="00851645" w:rsidP="00D54DD7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1128.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  <w:tr w:rsidR="00851645" w:rsidTr="00F010CC">
        <w:tc>
          <w:tcPr>
            <w:tcW w:w="1382" w:type="dxa"/>
          </w:tcPr>
          <w:p w:rsidR="00F010CC" w:rsidRDefault="00F010CC" w:rsidP="00D54DD7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Au</w:t>
            </w:r>
          </w:p>
        </w:tc>
        <w:tc>
          <w:tcPr>
            <w:tcW w:w="1382" w:type="dxa"/>
          </w:tcPr>
          <w:p w:rsidR="00F010CC" w:rsidRDefault="00851645" w:rsidP="00D54DD7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81.619</w:t>
            </w:r>
          </w:p>
        </w:tc>
        <w:tc>
          <w:tcPr>
            <w:tcW w:w="1383" w:type="dxa"/>
          </w:tcPr>
          <w:p w:rsidR="00F010CC" w:rsidRDefault="00851645" w:rsidP="00D54DD7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81.792</w:t>
            </w:r>
          </w:p>
        </w:tc>
        <w:tc>
          <w:tcPr>
            <w:tcW w:w="1383" w:type="dxa"/>
          </w:tcPr>
          <w:p w:rsidR="00F010CC" w:rsidRDefault="00851645" w:rsidP="00D54DD7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80.624</w:t>
            </w:r>
          </w:p>
        </w:tc>
        <w:tc>
          <w:tcPr>
            <w:tcW w:w="1383" w:type="dxa"/>
          </w:tcPr>
          <w:p w:rsidR="00F010CC" w:rsidRDefault="00851645" w:rsidP="00D54DD7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74.2195</w:t>
            </w:r>
          </w:p>
        </w:tc>
        <w:tc>
          <w:tcPr>
            <w:tcW w:w="1383" w:type="dxa"/>
          </w:tcPr>
          <w:p w:rsidR="00F010CC" w:rsidRDefault="00851645" w:rsidP="00D54DD7">
            <w:pPr>
              <w:pStyle w:val="a7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79.762</w:t>
            </w:r>
          </w:p>
        </w:tc>
      </w:tr>
    </w:tbl>
    <w:p w:rsidR="00F010CC" w:rsidRDefault="00851645" w:rsidP="00D54DD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（第四组数据误差过大，计算平均值时忽略不计）</w:t>
      </w:r>
    </w:p>
    <w:p w:rsidR="00D54DD7" w:rsidRDefault="00F010CC" w:rsidP="00D54DD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由表格可计算得</w:t>
      </w:r>
      <w:r w:rsidRPr="00F010CC">
        <w:rPr>
          <w:rFonts w:ascii="宋体" w:eastAsia="宋体" w:hAnsi="宋体" w:hint="eastAsia"/>
          <w:sz w:val="24"/>
          <w:szCs w:val="24"/>
        </w:rPr>
        <w:t>A</w:t>
      </w:r>
      <w:r w:rsidRPr="00F010CC"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的平均值为：</w:t>
      </w:r>
      <w:r w:rsidR="00A61CC8">
        <w:rPr>
          <w:rFonts w:ascii="宋体" w:eastAsia="宋体" w:hAnsi="宋体" w:hint="eastAsia"/>
          <w:sz w:val="24"/>
          <w:szCs w:val="24"/>
        </w:rPr>
        <w:t>（</w:t>
      </w:r>
      <w:r w:rsidR="00851645">
        <w:rPr>
          <w:rFonts w:ascii="宋体" w:eastAsia="宋体" w:hAnsi="宋体" w:hint="eastAsia"/>
          <w:sz w:val="24"/>
          <w:szCs w:val="24"/>
        </w:rPr>
        <w:t>81.619+81.792+80.624</w:t>
      </w:r>
      <w:r w:rsidR="00A61CC8">
        <w:rPr>
          <w:rFonts w:ascii="宋体" w:eastAsia="宋体" w:hAnsi="宋体"/>
          <w:sz w:val="24"/>
          <w:szCs w:val="24"/>
        </w:rPr>
        <w:t>+79.762</w:t>
      </w:r>
      <w:r w:rsidR="00A61CC8">
        <w:rPr>
          <w:rFonts w:ascii="宋体" w:eastAsia="宋体" w:hAnsi="宋体" w:hint="eastAsia"/>
          <w:sz w:val="24"/>
          <w:szCs w:val="24"/>
        </w:rPr>
        <w:t>）/4=</w:t>
      </w:r>
      <w:r w:rsidR="00A61CC8">
        <w:rPr>
          <w:rFonts w:ascii="宋体" w:eastAsia="宋体" w:hAnsi="宋体"/>
          <w:sz w:val="24"/>
          <w:szCs w:val="24"/>
        </w:rPr>
        <w:t>80.95</w:t>
      </w:r>
    </w:p>
    <w:p w:rsidR="00851645" w:rsidRPr="00D54DD7" w:rsidRDefault="00851645" w:rsidP="00D54DD7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526357" w:rsidRDefault="00526357" w:rsidP="00C0605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26357">
        <w:rPr>
          <w:rFonts w:ascii="宋体" w:eastAsia="宋体" w:hAnsi="宋体" w:hint="eastAsia"/>
          <w:b/>
          <w:sz w:val="28"/>
          <w:szCs w:val="28"/>
        </w:rPr>
        <w:t>元器件参数对电路性能的影响测试</w:t>
      </w:r>
    </w:p>
    <w:p w:rsidR="00A61CC8" w:rsidRDefault="00A61CC8" w:rsidP="00A61CC8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改变Rp的值，用示波器观察输出波形Uo的变化。</w:t>
      </w:r>
    </w:p>
    <w:p w:rsidR="00A61CC8" w:rsidRDefault="00A61CC8" w:rsidP="00A61CC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F146C4" wp14:editId="5BAA0D28">
            <wp:extent cx="5000625" cy="33997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4388" cy="34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C8" w:rsidRDefault="00A61CC8" w:rsidP="00A61CC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6B74DC6" wp14:editId="2749F136">
            <wp:extent cx="5274310" cy="3963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C8" w:rsidRDefault="00A61CC8" w:rsidP="00A61CC8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49D144" wp14:editId="6A445E0F">
            <wp:extent cx="5274310" cy="35712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C8" w:rsidRPr="00A61CC8" w:rsidRDefault="00A61CC8" w:rsidP="00A61CC8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根据上图可知，在保持输出电压Uo的最大不失真，</w:t>
      </w:r>
      <w:r>
        <w:rPr>
          <w:rFonts w:ascii="宋体" w:eastAsia="宋体" w:hAnsi="宋体" w:hint="eastAsia"/>
          <w:sz w:val="24"/>
          <w:szCs w:val="24"/>
        </w:rPr>
        <w:t>改变Rp的过程中</w:t>
      </w:r>
      <w:r>
        <w:rPr>
          <w:rFonts w:ascii="宋体" w:eastAsia="宋体" w:hAnsi="宋体" w:hint="eastAsia"/>
          <w:sz w:val="24"/>
          <w:szCs w:val="24"/>
        </w:rPr>
        <w:t>发现，当Rp不断增大的过程中，静态工作点的值减小，输出信号的波形幅值</w:t>
      </w:r>
      <w:r w:rsidR="00962F95">
        <w:rPr>
          <w:rFonts w:ascii="宋体" w:eastAsia="宋体" w:hAnsi="宋体" w:hint="eastAsia"/>
          <w:sz w:val="24"/>
          <w:szCs w:val="24"/>
        </w:rPr>
        <w:t>减小。故，得出结论：在保证输出电压信号在最大不失真的情况下，</w:t>
      </w:r>
      <w:r>
        <w:rPr>
          <w:rFonts w:ascii="宋体" w:eastAsia="宋体" w:hAnsi="宋体" w:hint="eastAsia"/>
          <w:sz w:val="24"/>
          <w:szCs w:val="24"/>
        </w:rPr>
        <w:t>静态工作点的值和Rp的阻值成反比。</w:t>
      </w:r>
    </w:p>
    <w:p w:rsidR="00C0605E" w:rsidRPr="00526357" w:rsidRDefault="00C0605E" w:rsidP="00C0605E">
      <w:pPr>
        <w:rPr>
          <w:rFonts w:ascii="宋体" w:eastAsia="宋体" w:hAnsi="宋体"/>
          <w:b/>
          <w:sz w:val="28"/>
          <w:szCs w:val="28"/>
        </w:rPr>
      </w:pPr>
    </w:p>
    <w:sectPr w:rsidR="00C0605E" w:rsidRPr="00526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402" w:rsidRDefault="00DA3402" w:rsidP="003256F7">
      <w:r>
        <w:separator/>
      </w:r>
    </w:p>
  </w:endnote>
  <w:endnote w:type="continuationSeparator" w:id="0">
    <w:p w:rsidR="00DA3402" w:rsidRDefault="00DA3402" w:rsidP="0032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402" w:rsidRDefault="00DA3402" w:rsidP="003256F7">
      <w:r>
        <w:separator/>
      </w:r>
    </w:p>
  </w:footnote>
  <w:footnote w:type="continuationSeparator" w:id="0">
    <w:p w:rsidR="00DA3402" w:rsidRDefault="00DA3402" w:rsidP="00325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73B8"/>
    <w:multiLevelType w:val="hybridMultilevel"/>
    <w:tmpl w:val="98625434"/>
    <w:lvl w:ilvl="0" w:tplc="54FEF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3520C"/>
    <w:multiLevelType w:val="hybridMultilevel"/>
    <w:tmpl w:val="09F0B8AC"/>
    <w:lvl w:ilvl="0" w:tplc="54FEF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5E076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9F7788"/>
    <w:multiLevelType w:val="hybridMultilevel"/>
    <w:tmpl w:val="545A73D0"/>
    <w:lvl w:ilvl="0" w:tplc="6B6EB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7A"/>
    <w:rsid w:val="000877CC"/>
    <w:rsid w:val="002D6039"/>
    <w:rsid w:val="0030614A"/>
    <w:rsid w:val="003256F7"/>
    <w:rsid w:val="004B0D84"/>
    <w:rsid w:val="00526357"/>
    <w:rsid w:val="00824655"/>
    <w:rsid w:val="00851645"/>
    <w:rsid w:val="00962F95"/>
    <w:rsid w:val="00990F0E"/>
    <w:rsid w:val="00A377C5"/>
    <w:rsid w:val="00A61CC8"/>
    <w:rsid w:val="00C0605E"/>
    <w:rsid w:val="00C3125E"/>
    <w:rsid w:val="00C37C7A"/>
    <w:rsid w:val="00D54DD7"/>
    <w:rsid w:val="00D55F73"/>
    <w:rsid w:val="00DA3402"/>
    <w:rsid w:val="00F0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2CC2D"/>
  <w15:chartTrackingRefBased/>
  <w15:docId w15:val="{25A8458B-A57A-4362-AA15-44367C02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63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6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6F7"/>
    <w:rPr>
      <w:sz w:val="18"/>
      <w:szCs w:val="18"/>
    </w:rPr>
  </w:style>
  <w:style w:type="paragraph" w:styleId="a7">
    <w:name w:val="List Paragraph"/>
    <w:basedOn w:val="a"/>
    <w:uiPriority w:val="34"/>
    <w:qFormat/>
    <w:rsid w:val="00C0605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26357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5263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2635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C31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2016-10-24T15:45:00Z</dcterms:created>
  <dcterms:modified xsi:type="dcterms:W3CDTF">2016-10-25T09:38:00Z</dcterms:modified>
</cp:coreProperties>
</file>