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5BADBE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方波发生电路</w:t>
      </w:r>
    </w:p>
    <w:p w14:paraId="6A414C66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180840" cy="214693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A409A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477895" cy="2444115"/>
            <wp:effectExtent l="0" t="0" r="1206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895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9EDF3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531870" cy="1289050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4CA2C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563620" cy="114998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0"/>
        <w:gridCol w:w="2840"/>
      </w:tblGrid>
      <w:tr w14:paraId="6CD3EE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958F3A5"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R=R1+Rp</w:t>
            </w:r>
          </w:p>
        </w:tc>
        <w:tc>
          <w:tcPr>
            <w:tcW w:w="2840" w:type="dxa"/>
          </w:tcPr>
          <w:p w14:paraId="42A29610"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10k</w:t>
            </w:r>
          </w:p>
        </w:tc>
        <w:tc>
          <w:tcPr>
            <w:tcW w:w="2840" w:type="dxa"/>
          </w:tcPr>
          <w:p w14:paraId="306FA4A4"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110k</w:t>
            </w:r>
          </w:p>
        </w:tc>
      </w:tr>
      <w:tr w14:paraId="064933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499A2B2B"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F(Hz)</w:t>
            </w:r>
          </w:p>
        </w:tc>
        <w:tc>
          <w:tcPr>
            <w:tcW w:w="2840" w:type="dxa"/>
          </w:tcPr>
          <w:p w14:paraId="4BDF6A1A"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395.672</w:t>
            </w:r>
          </w:p>
        </w:tc>
        <w:tc>
          <w:tcPr>
            <w:tcW w:w="2840" w:type="dxa"/>
          </w:tcPr>
          <w:p w14:paraId="5C40E58C"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41.118</w:t>
            </w:r>
          </w:p>
        </w:tc>
      </w:tr>
      <w:tr w14:paraId="437535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126DF7C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Vpp(V)</w:t>
            </w:r>
          </w:p>
        </w:tc>
        <w:tc>
          <w:tcPr>
            <w:tcW w:w="2840" w:type="dxa"/>
          </w:tcPr>
          <w:p w14:paraId="2B83E195"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13.3</w:t>
            </w:r>
          </w:p>
        </w:tc>
        <w:tc>
          <w:tcPr>
            <w:tcW w:w="2840" w:type="dxa"/>
          </w:tcPr>
          <w:p w14:paraId="2D31BC56"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15.7</w:t>
            </w:r>
          </w:p>
        </w:tc>
      </w:tr>
    </w:tbl>
    <w:p w14:paraId="5ECA7AB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br w:type="page"/>
      </w:r>
    </w:p>
    <w:p w14:paraId="31ABF340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占空比可调的矩形波发生电路</w:t>
      </w:r>
    </w:p>
    <w:p w14:paraId="4C30C336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203065" cy="2360930"/>
            <wp:effectExtent l="0" t="0" r="317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06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9D304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592195" cy="2519680"/>
            <wp:effectExtent l="0" t="0" r="444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B63C9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1352550"/>
            <wp:effectExtent l="0" t="0" r="444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C1CB2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135064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64674F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2105C30E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Rp</w:t>
            </w:r>
          </w:p>
        </w:tc>
        <w:tc>
          <w:tcPr>
            <w:tcW w:w="2841" w:type="dxa"/>
          </w:tcPr>
          <w:p w14:paraId="1043E6B6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 w14:paraId="13B519C8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100k</w:t>
            </w:r>
          </w:p>
        </w:tc>
      </w:tr>
      <w:tr w14:paraId="6E8C7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 w14:paraId="36EF7EF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F(Hz)</w:t>
            </w:r>
          </w:p>
        </w:tc>
        <w:tc>
          <w:tcPr>
            <w:tcW w:w="2841" w:type="dxa"/>
          </w:tcPr>
          <w:p w14:paraId="6F95A5DA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3.923k</w:t>
            </w:r>
          </w:p>
        </w:tc>
        <w:tc>
          <w:tcPr>
            <w:tcW w:w="2841" w:type="dxa"/>
          </w:tcPr>
          <w:p w14:paraId="52B464B8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21.122</w:t>
            </w:r>
          </w:p>
        </w:tc>
      </w:tr>
      <w:tr w14:paraId="66A9FF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 w14:paraId="27ACFC7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Vpp(V)</w:t>
            </w:r>
          </w:p>
        </w:tc>
        <w:tc>
          <w:tcPr>
            <w:tcW w:w="2841" w:type="dxa"/>
          </w:tcPr>
          <w:p w14:paraId="47DF5B0F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12.5</w:t>
            </w:r>
          </w:p>
        </w:tc>
        <w:tc>
          <w:tcPr>
            <w:tcW w:w="2841" w:type="dxa"/>
          </w:tcPr>
          <w:p w14:paraId="14E1EC30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19.0</w:t>
            </w:r>
          </w:p>
        </w:tc>
      </w:tr>
    </w:tbl>
    <w:p w14:paraId="6DEBA0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467B385A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三角波发生电路</w:t>
      </w:r>
    </w:p>
    <w:p w14:paraId="7F3A74C3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2777490"/>
            <wp:effectExtent l="0" t="0" r="635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510665"/>
            <wp:effectExtent l="0" t="0" r="127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4CFD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增大Rp2，输出波形幅度变大，频率降低，反之幅度变小，频率升高。</w:t>
      </w:r>
    </w:p>
    <w:p w14:paraId="6CD72F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297950FD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锯齿波发生电路</w:t>
      </w:r>
    </w:p>
    <w:p w14:paraId="76076920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1677670"/>
            <wp:effectExtent l="0" t="0" r="1905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2C657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1734820"/>
            <wp:effectExtent l="0" t="0" r="317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2820A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1638935"/>
            <wp:effectExtent l="0" t="0" r="63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B1C1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656080"/>
            <wp:effectExtent l="0" t="0" r="508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98929D"/>
    <w:multiLevelType w:val="singleLevel"/>
    <w:tmpl w:val="4198929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F92E0C"/>
    <w:rsid w:val="097B52DD"/>
    <w:rsid w:val="103D6695"/>
    <w:rsid w:val="112A47B8"/>
    <w:rsid w:val="2AD87C5C"/>
    <w:rsid w:val="31F92E0C"/>
    <w:rsid w:val="3BC444A0"/>
    <w:rsid w:val="42562B4C"/>
    <w:rsid w:val="496B1421"/>
    <w:rsid w:val="706C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2024-12-04T08:11:00Z</dcterms:created>
  <dc:creator>通晓宇宙</dc:creator>
  <cp:lastModifiedBy>通晓宇宙</cp:lastModifiedBy>
  <dcterms:modified xsi:type="dcterms:W3CDTF">2024-12-04T08:49:21Z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FFD3CE90B17F4CC7B63C8843382DD773_11</vt:lpwstr>
  </property>
</Properties>
</file>