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-447675</wp:posOffset>
            </wp:positionV>
            <wp:extent cx="1533525" cy="714375"/>
            <wp:effectExtent l="0" t="0" r="5715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szCs w:val="56"/>
          <w:lang w:val="en-US" w:eastAsia="zh-CN"/>
        </w:rPr>
        <w:t>玫瑰花语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玫瑰花语：爱情、和平、友谊、勇气和献身精神的化身。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在希腊神话中，玫瑰既是美神的化身，又溶进了爱神的鲜血，它集爱与美于一身，这在花的国度里，可是相当幸运的了。可以说，在世界范围内，玫瑰是用来表达爱情的通用语言。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3361690</wp:posOffset>
            </wp:positionH>
            <wp:positionV relativeFrom="paragraph">
              <wp:posOffset>107315</wp:posOffset>
            </wp:positionV>
            <wp:extent cx="1967230" cy="1384300"/>
            <wp:effectExtent l="0" t="0" r="1397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玫瑰颜色丰富，不同颜色有着不同的寓意：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红玫瑰：希望与你泛起激情的爱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黄玫瑰：享受与你一起的日子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橙玫瑰：献给你一份神秘的爱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白玫瑰：我们的爱情是纯洁的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粉玫瑰：喜欢你那灿烂的笑容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香槟玫瑰：我只钟情你一个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玫瑰花数寄意：</w:t>
      </w:r>
    </w:p>
    <w:tbl>
      <w:tblPr>
        <w:tblStyle w:val="3"/>
        <w:tblW w:w="9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4"/>
        <w:gridCol w:w="1933"/>
        <w:gridCol w:w="574"/>
        <w:gridCol w:w="1360"/>
        <w:gridCol w:w="680"/>
        <w:gridCol w:w="1733"/>
        <w:gridCol w:w="827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654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花数</w:t>
            </w:r>
          </w:p>
        </w:tc>
        <w:tc>
          <w:tcPr>
            <w:tcW w:w="1933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寄意</w:t>
            </w:r>
          </w:p>
        </w:tc>
        <w:tc>
          <w:tcPr>
            <w:tcW w:w="574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花数</w:t>
            </w:r>
          </w:p>
        </w:tc>
        <w:tc>
          <w:tcPr>
            <w:tcW w:w="1360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寄意</w:t>
            </w:r>
          </w:p>
        </w:tc>
        <w:tc>
          <w:tcPr>
            <w:tcW w:w="680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花数</w:t>
            </w:r>
          </w:p>
        </w:tc>
        <w:tc>
          <w:tcPr>
            <w:tcW w:w="1733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寄意</w:t>
            </w:r>
          </w:p>
        </w:tc>
        <w:tc>
          <w:tcPr>
            <w:tcW w:w="827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花数</w:t>
            </w:r>
          </w:p>
        </w:tc>
        <w:tc>
          <w:tcPr>
            <w:tcW w:w="1493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寄意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</w:t>
            </w:r>
          </w:p>
        </w:tc>
        <w:tc>
          <w:tcPr>
            <w:tcW w:w="1933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你是唯一</w:t>
            </w:r>
          </w:p>
        </w:tc>
        <w:tc>
          <w:tcPr>
            <w:tcW w:w="574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</w:t>
            </w:r>
          </w:p>
        </w:tc>
        <w:tc>
          <w:tcPr>
            <w:tcW w:w="1360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你依我依</w:t>
            </w:r>
          </w:p>
        </w:tc>
        <w:tc>
          <w:tcPr>
            <w:tcW w:w="680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</w:t>
            </w:r>
          </w:p>
        </w:tc>
        <w:tc>
          <w:tcPr>
            <w:tcW w:w="1733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我爱你</w:t>
            </w:r>
          </w:p>
        </w:tc>
        <w:tc>
          <w:tcPr>
            <w:tcW w:w="827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1493" w:type="dxa"/>
          </w:tcPr>
          <w:p>
            <w:pPr>
              <w:bidi w:val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誓言，承诺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9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无悔</w:t>
            </w:r>
          </w:p>
        </w:tc>
        <w:tc>
          <w:tcPr>
            <w:tcW w:w="57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顺利</w:t>
            </w:r>
          </w:p>
        </w:tc>
        <w:tc>
          <w:tcPr>
            <w:tcW w:w="68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喜相逢</w:t>
            </w:r>
          </w:p>
        </w:tc>
        <w:tc>
          <w:tcPr>
            <w:tcW w:w="827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弥补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9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坚定的爱</w:t>
            </w:r>
          </w:p>
        </w:tc>
        <w:tc>
          <w:tcPr>
            <w:tcW w:w="57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6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十全十美</w:t>
            </w:r>
          </w:p>
        </w:tc>
        <w:tc>
          <w:tcPr>
            <w:tcW w:w="68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一心一意，最美</w:t>
            </w:r>
          </w:p>
        </w:tc>
        <w:tc>
          <w:tcPr>
            <w:tcW w:w="827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心心相印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9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暗态</w:t>
            </w:r>
          </w:p>
        </w:tc>
        <w:tc>
          <w:tcPr>
            <w:tcW w:w="57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36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好聚好散</w:t>
            </w:r>
          </w:p>
        </w:tc>
        <w:tc>
          <w:tcPr>
            <w:tcW w:w="68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此情不淪</w:t>
            </w:r>
          </w:p>
        </w:tc>
        <w:tc>
          <w:tcPr>
            <w:tcW w:w="827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4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最爱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9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双双对对</w:t>
            </w:r>
          </w:p>
        </w:tc>
        <w:tc>
          <w:tcPr>
            <w:tcW w:w="57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6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思念</w:t>
            </w:r>
          </w:p>
        </w:tc>
        <w:tc>
          <w:tcPr>
            <w:tcW w:w="68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17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我爱你三生三世</w:t>
            </w:r>
          </w:p>
        </w:tc>
        <w:tc>
          <w:tcPr>
            <w:tcW w:w="827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4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我心属於你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9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至死不瀹</w:t>
            </w:r>
          </w:p>
        </w:tc>
        <w:tc>
          <w:tcPr>
            <w:tcW w:w="57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6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无悔的爱</w:t>
            </w:r>
          </w:p>
        </w:tc>
        <w:tc>
          <w:tcPr>
            <w:tcW w:w="68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7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吾爱</w:t>
            </w:r>
          </w:p>
        </w:tc>
        <w:tc>
          <w:tcPr>
            <w:tcW w:w="827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14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吾爱吾妻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9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真爱不支</w:t>
            </w:r>
          </w:p>
        </w:tc>
        <w:tc>
          <w:tcPr>
            <w:tcW w:w="57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77</w:t>
            </w:r>
          </w:p>
        </w:tc>
        <w:tc>
          <w:tcPr>
            <w:tcW w:w="136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有缘相崖</w:t>
            </w:r>
          </w:p>
        </w:tc>
        <w:tc>
          <w:tcPr>
            <w:tcW w:w="68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88</w:t>
            </w:r>
          </w:p>
        </w:tc>
        <w:tc>
          <w:tcPr>
            <w:tcW w:w="17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用心弥补</w:t>
            </w:r>
          </w:p>
        </w:tc>
        <w:tc>
          <w:tcPr>
            <w:tcW w:w="827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4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长相守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9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白头偕老百年好合</w:t>
            </w:r>
          </w:p>
        </w:tc>
        <w:tc>
          <w:tcPr>
            <w:tcW w:w="57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101</w:t>
            </w:r>
          </w:p>
        </w:tc>
        <w:tc>
          <w:tcPr>
            <w:tcW w:w="136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唯一的爱</w:t>
            </w:r>
          </w:p>
        </w:tc>
        <w:tc>
          <w:tcPr>
            <w:tcW w:w="68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108</w:t>
            </w:r>
          </w:p>
        </w:tc>
        <w:tc>
          <w:tcPr>
            <w:tcW w:w="17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求婚</w:t>
            </w:r>
          </w:p>
        </w:tc>
        <w:tc>
          <w:tcPr>
            <w:tcW w:w="827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14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无尽的爱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144</w:t>
            </w:r>
          </w:p>
        </w:tc>
        <w:tc>
          <w:tcPr>
            <w:tcW w:w="19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爱你生生世世</w:t>
            </w:r>
          </w:p>
        </w:tc>
        <w:tc>
          <w:tcPr>
            <w:tcW w:w="574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365</w:t>
            </w:r>
          </w:p>
        </w:tc>
        <w:tc>
          <w:tcPr>
            <w:tcW w:w="136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天天想你</w:t>
            </w:r>
          </w:p>
        </w:tc>
        <w:tc>
          <w:tcPr>
            <w:tcW w:w="68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999</w:t>
            </w:r>
          </w:p>
        </w:tc>
        <w:tc>
          <w:tcPr>
            <w:tcW w:w="173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天长地久</w:t>
            </w:r>
          </w:p>
        </w:tc>
        <w:tc>
          <w:tcPr>
            <w:tcW w:w="827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14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直到永远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0CF97"/>
    <w:multiLevelType w:val="singleLevel"/>
    <w:tmpl w:val="9780CF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7C332A35"/>
    <w:rsid w:val="7C33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2023-11-03T18:19:00Z</dcterms:created>
  <dc:creator>通晓宇宙</dc:creator>
  <cp:lastModifiedBy>通晓宇宙</cp:lastModifiedBy>
  <dcterms:modified xsi:type="dcterms:W3CDTF">2023-11-03T18:24:57Z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DA40B7863169429AA66BB8C731C9C9C5_11</vt:lpwstr>
  </property>
</Properties>
</file>