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4629370" w14:textId="77777777" w:rsidR="00EC0904" w:rsidRDefault="00000000">
      <w:pPr>
        <w:spacing w:line="338" w:lineRule="auto"/>
        <w:rPr>
          <w:rFonts w:ascii="仿宋_GB2312" w:eastAsia="仿宋_GB2312"/>
          <w:sz w:val="32"/>
          <w:szCs w:val="32"/>
        </w:rPr>
      </w:pPr>
      <w:r>
        <w:rPr>
          <w:rFonts w:ascii="仿宋_GB2312" w:eastAsia="仿宋_GB2312" w:hint="eastAsia"/>
          <w:sz w:val="32"/>
          <w:szCs w:val="32"/>
        </w:rPr>
        <w:t>附件3</w:t>
      </w:r>
    </w:p>
    <w:p w14:paraId="74BEF2D2" w14:textId="77777777" w:rsidR="00EC0904" w:rsidRDefault="00EC0904">
      <w:pPr>
        <w:spacing w:line="338" w:lineRule="auto"/>
        <w:rPr>
          <w:rFonts w:eastAsia="仿宋_GB2312"/>
          <w:sz w:val="32"/>
          <w:szCs w:val="32"/>
        </w:rPr>
      </w:pPr>
    </w:p>
    <w:p w14:paraId="5C7658E6" w14:textId="77777777" w:rsidR="00EC0904" w:rsidRDefault="00EC0904">
      <w:pPr>
        <w:spacing w:line="338" w:lineRule="auto"/>
        <w:rPr>
          <w:rFonts w:eastAsia="仿宋_GB2312"/>
          <w:sz w:val="32"/>
          <w:szCs w:val="32"/>
        </w:rPr>
      </w:pPr>
    </w:p>
    <w:p w14:paraId="433D5E13" w14:textId="77777777" w:rsidR="00EC0904" w:rsidRDefault="00000000">
      <w:pPr>
        <w:spacing w:line="600" w:lineRule="exact"/>
        <w:jc w:val="center"/>
        <w:rPr>
          <w:rFonts w:ascii="方正小标宋简体" w:eastAsia="方正小标宋简体" w:hAnsi="华文中宋"/>
          <w:sz w:val="44"/>
          <w:szCs w:val="44"/>
        </w:rPr>
      </w:pPr>
      <w:r>
        <w:rPr>
          <w:rFonts w:ascii="方正小标宋简体" w:eastAsia="方正小标宋简体" w:hAnsi="华文中宋" w:hint="eastAsia"/>
          <w:sz w:val="44"/>
          <w:szCs w:val="44"/>
        </w:rPr>
        <w:t>第九届中国国际“互联网+”大学生创新</w:t>
      </w:r>
    </w:p>
    <w:p w14:paraId="244ED5AC" w14:textId="77777777" w:rsidR="00EC0904" w:rsidRDefault="00000000">
      <w:pPr>
        <w:spacing w:line="600" w:lineRule="exact"/>
        <w:jc w:val="center"/>
        <w:rPr>
          <w:rFonts w:ascii="方正小标宋简体" w:eastAsia="方正小标宋简体"/>
          <w:sz w:val="44"/>
          <w:szCs w:val="44"/>
        </w:rPr>
      </w:pPr>
      <w:r>
        <w:rPr>
          <w:rFonts w:ascii="方正小标宋简体" w:eastAsia="方正小标宋简体" w:hAnsi="华文中宋" w:hint="eastAsia"/>
          <w:sz w:val="44"/>
          <w:szCs w:val="44"/>
        </w:rPr>
        <w:t>创业大赛项目报名表</w:t>
      </w:r>
    </w:p>
    <w:p w14:paraId="7F67E7FE" w14:textId="77777777" w:rsidR="00EC0904" w:rsidRDefault="00EC0904">
      <w:pPr>
        <w:spacing w:line="338" w:lineRule="auto"/>
        <w:rPr>
          <w:rFonts w:eastAsia="仿宋_GB2312"/>
          <w:bCs/>
          <w:sz w:val="32"/>
          <w:szCs w:val="32"/>
        </w:rPr>
      </w:pPr>
    </w:p>
    <w:p w14:paraId="503C0A89" w14:textId="77777777" w:rsidR="00EC0904" w:rsidRDefault="00EC0904">
      <w:pPr>
        <w:spacing w:line="338" w:lineRule="auto"/>
        <w:rPr>
          <w:rFonts w:eastAsia="仿宋_GB2312"/>
          <w:bCs/>
          <w:sz w:val="32"/>
          <w:szCs w:val="32"/>
        </w:rPr>
      </w:pPr>
    </w:p>
    <w:p w14:paraId="2A6D0F00" w14:textId="77777777" w:rsidR="00EC0904" w:rsidRDefault="00EC0904">
      <w:pPr>
        <w:spacing w:line="338" w:lineRule="auto"/>
        <w:rPr>
          <w:rFonts w:eastAsia="仿宋_GB2312"/>
          <w:bCs/>
          <w:sz w:val="32"/>
          <w:szCs w:val="32"/>
        </w:rPr>
      </w:pPr>
    </w:p>
    <w:p w14:paraId="34E535B0" w14:textId="3C78A4FF" w:rsidR="00EC0904" w:rsidRDefault="00EC0904">
      <w:pPr>
        <w:spacing w:line="338" w:lineRule="auto"/>
        <w:rPr>
          <w:rFonts w:eastAsia="仿宋_GB2312"/>
          <w:bCs/>
          <w:sz w:val="32"/>
          <w:szCs w:val="32"/>
        </w:rPr>
      </w:pPr>
    </w:p>
    <w:p w14:paraId="7B5E9723" w14:textId="77777777" w:rsidR="00984E37" w:rsidRDefault="00984E37">
      <w:pPr>
        <w:spacing w:line="338" w:lineRule="auto"/>
        <w:rPr>
          <w:rFonts w:eastAsia="仿宋_GB2312" w:hint="eastAsia"/>
          <w:bCs/>
          <w:sz w:val="32"/>
          <w:szCs w:val="32"/>
        </w:rPr>
      </w:pPr>
    </w:p>
    <w:tbl>
      <w:tblPr>
        <w:tblW w:w="6810" w:type="dxa"/>
        <w:tblInd w:w="1158" w:type="dxa"/>
        <w:tblBorders>
          <w:insideH w:val="single" w:sz="4" w:space="0" w:color="auto"/>
          <w:insideV w:val="single" w:sz="4" w:space="0" w:color="auto"/>
        </w:tblBorders>
        <w:tblLayout w:type="fixed"/>
        <w:tblLook w:val="04A0" w:firstRow="1" w:lastRow="0" w:firstColumn="1" w:lastColumn="0" w:noHBand="0" w:noVBand="1"/>
      </w:tblPr>
      <w:tblGrid>
        <w:gridCol w:w="2531"/>
        <w:gridCol w:w="4279"/>
      </w:tblGrid>
      <w:tr w:rsidR="00EC0904" w14:paraId="70C7E524" w14:textId="77777777">
        <w:trPr>
          <w:trHeight w:val="567"/>
        </w:trPr>
        <w:tc>
          <w:tcPr>
            <w:tcW w:w="2531" w:type="dxa"/>
            <w:tcBorders>
              <w:top w:val="nil"/>
              <w:bottom w:val="nil"/>
              <w:right w:val="nil"/>
            </w:tcBorders>
            <w:vAlign w:val="bottom"/>
          </w:tcPr>
          <w:p w14:paraId="58496DBD" w14:textId="77777777" w:rsidR="00EC0904" w:rsidRDefault="00000000">
            <w:pPr>
              <w:jc w:val="distribute"/>
              <w:rPr>
                <w:rFonts w:ascii="宋体" w:hAnsi="宋体"/>
                <w:bCs/>
                <w:sz w:val="30"/>
                <w:szCs w:val="30"/>
              </w:rPr>
            </w:pPr>
            <w:r>
              <w:rPr>
                <w:rFonts w:ascii="宋体" w:hAnsi="宋体" w:hint="eastAsia"/>
                <w:sz w:val="30"/>
                <w:szCs w:val="30"/>
              </w:rPr>
              <w:t>院系名称</w:t>
            </w:r>
          </w:p>
        </w:tc>
        <w:tc>
          <w:tcPr>
            <w:tcW w:w="4279" w:type="dxa"/>
            <w:tcBorders>
              <w:top w:val="nil"/>
              <w:left w:val="nil"/>
            </w:tcBorders>
          </w:tcPr>
          <w:p w14:paraId="1403CC78" w14:textId="77777777" w:rsidR="00EC0904" w:rsidRDefault="00000000">
            <w:pPr>
              <w:spacing w:line="338" w:lineRule="auto"/>
              <w:rPr>
                <w:rFonts w:ascii="宋体" w:hAnsi="宋体"/>
                <w:sz w:val="30"/>
                <w:szCs w:val="30"/>
              </w:rPr>
            </w:pPr>
            <w:r>
              <w:rPr>
                <w:rFonts w:ascii="宋体" w:hAnsi="宋体" w:hint="eastAsia"/>
                <w:sz w:val="30"/>
                <w:szCs w:val="30"/>
              </w:rPr>
              <w:t>信息科学与技术学院</w:t>
            </w:r>
          </w:p>
        </w:tc>
      </w:tr>
      <w:tr w:rsidR="00EC0904" w14:paraId="54530941" w14:textId="77777777">
        <w:trPr>
          <w:trHeight w:val="567"/>
        </w:trPr>
        <w:tc>
          <w:tcPr>
            <w:tcW w:w="2531" w:type="dxa"/>
            <w:tcBorders>
              <w:top w:val="nil"/>
              <w:bottom w:val="nil"/>
              <w:right w:val="nil"/>
            </w:tcBorders>
            <w:vAlign w:val="bottom"/>
          </w:tcPr>
          <w:p w14:paraId="3FAE9635" w14:textId="77777777" w:rsidR="00EC0904" w:rsidRDefault="00000000">
            <w:pPr>
              <w:jc w:val="distribute"/>
              <w:rPr>
                <w:rFonts w:ascii="宋体" w:hAnsi="宋体"/>
                <w:sz w:val="30"/>
                <w:szCs w:val="30"/>
              </w:rPr>
            </w:pPr>
            <w:r>
              <w:rPr>
                <w:rFonts w:ascii="宋体" w:hAnsi="宋体"/>
                <w:sz w:val="30"/>
                <w:szCs w:val="30"/>
              </w:rPr>
              <w:t>项 目 名 称</w:t>
            </w:r>
          </w:p>
        </w:tc>
        <w:tc>
          <w:tcPr>
            <w:tcW w:w="4279" w:type="dxa"/>
            <w:tcBorders>
              <w:left w:val="nil"/>
            </w:tcBorders>
          </w:tcPr>
          <w:p w14:paraId="27C53A1C" w14:textId="77777777" w:rsidR="00EC0904" w:rsidRDefault="00000000">
            <w:pPr>
              <w:spacing w:line="338" w:lineRule="auto"/>
              <w:rPr>
                <w:rFonts w:ascii="宋体" w:hAnsi="宋体" w:cs="宋体"/>
                <w:bCs/>
                <w:sz w:val="32"/>
                <w:szCs w:val="32"/>
              </w:rPr>
            </w:pPr>
            <w:bookmarkStart w:id="0" w:name="_Hlk23712580"/>
            <w:bookmarkEnd w:id="0"/>
            <w:r>
              <w:rPr>
                <w:rFonts w:ascii="宋体" w:hAnsi="宋体" w:cs="宋体"/>
                <w:bCs/>
                <w:sz w:val="32"/>
                <w:szCs w:val="32"/>
              </w:rPr>
              <w:t>基于变分模式分解和</w:t>
            </w:r>
            <w:r>
              <w:rPr>
                <w:rFonts w:ascii="宋体" w:hAnsi="宋体" w:cs="宋体"/>
                <w:b/>
                <w:bCs/>
                <w:sz w:val="32"/>
                <w:szCs w:val="32"/>
              </w:rPr>
              <w:t>MCNN-SE-GRU</w:t>
            </w:r>
            <w:r>
              <w:rPr>
                <w:rFonts w:ascii="宋体" w:hAnsi="宋体" w:cs="宋体"/>
                <w:bCs/>
                <w:sz w:val="32"/>
                <w:szCs w:val="32"/>
              </w:rPr>
              <w:t>的滑坡位移预测</w:t>
            </w:r>
            <w:r>
              <w:rPr>
                <w:rFonts w:ascii="宋体" w:hAnsi="宋体" w:cs="宋体" w:hint="eastAsia"/>
                <w:bCs/>
                <w:sz w:val="32"/>
                <w:szCs w:val="32"/>
              </w:rPr>
              <w:t>系统</w:t>
            </w:r>
          </w:p>
        </w:tc>
      </w:tr>
      <w:tr w:rsidR="00EC0904" w14:paraId="3A25617E" w14:textId="77777777">
        <w:trPr>
          <w:trHeight w:val="567"/>
        </w:trPr>
        <w:tc>
          <w:tcPr>
            <w:tcW w:w="2531" w:type="dxa"/>
            <w:tcBorders>
              <w:top w:val="nil"/>
              <w:bottom w:val="nil"/>
              <w:right w:val="nil"/>
            </w:tcBorders>
            <w:vAlign w:val="bottom"/>
          </w:tcPr>
          <w:p w14:paraId="1096EE97" w14:textId="77777777" w:rsidR="00EC0904" w:rsidRDefault="00000000">
            <w:pPr>
              <w:jc w:val="distribute"/>
              <w:rPr>
                <w:rFonts w:ascii="宋体" w:hAnsi="宋体"/>
                <w:sz w:val="30"/>
                <w:szCs w:val="30"/>
              </w:rPr>
            </w:pPr>
            <w:r>
              <w:rPr>
                <w:rFonts w:ascii="宋体" w:hAnsi="宋体" w:hint="eastAsia"/>
                <w:sz w:val="30"/>
                <w:szCs w:val="30"/>
              </w:rPr>
              <w:t>项目负责人</w:t>
            </w:r>
          </w:p>
        </w:tc>
        <w:tc>
          <w:tcPr>
            <w:tcW w:w="4279" w:type="dxa"/>
            <w:tcBorders>
              <w:left w:val="nil"/>
            </w:tcBorders>
          </w:tcPr>
          <w:p w14:paraId="094BC085" w14:textId="5D117773" w:rsidR="00EC0904" w:rsidRDefault="00F170B2">
            <w:pPr>
              <w:spacing w:line="338" w:lineRule="auto"/>
              <w:rPr>
                <w:rFonts w:eastAsia="仿宋_GB2312"/>
                <w:bCs/>
                <w:sz w:val="32"/>
                <w:szCs w:val="32"/>
              </w:rPr>
            </w:pPr>
            <w:r>
              <w:rPr>
                <w:rFonts w:eastAsia="仿宋_GB2312" w:hint="eastAsia"/>
                <w:bCs/>
                <w:sz w:val="32"/>
                <w:szCs w:val="32"/>
              </w:rPr>
              <w:t>范佳辰</w:t>
            </w:r>
          </w:p>
        </w:tc>
      </w:tr>
      <w:tr w:rsidR="00EC0904" w14:paraId="3E6E7BC1" w14:textId="77777777">
        <w:trPr>
          <w:trHeight w:val="567"/>
        </w:trPr>
        <w:tc>
          <w:tcPr>
            <w:tcW w:w="2531" w:type="dxa"/>
            <w:tcBorders>
              <w:top w:val="nil"/>
              <w:bottom w:val="nil"/>
              <w:right w:val="nil"/>
            </w:tcBorders>
            <w:vAlign w:val="bottom"/>
          </w:tcPr>
          <w:p w14:paraId="4719FAEF" w14:textId="77777777" w:rsidR="00EC0904" w:rsidRDefault="00000000">
            <w:pPr>
              <w:jc w:val="distribute"/>
              <w:rPr>
                <w:rFonts w:ascii="宋体" w:hAnsi="宋体"/>
                <w:bCs/>
                <w:sz w:val="30"/>
                <w:szCs w:val="30"/>
              </w:rPr>
            </w:pPr>
            <w:r>
              <w:rPr>
                <w:rFonts w:ascii="宋体" w:hAnsi="宋体" w:hint="eastAsia"/>
                <w:sz w:val="30"/>
                <w:szCs w:val="30"/>
              </w:rPr>
              <w:t>负责</w:t>
            </w:r>
            <w:r>
              <w:rPr>
                <w:rFonts w:ascii="宋体" w:hAnsi="宋体"/>
                <w:sz w:val="30"/>
                <w:szCs w:val="30"/>
              </w:rPr>
              <w:t>人</w:t>
            </w:r>
            <w:r>
              <w:rPr>
                <w:rFonts w:ascii="宋体" w:hAnsi="宋体" w:hint="eastAsia"/>
                <w:sz w:val="30"/>
                <w:szCs w:val="30"/>
              </w:rPr>
              <w:t>手机号</w:t>
            </w:r>
          </w:p>
        </w:tc>
        <w:tc>
          <w:tcPr>
            <w:tcW w:w="4279" w:type="dxa"/>
            <w:tcBorders>
              <w:left w:val="nil"/>
              <w:bottom w:val="single" w:sz="4" w:space="0" w:color="auto"/>
            </w:tcBorders>
          </w:tcPr>
          <w:p w14:paraId="4ABC8CB3" w14:textId="0A7678A6" w:rsidR="00EC0904" w:rsidRDefault="00F170B2">
            <w:pPr>
              <w:spacing w:line="338" w:lineRule="auto"/>
              <w:rPr>
                <w:rFonts w:eastAsia="仿宋_GB2312"/>
                <w:bCs/>
                <w:sz w:val="32"/>
                <w:szCs w:val="32"/>
              </w:rPr>
            </w:pPr>
            <w:r>
              <w:rPr>
                <w:rFonts w:eastAsia="仿宋_GB2312" w:hint="eastAsia"/>
                <w:bCs/>
                <w:sz w:val="32"/>
                <w:szCs w:val="32"/>
              </w:rPr>
              <w:t>15667147868</w:t>
            </w:r>
          </w:p>
        </w:tc>
      </w:tr>
      <w:tr w:rsidR="00EC0904" w14:paraId="5F128473" w14:textId="77777777">
        <w:trPr>
          <w:trHeight w:val="567"/>
        </w:trPr>
        <w:tc>
          <w:tcPr>
            <w:tcW w:w="2531" w:type="dxa"/>
            <w:tcBorders>
              <w:top w:val="nil"/>
              <w:bottom w:val="nil"/>
              <w:right w:val="nil"/>
            </w:tcBorders>
            <w:vAlign w:val="bottom"/>
          </w:tcPr>
          <w:p w14:paraId="2F8E74F4" w14:textId="77777777" w:rsidR="00EC0904" w:rsidRDefault="00000000">
            <w:pPr>
              <w:jc w:val="distribute"/>
              <w:rPr>
                <w:rFonts w:ascii="宋体" w:hAnsi="宋体"/>
                <w:sz w:val="30"/>
                <w:szCs w:val="30"/>
              </w:rPr>
            </w:pPr>
            <w:r>
              <w:rPr>
                <w:rFonts w:ascii="宋体" w:hAnsi="宋体"/>
                <w:sz w:val="30"/>
                <w:szCs w:val="30"/>
              </w:rPr>
              <w:t>申 报 日 期</w:t>
            </w:r>
          </w:p>
        </w:tc>
        <w:tc>
          <w:tcPr>
            <w:tcW w:w="4279" w:type="dxa"/>
            <w:tcBorders>
              <w:top w:val="single" w:sz="4" w:space="0" w:color="auto"/>
              <w:left w:val="nil"/>
              <w:bottom w:val="single" w:sz="4" w:space="0" w:color="auto"/>
            </w:tcBorders>
          </w:tcPr>
          <w:p w14:paraId="07298651" w14:textId="7DD3503A" w:rsidR="00EC0904" w:rsidRDefault="00F170B2">
            <w:pPr>
              <w:spacing w:line="338" w:lineRule="auto"/>
              <w:rPr>
                <w:rFonts w:eastAsia="仿宋_GB2312"/>
                <w:bCs/>
                <w:sz w:val="32"/>
                <w:szCs w:val="32"/>
              </w:rPr>
            </w:pPr>
            <w:r>
              <w:rPr>
                <w:rFonts w:eastAsia="仿宋_GB2312" w:hint="eastAsia"/>
                <w:bCs/>
                <w:sz w:val="32"/>
                <w:szCs w:val="32"/>
              </w:rPr>
              <w:t>2023</w:t>
            </w:r>
            <w:r>
              <w:rPr>
                <w:rFonts w:eastAsia="仿宋_GB2312" w:hint="eastAsia"/>
                <w:bCs/>
                <w:sz w:val="32"/>
                <w:szCs w:val="32"/>
              </w:rPr>
              <w:t>年</w:t>
            </w:r>
            <w:r>
              <w:rPr>
                <w:rFonts w:eastAsia="仿宋_GB2312" w:hint="eastAsia"/>
                <w:bCs/>
                <w:sz w:val="32"/>
                <w:szCs w:val="32"/>
              </w:rPr>
              <w:t>4</w:t>
            </w:r>
            <w:r>
              <w:rPr>
                <w:rFonts w:eastAsia="仿宋_GB2312" w:hint="eastAsia"/>
                <w:bCs/>
                <w:sz w:val="32"/>
                <w:szCs w:val="32"/>
              </w:rPr>
              <w:t>月</w:t>
            </w:r>
            <w:r>
              <w:rPr>
                <w:rFonts w:eastAsia="仿宋_GB2312" w:hint="eastAsia"/>
                <w:bCs/>
                <w:sz w:val="32"/>
                <w:szCs w:val="32"/>
              </w:rPr>
              <w:t>15</w:t>
            </w:r>
            <w:r>
              <w:rPr>
                <w:rFonts w:eastAsia="仿宋_GB2312" w:hint="eastAsia"/>
                <w:bCs/>
                <w:sz w:val="32"/>
                <w:szCs w:val="32"/>
              </w:rPr>
              <w:t>日</w:t>
            </w:r>
          </w:p>
        </w:tc>
      </w:tr>
    </w:tbl>
    <w:p w14:paraId="6470245D" w14:textId="77777777" w:rsidR="00EC0904" w:rsidRDefault="00EC0904">
      <w:pPr>
        <w:spacing w:line="338" w:lineRule="auto"/>
        <w:rPr>
          <w:rFonts w:eastAsia="仿宋_GB2312"/>
          <w:bCs/>
          <w:sz w:val="32"/>
          <w:szCs w:val="32"/>
        </w:rPr>
      </w:pPr>
    </w:p>
    <w:p w14:paraId="3D2FF5E7" w14:textId="77777777" w:rsidR="00EC0904" w:rsidRDefault="00EC0904">
      <w:pPr>
        <w:spacing w:line="338" w:lineRule="auto"/>
        <w:rPr>
          <w:rFonts w:eastAsia="仿宋_GB2312"/>
          <w:bCs/>
          <w:sz w:val="36"/>
          <w:szCs w:val="36"/>
        </w:rPr>
      </w:pPr>
    </w:p>
    <w:p w14:paraId="4286B413" w14:textId="77777777" w:rsidR="00EC0904" w:rsidRDefault="00EC0904">
      <w:pPr>
        <w:spacing w:line="338" w:lineRule="auto"/>
        <w:rPr>
          <w:rFonts w:eastAsia="仿宋_GB2312" w:hint="eastAsia"/>
          <w:bCs/>
          <w:sz w:val="36"/>
          <w:szCs w:val="36"/>
        </w:rPr>
      </w:pPr>
    </w:p>
    <w:p w14:paraId="44B7117F" w14:textId="77777777" w:rsidR="00EC0904" w:rsidRDefault="00000000">
      <w:pPr>
        <w:snapToGrid w:val="0"/>
        <w:spacing w:line="338" w:lineRule="auto"/>
        <w:jc w:val="center"/>
        <w:rPr>
          <w:rFonts w:ascii="黑体" w:eastAsia="黑体"/>
          <w:sz w:val="32"/>
          <w:szCs w:val="32"/>
        </w:rPr>
      </w:pPr>
      <w:r>
        <w:rPr>
          <w:rFonts w:ascii="黑体" w:eastAsia="黑体" w:hint="eastAsia"/>
          <w:sz w:val="32"/>
          <w:szCs w:val="32"/>
        </w:rPr>
        <w:t>西北大学  制</w:t>
      </w:r>
    </w:p>
    <w:p w14:paraId="3E2711C0" w14:textId="77777777" w:rsidR="00EC0904" w:rsidRDefault="00000000">
      <w:pPr>
        <w:snapToGrid w:val="0"/>
        <w:spacing w:line="338" w:lineRule="auto"/>
        <w:jc w:val="center"/>
        <w:rPr>
          <w:rFonts w:ascii="黑体" w:eastAsia="黑体"/>
          <w:sz w:val="32"/>
          <w:szCs w:val="32"/>
        </w:rPr>
      </w:pPr>
      <w:r>
        <w:rPr>
          <w:rFonts w:ascii="黑体" w:eastAsia="黑体" w:hint="eastAsia"/>
          <w:sz w:val="32"/>
          <w:szCs w:val="32"/>
        </w:rPr>
        <w:t>二○二三年三月</w:t>
      </w:r>
    </w:p>
    <w:p w14:paraId="7BE0B9B4" w14:textId="77777777" w:rsidR="00EC0904" w:rsidRDefault="00EC0904">
      <w:pPr>
        <w:snapToGrid w:val="0"/>
        <w:spacing w:line="338" w:lineRule="auto"/>
        <w:jc w:val="center"/>
        <w:rPr>
          <w:rFonts w:ascii="黑体" w:eastAsia="黑体"/>
          <w:sz w:val="28"/>
          <w:szCs w:val="28"/>
        </w:rPr>
        <w:sectPr w:rsidR="00EC0904">
          <w:footerReference w:type="default" r:id="rId7"/>
          <w:pgSz w:w="11906" w:h="16838"/>
          <w:pgMar w:top="2098" w:right="1474" w:bottom="1985" w:left="1588" w:header="851" w:footer="1701" w:gutter="0"/>
          <w:cols w:space="720"/>
          <w:docGrid w:linePitch="312"/>
        </w:sectPr>
      </w:pPr>
    </w:p>
    <w:p w14:paraId="2FA765A1" w14:textId="28ABDF94" w:rsidR="00EC0904" w:rsidRDefault="00EC0904" w:rsidP="006507D1">
      <w:pPr>
        <w:rPr>
          <w:rFonts w:ascii="方正小标宋简体" w:eastAsia="方正小标宋简体" w:hAnsi="华文中宋"/>
          <w:sz w:val="32"/>
          <w:szCs w:val="32"/>
        </w:rPr>
      </w:pPr>
    </w:p>
    <w:tbl>
      <w:tblPr>
        <w:tblW w:w="9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6"/>
        <w:gridCol w:w="584"/>
        <w:gridCol w:w="994"/>
        <w:gridCol w:w="1079"/>
        <w:gridCol w:w="989"/>
        <w:gridCol w:w="38"/>
        <w:gridCol w:w="1068"/>
        <w:gridCol w:w="102"/>
        <w:gridCol w:w="960"/>
        <w:gridCol w:w="1065"/>
        <w:gridCol w:w="1071"/>
        <w:gridCol w:w="1038"/>
      </w:tblGrid>
      <w:tr w:rsidR="00EC0904" w14:paraId="6DA1ED2C" w14:textId="77777777">
        <w:trPr>
          <w:cantSplit/>
          <w:trHeight w:val="631"/>
          <w:jc w:val="center"/>
        </w:trPr>
        <w:tc>
          <w:tcPr>
            <w:tcW w:w="1290" w:type="dxa"/>
            <w:gridSpan w:val="2"/>
            <w:tcBorders>
              <w:top w:val="double" w:sz="4" w:space="0" w:color="auto"/>
              <w:left w:val="double" w:sz="4" w:space="0" w:color="auto"/>
              <w:bottom w:val="single" w:sz="4" w:space="0" w:color="auto"/>
              <w:right w:val="single" w:sz="4" w:space="0" w:color="auto"/>
            </w:tcBorders>
            <w:vAlign w:val="center"/>
          </w:tcPr>
          <w:p w14:paraId="43F29479" w14:textId="77777777" w:rsidR="00EC0904" w:rsidRDefault="00000000">
            <w:pPr>
              <w:jc w:val="center"/>
              <w:rPr>
                <w:rFonts w:ascii="仿宋" w:eastAsia="仿宋" w:hAnsi="仿宋"/>
                <w:sz w:val="24"/>
              </w:rPr>
            </w:pPr>
            <w:r>
              <w:rPr>
                <w:rFonts w:ascii="仿宋" w:eastAsia="仿宋" w:hAnsi="仿宋" w:hint="eastAsia"/>
                <w:sz w:val="24"/>
              </w:rPr>
              <w:t>项目名称</w:t>
            </w:r>
          </w:p>
        </w:tc>
        <w:tc>
          <w:tcPr>
            <w:tcW w:w="8404" w:type="dxa"/>
            <w:gridSpan w:val="10"/>
            <w:tcBorders>
              <w:top w:val="double" w:sz="4" w:space="0" w:color="auto"/>
              <w:left w:val="single" w:sz="4" w:space="0" w:color="auto"/>
              <w:bottom w:val="single" w:sz="4" w:space="0" w:color="auto"/>
              <w:right w:val="double" w:sz="4" w:space="0" w:color="auto"/>
            </w:tcBorders>
            <w:vAlign w:val="center"/>
          </w:tcPr>
          <w:p w14:paraId="4C36CEA2" w14:textId="77777777" w:rsidR="00EC0904" w:rsidRDefault="00000000">
            <w:pPr>
              <w:widowControl/>
              <w:jc w:val="left"/>
              <w:textAlignment w:val="center"/>
              <w:rPr>
                <w:rFonts w:ascii="仿宋" w:eastAsia="仿宋" w:hAnsi="仿宋"/>
                <w:sz w:val="24"/>
              </w:rPr>
            </w:pPr>
            <w:r>
              <w:rPr>
                <w:rFonts w:ascii="Times New Roman Regular" w:hAnsi="Times New Roman Regular" w:cs="Times New Roman Regular"/>
                <w:sz w:val="32"/>
                <w:szCs w:val="32"/>
              </w:rPr>
              <w:t>基于变分模式分解和</w:t>
            </w:r>
            <w:r>
              <w:rPr>
                <w:rFonts w:ascii="Times New Roman Regular" w:hAnsi="Times New Roman Regular" w:cs="Times New Roman Regular"/>
                <w:b/>
                <w:bCs/>
                <w:sz w:val="30"/>
                <w:szCs w:val="30"/>
              </w:rPr>
              <w:t>MCNN-SE-GRU</w:t>
            </w:r>
            <w:r>
              <w:rPr>
                <w:rFonts w:ascii="Times New Roman Regular" w:hAnsi="Times New Roman Regular" w:cs="Times New Roman Regular"/>
                <w:sz w:val="32"/>
                <w:szCs w:val="32"/>
              </w:rPr>
              <w:t>的滑坡位移预测</w:t>
            </w:r>
            <w:r>
              <w:rPr>
                <w:rFonts w:ascii="Times New Roman Regular" w:hAnsi="Times New Roman Regular" w:cs="Times New Roman Regular" w:hint="eastAsia"/>
                <w:sz w:val="32"/>
                <w:szCs w:val="32"/>
              </w:rPr>
              <w:t>系统</w:t>
            </w:r>
          </w:p>
        </w:tc>
      </w:tr>
      <w:tr w:rsidR="00EC0904" w14:paraId="719CDBD8" w14:textId="77777777">
        <w:trPr>
          <w:cantSplit/>
          <w:trHeight w:val="689"/>
          <w:jc w:val="center"/>
        </w:trPr>
        <w:tc>
          <w:tcPr>
            <w:tcW w:w="1290" w:type="dxa"/>
            <w:gridSpan w:val="2"/>
            <w:tcBorders>
              <w:top w:val="single" w:sz="4" w:space="0" w:color="auto"/>
              <w:left w:val="double" w:sz="4" w:space="0" w:color="auto"/>
              <w:bottom w:val="single" w:sz="4" w:space="0" w:color="auto"/>
              <w:right w:val="single" w:sz="4" w:space="0" w:color="auto"/>
            </w:tcBorders>
            <w:vAlign w:val="center"/>
          </w:tcPr>
          <w:p w14:paraId="7814A665" w14:textId="77777777" w:rsidR="00EC0904" w:rsidRDefault="00000000">
            <w:pPr>
              <w:jc w:val="center"/>
              <w:rPr>
                <w:rFonts w:ascii="仿宋" w:eastAsia="仿宋" w:hAnsi="仿宋"/>
                <w:sz w:val="24"/>
              </w:rPr>
            </w:pPr>
            <w:r>
              <w:rPr>
                <w:rFonts w:ascii="仿宋" w:eastAsia="仿宋" w:hAnsi="仿宋" w:hint="eastAsia"/>
                <w:sz w:val="24"/>
              </w:rPr>
              <w:t>赛道</w:t>
            </w:r>
          </w:p>
        </w:tc>
        <w:tc>
          <w:tcPr>
            <w:tcW w:w="3100" w:type="dxa"/>
            <w:gridSpan w:val="4"/>
            <w:tcBorders>
              <w:top w:val="single" w:sz="4" w:space="0" w:color="auto"/>
              <w:left w:val="single" w:sz="4" w:space="0" w:color="auto"/>
              <w:bottom w:val="nil"/>
              <w:right w:val="single" w:sz="4" w:space="0" w:color="auto"/>
            </w:tcBorders>
            <w:vAlign w:val="center"/>
          </w:tcPr>
          <w:p w14:paraId="4B4062CF" w14:textId="32ACD9B6" w:rsidR="00EC0904" w:rsidRDefault="00F170B2">
            <w:pPr>
              <w:jc w:val="center"/>
              <w:rPr>
                <w:rFonts w:ascii="仿宋" w:eastAsia="仿宋" w:hAnsi="仿宋"/>
                <w:sz w:val="24"/>
              </w:rPr>
            </w:pPr>
            <w:r w:rsidRPr="005072A2">
              <w:rPr>
                <w:rStyle w:val="fontstyle01"/>
                <w:rFonts w:hint="eastAsia"/>
                <w:color w:val="000000" w:themeColor="text1"/>
                <w:sz w:val="24"/>
              </w:rPr>
              <w:t>高教主赛道</w:t>
            </w:r>
          </w:p>
        </w:tc>
        <w:tc>
          <w:tcPr>
            <w:tcW w:w="1170" w:type="dxa"/>
            <w:gridSpan w:val="2"/>
            <w:tcBorders>
              <w:top w:val="single" w:sz="4" w:space="0" w:color="auto"/>
              <w:left w:val="single" w:sz="4" w:space="0" w:color="auto"/>
              <w:bottom w:val="single" w:sz="4" w:space="0" w:color="auto"/>
              <w:right w:val="single" w:sz="4" w:space="0" w:color="auto"/>
            </w:tcBorders>
            <w:vAlign w:val="center"/>
          </w:tcPr>
          <w:p w14:paraId="001B6B41" w14:textId="77777777" w:rsidR="00EC0904" w:rsidRDefault="00000000">
            <w:pPr>
              <w:jc w:val="center"/>
              <w:rPr>
                <w:rFonts w:ascii="仿宋" w:eastAsia="仿宋" w:hAnsi="仿宋"/>
                <w:sz w:val="24"/>
              </w:rPr>
            </w:pPr>
            <w:r>
              <w:rPr>
                <w:rFonts w:ascii="仿宋" w:eastAsia="仿宋" w:hAnsi="仿宋" w:hint="eastAsia"/>
                <w:sz w:val="24"/>
              </w:rPr>
              <w:t>组别</w:t>
            </w:r>
          </w:p>
        </w:tc>
        <w:tc>
          <w:tcPr>
            <w:tcW w:w="4134" w:type="dxa"/>
            <w:gridSpan w:val="4"/>
            <w:tcBorders>
              <w:top w:val="single" w:sz="4" w:space="0" w:color="auto"/>
              <w:left w:val="single" w:sz="4" w:space="0" w:color="auto"/>
              <w:bottom w:val="single" w:sz="4" w:space="0" w:color="auto"/>
              <w:right w:val="double" w:sz="4" w:space="0" w:color="auto"/>
            </w:tcBorders>
            <w:vAlign w:val="center"/>
          </w:tcPr>
          <w:p w14:paraId="36EE5E1A" w14:textId="182D3E63" w:rsidR="00EC0904" w:rsidRDefault="00F170B2">
            <w:pPr>
              <w:jc w:val="center"/>
              <w:rPr>
                <w:rFonts w:ascii="仿宋" w:eastAsia="仿宋" w:hAnsi="仿宋"/>
                <w:sz w:val="24"/>
              </w:rPr>
            </w:pPr>
            <w:r>
              <w:rPr>
                <w:rFonts w:ascii="仿宋" w:eastAsia="仿宋" w:hAnsi="仿宋" w:hint="eastAsia"/>
                <w:sz w:val="24"/>
              </w:rPr>
              <w:t>创意组</w:t>
            </w:r>
          </w:p>
        </w:tc>
      </w:tr>
      <w:tr w:rsidR="00EC0904" w14:paraId="1DC9AF7D" w14:textId="77777777">
        <w:trPr>
          <w:cantSplit/>
          <w:trHeight w:val="698"/>
          <w:jc w:val="center"/>
        </w:trPr>
        <w:tc>
          <w:tcPr>
            <w:tcW w:w="1290" w:type="dxa"/>
            <w:gridSpan w:val="2"/>
            <w:tcBorders>
              <w:top w:val="single" w:sz="4" w:space="0" w:color="auto"/>
              <w:left w:val="double" w:sz="4" w:space="0" w:color="auto"/>
              <w:bottom w:val="double" w:sz="4" w:space="0" w:color="auto"/>
              <w:right w:val="single" w:sz="4" w:space="0" w:color="auto"/>
            </w:tcBorders>
            <w:vAlign w:val="center"/>
          </w:tcPr>
          <w:p w14:paraId="29AAD1E0" w14:textId="77777777" w:rsidR="00EC0904" w:rsidRDefault="00000000">
            <w:pPr>
              <w:jc w:val="center"/>
              <w:rPr>
                <w:rFonts w:ascii="仿宋" w:eastAsia="仿宋" w:hAnsi="仿宋"/>
                <w:sz w:val="24"/>
              </w:rPr>
            </w:pPr>
            <w:r>
              <w:rPr>
                <w:rFonts w:ascii="仿宋" w:eastAsia="仿宋" w:hAnsi="仿宋" w:hint="eastAsia"/>
                <w:sz w:val="24"/>
              </w:rPr>
              <w:t>类型</w:t>
            </w:r>
          </w:p>
        </w:tc>
        <w:tc>
          <w:tcPr>
            <w:tcW w:w="8404" w:type="dxa"/>
            <w:gridSpan w:val="10"/>
            <w:tcBorders>
              <w:top w:val="single" w:sz="4" w:space="0" w:color="auto"/>
              <w:left w:val="single" w:sz="4" w:space="0" w:color="auto"/>
              <w:bottom w:val="double" w:sz="4" w:space="0" w:color="auto"/>
              <w:right w:val="double" w:sz="4" w:space="0" w:color="auto"/>
            </w:tcBorders>
            <w:vAlign w:val="center"/>
          </w:tcPr>
          <w:p w14:paraId="19424124" w14:textId="2BC0DF81" w:rsidR="00EC0904" w:rsidRDefault="00F170B2" w:rsidP="00F170B2">
            <w:pPr>
              <w:tabs>
                <w:tab w:val="left" w:pos="1200"/>
              </w:tabs>
              <w:ind w:firstLineChars="1300" w:firstLine="3120"/>
              <w:rPr>
                <w:rFonts w:ascii="仿宋" w:eastAsia="仿宋" w:hAnsi="仿宋"/>
                <w:sz w:val="24"/>
              </w:rPr>
            </w:pPr>
            <w:r>
              <w:rPr>
                <w:rFonts w:ascii="仿宋" w:eastAsia="仿宋" w:hAnsi="仿宋" w:hint="eastAsia"/>
                <w:sz w:val="24"/>
              </w:rPr>
              <w:t>新工科</w:t>
            </w:r>
          </w:p>
        </w:tc>
      </w:tr>
      <w:tr w:rsidR="00EC0904" w14:paraId="44EDBC6D" w14:textId="77777777">
        <w:trPr>
          <w:cantSplit/>
          <w:trHeight w:val="712"/>
          <w:jc w:val="center"/>
        </w:trPr>
        <w:tc>
          <w:tcPr>
            <w:tcW w:w="706" w:type="dxa"/>
            <w:vMerge w:val="restart"/>
            <w:tcBorders>
              <w:top w:val="double" w:sz="4" w:space="0" w:color="auto"/>
              <w:left w:val="double" w:sz="4" w:space="0" w:color="auto"/>
              <w:right w:val="single" w:sz="4" w:space="0" w:color="auto"/>
            </w:tcBorders>
            <w:vAlign w:val="center"/>
          </w:tcPr>
          <w:p w14:paraId="5D5E04BB" w14:textId="77777777" w:rsidR="00EC0904" w:rsidRDefault="00000000">
            <w:pPr>
              <w:jc w:val="center"/>
              <w:rPr>
                <w:rFonts w:ascii="仿宋" w:eastAsia="仿宋" w:hAnsi="仿宋"/>
                <w:sz w:val="24"/>
              </w:rPr>
            </w:pPr>
            <w:r>
              <w:rPr>
                <w:rFonts w:ascii="仿宋" w:eastAsia="仿宋" w:hAnsi="仿宋" w:hint="eastAsia"/>
                <w:sz w:val="24"/>
              </w:rPr>
              <w:t>项目负责人及成员</w:t>
            </w:r>
          </w:p>
        </w:tc>
        <w:tc>
          <w:tcPr>
            <w:tcW w:w="584" w:type="dxa"/>
            <w:vMerge w:val="restart"/>
            <w:tcBorders>
              <w:top w:val="double" w:sz="4" w:space="0" w:color="auto"/>
              <w:left w:val="single" w:sz="4" w:space="0" w:color="auto"/>
              <w:right w:val="single" w:sz="4" w:space="0" w:color="auto"/>
            </w:tcBorders>
            <w:vAlign w:val="center"/>
          </w:tcPr>
          <w:p w14:paraId="7AE86E38" w14:textId="77777777" w:rsidR="00EC0904" w:rsidRDefault="00000000">
            <w:pPr>
              <w:jc w:val="center"/>
              <w:rPr>
                <w:rFonts w:ascii="仿宋" w:eastAsia="仿宋" w:hAnsi="仿宋"/>
                <w:b/>
                <w:sz w:val="24"/>
              </w:rPr>
            </w:pPr>
            <w:r>
              <w:rPr>
                <w:rFonts w:ascii="仿宋" w:eastAsia="仿宋" w:hAnsi="仿宋" w:hint="eastAsia"/>
                <w:b/>
                <w:sz w:val="24"/>
              </w:rPr>
              <w:t>负</w:t>
            </w:r>
          </w:p>
          <w:p w14:paraId="41D956F3" w14:textId="77777777" w:rsidR="00EC0904" w:rsidRDefault="00000000">
            <w:pPr>
              <w:jc w:val="center"/>
              <w:rPr>
                <w:rFonts w:ascii="仿宋" w:eastAsia="仿宋" w:hAnsi="仿宋"/>
                <w:b/>
                <w:sz w:val="24"/>
              </w:rPr>
            </w:pPr>
            <w:proofErr w:type="gramStart"/>
            <w:r>
              <w:rPr>
                <w:rFonts w:ascii="仿宋" w:eastAsia="仿宋" w:hAnsi="仿宋" w:hint="eastAsia"/>
                <w:b/>
                <w:sz w:val="24"/>
              </w:rPr>
              <w:t>责</w:t>
            </w:r>
            <w:proofErr w:type="gramEnd"/>
          </w:p>
          <w:p w14:paraId="49E984D0" w14:textId="77777777" w:rsidR="00EC0904" w:rsidRDefault="00000000">
            <w:pPr>
              <w:jc w:val="center"/>
              <w:rPr>
                <w:rFonts w:ascii="仿宋" w:eastAsia="仿宋" w:hAnsi="仿宋"/>
                <w:sz w:val="24"/>
              </w:rPr>
            </w:pPr>
            <w:r>
              <w:rPr>
                <w:rFonts w:ascii="仿宋" w:eastAsia="仿宋" w:hAnsi="仿宋" w:hint="eastAsia"/>
                <w:b/>
                <w:sz w:val="24"/>
              </w:rPr>
              <w:t>人</w:t>
            </w:r>
          </w:p>
        </w:tc>
        <w:tc>
          <w:tcPr>
            <w:tcW w:w="994" w:type="dxa"/>
            <w:tcBorders>
              <w:top w:val="double" w:sz="4" w:space="0" w:color="auto"/>
              <w:left w:val="single" w:sz="4" w:space="0" w:color="auto"/>
              <w:bottom w:val="single" w:sz="4" w:space="0" w:color="auto"/>
              <w:right w:val="single" w:sz="4" w:space="0" w:color="auto"/>
            </w:tcBorders>
            <w:vAlign w:val="center"/>
          </w:tcPr>
          <w:p w14:paraId="1E9905EB" w14:textId="77777777" w:rsidR="00EC0904" w:rsidRDefault="00000000">
            <w:pPr>
              <w:jc w:val="center"/>
              <w:rPr>
                <w:rFonts w:ascii="仿宋" w:eastAsia="仿宋" w:hAnsi="仿宋"/>
                <w:sz w:val="24"/>
              </w:rPr>
            </w:pPr>
            <w:r>
              <w:rPr>
                <w:rFonts w:ascii="仿宋" w:eastAsia="仿宋" w:hAnsi="仿宋" w:hint="eastAsia"/>
                <w:sz w:val="24"/>
              </w:rPr>
              <w:t>学校</w:t>
            </w:r>
          </w:p>
        </w:tc>
        <w:tc>
          <w:tcPr>
            <w:tcW w:w="1079" w:type="dxa"/>
            <w:tcBorders>
              <w:top w:val="double" w:sz="4" w:space="0" w:color="auto"/>
              <w:left w:val="single" w:sz="4" w:space="0" w:color="auto"/>
              <w:bottom w:val="single" w:sz="4" w:space="0" w:color="auto"/>
              <w:right w:val="single" w:sz="4" w:space="0" w:color="auto"/>
            </w:tcBorders>
            <w:vAlign w:val="center"/>
          </w:tcPr>
          <w:p w14:paraId="6F84C07D" w14:textId="77777777" w:rsidR="00EC0904" w:rsidRDefault="00000000">
            <w:pPr>
              <w:jc w:val="center"/>
              <w:rPr>
                <w:rFonts w:ascii="仿宋" w:eastAsia="仿宋" w:hAnsi="仿宋"/>
                <w:sz w:val="24"/>
              </w:rPr>
            </w:pPr>
            <w:r>
              <w:rPr>
                <w:rFonts w:ascii="仿宋" w:eastAsia="仿宋" w:hAnsi="仿宋" w:hint="eastAsia"/>
                <w:sz w:val="24"/>
              </w:rPr>
              <w:t>姓名</w:t>
            </w:r>
          </w:p>
        </w:tc>
        <w:tc>
          <w:tcPr>
            <w:tcW w:w="989" w:type="dxa"/>
            <w:tcBorders>
              <w:top w:val="double" w:sz="4" w:space="0" w:color="auto"/>
              <w:left w:val="single" w:sz="4" w:space="0" w:color="auto"/>
              <w:bottom w:val="single" w:sz="4" w:space="0" w:color="auto"/>
              <w:right w:val="single" w:sz="4" w:space="0" w:color="auto"/>
            </w:tcBorders>
            <w:vAlign w:val="center"/>
          </w:tcPr>
          <w:p w14:paraId="52D97D7C" w14:textId="77777777" w:rsidR="00EC0904" w:rsidRDefault="00000000">
            <w:pPr>
              <w:jc w:val="center"/>
              <w:rPr>
                <w:rFonts w:ascii="仿宋" w:eastAsia="仿宋" w:hAnsi="仿宋"/>
                <w:sz w:val="24"/>
              </w:rPr>
            </w:pPr>
            <w:r>
              <w:rPr>
                <w:rFonts w:ascii="仿宋" w:eastAsia="仿宋" w:hAnsi="仿宋" w:hint="eastAsia"/>
                <w:sz w:val="24"/>
              </w:rPr>
              <w:t>学历</w:t>
            </w:r>
            <w:r>
              <w:rPr>
                <w:rFonts w:ascii="仿宋" w:eastAsia="仿宋" w:hAnsi="仿宋" w:hint="eastAsia"/>
                <w:szCs w:val="21"/>
              </w:rPr>
              <w:t>（学位）</w:t>
            </w:r>
          </w:p>
        </w:tc>
        <w:tc>
          <w:tcPr>
            <w:tcW w:w="1106" w:type="dxa"/>
            <w:gridSpan w:val="2"/>
            <w:tcBorders>
              <w:top w:val="double" w:sz="4" w:space="0" w:color="auto"/>
              <w:left w:val="single" w:sz="4" w:space="0" w:color="auto"/>
              <w:bottom w:val="single" w:sz="4" w:space="0" w:color="auto"/>
              <w:right w:val="single" w:sz="4" w:space="0" w:color="auto"/>
            </w:tcBorders>
            <w:vAlign w:val="center"/>
          </w:tcPr>
          <w:p w14:paraId="7CAFE478" w14:textId="77777777" w:rsidR="00EC0904" w:rsidRDefault="00000000">
            <w:pPr>
              <w:jc w:val="center"/>
              <w:rPr>
                <w:rFonts w:ascii="仿宋" w:eastAsia="仿宋" w:hAnsi="仿宋"/>
                <w:sz w:val="24"/>
              </w:rPr>
            </w:pPr>
            <w:r>
              <w:rPr>
                <w:rFonts w:ascii="仿宋" w:eastAsia="仿宋" w:hAnsi="仿宋" w:hint="eastAsia"/>
                <w:sz w:val="24"/>
              </w:rPr>
              <w:t>毕业</w:t>
            </w:r>
          </w:p>
          <w:p w14:paraId="02DCDB6A" w14:textId="77777777" w:rsidR="00EC0904" w:rsidRDefault="00000000">
            <w:pPr>
              <w:jc w:val="center"/>
              <w:rPr>
                <w:rFonts w:ascii="仿宋" w:eastAsia="仿宋" w:hAnsi="仿宋"/>
                <w:sz w:val="24"/>
              </w:rPr>
            </w:pPr>
            <w:r>
              <w:rPr>
                <w:rFonts w:ascii="仿宋" w:eastAsia="仿宋" w:hAnsi="仿宋" w:hint="eastAsia"/>
                <w:sz w:val="24"/>
              </w:rPr>
              <w:t>时间</w:t>
            </w:r>
          </w:p>
        </w:tc>
        <w:tc>
          <w:tcPr>
            <w:tcW w:w="1062" w:type="dxa"/>
            <w:gridSpan w:val="2"/>
            <w:tcBorders>
              <w:top w:val="double" w:sz="4" w:space="0" w:color="auto"/>
              <w:left w:val="single" w:sz="4" w:space="0" w:color="auto"/>
              <w:bottom w:val="single" w:sz="4" w:space="0" w:color="auto"/>
              <w:right w:val="single" w:sz="4" w:space="0" w:color="auto"/>
            </w:tcBorders>
            <w:vAlign w:val="center"/>
          </w:tcPr>
          <w:p w14:paraId="6DDA22E2" w14:textId="77777777" w:rsidR="00EC0904" w:rsidRDefault="00000000">
            <w:pPr>
              <w:jc w:val="center"/>
              <w:rPr>
                <w:rFonts w:ascii="仿宋" w:eastAsia="仿宋" w:hAnsi="仿宋"/>
                <w:sz w:val="24"/>
              </w:rPr>
            </w:pPr>
            <w:r>
              <w:rPr>
                <w:rFonts w:ascii="仿宋" w:eastAsia="仿宋" w:hAnsi="仿宋" w:hint="eastAsia"/>
                <w:sz w:val="24"/>
              </w:rPr>
              <w:t>学号</w:t>
            </w:r>
          </w:p>
        </w:tc>
        <w:tc>
          <w:tcPr>
            <w:tcW w:w="1065" w:type="dxa"/>
            <w:tcBorders>
              <w:top w:val="double" w:sz="4" w:space="0" w:color="auto"/>
              <w:left w:val="single" w:sz="4" w:space="0" w:color="auto"/>
              <w:bottom w:val="single" w:sz="4" w:space="0" w:color="auto"/>
              <w:right w:val="single" w:sz="4" w:space="0" w:color="auto"/>
            </w:tcBorders>
            <w:vAlign w:val="center"/>
          </w:tcPr>
          <w:p w14:paraId="64792CD7" w14:textId="77777777" w:rsidR="00EC0904" w:rsidRDefault="00000000">
            <w:pPr>
              <w:jc w:val="center"/>
              <w:rPr>
                <w:rFonts w:ascii="仿宋" w:eastAsia="仿宋" w:hAnsi="仿宋"/>
                <w:sz w:val="24"/>
              </w:rPr>
            </w:pPr>
            <w:r>
              <w:rPr>
                <w:rFonts w:ascii="仿宋" w:eastAsia="仿宋" w:hAnsi="仿宋" w:hint="eastAsia"/>
                <w:sz w:val="24"/>
              </w:rPr>
              <w:t>院系</w:t>
            </w:r>
          </w:p>
        </w:tc>
        <w:tc>
          <w:tcPr>
            <w:tcW w:w="1071" w:type="dxa"/>
            <w:tcBorders>
              <w:top w:val="double" w:sz="4" w:space="0" w:color="auto"/>
              <w:left w:val="single" w:sz="4" w:space="0" w:color="auto"/>
              <w:bottom w:val="single" w:sz="4" w:space="0" w:color="auto"/>
              <w:right w:val="single" w:sz="4" w:space="0" w:color="auto"/>
            </w:tcBorders>
            <w:vAlign w:val="center"/>
          </w:tcPr>
          <w:p w14:paraId="17BA24E0" w14:textId="77777777" w:rsidR="00EC0904" w:rsidRDefault="00000000">
            <w:pPr>
              <w:jc w:val="center"/>
              <w:rPr>
                <w:rFonts w:ascii="仿宋" w:eastAsia="仿宋" w:hAnsi="仿宋"/>
                <w:sz w:val="24"/>
              </w:rPr>
            </w:pPr>
            <w:r>
              <w:rPr>
                <w:rFonts w:ascii="仿宋" w:eastAsia="仿宋" w:hAnsi="仿宋" w:hint="eastAsia"/>
                <w:sz w:val="24"/>
              </w:rPr>
              <w:t>专业</w:t>
            </w:r>
          </w:p>
        </w:tc>
        <w:tc>
          <w:tcPr>
            <w:tcW w:w="1038" w:type="dxa"/>
            <w:tcBorders>
              <w:top w:val="double" w:sz="4" w:space="0" w:color="auto"/>
              <w:left w:val="single" w:sz="4" w:space="0" w:color="auto"/>
              <w:bottom w:val="single" w:sz="4" w:space="0" w:color="auto"/>
              <w:right w:val="double" w:sz="4" w:space="0" w:color="auto"/>
            </w:tcBorders>
            <w:vAlign w:val="center"/>
          </w:tcPr>
          <w:p w14:paraId="5B256703" w14:textId="77777777" w:rsidR="00EC0904" w:rsidRDefault="00000000">
            <w:pPr>
              <w:jc w:val="center"/>
              <w:rPr>
                <w:rFonts w:ascii="仿宋" w:eastAsia="仿宋" w:hAnsi="仿宋"/>
                <w:sz w:val="24"/>
              </w:rPr>
            </w:pPr>
            <w:r>
              <w:rPr>
                <w:rFonts w:ascii="仿宋" w:eastAsia="仿宋" w:hAnsi="仿宋" w:hint="eastAsia"/>
                <w:sz w:val="24"/>
              </w:rPr>
              <w:t>手机号</w:t>
            </w:r>
          </w:p>
        </w:tc>
      </w:tr>
      <w:tr w:rsidR="00EC0904" w14:paraId="52C52795" w14:textId="77777777">
        <w:trPr>
          <w:cantSplit/>
          <w:trHeight w:val="965"/>
          <w:jc w:val="center"/>
        </w:trPr>
        <w:tc>
          <w:tcPr>
            <w:tcW w:w="706" w:type="dxa"/>
            <w:vMerge/>
            <w:tcBorders>
              <w:left w:val="double" w:sz="4" w:space="0" w:color="auto"/>
              <w:right w:val="single" w:sz="4" w:space="0" w:color="auto"/>
            </w:tcBorders>
            <w:vAlign w:val="center"/>
          </w:tcPr>
          <w:p w14:paraId="6F626F5F" w14:textId="77777777" w:rsidR="00EC0904" w:rsidRDefault="00EC0904">
            <w:pPr>
              <w:widowControl/>
              <w:jc w:val="left"/>
              <w:rPr>
                <w:rFonts w:ascii="仿宋" w:eastAsia="仿宋" w:hAnsi="仿宋"/>
                <w:sz w:val="24"/>
              </w:rPr>
            </w:pPr>
          </w:p>
        </w:tc>
        <w:tc>
          <w:tcPr>
            <w:tcW w:w="584" w:type="dxa"/>
            <w:vMerge/>
            <w:tcBorders>
              <w:left w:val="single" w:sz="4" w:space="0" w:color="auto"/>
              <w:bottom w:val="double" w:sz="4" w:space="0" w:color="auto"/>
              <w:right w:val="single" w:sz="4" w:space="0" w:color="auto"/>
            </w:tcBorders>
            <w:vAlign w:val="center"/>
          </w:tcPr>
          <w:p w14:paraId="2E577E2F" w14:textId="77777777" w:rsidR="00EC0904" w:rsidRDefault="00EC0904">
            <w:pPr>
              <w:jc w:val="center"/>
              <w:rPr>
                <w:rFonts w:ascii="仿宋" w:eastAsia="仿宋" w:hAnsi="仿宋"/>
                <w:sz w:val="24"/>
              </w:rPr>
            </w:pPr>
          </w:p>
        </w:tc>
        <w:tc>
          <w:tcPr>
            <w:tcW w:w="994" w:type="dxa"/>
            <w:tcBorders>
              <w:top w:val="single" w:sz="4" w:space="0" w:color="auto"/>
              <w:left w:val="single" w:sz="4" w:space="0" w:color="auto"/>
              <w:bottom w:val="double" w:sz="4" w:space="0" w:color="auto"/>
              <w:right w:val="single" w:sz="4" w:space="0" w:color="auto"/>
            </w:tcBorders>
            <w:vAlign w:val="center"/>
          </w:tcPr>
          <w:p w14:paraId="6D908F7D" w14:textId="3D888155" w:rsidR="00EC0904" w:rsidRDefault="00F170B2">
            <w:pPr>
              <w:jc w:val="center"/>
              <w:rPr>
                <w:rFonts w:ascii="仿宋" w:eastAsia="仿宋" w:hAnsi="仿宋"/>
                <w:sz w:val="24"/>
              </w:rPr>
            </w:pPr>
            <w:r>
              <w:rPr>
                <w:rFonts w:ascii="仿宋" w:eastAsia="仿宋" w:hAnsi="仿宋" w:hint="eastAsia"/>
                <w:sz w:val="24"/>
              </w:rPr>
              <w:t>西北大学</w:t>
            </w:r>
          </w:p>
        </w:tc>
        <w:tc>
          <w:tcPr>
            <w:tcW w:w="1079" w:type="dxa"/>
            <w:tcBorders>
              <w:top w:val="single" w:sz="4" w:space="0" w:color="auto"/>
              <w:left w:val="single" w:sz="4" w:space="0" w:color="auto"/>
              <w:bottom w:val="double" w:sz="4" w:space="0" w:color="auto"/>
              <w:right w:val="single" w:sz="4" w:space="0" w:color="auto"/>
            </w:tcBorders>
            <w:vAlign w:val="center"/>
          </w:tcPr>
          <w:p w14:paraId="5DDD9403" w14:textId="4553717F" w:rsidR="00EC0904" w:rsidRDefault="00F170B2">
            <w:pPr>
              <w:jc w:val="center"/>
              <w:rPr>
                <w:rFonts w:ascii="仿宋" w:eastAsia="仿宋" w:hAnsi="仿宋"/>
                <w:sz w:val="24"/>
              </w:rPr>
            </w:pPr>
            <w:r>
              <w:rPr>
                <w:rFonts w:ascii="仿宋" w:eastAsia="仿宋" w:hAnsi="仿宋" w:hint="eastAsia"/>
                <w:sz w:val="24"/>
              </w:rPr>
              <w:t>范佳辰</w:t>
            </w:r>
          </w:p>
        </w:tc>
        <w:tc>
          <w:tcPr>
            <w:tcW w:w="989" w:type="dxa"/>
            <w:tcBorders>
              <w:top w:val="single" w:sz="4" w:space="0" w:color="auto"/>
              <w:left w:val="single" w:sz="4" w:space="0" w:color="auto"/>
              <w:bottom w:val="double" w:sz="4" w:space="0" w:color="auto"/>
              <w:right w:val="single" w:sz="4" w:space="0" w:color="auto"/>
            </w:tcBorders>
            <w:vAlign w:val="center"/>
          </w:tcPr>
          <w:p w14:paraId="18841C9F" w14:textId="12FCADBD" w:rsidR="00EC0904" w:rsidRDefault="00F170B2">
            <w:pPr>
              <w:jc w:val="center"/>
              <w:rPr>
                <w:rFonts w:ascii="仿宋" w:eastAsia="仿宋" w:hAnsi="仿宋"/>
                <w:sz w:val="24"/>
              </w:rPr>
            </w:pPr>
            <w:r>
              <w:rPr>
                <w:rFonts w:ascii="仿宋" w:eastAsia="仿宋" w:hAnsi="仿宋" w:hint="eastAsia"/>
                <w:sz w:val="24"/>
              </w:rPr>
              <w:t>本科</w:t>
            </w:r>
          </w:p>
        </w:tc>
        <w:tc>
          <w:tcPr>
            <w:tcW w:w="1106" w:type="dxa"/>
            <w:gridSpan w:val="2"/>
            <w:tcBorders>
              <w:top w:val="single" w:sz="4" w:space="0" w:color="auto"/>
              <w:left w:val="single" w:sz="4" w:space="0" w:color="auto"/>
              <w:bottom w:val="double" w:sz="4" w:space="0" w:color="auto"/>
              <w:right w:val="single" w:sz="4" w:space="0" w:color="auto"/>
            </w:tcBorders>
            <w:vAlign w:val="center"/>
          </w:tcPr>
          <w:p w14:paraId="1F4AB7F6" w14:textId="4835517B" w:rsidR="00EC0904" w:rsidRDefault="00F170B2">
            <w:pPr>
              <w:jc w:val="center"/>
              <w:rPr>
                <w:rFonts w:ascii="仿宋" w:eastAsia="仿宋" w:hAnsi="仿宋"/>
                <w:sz w:val="24"/>
              </w:rPr>
            </w:pPr>
            <w:r>
              <w:rPr>
                <w:rFonts w:ascii="仿宋" w:eastAsia="仿宋" w:hAnsi="仿宋" w:hint="eastAsia"/>
                <w:sz w:val="24"/>
              </w:rPr>
              <w:t>2024年6月</w:t>
            </w:r>
          </w:p>
        </w:tc>
        <w:tc>
          <w:tcPr>
            <w:tcW w:w="1062" w:type="dxa"/>
            <w:gridSpan w:val="2"/>
            <w:tcBorders>
              <w:top w:val="single" w:sz="4" w:space="0" w:color="auto"/>
              <w:left w:val="single" w:sz="4" w:space="0" w:color="auto"/>
              <w:bottom w:val="double" w:sz="4" w:space="0" w:color="auto"/>
              <w:right w:val="single" w:sz="4" w:space="0" w:color="auto"/>
            </w:tcBorders>
            <w:vAlign w:val="center"/>
          </w:tcPr>
          <w:p w14:paraId="108014B0" w14:textId="765890E2" w:rsidR="00EC0904" w:rsidRDefault="00F170B2">
            <w:pPr>
              <w:jc w:val="center"/>
              <w:rPr>
                <w:rFonts w:ascii="仿宋" w:eastAsia="仿宋" w:hAnsi="仿宋"/>
                <w:sz w:val="24"/>
              </w:rPr>
            </w:pPr>
            <w:r>
              <w:rPr>
                <w:rFonts w:ascii="仿宋" w:eastAsia="仿宋" w:hAnsi="仿宋" w:hint="eastAsia"/>
                <w:sz w:val="24"/>
              </w:rPr>
              <w:t>2020118052</w:t>
            </w:r>
          </w:p>
        </w:tc>
        <w:tc>
          <w:tcPr>
            <w:tcW w:w="1065" w:type="dxa"/>
            <w:tcBorders>
              <w:top w:val="single" w:sz="4" w:space="0" w:color="auto"/>
              <w:left w:val="single" w:sz="4" w:space="0" w:color="auto"/>
              <w:bottom w:val="double" w:sz="4" w:space="0" w:color="auto"/>
              <w:right w:val="single" w:sz="4" w:space="0" w:color="auto"/>
            </w:tcBorders>
            <w:vAlign w:val="center"/>
          </w:tcPr>
          <w:p w14:paraId="1CA65FE2" w14:textId="6E351345" w:rsidR="00EC0904" w:rsidRDefault="00F170B2">
            <w:pPr>
              <w:jc w:val="center"/>
              <w:rPr>
                <w:rFonts w:ascii="仿宋" w:eastAsia="仿宋" w:hAnsi="仿宋"/>
                <w:sz w:val="24"/>
              </w:rPr>
            </w:pPr>
            <w:r>
              <w:rPr>
                <w:rFonts w:ascii="仿宋" w:eastAsia="仿宋" w:hAnsi="仿宋" w:hint="eastAsia"/>
                <w:sz w:val="24"/>
              </w:rPr>
              <w:t>信息科学与技术学院</w:t>
            </w:r>
          </w:p>
        </w:tc>
        <w:tc>
          <w:tcPr>
            <w:tcW w:w="1071" w:type="dxa"/>
            <w:tcBorders>
              <w:top w:val="single" w:sz="4" w:space="0" w:color="auto"/>
              <w:left w:val="single" w:sz="4" w:space="0" w:color="auto"/>
              <w:bottom w:val="double" w:sz="4" w:space="0" w:color="auto"/>
              <w:right w:val="single" w:sz="4" w:space="0" w:color="auto"/>
            </w:tcBorders>
            <w:vAlign w:val="center"/>
          </w:tcPr>
          <w:p w14:paraId="35B92091" w14:textId="6A54AAC7" w:rsidR="00EC0904" w:rsidRDefault="00F170B2">
            <w:pPr>
              <w:jc w:val="center"/>
              <w:rPr>
                <w:rFonts w:ascii="仿宋" w:eastAsia="仿宋" w:hAnsi="仿宋"/>
                <w:sz w:val="24"/>
              </w:rPr>
            </w:pPr>
            <w:r>
              <w:rPr>
                <w:rFonts w:ascii="仿宋" w:eastAsia="仿宋" w:hAnsi="仿宋" w:hint="eastAsia"/>
                <w:sz w:val="24"/>
              </w:rPr>
              <w:t>软件工程</w:t>
            </w:r>
          </w:p>
        </w:tc>
        <w:tc>
          <w:tcPr>
            <w:tcW w:w="1038" w:type="dxa"/>
            <w:tcBorders>
              <w:top w:val="single" w:sz="4" w:space="0" w:color="auto"/>
              <w:left w:val="single" w:sz="4" w:space="0" w:color="auto"/>
              <w:bottom w:val="double" w:sz="4" w:space="0" w:color="auto"/>
              <w:right w:val="double" w:sz="4" w:space="0" w:color="auto"/>
            </w:tcBorders>
            <w:vAlign w:val="center"/>
          </w:tcPr>
          <w:p w14:paraId="1A232EBF" w14:textId="237CE045" w:rsidR="00EC0904" w:rsidRDefault="00F170B2">
            <w:pPr>
              <w:jc w:val="center"/>
              <w:rPr>
                <w:rFonts w:ascii="仿宋" w:eastAsia="仿宋" w:hAnsi="仿宋"/>
                <w:sz w:val="24"/>
              </w:rPr>
            </w:pPr>
            <w:r>
              <w:rPr>
                <w:rFonts w:ascii="仿宋" w:eastAsia="仿宋" w:hAnsi="仿宋" w:hint="eastAsia"/>
                <w:sz w:val="24"/>
              </w:rPr>
              <w:t>15667147868</w:t>
            </w:r>
          </w:p>
        </w:tc>
      </w:tr>
      <w:tr w:rsidR="00EC0904" w14:paraId="4B30F67C" w14:textId="77777777">
        <w:trPr>
          <w:cantSplit/>
          <w:trHeight w:val="803"/>
          <w:jc w:val="center"/>
        </w:trPr>
        <w:tc>
          <w:tcPr>
            <w:tcW w:w="706" w:type="dxa"/>
            <w:vMerge/>
            <w:tcBorders>
              <w:left w:val="double" w:sz="4" w:space="0" w:color="auto"/>
              <w:right w:val="single" w:sz="4" w:space="0" w:color="auto"/>
            </w:tcBorders>
            <w:vAlign w:val="center"/>
          </w:tcPr>
          <w:p w14:paraId="708C62EE" w14:textId="77777777" w:rsidR="00EC0904" w:rsidRDefault="00EC0904">
            <w:pPr>
              <w:jc w:val="center"/>
              <w:rPr>
                <w:rFonts w:ascii="仿宋" w:eastAsia="仿宋" w:hAnsi="仿宋"/>
                <w:sz w:val="24"/>
              </w:rPr>
            </w:pPr>
          </w:p>
        </w:tc>
        <w:tc>
          <w:tcPr>
            <w:tcW w:w="584" w:type="dxa"/>
            <w:vMerge w:val="restart"/>
            <w:tcBorders>
              <w:top w:val="double" w:sz="4" w:space="0" w:color="auto"/>
              <w:left w:val="single" w:sz="4" w:space="0" w:color="auto"/>
              <w:right w:val="single" w:sz="4" w:space="0" w:color="auto"/>
            </w:tcBorders>
            <w:vAlign w:val="center"/>
          </w:tcPr>
          <w:p w14:paraId="54BC4290" w14:textId="77777777" w:rsidR="00EC0904" w:rsidRDefault="00000000">
            <w:pPr>
              <w:jc w:val="center"/>
              <w:rPr>
                <w:rFonts w:ascii="仿宋" w:eastAsia="仿宋" w:hAnsi="仿宋"/>
                <w:b/>
                <w:sz w:val="24"/>
              </w:rPr>
            </w:pPr>
            <w:r>
              <w:rPr>
                <w:rFonts w:ascii="仿宋" w:eastAsia="仿宋" w:hAnsi="仿宋" w:hint="eastAsia"/>
                <w:b/>
                <w:sz w:val="24"/>
              </w:rPr>
              <w:t>成</w:t>
            </w:r>
          </w:p>
          <w:p w14:paraId="55528320" w14:textId="77777777" w:rsidR="00EC0904" w:rsidRDefault="00000000">
            <w:pPr>
              <w:jc w:val="center"/>
              <w:rPr>
                <w:rFonts w:ascii="仿宋" w:eastAsia="仿宋" w:hAnsi="仿宋"/>
                <w:sz w:val="24"/>
              </w:rPr>
            </w:pPr>
            <w:r>
              <w:rPr>
                <w:rFonts w:ascii="仿宋" w:eastAsia="仿宋" w:hAnsi="仿宋" w:hint="eastAsia"/>
                <w:b/>
                <w:sz w:val="24"/>
              </w:rPr>
              <w:t>员</w:t>
            </w:r>
          </w:p>
        </w:tc>
        <w:tc>
          <w:tcPr>
            <w:tcW w:w="994" w:type="dxa"/>
            <w:tcBorders>
              <w:top w:val="double" w:sz="4" w:space="0" w:color="auto"/>
              <w:left w:val="single" w:sz="4" w:space="0" w:color="auto"/>
              <w:bottom w:val="single" w:sz="4" w:space="0" w:color="auto"/>
              <w:right w:val="single" w:sz="4" w:space="0" w:color="auto"/>
            </w:tcBorders>
            <w:vAlign w:val="center"/>
          </w:tcPr>
          <w:p w14:paraId="597D4348" w14:textId="77777777" w:rsidR="00EC0904" w:rsidRDefault="00000000">
            <w:pPr>
              <w:jc w:val="center"/>
              <w:rPr>
                <w:rFonts w:ascii="仿宋" w:eastAsia="仿宋" w:hAnsi="仿宋"/>
                <w:sz w:val="24"/>
              </w:rPr>
            </w:pPr>
            <w:r>
              <w:rPr>
                <w:rFonts w:ascii="仿宋" w:eastAsia="仿宋" w:hAnsi="仿宋" w:hint="eastAsia"/>
                <w:sz w:val="24"/>
              </w:rPr>
              <w:t>学校</w:t>
            </w:r>
          </w:p>
        </w:tc>
        <w:tc>
          <w:tcPr>
            <w:tcW w:w="1079" w:type="dxa"/>
            <w:tcBorders>
              <w:top w:val="double" w:sz="4" w:space="0" w:color="auto"/>
              <w:left w:val="single" w:sz="4" w:space="0" w:color="auto"/>
              <w:bottom w:val="single" w:sz="4" w:space="0" w:color="auto"/>
              <w:right w:val="single" w:sz="4" w:space="0" w:color="auto"/>
            </w:tcBorders>
            <w:vAlign w:val="center"/>
          </w:tcPr>
          <w:p w14:paraId="358B0722" w14:textId="77777777" w:rsidR="00EC0904" w:rsidRDefault="00000000">
            <w:pPr>
              <w:jc w:val="center"/>
              <w:rPr>
                <w:rFonts w:ascii="仿宋" w:eastAsia="仿宋" w:hAnsi="仿宋"/>
                <w:sz w:val="24"/>
              </w:rPr>
            </w:pPr>
            <w:r>
              <w:rPr>
                <w:rFonts w:ascii="仿宋" w:eastAsia="仿宋" w:hAnsi="仿宋" w:hint="eastAsia"/>
                <w:sz w:val="24"/>
              </w:rPr>
              <w:t>姓名</w:t>
            </w:r>
          </w:p>
        </w:tc>
        <w:tc>
          <w:tcPr>
            <w:tcW w:w="989" w:type="dxa"/>
            <w:tcBorders>
              <w:top w:val="double" w:sz="4" w:space="0" w:color="auto"/>
              <w:left w:val="single" w:sz="4" w:space="0" w:color="auto"/>
              <w:bottom w:val="single" w:sz="4" w:space="0" w:color="auto"/>
              <w:right w:val="single" w:sz="4" w:space="0" w:color="auto"/>
            </w:tcBorders>
            <w:vAlign w:val="center"/>
          </w:tcPr>
          <w:p w14:paraId="319D855C" w14:textId="77777777" w:rsidR="00EC0904" w:rsidRDefault="00000000">
            <w:pPr>
              <w:jc w:val="center"/>
              <w:rPr>
                <w:rFonts w:ascii="仿宋" w:eastAsia="仿宋" w:hAnsi="仿宋"/>
                <w:sz w:val="24"/>
              </w:rPr>
            </w:pPr>
            <w:r>
              <w:rPr>
                <w:rFonts w:ascii="仿宋" w:eastAsia="仿宋" w:hAnsi="仿宋" w:hint="eastAsia"/>
                <w:sz w:val="24"/>
              </w:rPr>
              <w:t>学历</w:t>
            </w:r>
          </w:p>
          <w:p w14:paraId="0311E461" w14:textId="77777777" w:rsidR="00EC0904" w:rsidRDefault="00000000">
            <w:pPr>
              <w:rPr>
                <w:rFonts w:ascii="仿宋" w:eastAsia="仿宋" w:hAnsi="仿宋"/>
                <w:sz w:val="24"/>
              </w:rPr>
            </w:pPr>
            <w:r>
              <w:rPr>
                <w:rFonts w:ascii="仿宋" w:eastAsia="仿宋" w:hAnsi="仿宋" w:hint="eastAsia"/>
                <w:szCs w:val="21"/>
              </w:rPr>
              <w:t>（学位）</w:t>
            </w:r>
          </w:p>
        </w:tc>
        <w:tc>
          <w:tcPr>
            <w:tcW w:w="1106" w:type="dxa"/>
            <w:gridSpan w:val="2"/>
            <w:tcBorders>
              <w:top w:val="double" w:sz="4" w:space="0" w:color="auto"/>
              <w:left w:val="single" w:sz="4" w:space="0" w:color="auto"/>
              <w:bottom w:val="single" w:sz="4" w:space="0" w:color="auto"/>
              <w:right w:val="single" w:sz="4" w:space="0" w:color="auto"/>
            </w:tcBorders>
            <w:vAlign w:val="center"/>
          </w:tcPr>
          <w:p w14:paraId="60731B6D" w14:textId="77777777" w:rsidR="00EC0904" w:rsidRDefault="00000000">
            <w:pPr>
              <w:jc w:val="center"/>
              <w:rPr>
                <w:rFonts w:ascii="仿宋" w:eastAsia="仿宋" w:hAnsi="仿宋"/>
                <w:sz w:val="24"/>
              </w:rPr>
            </w:pPr>
            <w:r>
              <w:rPr>
                <w:rFonts w:ascii="仿宋" w:eastAsia="仿宋" w:hAnsi="仿宋" w:hint="eastAsia"/>
                <w:sz w:val="24"/>
              </w:rPr>
              <w:t>毕业</w:t>
            </w:r>
          </w:p>
          <w:p w14:paraId="3AF01BA9" w14:textId="77777777" w:rsidR="00EC0904" w:rsidRDefault="00000000">
            <w:pPr>
              <w:jc w:val="center"/>
              <w:rPr>
                <w:rFonts w:ascii="仿宋" w:eastAsia="仿宋" w:hAnsi="仿宋"/>
                <w:sz w:val="24"/>
              </w:rPr>
            </w:pPr>
            <w:r>
              <w:rPr>
                <w:rFonts w:ascii="仿宋" w:eastAsia="仿宋" w:hAnsi="仿宋" w:hint="eastAsia"/>
                <w:sz w:val="24"/>
              </w:rPr>
              <w:t>时间</w:t>
            </w:r>
          </w:p>
        </w:tc>
        <w:tc>
          <w:tcPr>
            <w:tcW w:w="1062" w:type="dxa"/>
            <w:gridSpan w:val="2"/>
            <w:tcBorders>
              <w:top w:val="double" w:sz="4" w:space="0" w:color="auto"/>
              <w:left w:val="single" w:sz="4" w:space="0" w:color="auto"/>
              <w:bottom w:val="single" w:sz="4" w:space="0" w:color="auto"/>
              <w:right w:val="single" w:sz="4" w:space="0" w:color="auto"/>
            </w:tcBorders>
            <w:vAlign w:val="center"/>
          </w:tcPr>
          <w:p w14:paraId="286204ED" w14:textId="77777777" w:rsidR="00EC0904" w:rsidRDefault="00000000">
            <w:pPr>
              <w:jc w:val="center"/>
              <w:rPr>
                <w:rFonts w:ascii="仿宋" w:eastAsia="仿宋" w:hAnsi="仿宋"/>
                <w:sz w:val="24"/>
              </w:rPr>
            </w:pPr>
            <w:r>
              <w:rPr>
                <w:rFonts w:ascii="仿宋" w:eastAsia="仿宋" w:hAnsi="仿宋" w:hint="eastAsia"/>
                <w:sz w:val="24"/>
              </w:rPr>
              <w:t>学号</w:t>
            </w:r>
          </w:p>
        </w:tc>
        <w:tc>
          <w:tcPr>
            <w:tcW w:w="1065" w:type="dxa"/>
            <w:tcBorders>
              <w:top w:val="double" w:sz="4" w:space="0" w:color="auto"/>
              <w:left w:val="single" w:sz="4" w:space="0" w:color="auto"/>
              <w:bottom w:val="single" w:sz="4" w:space="0" w:color="auto"/>
              <w:right w:val="single" w:sz="4" w:space="0" w:color="auto"/>
            </w:tcBorders>
            <w:vAlign w:val="center"/>
          </w:tcPr>
          <w:p w14:paraId="5363CC77" w14:textId="77777777" w:rsidR="00EC0904" w:rsidRDefault="00000000">
            <w:pPr>
              <w:jc w:val="center"/>
              <w:rPr>
                <w:rFonts w:ascii="仿宋" w:eastAsia="仿宋" w:hAnsi="仿宋"/>
                <w:sz w:val="24"/>
              </w:rPr>
            </w:pPr>
            <w:r>
              <w:rPr>
                <w:rFonts w:ascii="仿宋" w:eastAsia="仿宋" w:hAnsi="仿宋" w:hint="eastAsia"/>
                <w:sz w:val="24"/>
              </w:rPr>
              <w:t>院系</w:t>
            </w:r>
          </w:p>
        </w:tc>
        <w:tc>
          <w:tcPr>
            <w:tcW w:w="1071" w:type="dxa"/>
            <w:tcBorders>
              <w:top w:val="double" w:sz="4" w:space="0" w:color="auto"/>
              <w:left w:val="single" w:sz="4" w:space="0" w:color="auto"/>
              <w:bottom w:val="single" w:sz="4" w:space="0" w:color="auto"/>
              <w:right w:val="single" w:sz="4" w:space="0" w:color="auto"/>
            </w:tcBorders>
            <w:vAlign w:val="center"/>
          </w:tcPr>
          <w:p w14:paraId="36A7DF4D" w14:textId="77777777" w:rsidR="00EC0904" w:rsidRDefault="00000000">
            <w:pPr>
              <w:jc w:val="center"/>
              <w:rPr>
                <w:rFonts w:ascii="仿宋" w:eastAsia="仿宋" w:hAnsi="仿宋"/>
                <w:sz w:val="24"/>
              </w:rPr>
            </w:pPr>
            <w:r>
              <w:rPr>
                <w:rFonts w:ascii="仿宋" w:eastAsia="仿宋" w:hAnsi="仿宋" w:hint="eastAsia"/>
                <w:sz w:val="24"/>
              </w:rPr>
              <w:t>专业</w:t>
            </w:r>
          </w:p>
        </w:tc>
        <w:tc>
          <w:tcPr>
            <w:tcW w:w="1038" w:type="dxa"/>
            <w:tcBorders>
              <w:top w:val="double" w:sz="4" w:space="0" w:color="auto"/>
              <w:left w:val="single" w:sz="4" w:space="0" w:color="auto"/>
              <w:bottom w:val="single" w:sz="4" w:space="0" w:color="auto"/>
              <w:right w:val="double" w:sz="4" w:space="0" w:color="auto"/>
            </w:tcBorders>
            <w:vAlign w:val="center"/>
          </w:tcPr>
          <w:p w14:paraId="612E604B" w14:textId="77777777" w:rsidR="00EC0904" w:rsidRDefault="00000000">
            <w:pPr>
              <w:jc w:val="center"/>
              <w:rPr>
                <w:rFonts w:ascii="仿宋" w:eastAsia="仿宋" w:hAnsi="仿宋"/>
                <w:sz w:val="24"/>
              </w:rPr>
            </w:pPr>
            <w:r>
              <w:rPr>
                <w:rFonts w:ascii="仿宋" w:eastAsia="仿宋" w:hAnsi="仿宋" w:hint="eastAsia"/>
                <w:sz w:val="24"/>
              </w:rPr>
              <w:t>手机号</w:t>
            </w:r>
          </w:p>
        </w:tc>
      </w:tr>
      <w:tr w:rsidR="00EC0904" w14:paraId="2B9FC6CF" w14:textId="77777777">
        <w:trPr>
          <w:cantSplit/>
          <w:trHeight w:val="803"/>
          <w:jc w:val="center"/>
        </w:trPr>
        <w:tc>
          <w:tcPr>
            <w:tcW w:w="706" w:type="dxa"/>
            <w:vMerge/>
            <w:tcBorders>
              <w:left w:val="double" w:sz="4" w:space="0" w:color="auto"/>
              <w:right w:val="single" w:sz="4" w:space="0" w:color="auto"/>
            </w:tcBorders>
            <w:vAlign w:val="center"/>
          </w:tcPr>
          <w:p w14:paraId="306CD9B3" w14:textId="77777777" w:rsidR="00EC0904" w:rsidRDefault="00EC0904">
            <w:pPr>
              <w:widowControl/>
              <w:jc w:val="left"/>
              <w:rPr>
                <w:rFonts w:ascii="仿宋" w:eastAsia="仿宋" w:hAnsi="仿宋"/>
                <w:sz w:val="24"/>
              </w:rPr>
            </w:pPr>
          </w:p>
        </w:tc>
        <w:tc>
          <w:tcPr>
            <w:tcW w:w="584" w:type="dxa"/>
            <w:vMerge/>
            <w:tcBorders>
              <w:left w:val="single" w:sz="4" w:space="0" w:color="auto"/>
              <w:right w:val="single" w:sz="4" w:space="0" w:color="auto"/>
            </w:tcBorders>
            <w:vAlign w:val="center"/>
          </w:tcPr>
          <w:p w14:paraId="5AE87C05" w14:textId="77777777" w:rsidR="00EC0904" w:rsidRDefault="00EC0904">
            <w:pPr>
              <w:jc w:val="center"/>
              <w:rPr>
                <w:rFonts w:ascii="仿宋" w:eastAsia="仿宋" w:hAnsi="仿宋"/>
                <w:sz w:val="24"/>
              </w:rPr>
            </w:pPr>
          </w:p>
        </w:tc>
        <w:tc>
          <w:tcPr>
            <w:tcW w:w="994" w:type="dxa"/>
            <w:tcBorders>
              <w:top w:val="single" w:sz="4" w:space="0" w:color="auto"/>
              <w:left w:val="single" w:sz="4" w:space="0" w:color="auto"/>
              <w:bottom w:val="single" w:sz="4" w:space="0" w:color="auto"/>
              <w:right w:val="single" w:sz="4" w:space="0" w:color="auto"/>
            </w:tcBorders>
            <w:vAlign w:val="center"/>
          </w:tcPr>
          <w:p w14:paraId="23EABD69" w14:textId="076EC14D" w:rsidR="00EC0904" w:rsidRDefault="00F170B2">
            <w:pPr>
              <w:jc w:val="center"/>
              <w:rPr>
                <w:rFonts w:ascii="仿宋" w:eastAsia="仿宋" w:hAnsi="仿宋"/>
                <w:sz w:val="24"/>
              </w:rPr>
            </w:pPr>
            <w:r>
              <w:rPr>
                <w:rFonts w:ascii="仿宋" w:eastAsia="仿宋" w:hAnsi="仿宋" w:hint="eastAsia"/>
                <w:sz w:val="24"/>
              </w:rPr>
              <w:t>西北大学</w:t>
            </w:r>
          </w:p>
        </w:tc>
        <w:tc>
          <w:tcPr>
            <w:tcW w:w="1079" w:type="dxa"/>
            <w:tcBorders>
              <w:top w:val="single" w:sz="4" w:space="0" w:color="auto"/>
              <w:left w:val="single" w:sz="4" w:space="0" w:color="auto"/>
              <w:bottom w:val="single" w:sz="4" w:space="0" w:color="auto"/>
              <w:right w:val="single" w:sz="4" w:space="0" w:color="auto"/>
            </w:tcBorders>
            <w:vAlign w:val="center"/>
          </w:tcPr>
          <w:p w14:paraId="7F7126B4" w14:textId="6ED764B6" w:rsidR="00EC0904" w:rsidRDefault="00F170B2">
            <w:pPr>
              <w:jc w:val="center"/>
              <w:rPr>
                <w:rFonts w:ascii="仿宋" w:eastAsia="仿宋" w:hAnsi="仿宋"/>
                <w:sz w:val="24"/>
              </w:rPr>
            </w:pPr>
            <w:proofErr w:type="gramStart"/>
            <w:r>
              <w:rPr>
                <w:rFonts w:ascii="仿宋" w:eastAsia="仿宋" w:hAnsi="仿宋" w:hint="eastAsia"/>
                <w:sz w:val="24"/>
              </w:rPr>
              <w:t>王毅博</w:t>
            </w:r>
            <w:proofErr w:type="gramEnd"/>
          </w:p>
        </w:tc>
        <w:tc>
          <w:tcPr>
            <w:tcW w:w="989" w:type="dxa"/>
            <w:tcBorders>
              <w:top w:val="single" w:sz="4" w:space="0" w:color="auto"/>
              <w:left w:val="single" w:sz="4" w:space="0" w:color="auto"/>
              <w:bottom w:val="single" w:sz="4" w:space="0" w:color="auto"/>
              <w:right w:val="single" w:sz="4" w:space="0" w:color="auto"/>
            </w:tcBorders>
            <w:vAlign w:val="center"/>
          </w:tcPr>
          <w:p w14:paraId="32E6C51F" w14:textId="785C88D8" w:rsidR="00EC0904" w:rsidRDefault="00F170B2">
            <w:pPr>
              <w:jc w:val="center"/>
              <w:rPr>
                <w:rFonts w:ascii="仿宋" w:eastAsia="仿宋" w:hAnsi="仿宋"/>
                <w:sz w:val="24"/>
              </w:rPr>
            </w:pPr>
            <w:r>
              <w:rPr>
                <w:rFonts w:ascii="仿宋" w:eastAsia="仿宋" w:hAnsi="仿宋" w:hint="eastAsia"/>
                <w:sz w:val="24"/>
              </w:rPr>
              <w:t>本科</w:t>
            </w:r>
          </w:p>
        </w:tc>
        <w:tc>
          <w:tcPr>
            <w:tcW w:w="1106" w:type="dxa"/>
            <w:gridSpan w:val="2"/>
            <w:tcBorders>
              <w:top w:val="single" w:sz="4" w:space="0" w:color="auto"/>
              <w:left w:val="single" w:sz="4" w:space="0" w:color="auto"/>
              <w:bottom w:val="single" w:sz="4" w:space="0" w:color="auto"/>
              <w:right w:val="single" w:sz="4" w:space="0" w:color="auto"/>
            </w:tcBorders>
            <w:vAlign w:val="center"/>
          </w:tcPr>
          <w:p w14:paraId="5A25084F" w14:textId="47603389" w:rsidR="00EC0904" w:rsidRDefault="00F170B2">
            <w:pPr>
              <w:jc w:val="center"/>
              <w:rPr>
                <w:rFonts w:ascii="仿宋" w:eastAsia="仿宋" w:hAnsi="仿宋"/>
                <w:sz w:val="24"/>
              </w:rPr>
            </w:pPr>
            <w:r>
              <w:rPr>
                <w:rFonts w:ascii="仿宋" w:eastAsia="仿宋" w:hAnsi="仿宋" w:hint="eastAsia"/>
                <w:sz w:val="24"/>
              </w:rPr>
              <w:t>2024年6月</w:t>
            </w:r>
          </w:p>
        </w:tc>
        <w:tc>
          <w:tcPr>
            <w:tcW w:w="1062" w:type="dxa"/>
            <w:gridSpan w:val="2"/>
            <w:tcBorders>
              <w:top w:val="single" w:sz="4" w:space="0" w:color="auto"/>
              <w:left w:val="single" w:sz="4" w:space="0" w:color="auto"/>
              <w:bottom w:val="single" w:sz="4" w:space="0" w:color="auto"/>
              <w:right w:val="single" w:sz="4" w:space="0" w:color="auto"/>
            </w:tcBorders>
            <w:vAlign w:val="center"/>
          </w:tcPr>
          <w:p w14:paraId="59BC9491" w14:textId="2D6A70C8" w:rsidR="00EC0904" w:rsidRDefault="00984E37">
            <w:pPr>
              <w:jc w:val="center"/>
              <w:rPr>
                <w:rFonts w:ascii="仿宋" w:eastAsia="仿宋" w:hAnsi="仿宋"/>
                <w:sz w:val="24"/>
              </w:rPr>
            </w:pPr>
            <w:r>
              <w:rPr>
                <w:rFonts w:ascii="仿宋" w:eastAsia="仿宋" w:hAnsi="仿宋" w:hint="eastAsia"/>
                <w:sz w:val="24"/>
              </w:rPr>
              <w:t>2020118071</w:t>
            </w:r>
          </w:p>
        </w:tc>
        <w:tc>
          <w:tcPr>
            <w:tcW w:w="1065" w:type="dxa"/>
            <w:tcBorders>
              <w:top w:val="single" w:sz="4" w:space="0" w:color="auto"/>
              <w:left w:val="single" w:sz="4" w:space="0" w:color="auto"/>
              <w:bottom w:val="single" w:sz="4" w:space="0" w:color="auto"/>
              <w:right w:val="single" w:sz="4" w:space="0" w:color="auto"/>
            </w:tcBorders>
            <w:vAlign w:val="center"/>
          </w:tcPr>
          <w:p w14:paraId="329C5EA9" w14:textId="409C4EB8" w:rsidR="00EC0904" w:rsidRDefault="009F3FF5">
            <w:pPr>
              <w:jc w:val="center"/>
              <w:rPr>
                <w:rFonts w:ascii="仿宋" w:eastAsia="仿宋" w:hAnsi="仿宋"/>
                <w:sz w:val="24"/>
              </w:rPr>
            </w:pPr>
            <w:r>
              <w:rPr>
                <w:rFonts w:ascii="仿宋" w:eastAsia="仿宋" w:hAnsi="仿宋" w:hint="eastAsia"/>
                <w:sz w:val="24"/>
              </w:rPr>
              <w:t>信息科学与技术学院</w:t>
            </w:r>
          </w:p>
        </w:tc>
        <w:tc>
          <w:tcPr>
            <w:tcW w:w="1071" w:type="dxa"/>
            <w:tcBorders>
              <w:top w:val="single" w:sz="4" w:space="0" w:color="auto"/>
              <w:left w:val="single" w:sz="4" w:space="0" w:color="auto"/>
              <w:bottom w:val="single" w:sz="4" w:space="0" w:color="auto"/>
              <w:right w:val="single" w:sz="4" w:space="0" w:color="auto"/>
            </w:tcBorders>
            <w:vAlign w:val="center"/>
          </w:tcPr>
          <w:p w14:paraId="33E84705" w14:textId="51E8255E" w:rsidR="00EC0904" w:rsidRDefault="00984E37">
            <w:pPr>
              <w:jc w:val="center"/>
              <w:rPr>
                <w:rFonts w:ascii="仿宋" w:eastAsia="仿宋" w:hAnsi="仿宋"/>
                <w:sz w:val="24"/>
              </w:rPr>
            </w:pPr>
            <w:r>
              <w:rPr>
                <w:rFonts w:ascii="仿宋" w:eastAsia="仿宋" w:hAnsi="仿宋" w:hint="eastAsia"/>
                <w:sz w:val="24"/>
              </w:rPr>
              <w:t>软件工程</w:t>
            </w:r>
          </w:p>
        </w:tc>
        <w:tc>
          <w:tcPr>
            <w:tcW w:w="1038" w:type="dxa"/>
            <w:tcBorders>
              <w:top w:val="single" w:sz="4" w:space="0" w:color="auto"/>
              <w:left w:val="single" w:sz="4" w:space="0" w:color="auto"/>
              <w:bottom w:val="single" w:sz="4" w:space="0" w:color="auto"/>
              <w:right w:val="double" w:sz="4" w:space="0" w:color="auto"/>
            </w:tcBorders>
            <w:vAlign w:val="center"/>
          </w:tcPr>
          <w:p w14:paraId="70F96B8C" w14:textId="40E866C0" w:rsidR="00EC0904" w:rsidRDefault="00984E37">
            <w:pPr>
              <w:jc w:val="center"/>
              <w:rPr>
                <w:rFonts w:ascii="仿宋" w:eastAsia="仿宋" w:hAnsi="仿宋"/>
                <w:sz w:val="24"/>
              </w:rPr>
            </w:pPr>
            <w:r>
              <w:rPr>
                <w:rFonts w:ascii="仿宋" w:eastAsia="仿宋" w:hAnsi="仿宋" w:hint="eastAsia"/>
                <w:sz w:val="24"/>
              </w:rPr>
              <w:t>13201211859</w:t>
            </w:r>
          </w:p>
        </w:tc>
      </w:tr>
      <w:tr w:rsidR="00EC0904" w14:paraId="403B5723" w14:textId="77777777">
        <w:trPr>
          <w:cantSplit/>
          <w:trHeight w:val="803"/>
          <w:jc w:val="center"/>
        </w:trPr>
        <w:tc>
          <w:tcPr>
            <w:tcW w:w="706" w:type="dxa"/>
            <w:vMerge/>
            <w:tcBorders>
              <w:left w:val="double" w:sz="4" w:space="0" w:color="auto"/>
              <w:right w:val="single" w:sz="4" w:space="0" w:color="auto"/>
            </w:tcBorders>
            <w:vAlign w:val="center"/>
          </w:tcPr>
          <w:p w14:paraId="2B9AAADF" w14:textId="77777777" w:rsidR="00EC0904" w:rsidRDefault="00EC0904">
            <w:pPr>
              <w:widowControl/>
              <w:jc w:val="left"/>
              <w:rPr>
                <w:rFonts w:ascii="仿宋" w:eastAsia="仿宋" w:hAnsi="仿宋"/>
                <w:sz w:val="24"/>
              </w:rPr>
            </w:pPr>
          </w:p>
        </w:tc>
        <w:tc>
          <w:tcPr>
            <w:tcW w:w="584" w:type="dxa"/>
            <w:vMerge/>
            <w:tcBorders>
              <w:left w:val="single" w:sz="4" w:space="0" w:color="auto"/>
              <w:right w:val="single" w:sz="4" w:space="0" w:color="auto"/>
            </w:tcBorders>
            <w:vAlign w:val="center"/>
          </w:tcPr>
          <w:p w14:paraId="679A0546" w14:textId="77777777" w:rsidR="00EC0904" w:rsidRDefault="00EC0904">
            <w:pPr>
              <w:jc w:val="center"/>
              <w:rPr>
                <w:rFonts w:ascii="仿宋" w:eastAsia="仿宋" w:hAnsi="仿宋"/>
                <w:sz w:val="24"/>
              </w:rPr>
            </w:pPr>
          </w:p>
        </w:tc>
        <w:tc>
          <w:tcPr>
            <w:tcW w:w="994" w:type="dxa"/>
            <w:tcBorders>
              <w:top w:val="single" w:sz="4" w:space="0" w:color="auto"/>
              <w:left w:val="single" w:sz="4" w:space="0" w:color="auto"/>
              <w:bottom w:val="single" w:sz="4" w:space="0" w:color="auto"/>
              <w:right w:val="single" w:sz="4" w:space="0" w:color="auto"/>
            </w:tcBorders>
            <w:vAlign w:val="center"/>
          </w:tcPr>
          <w:p w14:paraId="1AC94D96" w14:textId="7E63371D" w:rsidR="00EC0904" w:rsidRDefault="00F170B2">
            <w:pPr>
              <w:jc w:val="center"/>
              <w:rPr>
                <w:rFonts w:ascii="仿宋" w:eastAsia="仿宋" w:hAnsi="仿宋"/>
                <w:sz w:val="24"/>
              </w:rPr>
            </w:pPr>
            <w:r>
              <w:rPr>
                <w:rFonts w:ascii="仿宋" w:eastAsia="仿宋" w:hAnsi="仿宋" w:hint="eastAsia"/>
                <w:sz w:val="24"/>
              </w:rPr>
              <w:t>西北大学</w:t>
            </w:r>
          </w:p>
        </w:tc>
        <w:tc>
          <w:tcPr>
            <w:tcW w:w="1079" w:type="dxa"/>
            <w:tcBorders>
              <w:top w:val="single" w:sz="4" w:space="0" w:color="auto"/>
              <w:left w:val="single" w:sz="4" w:space="0" w:color="auto"/>
              <w:bottom w:val="single" w:sz="4" w:space="0" w:color="auto"/>
              <w:right w:val="single" w:sz="4" w:space="0" w:color="auto"/>
            </w:tcBorders>
            <w:vAlign w:val="center"/>
          </w:tcPr>
          <w:p w14:paraId="37B23056" w14:textId="75A5FB47" w:rsidR="00EC0904" w:rsidRDefault="00F170B2">
            <w:pPr>
              <w:jc w:val="center"/>
              <w:rPr>
                <w:rFonts w:ascii="仿宋" w:eastAsia="仿宋" w:hAnsi="仿宋"/>
                <w:sz w:val="24"/>
              </w:rPr>
            </w:pPr>
            <w:proofErr w:type="gramStart"/>
            <w:r>
              <w:rPr>
                <w:rFonts w:ascii="仿宋" w:eastAsia="仿宋" w:hAnsi="仿宋" w:hint="eastAsia"/>
                <w:sz w:val="24"/>
              </w:rPr>
              <w:t>张轩晨</w:t>
            </w:r>
            <w:proofErr w:type="gramEnd"/>
          </w:p>
        </w:tc>
        <w:tc>
          <w:tcPr>
            <w:tcW w:w="989" w:type="dxa"/>
            <w:tcBorders>
              <w:top w:val="single" w:sz="4" w:space="0" w:color="auto"/>
              <w:left w:val="single" w:sz="4" w:space="0" w:color="auto"/>
              <w:bottom w:val="single" w:sz="4" w:space="0" w:color="auto"/>
              <w:right w:val="single" w:sz="4" w:space="0" w:color="auto"/>
            </w:tcBorders>
            <w:vAlign w:val="center"/>
          </w:tcPr>
          <w:p w14:paraId="49F51999" w14:textId="0DC516A6" w:rsidR="00EC0904" w:rsidRDefault="00F170B2">
            <w:pPr>
              <w:jc w:val="center"/>
              <w:rPr>
                <w:rFonts w:ascii="仿宋" w:eastAsia="仿宋" w:hAnsi="仿宋"/>
                <w:sz w:val="24"/>
              </w:rPr>
            </w:pPr>
            <w:r>
              <w:rPr>
                <w:rFonts w:ascii="仿宋" w:eastAsia="仿宋" w:hAnsi="仿宋" w:hint="eastAsia"/>
                <w:sz w:val="24"/>
              </w:rPr>
              <w:t>本科</w:t>
            </w:r>
          </w:p>
        </w:tc>
        <w:tc>
          <w:tcPr>
            <w:tcW w:w="1106" w:type="dxa"/>
            <w:gridSpan w:val="2"/>
            <w:tcBorders>
              <w:top w:val="single" w:sz="4" w:space="0" w:color="auto"/>
              <w:left w:val="single" w:sz="4" w:space="0" w:color="auto"/>
              <w:bottom w:val="single" w:sz="4" w:space="0" w:color="auto"/>
              <w:right w:val="single" w:sz="4" w:space="0" w:color="auto"/>
            </w:tcBorders>
            <w:vAlign w:val="center"/>
          </w:tcPr>
          <w:p w14:paraId="5AE3F1ED" w14:textId="55759655" w:rsidR="00EC0904" w:rsidRDefault="00F170B2">
            <w:pPr>
              <w:jc w:val="center"/>
              <w:rPr>
                <w:rFonts w:ascii="仿宋" w:eastAsia="仿宋" w:hAnsi="仿宋"/>
                <w:sz w:val="24"/>
              </w:rPr>
            </w:pPr>
            <w:r>
              <w:rPr>
                <w:rFonts w:ascii="仿宋" w:eastAsia="仿宋" w:hAnsi="仿宋" w:hint="eastAsia"/>
                <w:sz w:val="24"/>
              </w:rPr>
              <w:t>2024年6月</w:t>
            </w:r>
          </w:p>
        </w:tc>
        <w:tc>
          <w:tcPr>
            <w:tcW w:w="1062" w:type="dxa"/>
            <w:gridSpan w:val="2"/>
            <w:tcBorders>
              <w:top w:val="single" w:sz="4" w:space="0" w:color="auto"/>
              <w:left w:val="single" w:sz="4" w:space="0" w:color="auto"/>
              <w:bottom w:val="single" w:sz="4" w:space="0" w:color="auto"/>
              <w:right w:val="single" w:sz="4" w:space="0" w:color="auto"/>
            </w:tcBorders>
            <w:vAlign w:val="center"/>
          </w:tcPr>
          <w:p w14:paraId="75C4E7C9" w14:textId="2107F780" w:rsidR="00EC0904" w:rsidRDefault="00984E37">
            <w:pPr>
              <w:jc w:val="center"/>
              <w:rPr>
                <w:rFonts w:ascii="仿宋" w:eastAsia="仿宋" w:hAnsi="仿宋"/>
                <w:sz w:val="24"/>
              </w:rPr>
            </w:pPr>
            <w:r>
              <w:rPr>
                <w:rFonts w:ascii="仿宋" w:eastAsia="仿宋" w:hAnsi="仿宋" w:hint="eastAsia"/>
                <w:sz w:val="24"/>
              </w:rPr>
              <w:t>2020118087</w:t>
            </w:r>
          </w:p>
        </w:tc>
        <w:tc>
          <w:tcPr>
            <w:tcW w:w="1065" w:type="dxa"/>
            <w:tcBorders>
              <w:top w:val="single" w:sz="4" w:space="0" w:color="auto"/>
              <w:left w:val="single" w:sz="4" w:space="0" w:color="auto"/>
              <w:bottom w:val="single" w:sz="4" w:space="0" w:color="auto"/>
              <w:right w:val="single" w:sz="4" w:space="0" w:color="auto"/>
            </w:tcBorders>
            <w:vAlign w:val="center"/>
          </w:tcPr>
          <w:p w14:paraId="1DFD104B" w14:textId="4D41CFFF" w:rsidR="00EC0904" w:rsidRDefault="009F3FF5">
            <w:pPr>
              <w:jc w:val="center"/>
              <w:rPr>
                <w:rFonts w:ascii="仿宋" w:eastAsia="仿宋" w:hAnsi="仿宋"/>
                <w:sz w:val="24"/>
              </w:rPr>
            </w:pPr>
            <w:r>
              <w:rPr>
                <w:rFonts w:ascii="仿宋" w:eastAsia="仿宋" w:hAnsi="仿宋" w:hint="eastAsia"/>
                <w:sz w:val="24"/>
              </w:rPr>
              <w:t>信息科学与技术学院</w:t>
            </w:r>
          </w:p>
        </w:tc>
        <w:tc>
          <w:tcPr>
            <w:tcW w:w="1071" w:type="dxa"/>
            <w:tcBorders>
              <w:top w:val="single" w:sz="4" w:space="0" w:color="auto"/>
              <w:left w:val="single" w:sz="4" w:space="0" w:color="auto"/>
              <w:bottom w:val="single" w:sz="4" w:space="0" w:color="auto"/>
              <w:right w:val="single" w:sz="4" w:space="0" w:color="auto"/>
            </w:tcBorders>
            <w:vAlign w:val="center"/>
          </w:tcPr>
          <w:p w14:paraId="1066D3E8" w14:textId="733B13EF" w:rsidR="00EC0904" w:rsidRDefault="00984E37">
            <w:pPr>
              <w:jc w:val="center"/>
              <w:rPr>
                <w:rFonts w:ascii="仿宋" w:eastAsia="仿宋" w:hAnsi="仿宋"/>
                <w:sz w:val="24"/>
              </w:rPr>
            </w:pPr>
            <w:r>
              <w:rPr>
                <w:rFonts w:ascii="仿宋" w:eastAsia="仿宋" w:hAnsi="仿宋" w:hint="eastAsia"/>
                <w:sz w:val="24"/>
              </w:rPr>
              <w:t>软件工程</w:t>
            </w:r>
          </w:p>
        </w:tc>
        <w:tc>
          <w:tcPr>
            <w:tcW w:w="1038" w:type="dxa"/>
            <w:tcBorders>
              <w:top w:val="single" w:sz="4" w:space="0" w:color="auto"/>
              <w:left w:val="single" w:sz="4" w:space="0" w:color="auto"/>
              <w:bottom w:val="single" w:sz="4" w:space="0" w:color="auto"/>
              <w:right w:val="double" w:sz="4" w:space="0" w:color="auto"/>
            </w:tcBorders>
            <w:vAlign w:val="center"/>
          </w:tcPr>
          <w:p w14:paraId="53DC29C5" w14:textId="4899395F" w:rsidR="00EC0904" w:rsidRDefault="00984E37">
            <w:pPr>
              <w:jc w:val="center"/>
              <w:rPr>
                <w:rFonts w:ascii="仿宋" w:eastAsia="仿宋" w:hAnsi="仿宋"/>
                <w:sz w:val="24"/>
              </w:rPr>
            </w:pPr>
            <w:r>
              <w:rPr>
                <w:rFonts w:ascii="仿宋" w:eastAsia="仿宋" w:hAnsi="仿宋" w:hint="eastAsia"/>
                <w:sz w:val="24"/>
              </w:rPr>
              <w:t>15829796618</w:t>
            </w:r>
          </w:p>
        </w:tc>
      </w:tr>
      <w:tr w:rsidR="00EC0904" w14:paraId="312C8EF1" w14:textId="77777777">
        <w:trPr>
          <w:cantSplit/>
          <w:trHeight w:val="803"/>
          <w:jc w:val="center"/>
        </w:trPr>
        <w:tc>
          <w:tcPr>
            <w:tcW w:w="706" w:type="dxa"/>
            <w:vMerge/>
            <w:tcBorders>
              <w:left w:val="double" w:sz="4" w:space="0" w:color="auto"/>
              <w:right w:val="single" w:sz="4" w:space="0" w:color="auto"/>
            </w:tcBorders>
            <w:vAlign w:val="center"/>
          </w:tcPr>
          <w:p w14:paraId="3F8ABB1F" w14:textId="77777777" w:rsidR="00EC0904" w:rsidRDefault="00EC0904">
            <w:pPr>
              <w:widowControl/>
              <w:jc w:val="left"/>
              <w:rPr>
                <w:rFonts w:ascii="仿宋" w:eastAsia="仿宋" w:hAnsi="仿宋"/>
                <w:sz w:val="24"/>
              </w:rPr>
            </w:pPr>
          </w:p>
        </w:tc>
        <w:tc>
          <w:tcPr>
            <w:tcW w:w="584" w:type="dxa"/>
            <w:vMerge/>
            <w:tcBorders>
              <w:left w:val="single" w:sz="4" w:space="0" w:color="auto"/>
              <w:right w:val="single" w:sz="4" w:space="0" w:color="auto"/>
            </w:tcBorders>
            <w:vAlign w:val="center"/>
          </w:tcPr>
          <w:p w14:paraId="48397332" w14:textId="77777777" w:rsidR="00EC0904" w:rsidRDefault="00EC0904">
            <w:pPr>
              <w:jc w:val="center"/>
              <w:rPr>
                <w:rFonts w:ascii="仿宋" w:eastAsia="仿宋" w:hAnsi="仿宋"/>
                <w:sz w:val="24"/>
              </w:rPr>
            </w:pPr>
          </w:p>
        </w:tc>
        <w:tc>
          <w:tcPr>
            <w:tcW w:w="994" w:type="dxa"/>
            <w:tcBorders>
              <w:top w:val="single" w:sz="4" w:space="0" w:color="auto"/>
              <w:left w:val="single" w:sz="4" w:space="0" w:color="auto"/>
              <w:bottom w:val="single" w:sz="4" w:space="0" w:color="auto"/>
              <w:right w:val="single" w:sz="4" w:space="0" w:color="auto"/>
            </w:tcBorders>
            <w:vAlign w:val="center"/>
          </w:tcPr>
          <w:p w14:paraId="5F052452" w14:textId="77777777" w:rsidR="00EC0904" w:rsidRDefault="00EC0904">
            <w:pPr>
              <w:jc w:val="center"/>
              <w:rPr>
                <w:rFonts w:ascii="仿宋" w:eastAsia="仿宋" w:hAnsi="仿宋"/>
                <w:sz w:val="24"/>
              </w:rPr>
            </w:pPr>
          </w:p>
        </w:tc>
        <w:tc>
          <w:tcPr>
            <w:tcW w:w="1079" w:type="dxa"/>
            <w:tcBorders>
              <w:top w:val="single" w:sz="4" w:space="0" w:color="auto"/>
              <w:left w:val="single" w:sz="4" w:space="0" w:color="auto"/>
              <w:bottom w:val="single" w:sz="4" w:space="0" w:color="auto"/>
              <w:right w:val="single" w:sz="4" w:space="0" w:color="auto"/>
            </w:tcBorders>
            <w:vAlign w:val="center"/>
          </w:tcPr>
          <w:p w14:paraId="634F51DA" w14:textId="77777777" w:rsidR="00EC0904" w:rsidRDefault="00EC0904">
            <w:pPr>
              <w:jc w:val="center"/>
              <w:rPr>
                <w:rFonts w:ascii="仿宋" w:eastAsia="仿宋" w:hAnsi="仿宋"/>
                <w:sz w:val="24"/>
              </w:rPr>
            </w:pPr>
          </w:p>
        </w:tc>
        <w:tc>
          <w:tcPr>
            <w:tcW w:w="989" w:type="dxa"/>
            <w:tcBorders>
              <w:top w:val="single" w:sz="4" w:space="0" w:color="auto"/>
              <w:left w:val="single" w:sz="4" w:space="0" w:color="auto"/>
              <w:bottom w:val="single" w:sz="4" w:space="0" w:color="auto"/>
              <w:right w:val="single" w:sz="4" w:space="0" w:color="auto"/>
            </w:tcBorders>
            <w:vAlign w:val="center"/>
          </w:tcPr>
          <w:p w14:paraId="7503FFE5" w14:textId="77777777" w:rsidR="00EC0904" w:rsidRDefault="00EC0904">
            <w:pPr>
              <w:jc w:val="center"/>
              <w:rPr>
                <w:rFonts w:ascii="仿宋" w:eastAsia="仿宋" w:hAnsi="仿宋"/>
                <w:sz w:val="24"/>
              </w:rPr>
            </w:pPr>
          </w:p>
        </w:tc>
        <w:tc>
          <w:tcPr>
            <w:tcW w:w="1106" w:type="dxa"/>
            <w:gridSpan w:val="2"/>
            <w:tcBorders>
              <w:top w:val="single" w:sz="4" w:space="0" w:color="auto"/>
              <w:left w:val="single" w:sz="4" w:space="0" w:color="auto"/>
              <w:bottom w:val="single" w:sz="4" w:space="0" w:color="auto"/>
              <w:right w:val="single" w:sz="4" w:space="0" w:color="auto"/>
            </w:tcBorders>
            <w:vAlign w:val="center"/>
          </w:tcPr>
          <w:p w14:paraId="357CDD04" w14:textId="77777777" w:rsidR="00EC0904" w:rsidRDefault="00EC0904">
            <w:pPr>
              <w:jc w:val="center"/>
              <w:rPr>
                <w:rFonts w:ascii="仿宋" w:eastAsia="仿宋" w:hAnsi="仿宋"/>
                <w:sz w:val="24"/>
              </w:rPr>
            </w:pPr>
          </w:p>
        </w:tc>
        <w:tc>
          <w:tcPr>
            <w:tcW w:w="1062" w:type="dxa"/>
            <w:gridSpan w:val="2"/>
            <w:tcBorders>
              <w:top w:val="single" w:sz="4" w:space="0" w:color="auto"/>
              <w:left w:val="single" w:sz="4" w:space="0" w:color="auto"/>
              <w:bottom w:val="single" w:sz="4" w:space="0" w:color="auto"/>
              <w:right w:val="single" w:sz="4" w:space="0" w:color="auto"/>
            </w:tcBorders>
            <w:vAlign w:val="center"/>
          </w:tcPr>
          <w:p w14:paraId="1237C0CA" w14:textId="77777777" w:rsidR="00EC0904" w:rsidRDefault="00EC0904">
            <w:pPr>
              <w:jc w:val="center"/>
              <w:rPr>
                <w:rFonts w:ascii="仿宋" w:eastAsia="仿宋" w:hAnsi="仿宋"/>
                <w:sz w:val="24"/>
              </w:rPr>
            </w:pPr>
          </w:p>
        </w:tc>
        <w:tc>
          <w:tcPr>
            <w:tcW w:w="1065" w:type="dxa"/>
            <w:tcBorders>
              <w:top w:val="single" w:sz="4" w:space="0" w:color="auto"/>
              <w:left w:val="single" w:sz="4" w:space="0" w:color="auto"/>
              <w:bottom w:val="single" w:sz="4" w:space="0" w:color="auto"/>
              <w:right w:val="single" w:sz="4" w:space="0" w:color="auto"/>
            </w:tcBorders>
            <w:vAlign w:val="center"/>
          </w:tcPr>
          <w:p w14:paraId="7FEBD328" w14:textId="77777777" w:rsidR="00EC0904" w:rsidRDefault="00EC0904">
            <w:pPr>
              <w:jc w:val="center"/>
              <w:rPr>
                <w:rFonts w:ascii="仿宋" w:eastAsia="仿宋" w:hAnsi="仿宋"/>
                <w:sz w:val="24"/>
              </w:rPr>
            </w:pPr>
          </w:p>
        </w:tc>
        <w:tc>
          <w:tcPr>
            <w:tcW w:w="1071" w:type="dxa"/>
            <w:tcBorders>
              <w:top w:val="single" w:sz="4" w:space="0" w:color="auto"/>
              <w:left w:val="single" w:sz="4" w:space="0" w:color="auto"/>
              <w:bottom w:val="single" w:sz="4" w:space="0" w:color="auto"/>
              <w:right w:val="single" w:sz="4" w:space="0" w:color="auto"/>
            </w:tcBorders>
            <w:vAlign w:val="center"/>
          </w:tcPr>
          <w:p w14:paraId="15109434" w14:textId="77777777" w:rsidR="00EC0904" w:rsidRDefault="00EC0904">
            <w:pPr>
              <w:jc w:val="center"/>
              <w:rPr>
                <w:rFonts w:ascii="仿宋" w:eastAsia="仿宋" w:hAnsi="仿宋"/>
                <w:sz w:val="24"/>
              </w:rPr>
            </w:pPr>
          </w:p>
        </w:tc>
        <w:tc>
          <w:tcPr>
            <w:tcW w:w="1038" w:type="dxa"/>
            <w:tcBorders>
              <w:top w:val="single" w:sz="4" w:space="0" w:color="auto"/>
              <w:left w:val="single" w:sz="4" w:space="0" w:color="auto"/>
              <w:bottom w:val="single" w:sz="4" w:space="0" w:color="auto"/>
              <w:right w:val="double" w:sz="4" w:space="0" w:color="auto"/>
            </w:tcBorders>
            <w:vAlign w:val="center"/>
          </w:tcPr>
          <w:p w14:paraId="38124D4F" w14:textId="77777777" w:rsidR="00EC0904" w:rsidRDefault="00EC0904">
            <w:pPr>
              <w:jc w:val="center"/>
              <w:rPr>
                <w:rFonts w:ascii="仿宋" w:eastAsia="仿宋" w:hAnsi="仿宋"/>
                <w:sz w:val="24"/>
              </w:rPr>
            </w:pPr>
          </w:p>
        </w:tc>
      </w:tr>
      <w:tr w:rsidR="00EC0904" w14:paraId="6E4C1B76" w14:textId="77777777">
        <w:trPr>
          <w:cantSplit/>
          <w:trHeight w:val="803"/>
          <w:jc w:val="center"/>
        </w:trPr>
        <w:tc>
          <w:tcPr>
            <w:tcW w:w="706" w:type="dxa"/>
            <w:vMerge/>
            <w:tcBorders>
              <w:left w:val="double" w:sz="4" w:space="0" w:color="auto"/>
              <w:right w:val="single" w:sz="4" w:space="0" w:color="auto"/>
            </w:tcBorders>
            <w:vAlign w:val="center"/>
          </w:tcPr>
          <w:p w14:paraId="157472B8" w14:textId="77777777" w:rsidR="00EC0904" w:rsidRDefault="00EC0904">
            <w:pPr>
              <w:widowControl/>
              <w:jc w:val="left"/>
              <w:rPr>
                <w:rFonts w:ascii="仿宋" w:eastAsia="仿宋" w:hAnsi="仿宋"/>
                <w:sz w:val="24"/>
              </w:rPr>
            </w:pPr>
          </w:p>
        </w:tc>
        <w:tc>
          <w:tcPr>
            <w:tcW w:w="584" w:type="dxa"/>
            <w:vMerge/>
            <w:tcBorders>
              <w:left w:val="single" w:sz="4" w:space="0" w:color="auto"/>
              <w:right w:val="single" w:sz="4" w:space="0" w:color="auto"/>
            </w:tcBorders>
            <w:vAlign w:val="center"/>
          </w:tcPr>
          <w:p w14:paraId="2F61B50B" w14:textId="77777777" w:rsidR="00EC0904" w:rsidRDefault="00EC0904">
            <w:pPr>
              <w:jc w:val="center"/>
              <w:rPr>
                <w:rFonts w:ascii="仿宋" w:eastAsia="仿宋" w:hAnsi="仿宋"/>
                <w:sz w:val="24"/>
              </w:rPr>
            </w:pPr>
          </w:p>
        </w:tc>
        <w:tc>
          <w:tcPr>
            <w:tcW w:w="994" w:type="dxa"/>
            <w:tcBorders>
              <w:top w:val="single" w:sz="4" w:space="0" w:color="auto"/>
              <w:left w:val="single" w:sz="4" w:space="0" w:color="auto"/>
              <w:bottom w:val="single" w:sz="4" w:space="0" w:color="auto"/>
              <w:right w:val="single" w:sz="4" w:space="0" w:color="auto"/>
            </w:tcBorders>
            <w:vAlign w:val="center"/>
          </w:tcPr>
          <w:p w14:paraId="526B2350" w14:textId="77777777" w:rsidR="00EC0904" w:rsidRDefault="00EC0904">
            <w:pPr>
              <w:jc w:val="center"/>
              <w:rPr>
                <w:rFonts w:ascii="仿宋" w:eastAsia="仿宋" w:hAnsi="仿宋"/>
                <w:sz w:val="24"/>
              </w:rPr>
            </w:pPr>
          </w:p>
        </w:tc>
        <w:tc>
          <w:tcPr>
            <w:tcW w:w="1079" w:type="dxa"/>
            <w:tcBorders>
              <w:top w:val="single" w:sz="4" w:space="0" w:color="auto"/>
              <w:left w:val="single" w:sz="4" w:space="0" w:color="auto"/>
              <w:bottom w:val="single" w:sz="4" w:space="0" w:color="auto"/>
              <w:right w:val="single" w:sz="4" w:space="0" w:color="auto"/>
            </w:tcBorders>
            <w:vAlign w:val="center"/>
          </w:tcPr>
          <w:p w14:paraId="7336965E" w14:textId="77777777" w:rsidR="00EC0904" w:rsidRDefault="00EC0904">
            <w:pPr>
              <w:jc w:val="center"/>
              <w:rPr>
                <w:rFonts w:ascii="仿宋" w:eastAsia="仿宋" w:hAnsi="仿宋"/>
                <w:sz w:val="24"/>
              </w:rPr>
            </w:pPr>
          </w:p>
        </w:tc>
        <w:tc>
          <w:tcPr>
            <w:tcW w:w="989" w:type="dxa"/>
            <w:tcBorders>
              <w:top w:val="single" w:sz="4" w:space="0" w:color="auto"/>
              <w:left w:val="single" w:sz="4" w:space="0" w:color="auto"/>
              <w:bottom w:val="single" w:sz="4" w:space="0" w:color="auto"/>
              <w:right w:val="single" w:sz="4" w:space="0" w:color="auto"/>
            </w:tcBorders>
            <w:vAlign w:val="center"/>
          </w:tcPr>
          <w:p w14:paraId="103379FB" w14:textId="77777777" w:rsidR="00EC0904" w:rsidRDefault="00EC0904">
            <w:pPr>
              <w:jc w:val="center"/>
              <w:rPr>
                <w:rFonts w:ascii="仿宋" w:eastAsia="仿宋" w:hAnsi="仿宋"/>
                <w:sz w:val="24"/>
              </w:rPr>
            </w:pPr>
          </w:p>
        </w:tc>
        <w:tc>
          <w:tcPr>
            <w:tcW w:w="1106" w:type="dxa"/>
            <w:gridSpan w:val="2"/>
            <w:tcBorders>
              <w:top w:val="single" w:sz="4" w:space="0" w:color="auto"/>
              <w:left w:val="single" w:sz="4" w:space="0" w:color="auto"/>
              <w:bottom w:val="single" w:sz="4" w:space="0" w:color="auto"/>
              <w:right w:val="single" w:sz="4" w:space="0" w:color="auto"/>
            </w:tcBorders>
            <w:vAlign w:val="center"/>
          </w:tcPr>
          <w:p w14:paraId="21DB3FF8" w14:textId="77777777" w:rsidR="00EC0904" w:rsidRDefault="00EC0904">
            <w:pPr>
              <w:jc w:val="center"/>
              <w:rPr>
                <w:rFonts w:ascii="仿宋" w:eastAsia="仿宋" w:hAnsi="仿宋"/>
                <w:sz w:val="24"/>
              </w:rPr>
            </w:pPr>
          </w:p>
        </w:tc>
        <w:tc>
          <w:tcPr>
            <w:tcW w:w="1062" w:type="dxa"/>
            <w:gridSpan w:val="2"/>
            <w:tcBorders>
              <w:top w:val="single" w:sz="4" w:space="0" w:color="auto"/>
              <w:left w:val="single" w:sz="4" w:space="0" w:color="auto"/>
              <w:bottom w:val="single" w:sz="4" w:space="0" w:color="auto"/>
              <w:right w:val="single" w:sz="4" w:space="0" w:color="auto"/>
            </w:tcBorders>
            <w:vAlign w:val="center"/>
          </w:tcPr>
          <w:p w14:paraId="7331BFE4" w14:textId="77777777" w:rsidR="00EC0904" w:rsidRDefault="00EC0904">
            <w:pPr>
              <w:jc w:val="center"/>
              <w:rPr>
                <w:rFonts w:ascii="仿宋" w:eastAsia="仿宋" w:hAnsi="仿宋"/>
                <w:sz w:val="24"/>
              </w:rPr>
            </w:pPr>
          </w:p>
        </w:tc>
        <w:tc>
          <w:tcPr>
            <w:tcW w:w="1065" w:type="dxa"/>
            <w:tcBorders>
              <w:top w:val="single" w:sz="4" w:space="0" w:color="auto"/>
              <w:left w:val="single" w:sz="4" w:space="0" w:color="auto"/>
              <w:bottom w:val="single" w:sz="4" w:space="0" w:color="auto"/>
              <w:right w:val="single" w:sz="4" w:space="0" w:color="auto"/>
            </w:tcBorders>
            <w:vAlign w:val="center"/>
          </w:tcPr>
          <w:p w14:paraId="569B93E0" w14:textId="77777777" w:rsidR="00EC0904" w:rsidRDefault="00EC0904">
            <w:pPr>
              <w:jc w:val="center"/>
              <w:rPr>
                <w:rFonts w:ascii="仿宋" w:eastAsia="仿宋" w:hAnsi="仿宋"/>
                <w:sz w:val="24"/>
              </w:rPr>
            </w:pPr>
          </w:p>
        </w:tc>
        <w:tc>
          <w:tcPr>
            <w:tcW w:w="1071" w:type="dxa"/>
            <w:tcBorders>
              <w:top w:val="single" w:sz="4" w:space="0" w:color="auto"/>
              <w:left w:val="single" w:sz="4" w:space="0" w:color="auto"/>
              <w:bottom w:val="single" w:sz="4" w:space="0" w:color="auto"/>
              <w:right w:val="single" w:sz="4" w:space="0" w:color="auto"/>
            </w:tcBorders>
            <w:vAlign w:val="center"/>
          </w:tcPr>
          <w:p w14:paraId="2984D091" w14:textId="77777777" w:rsidR="00EC0904" w:rsidRDefault="00EC0904">
            <w:pPr>
              <w:jc w:val="center"/>
              <w:rPr>
                <w:rFonts w:ascii="仿宋" w:eastAsia="仿宋" w:hAnsi="仿宋"/>
                <w:sz w:val="24"/>
              </w:rPr>
            </w:pPr>
          </w:p>
        </w:tc>
        <w:tc>
          <w:tcPr>
            <w:tcW w:w="1038" w:type="dxa"/>
            <w:tcBorders>
              <w:top w:val="single" w:sz="4" w:space="0" w:color="auto"/>
              <w:left w:val="single" w:sz="4" w:space="0" w:color="auto"/>
              <w:bottom w:val="single" w:sz="4" w:space="0" w:color="auto"/>
              <w:right w:val="double" w:sz="4" w:space="0" w:color="auto"/>
            </w:tcBorders>
            <w:vAlign w:val="center"/>
          </w:tcPr>
          <w:p w14:paraId="67421C7F" w14:textId="77777777" w:rsidR="00EC0904" w:rsidRDefault="00EC0904">
            <w:pPr>
              <w:jc w:val="center"/>
              <w:rPr>
                <w:rFonts w:ascii="仿宋" w:eastAsia="仿宋" w:hAnsi="仿宋"/>
                <w:sz w:val="24"/>
              </w:rPr>
            </w:pPr>
          </w:p>
        </w:tc>
      </w:tr>
      <w:tr w:rsidR="00EC0904" w14:paraId="62E02253" w14:textId="77777777">
        <w:trPr>
          <w:cantSplit/>
          <w:trHeight w:val="803"/>
          <w:jc w:val="center"/>
        </w:trPr>
        <w:tc>
          <w:tcPr>
            <w:tcW w:w="706" w:type="dxa"/>
            <w:vMerge/>
            <w:tcBorders>
              <w:left w:val="double" w:sz="4" w:space="0" w:color="auto"/>
              <w:right w:val="single" w:sz="4" w:space="0" w:color="auto"/>
            </w:tcBorders>
            <w:vAlign w:val="center"/>
          </w:tcPr>
          <w:p w14:paraId="78C66A36" w14:textId="77777777" w:rsidR="00EC0904" w:rsidRDefault="00EC0904">
            <w:pPr>
              <w:widowControl/>
              <w:jc w:val="left"/>
              <w:rPr>
                <w:rFonts w:ascii="仿宋" w:eastAsia="仿宋" w:hAnsi="仿宋"/>
                <w:sz w:val="24"/>
              </w:rPr>
            </w:pPr>
          </w:p>
        </w:tc>
        <w:tc>
          <w:tcPr>
            <w:tcW w:w="584" w:type="dxa"/>
            <w:vMerge/>
            <w:tcBorders>
              <w:left w:val="single" w:sz="4" w:space="0" w:color="auto"/>
              <w:right w:val="single" w:sz="4" w:space="0" w:color="auto"/>
            </w:tcBorders>
            <w:vAlign w:val="center"/>
          </w:tcPr>
          <w:p w14:paraId="6EE58CA1" w14:textId="77777777" w:rsidR="00EC0904" w:rsidRDefault="00EC0904">
            <w:pPr>
              <w:jc w:val="center"/>
              <w:rPr>
                <w:rFonts w:ascii="仿宋" w:eastAsia="仿宋" w:hAnsi="仿宋"/>
                <w:sz w:val="24"/>
              </w:rPr>
            </w:pPr>
          </w:p>
        </w:tc>
        <w:tc>
          <w:tcPr>
            <w:tcW w:w="994" w:type="dxa"/>
            <w:tcBorders>
              <w:top w:val="single" w:sz="4" w:space="0" w:color="auto"/>
              <w:left w:val="single" w:sz="4" w:space="0" w:color="auto"/>
              <w:bottom w:val="single" w:sz="4" w:space="0" w:color="auto"/>
              <w:right w:val="single" w:sz="4" w:space="0" w:color="auto"/>
            </w:tcBorders>
            <w:vAlign w:val="center"/>
          </w:tcPr>
          <w:p w14:paraId="7750F5CB" w14:textId="77777777" w:rsidR="00EC0904" w:rsidRDefault="00EC0904">
            <w:pPr>
              <w:jc w:val="center"/>
              <w:rPr>
                <w:rFonts w:ascii="仿宋" w:eastAsia="仿宋" w:hAnsi="仿宋"/>
                <w:sz w:val="24"/>
              </w:rPr>
            </w:pPr>
          </w:p>
        </w:tc>
        <w:tc>
          <w:tcPr>
            <w:tcW w:w="1079" w:type="dxa"/>
            <w:tcBorders>
              <w:top w:val="single" w:sz="4" w:space="0" w:color="auto"/>
              <w:left w:val="single" w:sz="4" w:space="0" w:color="auto"/>
              <w:bottom w:val="single" w:sz="4" w:space="0" w:color="auto"/>
              <w:right w:val="single" w:sz="4" w:space="0" w:color="auto"/>
            </w:tcBorders>
            <w:vAlign w:val="center"/>
          </w:tcPr>
          <w:p w14:paraId="77F26FF1" w14:textId="77777777" w:rsidR="00EC0904" w:rsidRDefault="00EC0904">
            <w:pPr>
              <w:jc w:val="center"/>
              <w:rPr>
                <w:rFonts w:ascii="仿宋" w:eastAsia="仿宋" w:hAnsi="仿宋"/>
                <w:sz w:val="24"/>
              </w:rPr>
            </w:pPr>
          </w:p>
        </w:tc>
        <w:tc>
          <w:tcPr>
            <w:tcW w:w="989" w:type="dxa"/>
            <w:tcBorders>
              <w:top w:val="single" w:sz="4" w:space="0" w:color="auto"/>
              <w:left w:val="single" w:sz="4" w:space="0" w:color="auto"/>
              <w:bottom w:val="single" w:sz="4" w:space="0" w:color="auto"/>
              <w:right w:val="single" w:sz="4" w:space="0" w:color="auto"/>
            </w:tcBorders>
            <w:vAlign w:val="center"/>
          </w:tcPr>
          <w:p w14:paraId="2ABD72DA" w14:textId="77777777" w:rsidR="00EC0904" w:rsidRDefault="00EC0904">
            <w:pPr>
              <w:jc w:val="center"/>
              <w:rPr>
                <w:rFonts w:ascii="仿宋" w:eastAsia="仿宋" w:hAnsi="仿宋"/>
                <w:sz w:val="24"/>
              </w:rPr>
            </w:pPr>
          </w:p>
        </w:tc>
        <w:tc>
          <w:tcPr>
            <w:tcW w:w="1106" w:type="dxa"/>
            <w:gridSpan w:val="2"/>
            <w:tcBorders>
              <w:top w:val="single" w:sz="4" w:space="0" w:color="auto"/>
              <w:left w:val="single" w:sz="4" w:space="0" w:color="auto"/>
              <w:bottom w:val="single" w:sz="4" w:space="0" w:color="auto"/>
              <w:right w:val="single" w:sz="4" w:space="0" w:color="auto"/>
            </w:tcBorders>
            <w:vAlign w:val="center"/>
          </w:tcPr>
          <w:p w14:paraId="40EBEA3D" w14:textId="77777777" w:rsidR="00EC0904" w:rsidRDefault="00EC0904">
            <w:pPr>
              <w:jc w:val="center"/>
              <w:rPr>
                <w:rFonts w:ascii="仿宋" w:eastAsia="仿宋" w:hAnsi="仿宋"/>
                <w:sz w:val="24"/>
              </w:rPr>
            </w:pPr>
          </w:p>
        </w:tc>
        <w:tc>
          <w:tcPr>
            <w:tcW w:w="1062" w:type="dxa"/>
            <w:gridSpan w:val="2"/>
            <w:tcBorders>
              <w:top w:val="single" w:sz="4" w:space="0" w:color="auto"/>
              <w:left w:val="single" w:sz="4" w:space="0" w:color="auto"/>
              <w:bottom w:val="single" w:sz="4" w:space="0" w:color="auto"/>
              <w:right w:val="single" w:sz="4" w:space="0" w:color="auto"/>
            </w:tcBorders>
            <w:vAlign w:val="center"/>
          </w:tcPr>
          <w:p w14:paraId="35860638" w14:textId="77777777" w:rsidR="00EC0904" w:rsidRDefault="00EC0904">
            <w:pPr>
              <w:jc w:val="center"/>
              <w:rPr>
                <w:rFonts w:ascii="仿宋" w:eastAsia="仿宋" w:hAnsi="仿宋"/>
                <w:sz w:val="24"/>
              </w:rPr>
            </w:pPr>
          </w:p>
        </w:tc>
        <w:tc>
          <w:tcPr>
            <w:tcW w:w="1065" w:type="dxa"/>
            <w:tcBorders>
              <w:top w:val="single" w:sz="4" w:space="0" w:color="auto"/>
              <w:left w:val="single" w:sz="4" w:space="0" w:color="auto"/>
              <w:bottom w:val="single" w:sz="4" w:space="0" w:color="auto"/>
              <w:right w:val="single" w:sz="4" w:space="0" w:color="auto"/>
            </w:tcBorders>
            <w:vAlign w:val="center"/>
          </w:tcPr>
          <w:p w14:paraId="71A966EF" w14:textId="77777777" w:rsidR="00EC0904" w:rsidRDefault="00EC0904">
            <w:pPr>
              <w:jc w:val="center"/>
              <w:rPr>
                <w:rFonts w:ascii="仿宋" w:eastAsia="仿宋" w:hAnsi="仿宋"/>
                <w:sz w:val="24"/>
              </w:rPr>
            </w:pPr>
          </w:p>
        </w:tc>
        <w:tc>
          <w:tcPr>
            <w:tcW w:w="1071" w:type="dxa"/>
            <w:tcBorders>
              <w:top w:val="single" w:sz="4" w:space="0" w:color="auto"/>
              <w:left w:val="single" w:sz="4" w:space="0" w:color="auto"/>
              <w:bottom w:val="single" w:sz="4" w:space="0" w:color="auto"/>
              <w:right w:val="single" w:sz="4" w:space="0" w:color="auto"/>
            </w:tcBorders>
            <w:vAlign w:val="center"/>
          </w:tcPr>
          <w:p w14:paraId="0ADEE1CD" w14:textId="77777777" w:rsidR="00EC0904" w:rsidRDefault="00EC0904">
            <w:pPr>
              <w:jc w:val="center"/>
              <w:rPr>
                <w:rFonts w:ascii="仿宋" w:eastAsia="仿宋" w:hAnsi="仿宋"/>
                <w:sz w:val="24"/>
              </w:rPr>
            </w:pPr>
          </w:p>
        </w:tc>
        <w:tc>
          <w:tcPr>
            <w:tcW w:w="1038" w:type="dxa"/>
            <w:tcBorders>
              <w:top w:val="single" w:sz="4" w:space="0" w:color="auto"/>
              <w:left w:val="single" w:sz="4" w:space="0" w:color="auto"/>
              <w:bottom w:val="single" w:sz="4" w:space="0" w:color="auto"/>
              <w:right w:val="double" w:sz="4" w:space="0" w:color="auto"/>
            </w:tcBorders>
            <w:vAlign w:val="center"/>
          </w:tcPr>
          <w:p w14:paraId="23893C6F" w14:textId="77777777" w:rsidR="00EC0904" w:rsidRDefault="00EC0904">
            <w:pPr>
              <w:jc w:val="center"/>
              <w:rPr>
                <w:rFonts w:ascii="仿宋" w:eastAsia="仿宋" w:hAnsi="仿宋"/>
                <w:sz w:val="24"/>
              </w:rPr>
            </w:pPr>
          </w:p>
        </w:tc>
      </w:tr>
      <w:tr w:rsidR="00EC0904" w14:paraId="11A38589" w14:textId="77777777">
        <w:trPr>
          <w:cantSplit/>
          <w:trHeight w:val="803"/>
          <w:jc w:val="center"/>
        </w:trPr>
        <w:tc>
          <w:tcPr>
            <w:tcW w:w="706" w:type="dxa"/>
            <w:vMerge/>
            <w:tcBorders>
              <w:left w:val="double" w:sz="4" w:space="0" w:color="auto"/>
              <w:bottom w:val="double" w:sz="4" w:space="0" w:color="auto"/>
              <w:right w:val="single" w:sz="4" w:space="0" w:color="auto"/>
            </w:tcBorders>
            <w:vAlign w:val="center"/>
          </w:tcPr>
          <w:p w14:paraId="4B91A63D" w14:textId="77777777" w:rsidR="00EC0904" w:rsidRDefault="00EC0904">
            <w:pPr>
              <w:widowControl/>
              <w:jc w:val="left"/>
              <w:rPr>
                <w:rFonts w:ascii="仿宋" w:eastAsia="仿宋" w:hAnsi="仿宋"/>
                <w:sz w:val="24"/>
              </w:rPr>
            </w:pPr>
          </w:p>
        </w:tc>
        <w:tc>
          <w:tcPr>
            <w:tcW w:w="584" w:type="dxa"/>
            <w:vMerge/>
            <w:tcBorders>
              <w:left w:val="single" w:sz="4" w:space="0" w:color="auto"/>
              <w:bottom w:val="double" w:sz="4" w:space="0" w:color="auto"/>
              <w:right w:val="single" w:sz="4" w:space="0" w:color="auto"/>
            </w:tcBorders>
            <w:vAlign w:val="center"/>
          </w:tcPr>
          <w:p w14:paraId="2DA35511" w14:textId="77777777" w:rsidR="00EC0904" w:rsidRDefault="00EC0904">
            <w:pPr>
              <w:jc w:val="center"/>
              <w:rPr>
                <w:rFonts w:ascii="仿宋" w:eastAsia="仿宋" w:hAnsi="仿宋"/>
                <w:sz w:val="24"/>
              </w:rPr>
            </w:pPr>
          </w:p>
        </w:tc>
        <w:tc>
          <w:tcPr>
            <w:tcW w:w="994" w:type="dxa"/>
            <w:tcBorders>
              <w:top w:val="single" w:sz="4" w:space="0" w:color="auto"/>
              <w:left w:val="single" w:sz="4" w:space="0" w:color="auto"/>
              <w:bottom w:val="double" w:sz="4" w:space="0" w:color="auto"/>
              <w:right w:val="single" w:sz="4" w:space="0" w:color="auto"/>
            </w:tcBorders>
            <w:vAlign w:val="center"/>
          </w:tcPr>
          <w:p w14:paraId="6E033E05" w14:textId="77777777" w:rsidR="00EC0904" w:rsidRDefault="00EC0904">
            <w:pPr>
              <w:jc w:val="center"/>
              <w:rPr>
                <w:rFonts w:ascii="仿宋" w:eastAsia="仿宋" w:hAnsi="仿宋"/>
                <w:sz w:val="24"/>
              </w:rPr>
            </w:pPr>
          </w:p>
        </w:tc>
        <w:tc>
          <w:tcPr>
            <w:tcW w:w="1079" w:type="dxa"/>
            <w:tcBorders>
              <w:top w:val="single" w:sz="4" w:space="0" w:color="auto"/>
              <w:left w:val="single" w:sz="4" w:space="0" w:color="auto"/>
              <w:bottom w:val="double" w:sz="4" w:space="0" w:color="auto"/>
              <w:right w:val="single" w:sz="4" w:space="0" w:color="auto"/>
            </w:tcBorders>
            <w:vAlign w:val="center"/>
          </w:tcPr>
          <w:p w14:paraId="0D6F45A6" w14:textId="77777777" w:rsidR="00EC0904" w:rsidRDefault="00EC0904">
            <w:pPr>
              <w:jc w:val="center"/>
              <w:rPr>
                <w:rFonts w:ascii="仿宋" w:eastAsia="仿宋" w:hAnsi="仿宋"/>
                <w:sz w:val="24"/>
              </w:rPr>
            </w:pPr>
          </w:p>
        </w:tc>
        <w:tc>
          <w:tcPr>
            <w:tcW w:w="989" w:type="dxa"/>
            <w:tcBorders>
              <w:top w:val="single" w:sz="4" w:space="0" w:color="auto"/>
              <w:left w:val="single" w:sz="4" w:space="0" w:color="auto"/>
              <w:bottom w:val="double" w:sz="4" w:space="0" w:color="auto"/>
              <w:right w:val="single" w:sz="4" w:space="0" w:color="auto"/>
            </w:tcBorders>
            <w:vAlign w:val="center"/>
          </w:tcPr>
          <w:p w14:paraId="00CFA04A" w14:textId="77777777" w:rsidR="00EC0904" w:rsidRDefault="00EC0904">
            <w:pPr>
              <w:jc w:val="center"/>
              <w:rPr>
                <w:rFonts w:ascii="仿宋" w:eastAsia="仿宋" w:hAnsi="仿宋"/>
                <w:sz w:val="24"/>
              </w:rPr>
            </w:pPr>
          </w:p>
        </w:tc>
        <w:tc>
          <w:tcPr>
            <w:tcW w:w="1106" w:type="dxa"/>
            <w:gridSpan w:val="2"/>
            <w:tcBorders>
              <w:top w:val="single" w:sz="4" w:space="0" w:color="auto"/>
              <w:left w:val="single" w:sz="4" w:space="0" w:color="auto"/>
              <w:bottom w:val="double" w:sz="4" w:space="0" w:color="auto"/>
              <w:right w:val="single" w:sz="4" w:space="0" w:color="auto"/>
            </w:tcBorders>
            <w:vAlign w:val="center"/>
          </w:tcPr>
          <w:p w14:paraId="3844E617" w14:textId="77777777" w:rsidR="00EC0904" w:rsidRDefault="00EC0904">
            <w:pPr>
              <w:jc w:val="center"/>
              <w:rPr>
                <w:rFonts w:ascii="仿宋" w:eastAsia="仿宋" w:hAnsi="仿宋"/>
                <w:sz w:val="24"/>
              </w:rPr>
            </w:pPr>
          </w:p>
        </w:tc>
        <w:tc>
          <w:tcPr>
            <w:tcW w:w="1062" w:type="dxa"/>
            <w:gridSpan w:val="2"/>
            <w:tcBorders>
              <w:top w:val="single" w:sz="4" w:space="0" w:color="auto"/>
              <w:left w:val="single" w:sz="4" w:space="0" w:color="auto"/>
              <w:bottom w:val="double" w:sz="4" w:space="0" w:color="auto"/>
              <w:right w:val="single" w:sz="4" w:space="0" w:color="auto"/>
            </w:tcBorders>
            <w:vAlign w:val="center"/>
          </w:tcPr>
          <w:p w14:paraId="463BC477" w14:textId="77777777" w:rsidR="00EC0904" w:rsidRDefault="00EC0904">
            <w:pPr>
              <w:rPr>
                <w:rFonts w:ascii="仿宋" w:eastAsia="仿宋" w:hAnsi="仿宋"/>
                <w:sz w:val="24"/>
              </w:rPr>
            </w:pPr>
          </w:p>
        </w:tc>
        <w:tc>
          <w:tcPr>
            <w:tcW w:w="1065" w:type="dxa"/>
            <w:tcBorders>
              <w:top w:val="single" w:sz="4" w:space="0" w:color="auto"/>
              <w:left w:val="single" w:sz="4" w:space="0" w:color="auto"/>
              <w:bottom w:val="double" w:sz="4" w:space="0" w:color="auto"/>
              <w:right w:val="single" w:sz="4" w:space="0" w:color="auto"/>
            </w:tcBorders>
            <w:vAlign w:val="center"/>
          </w:tcPr>
          <w:p w14:paraId="7DECF2CD" w14:textId="77777777" w:rsidR="00EC0904" w:rsidRDefault="00EC0904">
            <w:pPr>
              <w:rPr>
                <w:rFonts w:ascii="仿宋" w:eastAsia="仿宋" w:hAnsi="仿宋"/>
                <w:sz w:val="24"/>
              </w:rPr>
            </w:pPr>
          </w:p>
        </w:tc>
        <w:tc>
          <w:tcPr>
            <w:tcW w:w="1071" w:type="dxa"/>
            <w:tcBorders>
              <w:top w:val="single" w:sz="4" w:space="0" w:color="auto"/>
              <w:left w:val="single" w:sz="4" w:space="0" w:color="auto"/>
              <w:bottom w:val="double" w:sz="4" w:space="0" w:color="auto"/>
              <w:right w:val="single" w:sz="4" w:space="0" w:color="auto"/>
            </w:tcBorders>
            <w:vAlign w:val="center"/>
          </w:tcPr>
          <w:p w14:paraId="062BA00E" w14:textId="77777777" w:rsidR="00EC0904" w:rsidRDefault="00EC0904">
            <w:pPr>
              <w:rPr>
                <w:rFonts w:ascii="仿宋" w:eastAsia="仿宋" w:hAnsi="仿宋"/>
                <w:sz w:val="24"/>
              </w:rPr>
            </w:pPr>
          </w:p>
        </w:tc>
        <w:tc>
          <w:tcPr>
            <w:tcW w:w="1038" w:type="dxa"/>
            <w:tcBorders>
              <w:top w:val="single" w:sz="4" w:space="0" w:color="auto"/>
              <w:left w:val="single" w:sz="4" w:space="0" w:color="auto"/>
              <w:bottom w:val="double" w:sz="4" w:space="0" w:color="auto"/>
              <w:right w:val="double" w:sz="4" w:space="0" w:color="auto"/>
            </w:tcBorders>
            <w:vAlign w:val="center"/>
          </w:tcPr>
          <w:p w14:paraId="52A7FD0C" w14:textId="77777777" w:rsidR="00EC0904" w:rsidRDefault="00EC0904">
            <w:pPr>
              <w:rPr>
                <w:rFonts w:ascii="仿宋" w:eastAsia="仿宋" w:hAnsi="仿宋"/>
                <w:sz w:val="24"/>
              </w:rPr>
            </w:pPr>
          </w:p>
        </w:tc>
      </w:tr>
      <w:tr w:rsidR="00EC0904" w14:paraId="4D2FA04D" w14:textId="77777777">
        <w:trPr>
          <w:cantSplit/>
          <w:trHeight w:val="936"/>
          <w:jc w:val="center"/>
        </w:trPr>
        <w:tc>
          <w:tcPr>
            <w:tcW w:w="706" w:type="dxa"/>
            <w:vMerge w:val="restart"/>
            <w:tcBorders>
              <w:top w:val="double" w:sz="4" w:space="0" w:color="auto"/>
              <w:left w:val="double" w:sz="4" w:space="0" w:color="auto"/>
              <w:right w:val="single" w:sz="4" w:space="0" w:color="auto"/>
            </w:tcBorders>
            <w:vAlign w:val="center"/>
          </w:tcPr>
          <w:p w14:paraId="494699E2" w14:textId="77777777" w:rsidR="00EC0904" w:rsidRDefault="00000000">
            <w:pPr>
              <w:rPr>
                <w:rFonts w:ascii="仿宋" w:eastAsia="仿宋" w:hAnsi="仿宋"/>
                <w:sz w:val="24"/>
              </w:rPr>
            </w:pPr>
            <w:r>
              <w:rPr>
                <w:rFonts w:ascii="仿宋" w:eastAsia="仿宋" w:hAnsi="仿宋" w:hint="eastAsia"/>
                <w:sz w:val="24"/>
              </w:rPr>
              <w:t>指导教师</w:t>
            </w:r>
          </w:p>
        </w:tc>
        <w:tc>
          <w:tcPr>
            <w:tcW w:w="1578" w:type="dxa"/>
            <w:gridSpan w:val="2"/>
            <w:tcBorders>
              <w:top w:val="double" w:sz="4" w:space="0" w:color="auto"/>
              <w:left w:val="single" w:sz="4" w:space="0" w:color="auto"/>
              <w:bottom w:val="double" w:sz="4" w:space="0" w:color="auto"/>
              <w:right w:val="single" w:sz="4" w:space="0" w:color="auto"/>
            </w:tcBorders>
            <w:vAlign w:val="center"/>
          </w:tcPr>
          <w:p w14:paraId="348A4706" w14:textId="77777777" w:rsidR="00EC0904" w:rsidRDefault="00000000">
            <w:pPr>
              <w:jc w:val="center"/>
              <w:rPr>
                <w:rFonts w:ascii="仿宋" w:eastAsia="仿宋" w:hAnsi="仿宋"/>
                <w:sz w:val="24"/>
              </w:rPr>
            </w:pPr>
            <w:r>
              <w:rPr>
                <w:rFonts w:ascii="仿宋" w:eastAsia="仿宋" w:hAnsi="仿宋" w:hint="eastAsia"/>
                <w:sz w:val="24"/>
              </w:rPr>
              <w:t>学校</w:t>
            </w:r>
          </w:p>
        </w:tc>
        <w:tc>
          <w:tcPr>
            <w:tcW w:w="1079" w:type="dxa"/>
            <w:tcBorders>
              <w:top w:val="double" w:sz="4" w:space="0" w:color="auto"/>
              <w:left w:val="single" w:sz="4" w:space="0" w:color="auto"/>
              <w:bottom w:val="single" w:sz="4" w:space="0" w:color="auto"/>
              <w:right w:val="single" w:sz="4" w:space="0" w:color="auto"/>
            </w:tcBorders>
            <w:vAlign w:val="center"/>
          </w:tcPr>
          <w:p w14:paraId="37D37571" w14:textId="77777777" w:rsidR="00EC0904" w:rsidRDefault="00000000">
            <w:pPr>
              <w:jc w:val="center"/>
              <w:rPr>
                <w:rFonts w:ascii="仿宋" w:eastAsia="仿宋" w:hAnsi="仿宋"/>
                <w:sz w:val="24"/>
              </w:rPr>
            </w:pPr>
            <w:r>
              <w:rPr>
                <w:rFonts w:ascii="仿宋" w:eastAsia="仿宋" w:hAnsi="仿宋" w:hint="eastAsia"/>
                <w:sz w:val="24"/>
              </w:rPr>
              <w:t>姓名</w:t>
            </w:r>
          </w:p>
        </w:tc>
        <w:tc>
          <w:tcPr>
            <w:tcW w:w="2095" w:type="dxa"/>
            <w:gridSpan w:val="3"/>
            <w:tcBorders>
              <w:top w:val="double" w:sz="4" w:space="0" w:color="auto"/>
              <w:left w:val="single" w:sz="4" w:space="0" w:color="auto"/>
              <w:bottom w:val="single" w:sz="4" w:space="0" w:color="auto"/>
              <w:right w:val="single" w:sz="4" w:space="0" w:color="auto"/>
            </w:tcBorders>
            <w:vAlign w:val="center"/>
          </w:tcPr>
          <w:p w14:paraId="464D35BC" w14:textId="77777777" w:rsidR="00EC0904" w:rsidRDefault="00000000">
            <w:pPr>
              <w:jc w:val="center"/>
              <w:rPr>
                <w:rFonts w:ascii="仿宋" w:eastAsia="仿宋" w:hAnsi="仿宋"/>
                <w:sz w:val="24"/>
              </w:rPr>
            </w:pPr>
            <w:r>
              <w:rPr>
                <w:rFonts w:ascii="仿宋" w:eastAsia="仿宋" w:hAnsi="仿宋" w:hint="eastAsia"/>
                <w:sz w:val="24"/>
              </w:rPr>
              <w:t>院（系）</w:t>
            </w:r>
          </w:p>
        </w:tc>
        <w:tc>
          <w:tcPr>
            <w:tcW w:w="4236" w:type="dxa"/>
            <w:gridSpan w:val="5"/>
            <w:tcBorders>
              <w:top w:val="double" w:sz="4" w:space="0" w:color="auto"/>
              <w:left w:val="single" w:sz="4" w:space="0" w:color="auto"/>
              <w:bottom w:val="single" w:sz="4" w:space="0" w:color="auto"/>
              <w:right w:val="double" w:sz="4" w:space="0" w:color="auto"/>
            </w:tcBorders>
            <w:vAlign w:val="center"/>
          </w:tcPr>
          <w:p w14:paraId="1B13444B" w14:textId="77777777" w:rsidR="00EC0904" w:rsidRDefault="00000000">
            <w:pPr>
              <w:jc w:val="center"/>
              <w:rPr>
                <w:rFonts w:ascii="仿宋" w:eastAsia="仿宋" w:hAnsi="仿宋"/>
                <w:sz w:val="24"/>
              </w:rPr>
            </w:pPr>
            <w:r>
              <w:rPr>
                <w:rFonts w:ascii="仿宋" w:eastAsia="仿宋" w:hAnsi="仿宋" w:hint="eastAsia"/>
                <w:sz w:val="24"/>
              </w:rPr>
              <w:t>联系方式</w:t>
            </w:r>
          </w:p>
        </w:tc>
      </w:tr>
      <w:tr w:rsidR="00EC0904" w14:paraId="0DA52534" w14:textId="77777777">
        <w:trPr>
          <w:cantSplit/>
          <w:trHeight w:val="936"/>
          <w:jc w:val="center"/>
        </w:trPr>
        <w:tc>
          <w:tcPr>
            <w:tcW w:w="706" w:type="dxa"/>
            <w:vMerge/>
            <w:tcBorders>
              <w:top w:val="double" w:sz="4" w:space="0" w:color="auto"/>
              <w:left w:val="double" w:sz="4" w:space="0" w:color="auto"/>
              <w:right w:val="single" w:sz="4" w:space="0" w:color="auto"/>
            </w:tcBorders>
            <w:vAlign w:val="center"/>
          </w:tcPr>
          <w:p w14:paraId="37258683" w14:textId="77777777" w:rsidR="00EC0904" w:rsidRDefault="00EC0904">
            <w:pPr>
              <w:rPr>
                <w:rFonts w:ascii="仿宋" w:eastAsia="仿宋" w:hAnsi="仿宋"/>
                <w:sz w:val="24"/>
              </w:rPr>
            </w:pPr>
          </w:p>
        </w:tc>
        <w:tc>
          <w:tcPr>
            <w:tcW w:w="1578" w:type="dxa"/>
            <w:gridSpan w:val="2"/>
            <w:tcBorders>
              <w:top w:val="double" w:sz="4" w:space="0" w:color="auto"/>
              <w:left w:val="single" w:sz="4" w:space="0" w:color="auto"/>
              <w:right w:val="single" w:sz="4" w:space="0" w:color="auto"/>
            </w:tcBorders>
            <w:vAlign w:val="center"/>
          </w:tcPr>
          <w:p w14:paraId="35A60F94" w14:textId="5BD80AE7" w:rsidR="00EC0904" w:rsidRDefault="00F170B2">
            <w:pPr>
              <w:jc w:val="center"/>
              <w:rPr>
                <w:rFonts w:ascii="仿宋" w:eastAsia="仿宋" w:hAnsi="仿宋"/>
                <w:sz w:val="24"/>
              </w:rPr>
            </w:pPr>
            <w:r>
              <w:rPr>
                <w:rFonts w:ascii="仿宋" w:eastAsia="仿宋" w:hAnsi="仿宋" w:hint="eastAsia"/>
                <w:sz w:val="24"/>
              </w:rPr>
              <w:t>西北大学</w:t>
            </w:r>
          </w:p>
        </w:tc>
        <w:tc>
          <w:tcPr>
            <w:tcW w:w="1079" w:type="dxa"/>
            <w:tcBorders>
              <w:top w:val="double" w:sz="4" w:space="0" w:color="auto"/>
              <w:left w:val="single" w:sz="4" w:space="0" w:color="auto"/>
              <w:bottom w:val="single" w:sz="4" w:space="0" w:color="auto"/>
              <w:right w:val="single" w:sz="4" w:space="0" w:color="auto"/>
            </w:tcBorders>
            <w:vAlign w:val="center"/>
          </w:tcPr>
          <w:p w14:paraId="3EB07F40" w14:textId="1EDAF53E" w:rsidR="00EC0904" w:rsidRDefault="00F170B2">
            <w:pPr>
              <w:jc w:val="center"/>
              <w:rPr>
                <w:rFonts w:ascii="仿宋" w:eastAsia="仿宋" w:hAnsi="仿宋"/>
                <w:sz w:val="24"/>
              </w:rPr>
            </w:pPr>
            <w:r>
              <w:rPr>
                <w:rFonts w:ascii="仿宋" w:eastAsia="仿宋" w:hAnsi="仿宋" w:hint="eastAsia"/>
                <w:sz w:val="24"/>
              </w:rPr>
              <w:t>王毅</w:t>
            </w:r>
          </w:p>
        </w:tc>
        <w:tc>
          <w:tcPr>
            <w:tcW w:w="2095" w:type="dxa"/>
            <w:gridSpan w:val="3"/>
            <w:tcBorders>
              <w:top w:val="double" w:sz="4" w:space="0" w:color="auto"/>
              <w:left w:val="single" w:sz="4" w:space="0" w:color="auto"/>
              <w:bottom w:val="single" w:sz="4" w:space="0" w:color="auto"/>
              <w:right w:val="single" w:sz="4" w:space="0" w:color="auto"/>
            </w:tcBorders>
            <w:vAlign w:val="center"/>
          </w:tcPr>
          <w:p w14:paraId="140E95F7" w14:textId="2D16E7DA" w:rsidR="00EC0904" w:rsidRDefault="00F170B2">
            <w:pPr>
              <w:jc w:val="center"/>
              <w:rPr>
                <w:rFonts w:ascii="仿宋" w:eastAsia="仿宋" w:hAnsi="仿宋"/>
                <w:sz w:val="24"/>
              </w:rPr>
            </w:pPr>
            <w:r>
              <w:rPr>
                <w:rFonts w:ascii="仿宋" w:eastAsia="仿宋" w:hAnsi="仿宋" w:hint="eastAsia"/>
                <w:sz w:val="24"/>
              </w:rPr>
              <w:t>信息科学与技术学院</w:t>
            </w:r>
          </w:p>
        </w:tc>
        <w:tc>
          <w:tcPr>
            <w:tcW w:w="4236" w:type="dxa"/>
            <w:gridSpan w:val="5"/>
            <w:tcBorders>
              <w:top w:val="double" w:sz="4" w:space="0" w:color="auto"/>
              <w:left w:val="single" w:sz="4" w:space="0" w:color="auto"/>
              <w:bottom w:val="single" w:sz="4" w:space="0" w:color="auto"/>
              <w:right w:val="double" w:sz="4" w:space="0" w:color="auto"/>
            </w:tcBorders>
            <w:vAlign w:val="center"/>
          </w:tcPr>
          <w:p w14:paraId="0E9BE4CC" w14:textId="0A6ACB53" w:rsidR="00EC0904" w:rsidRDefault="00984E37">
            <w:pPr>
              <w:jc w:val="center"/>
              <w:rPr>
                <w:rFonts w:ascii="仿宋" w:eastAsia="仿宋" w:hAnsi="仿宋"/>
                <w:sz w:val="24"/>
              </w:rPr>
            </w:pPr>
            <w:r>
              <w:rPr>
                <w:rFonts w:ascii="仿宋" w:eastAsia="仿宋" w:hAnsi="仿宋" w:hint="eastAsia"/>
                <w:sz w:val="24"/>
              </w:rPr>
              <w:t>13389236010</w:t>
            </w:r>
          </w:p>
        </w:tc>
      </w:tr>
      <w:tr w:rsidR="00EC0904" w14:paraId="7E3ABFD5" w14:textId="77777777">
        <w:trPr>
          <w:cantSplit/>
          <w:trHeight w:val="1042"/>
          <w:jc w:val="center"/>
        </w:trPr>
        <w:tc>
          <w:tcPr>
            <w:tcW w:w="706" w:type="dxa"/>
            <w:vMerge/>
            <w:tcBorders>
              <w:top w:val="double" w:sz="4" w:space="0" w:color="auto"/>
              <w:left w:val="double" w:sz="4" w:space="0" w:color="auto"/>
              <w:bottom w:val="double" w:sz="4" w:space="0" w:color="auto"/>
              <w:right w:val="single" w:sz="4" w:space="0" w:color="auto"/>
            </w:tcBorders>
            <w:vAlign w:val="center"/>
          </w:tcPr>
          <w:p w14:paraId="1390ED1F" w14:textId="77777777" w:rsidR="00EC0904" w:rsidRDefault="00EC0904">
            <w:pPr>
              <w:rPr>
                <w:rFonts w:ascii="仿宋" w:eastAsia="仿宋" w:hAnsi="仿宋"/>
                <w:sz w:val="24"/>
              </w:rPr>
            </w:pPr>
          </w:p>
        </w:tc>
        <w:tc>
          <w:tcPr>
            <w:tcW w:w="1578" w:type="dxa"/>
            <w:gridSpan w:val="2"/>
            <w:tcBorders>
              <w:top w:val="single" w:sz="4" w:space="0" w:color="auto"/>
              <w:left w:val="single" w:sz="4" w:space="0" w:color="auto"/>
              <w:bottom w:val="double" w:sz="4" w:space="0" w:color="auto"/>
              <w:right w:val="single" w:sz="4" w:space="0" w:color="auto"/>
            </w:tcBorders>
            <w:vAlign w:val="center"/>
          </w:tcPr>
          <w:p w14:paraId="39E57EB3" w14:textId="77777777" w:rsidR="00EC0904" w:rsidRDefault="00EC0904">
            <w:pPr>
              <w:jc w:val="center"/>
              <w:rPr>
                <w:rFonts w:ascii="仿宋" w:eastAsia="仿宋" w:hAnsi="仿宋"/>
                <w:sz w:val="24"/>
              </w:rPr>
            </w:pPr>
          </w:p>
        </w:tc>
        <w:tc>
          <w:tcPr>
            <w:tcW w:w="1079" w:type="dxa"/>
            <w:tcBorders>
              <w:top w:val="single" w:sz="4" w:space="0" w:color="auto"/>
              <w:left w:val="single" w:sz="4" w:space="0" w:color="auto"/>
              <w:bottom w:val="double" w:sz="4" w:space="0" w:color="auto"/>
              <w:right w:val="single" w:sz="4" w:space="0" w:color="auto"/>
            </w:tcBorders>
            <w:vAlign w:val="center"/>
          </w:tcPr>
          <w:p w14:paraId="343A7AF6" w14:textId="77777777" w:rsidR="00EC0904" w:rsidRDefault="00EC0904">
            <w:pPr>
              <w:jc w:val="center"/>
              <w:rPr>
                <w:rFonts w:ascii="仿宋" w:eastAsia="仿宋" w:hAnsi="仿宋"/>
                <w:sz w:val="24"/>
              </w:rPr>
            </w:pPr>
          </w:p>
        </w:tc>
        <w:tc>
          <w:tcPr>
            <w:tcW w:w="2095" w:type="dxa"/>
            <w:gridSpan w:val="3"/>
            <w:tcBorders>
              <w:top w:val="single" w:sz="4" w:space="0" w:color="auto"/>
              <w:left w:val="single" w:sz="4" w:space="0" w:color="auto"/>
              <w:bottom w:val="double" w:sz="4" w:space="0" w:color="auto"/>
              <w:right w:val="single" w:sz="4" w:space="0" w:color="auto"/>
            </w:tcBorders>
            <w:vAlign w:val="center"/>
          </w:tcPr>
          <w:p w14:paraId="428BF25A" w14:textId="77777777" w:rsidR="00EC0904" w:rsidRDefault="00EC0904">
            <w:pPr>
              <w:jc w:val="center"/>
              <w:rPr>
                <w:rFonts w:ascii="仿宋" w:eastAsia="仿宋" w:hAnsi="仿宋"/>
                <w:sz w:val="24"/>
              </w:rPr>
            </w:pPr>
          </w:p>
        </w:tc>
        <w:tc>
          <w:tcPr>
            <w:tcW w:w="4236" w:type="dxa"/>
            <w:gridSpan w:val="5"/>
            <w:tcBorders>
              <w:top w:val="single" w:sz="4" w:space="0" w:color="auto"/>
              <w:left w:val="single" w:sz="4" w:space="0" w:color="auto"/>
              <w:bottom w:val="double" w:sz="4" w:space="0" w:color="auto"/>
              <w:right w:val="double" w:sz="4" w:space="0" w:color="auto"/>
            </w:tcBorders>
            <w:vAlign w:val="center"/>
          </w:tcPr>
          <w:p w14:paraId="0DDD4F60" w14:textId="77777777" w:rsidR="00EC0904" w:rsidRDefault="00EC0904">
            <w:pPr>
              <w:jc w:val="center"/>
              <w:rPr>
                <w:rFonts w:ascii="仿宋" w:eastAsia="仿宋" w:hAnsi="仿宋"/>
                <w:sz w:val="24"/>
              </w:rPr>
            </w:pPr>
          </w:p>
        </w:tc>
      </w:tr>
    </w:tbl>
    <w:p w14:paraId="2EDE43CB" w14:textId="77777777" w:rsidR="00EC0904" w:rsidRDefault="00EC0904"/>
    <w:tbl>
      <w:tblPr>
        <w:tblW w:w="8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20"/>
      </w:tblGrid>
      <w:tr w:rsidR="00EC0904" w14:paraId="0DF07326" w14:textId="77777777">
        <w:trPr>
          <w:trHeight w:val="6048"/>
          <w:jc w:val="center"/>
        </w:trPr>
        <w:tc>
          <w:tcPr>
            <w:tcW w:w="8920" w:type="dxa"/>
            <w:tcBorders>
              <w:top w:val="single" w:sz="4" w:space="0" w:color="auto"/>
              <w:left w:val="single" w:sz="4" w:space="0" w:color="auto"/>
              <w:bottom w:val="single" w:sz="4" w:space="0" w:color="auto"/>
              <w:right w:val="single" w:sz="4" w:space="0" w:color="auto"/>
            </w:tcBorders>
          </w:tcPr>
          <w:p w14:paraId="1FDB8E80" w14:textId="77777777" w:rsidR="00EC0904" w:rsidRDefault="00000000">
            <w:pPr>
              <w:tabs>
                <w:tab w:val="left" w:pos="6630"/>
              </w:tabs>
              <w:spacing w:line="480" w:lineRule="auto"/>
              <w:rPr>
                <w:rFonts w:ascii="仿宋" w:eastAsia="仿宋" w:hAnsi="仿宋"/>
              </w:rPr>
            </w:pPr>
            <w:r>
              <w:rPr>
                <w:rFonts w:ascii="仿宋" w:eastAsia="仿宋" w:hAnsi="仿宋" w:hint="eastAsia"/>
                <w:sz w:val="24"/>
              </w:rPr>
              <w:lastRenderedPageBreak/>
              <w:t>一、项目简介（500字以内</w:t>
            </w:r>
            <w:r>
              <w:rPr>
                <w:rFonts w:ascii="仿宋" w:eastAsia="仿宋" w:hAnsi="仿宋" w:hint="eastAsia"/>
                <w:b/>
              </w:rPr>
              <w:t>）</w:t>
            </w:r>
            <w:r>
              <w:rPr>
                <w:rFonts w:ascii="仿宋" w:eastAsia="仿宋" w:hAnsi="仿宋"/>
              </w:rPr>
              <w:tab/>
            </w:r>
          </w:p>
          <w:p w14:paraId="44F6907A" w14:textId="77777777" w:rsidR="00EC0904" w:rsidRDefault="00000000">
            <w:pPr>
              <w:tabs>
                <w:tab w:val="left" w:pos="6630"/>
              </w:tabs>
              <w:spacing w:line="360" w:lineRule="auto"/>
              <w:ind w:firstLineChars="200" w:firstLine="480"/>
              <w:rPr>
                <w:rFonts w:ascii="宋体" w:hAnsi="宋体" w:cs="宋体"/>
                <w:sz w:val="24"/>
              </w:rPr>
            </w:pPr>
            <w:r>
              <w:rPr>
                <w:rFonts w:ascii="宋体" w:hAnsi="宋体" w:cs="宋体" w:hint="eastAsia"/>
                <w:sz w:val="24"/>
              </w:rPr>
              <w:t>基于变分模式分解和</w:t>
            </w:r>
            <w:r>
              <w:rPr>
                <w:rFonts w:ascii="宋体" w:hAnsi="宋体" w:cs="宋体" w:hint="eastAsia"/>
                <w:b/>
                <w:bCs/>
                <w:sz w:val="24"/>
              </w:rPr>
              <w:t>MCNN-SE-GRU</w:t>
            </w:r>
            <w:r>
              <w:rPr>
                <w:rFonts w:ascii="宋体" w:hAnsi="宋体" w:cs="宋体" w:hint="eastAsia"/>
                <w:sz w:val="24"/>
              </w:rPr>
              <w:t>的滑坡位移预测系统项目旨在通过分析地质和气象数据，预测潜在滑坡事件的发生。该系统将收集来自多个数据源的实时数据，包括土壤含水量、降雨量、地震活动、地质构造和地形等因素，并通过计算和分析这些数据，使用深度学习算法，采取基于变分模式分解和</w:t>
            </w:r>
            <w:r>
              <w:rPr>
                <w:rFonts w:ascii="宋体" w:hAnsi="宋体" w:cs="宋体" w:hint="eastAsia"/>
                <w:b/>
                <w:bCs/>
                <w:sz w:val="24"/>
              </w:rPr>
              <w:t>MCNN-SE-GRU</w:t>
            </w:r>
            <w:r>
              <w:rPr>
                <w:rFonts w:ascii="宋体" w:hAnsi="宋体" w:cs="宋体" w:hint="eastAsia"/>
                <w:sz w:val="24"/>
              </w:rPr>
              <w:t>的滑坡位移预测模型进行滑坡预测。</w:t>
            </w:r>
          </w:p>
          <w:p w14:paraId="42117934" w14:textId="77777777" w:rsidR="00EC0904" w:rsidRDefault="00000000">
            <w:pPr>
              <w:spacing w:line="360" w:lineRule="auto"/>
              <w:rPr>
                <w:rFonts w:ascii="宋体" w:hAnsi="宋体" w:cs="宋体"/>
                <w:sz w:val="24"/>
              </w:rPr>
            </w:pPr>
            <w:r>
              <w:rPr>
                <w:rFonts w:ascii="宋体" w:hAnsi="宋体" w:cs="宋体" w:hint="eastAsia"/>
                <w:sz w:val="24"/>
              </w:rPr>
              <w:t>本项目的主要内容主要包括：</w:t>
            </w:r>
          </w:p>
          <w:p w14:paraId="33639469" w14:textId="77777777" w:rsidR="00EC0904" w:rsidRDefault="00000000">
            <w:pPr>
              <w:numPr>
                <w:ilvl w:val="0"/>
                <w:numId w:val="1"/>
              </w:numPr>
              <w:spacing w:line="360" w:lineRule="auto"/>
              <w:ind w:rightChars="139" w:right="292"/>
              <w:rPr>
                <w:rFonts w:ascii="宋体" w:hAnsi="宋体" w:cs="宋体"/>
                <w:sz w:val="24"/>
              </w:rPr>
            </w:pPr>
            <w:r>
              <w:rPr>
                <w:rFonts w:ascii="宋体" w:hAnsi="宋体" w:cs="宋体" w:hint="eastAsia"/>
                <w:sz w:val="24"/>
              </w:rPr>
              <w:t>数据采集和整合：通过遥感技术、现场勘查、监测设备等方式，获取滑坡相关的各种数据和信息，包括地形、水文、气象、地质、土地利用、人口等。</w:t>
            </w:r>
          </w:p>
          <w:p w14:paraId="0E4155CA" w14:textId="77777777" w:rsidR="00EC0904" w:rsidRDefault="00000000">
            <w:pPr>
              <w:numPr>
                <w:ilvl w:val="0"/>
                <w:numId w:val="1"/>
              </w:numPr>
              <w:spacing w:line="360" w:lineRule="auto"/>
              <w:ind w:rightChars="139" w:right="292"/>
              <w:rPr>
                <w:rFonts w:ascii="宋体" w:hAnsi="宋体" w:cs="宋体"/>
                <w:sz w:val="24"/>
              </w:rPr>
            </w:pPr>
            <w:r>
              <w:rPr>
                <w:rFonts w:ascii="宋体" w:hAnsi="宋体" w:cs="宋体" w:hint="eastAsia"/>
                <w:sz w:val="24"/>
              </w:rPr>
              <w:t>数据处理和分析：对采集到的数据进行处理和分析，利用深度学习技术建立预测模型，并针对不同类型的滑坡进行分类和建模。</w:t>
            </w:r>
            <w:bookmarkStart w:id="1" w:name="_Hlk132293604"/>
          </w:p>
          <w:bookmarkEnd w:id="1"/>
          <w:p w14:paraId="7B84F175" w14:textId="77777777" w:rsidR="00EC0904" w:rsidRDefault="00000000">
            <w:pPr>
              <w:numPr>
                <w:ilvl w:val="0"/>
                <w:numId w:val="1"/>
              </w:numPr>
              <w:spacing w:line="360" w:lineRule="auto"/>
              <w:ind w:rightChars="139" w:right="292"/>
              <w:rPr>
                <w:rFonts w:ascii="宋体" w:hAnsi="宋体" w:cs="宋体"/>
                <w:sz w:val="24"/>
              </w:rPr>
            </w:pPr>
            <w:r>
              <w:rPr>
                <w:rFonts w:ascii="宋体" w:hAnsi="宋体" w:cs="宋体" w:hint="eastAsia"/>
                <w:sz w:val="24"/>
              </w:rPr>
              <w:t>实时监测和预警：建立实时监测系统和预警机制，对滑坡进行实时监测和预测，并及时发出预警信号，以保障人民生命财产安全。</w:t>
            </w:r>
          </w:p>
          <w:p w14:paraId="363015DB" w14:textId="77777777" w:rsidR="00EC0904" w:rsidRDefault="00000000">
            <w:pPr>
              <w:numPr>
                <w:ilvl w:val="0"/>
                <w:numId w:val="1"/>
              </w:numPr>
              <w:spacing w:line="360" w:lineRule="auto"/>
              <w:ind w:rightChars="139" w:right="292"/>
              <w:rPr>
                <w:rFonts w:ascii="宋体" w:hAnsi="宋体" w:cs="宋体"/>
                <w:sz w:val="24"/>
              </w:rPr>
            </w:pPr>
            <w:r>
              <w:rPr>
                <w:rFonts w:ascii="宋体" w:hAnsi="宋体" w:cs="宋体" w:hint="eastAsia"/>
                <w:sz w:val="24"/>
              </w:rPr>
              <w:t>应用推广和服务：将滑坡预测技术应用于地质灾害防治、城市规划、土地资源开发等领域，为社会提供滑坡预测和防治服务。</w:t>
            </w:r>
          </w:p>
          <w:p w14:paraId="6DC3523D" w14:textId="77777777" w:rsidR="00EC0904" w:rsidRDefault="00EC0904">
            <w:pPr>
              <w:tabs>
                <w:tab w:val="left" w:pos="6630"/>
              </w:tabs>
              <w:spacing w:line="480" w:lineRule="auto"/>
              <w:ind w:firstLineChars="200" w:firstLine="420"/>
              <w:rPr>
                <w:rFonts w:ascii="仿宋" w:eastAsia="仿宋" w:hAnsi="仿宋"/>
              </w:rPr>
            </w:pPr>
          </w:p>
          <w:p w14:paraId="7936ECA3" w14:textId="77777777" w:rsidR="00EC0904" w:rsidRDefault="00EC0904">
            <w:pPr>
              <w:tabs>
                <w:tab w:val="left" w:pos="6630"/>
              </w:tabs>
              <w:spacing w:line="480" w:lineRule="auto"/>
              <w:rPr>
                <w:rFonts w:ascii="仿宋" w:eastAsia="仿宋" w:hAnsi="仿宋"/>
              </w:rPr>
            </w:pPr>
          </w:p>
          <w:p w14:paraId="4B211A6E" w14:textId="77777777" w:rsidR="00EC0904" w:rsidRDefault="00EC0904">
            <w:pPr>
              <w:tabs>
                <w:tab w:val="left" w:pos="6630"/>
              </w:tabs>
              <w:spacing w:line="480" w:lineRule="auto"/>
              <w:rPr>
                <w:rFonts w:ascii="仿宋" w:eastAsia="仿宋" w:hAnsi="仿宋"/>
              </w:rPr>
            </w:pPr>
          </w:p>
          <w:p w14:paraId="4FFFD97B" w14:textId="77777777" w:rsidR="00EC0904" w:rsidRDefault="00EC0904">
            <w:pPr>
              <w:tabs>
                <w:tab w:val="left" w:pos="6630"/>
              </w:tabs>
              <w:spacing w:line="480" w:lineRule="auto"/>
              <w:rPr>
                <w:rFonts w:ascii="仿宋" w:eastAsia="仿宋" w:hAnsi="仿宋"/>
              </w:rPr>
            </w:pPr>
          </w:p>
          <w:p w14:paraId="254736A0" w14:textId="77777777" w:rsidR="00EC0904" w:rsidRDefault="00EC0904">
            <w:pPr>
              <w:tabs>
                <w:tab w:val="left" w:pos="6630"/>
              </w:tabs>
              <w:spacing w:line="480" w:lineRule="auto"/>
              <w:rPr>
                <w:rFonts w:ascii="仿宋" w:eastAsia="仿宋" w:hAnsi="仿宋"/>
              </w:rPr>
            </w:pPr>
          </w:p>
          <w:p w14:paraId="38076407" w14:textId="77777777" w:rsidR="00EC0904" w:rsidRDefault="00EC0904">
            <w:pPr>
              <w:tabs>
                <w:tab w:val="left" w:pos="6630"/>
              </w:tabs>
              <w:spacing w:line="480" w:lineRule="auto"/>
              <w:rPr>
                <w:rFonts w:ascii="仿宋" w:eastAsia="仿宋" w:hAnsi="仿宋"/>
              </w:rPr>
            </w:pPr>
          </w:p>
          <w:p w14:paraId="0E953A76" w14:textId="77777777" w:rsidR="00EC0904" w:rsidRDefault="00EC0904">
            <w:pPr>
              <w:tabs>
                <w:tab w:val="left" w:pos="6630"/>
              </w:tabs>
              <w:spacing w:line="480" w:lineRule="auto"/>
              <w:rPr>
                <w:rFonts w:ascii="仿宋" w:eastAsia="仿宋" w:hAnsi="仿宋"/>
              </w:rPr>
            </w:pPr>
          </w:p>
        </w:tc>
      </w:tr>
      <w:tr w:rsidR="00EC0904" w14:paraId="5BBCFAD5" w14:textId="77777777">
        <w:trPr>
          <w:trHeight w:val="6955"/>
          <w:jc w:val="center"/>
        </w:trPr>
        <w:tc>
          <w:tcPr>
            <w:tcW w:w="8920" w:type="dxa"/>
            <w:tcBorders>
              <w:top w:val="single" w:sz="4" w:space="0" w:color="auto"/>
              <w:left w:val="single" w:sz="4" w:space="0" w:color="auto"/>
              <w:bottom w:val="single" w:sz="4" w:space="0" w:color="auto"/>
              <w:right w:val="single" w:sz="4" w:space="0" w:color="auto"/>
            </w:tcBorders>
          </w:tcPr>
          <w:p w14:paraId="5C7E27B5" w14:textId="77777777" w:rsidR="00EC0904" w:rsidRDefault="00000000">
            <w:pPr>
              <w:spacing w:beforeLines="50" w:before="156"/>
              <w:rPr>
                <w:rFonts w:ascii="仿宋" w:eastAsia="仿宋" w:hAnsi="仿宋"/>
                <w:sz w:val="24"/>
              </w:rPr>
            </w:pPr>
            <w:r>
              <w:rPr>
                <w:rFonts w:ascii="仿宋" w:eastAsia="仿宋" w:hAnsi="仿宋" w:hint="eastAsia"/>
                <w:sz w:val="24"/>
              </w:rPr>
              <w:lastRenderedPageBreak/>
              <w:t>二</w:t>
            </w:r>
            <w:r>
              <w:rPr>
                <w:rFonts w:ascii="仿宋" w:eastAsia="仿宋" w:hAnsi="仿宋"/>
                <w:sz w:val="24"/>
              </w:rPr>
              <w:t>、</w:t>
            </w:r>
            <w:r>
              <w:rPr>
                <w:rFonts w:ascii="仿宋" w:eastAsia="仿宋" w:hAnsi="仿宋" w:hint="eastAsia"/>
                <w:sz w:val="24"/>
              </w:rPr>
              <w:t>项目实施背景</w:t>
            </w:r>
          </w:p>
          <w:p w14:paraId="6EC63FB7" w14:textId="77777777" w:rsidR="00EC0904" w:rsidRDefault="00000000">
            <w:pPr>
              <w:tabs>
                <w:tab w:val="left" w:pos="6630"/>
              </w:tabs>
              <w:spacing w:line="360" w:lineRule="auto"/>
              <w:ind w:firstLineChars="200" w:firstLine="480"/>
              <w:rPr>
                <w:rFonts w:ascii="宋体" w:hAnsi="宋体" w:cs="宋体"/>
                <w:sz w:val="24"/>
              </w:rPr>
            </w:pPr>
            <w:r>
              <w:rPr>
                <w:rFonts w:ascii="宋体" w:hAnsi="宋体" w:cs="宋体" w:hint="eastAsia"/>
                <w:sz w:val="24"/>
              </w:rPr>
              <w:t>滑坡是一种地质灾害，指由于地质、气象、人类活动等因素导致土壤或岩石向下滑动的现象。滑坡具有突发性、危害性和难以控制性等特点，常常给人们的生命和财产造成严重的损失。</w:t>
            </w:r>
          </w:p>
          <w:p w14:paraId="46873E13" w14:textId="77777777" w:rsidR="00EC0904" w:rsidRDefault="00000000">
            <w:pPr>
              <w:tabs>
                <w:tab w:val="left" w:pos="6630"/>
              </w:tabs>
              <w:spacing w:line="360" w:lineRule="auto"/>
              <w:rPr>
                <w:rFonts w:ascii="宋体" w:hAnsi="宋体" w:cs="宋体"/>
                <w:sz w:val="24"/>
              </w:rPr>
            </w:pPr>
            <w:r>
              <w:rPr>
                <w:rFonts w:ascii="宋体" w:hAnsi="宋体" w:cs="宋体" w:hint="eastAsia"/>
                <w:sz w:val="24"/>
              </w:rPr>
              <w:t>滑坡预测系统实施的主要是针对滑坡这种地质灾害的危害性和难以控制性，提高滑坡预警和预测能力，减少滑坡带来的损失。在过去，滑坡预测主要依靠人工巡查、遥感技术和传感器监测等方法，这些方法存在着诸多局限性。例如，人工巡查存在主观性和不及时性，遥感技术无法直接反映地表变形情况，传感器监测需要进行现场安装和维护等。因此，为了提高滑坡预测的精度和时效性，发展滑坡预测系统已成为研究的热点之一。</w:t>
            </w:r>
          </w:p>
          <w:p w14:paraId="4D653CA3" w14:textId="77777777" w:rsidR="00EC0904" w:rsidRDefault="00000000">
            <w:pPr>
              <w:tabs>
                <w:tab w:val="left" w:pos="6630"/>
              </w:tabs>
              <w:spacing w:line="360" w:lineRule="auto"/>
              <w:ind w:firstLineChars="200" w:firstLine="480"/>
              <w:rPr>
                <w:rFonts w:ascii="宋体" w:hAnsi="宋体" w:cs="宋体"/>
                <w:sz w:val="24"/>
              </w:rPr>
            </w:pPr>
            <w:r>
              <w:rPr>
                <w:rFonts w:ascii="宋体" w:hAnsi="宋体" w:cs="宋体" w:hint="eastAsia"/>
                <w:sz w:val="24"/>
              </w:rPr>
              <w:t>应用滑坡预测系统的必要性：</w:t>
            </w:r>
          </w:p>
          <w:p w14:paraId="3FD41BF8" w14:textId="77777777" w:rsidR="00EC0904" w:rsidRDefault="00000000">
            <w:pPr>
              <w:tabs>
                <w:tab w:val="left" w:pos="6630"/>
              </w:tabs>
              <w:spacing w:line="360" w:lineRule="auto"/>
              <w:ind w:leftChars="204" w:left="668" w:rightChars="139" w:right="292" w:hangingChars="100" w:hanging="240"/>
              <w:rPr>
                <w:rFonts w:ascii="宋体" w:hAnsi="宋体" w:cs="宋体"/>
                <w:sz w:val="24"/>
              </w:rPr>
            </w:pPr>
            <w:r>
              <w:rPr>
                <w:rFonts w:ascii="宋体" w:hAnsi="宋体" w:cs="宋体" w:hint="eastAsia"/>
                <w:sz w:val="24"/>
              </w:rPr>
              <w:t>1、地质环境复杂多变。滑坡发生的地区通常是地质构造复杂，地貌起伏较大，土地利用方式多样化的区域。这就需要滑坡预测系统能够综合利用各种信息源，进行全面、准确地预测。</w:t>
            </w:r>
          </w:p>
          <w:p w14:paraId="4741E25E" w14:textId="77777777" w:rsidR="00EC0904" w:rsidRDefault="00000000">
            <w:pPr>
              <w:tabs>
                <w:tab w:val="left" w:pos="6630"/>
              </w:tabs>
              <w:spacing w:line="360" w:lineRule="auto"/>
              <w:ind w:leftChars="186" w:left="631" w:rightChars="139" w:right="292" w:hangingChars="100" w:hanging="240"/>
              <w:rPr>
                <w:rFonts w:ascii="宋体" w:hAnsi="宋体" w:cs="宋体"/>
                <w:sz w:val="24"/>
              </w:rPr>
            </w:pPr>
            <w:r>
              <w:rPr>
                <w:rFonts w:ascii="宋体" w:hAnsi="宋体" w:cs="宋体" w:hint="eastAsia"/>
                <w:sz w:val="24"/>
              </w:rPr>
              <w:t>2、滑坡预警需求增加。近年来，随着人们对生命安全和财产安全的重视，对滑坡预警的需求也越来越高。滑坡预测系统的出现，可以及时发现滑坡的迹象，提前采取应对措施，降低滑坡带来的损失。</w:t>
            </w:r>
          </w:p>
          <w:p w14:paraId="459611DB" w14:textId="77777777" w:rsidR="00EC0904" w:rsidRDefault="00000000">
            <w:pPr>
              <w:tabs>
                <w:tab w:val="left" w:pos="6630"/>
              </w:tabs>
              <w:spacing w:line="360" w:lineRule="auto"/>
              <w:ind w:leftChars="186" w:left="631" w:rightChars="139" w:right="292" w:hangingChars="100" w:hanging="240"/>
              <w:rPr>
                <w:rFonts w:ascii="宋体" w:hAnsi="宋体" w:cs="宋体"/>
                <w:sz w:val="24"/>
              </w:rPr>
            </w:pPr>
            <w:r>
              <w:rPr>
                <w:rFonts w:ascii="宋体" w:hAnsi="宋体" w:cs="宋体" w:hint="eastAsia"/>
                <w:sz w:val="24"/>
              </w:rPr>
              <w:t>3、科技创新驱动。当前，科技创新驱动经济发展的理念已经深入人心。滑坡预测系统是一种科技创新的应用，可以为国家和地区的经济建设提供重要保障，推动科技创新的发展。</w:t>
            </w:r>
          </w:p>
          <w:p w14:paraId="2937D301" w14:textId="77777777" w:rsidR="00EC0904" w:rsidRDefault="00000000">
            <w:pPr>
              <w:tabs>
                <w:tab w:val="left" w:pos="6630"/>
              </w:tabs>
              <w:spacing w:line="360" w:lineRule="auto"/>
              <w:ind w:firstLineChars="200" w:firstLine="480"/>
              <w:rPr>
                <w:rFonts w:ascii="宋体" w:hAnsi="宋体" w:cs="宋体"/>
                <w:sz w:val="24"/>
              </w:rPr>
            </w:pPr>
            <w:r>
              <w:rPr>
                <w:rFonts w:ascii="宋体" w:hAnsi="宋体" w:cs="宋体" w:hint="eastAsia"/>
                <w:sz w:val="24"/>
              </w:rPr>
              <w:t>综上所述，滑坡预测系统的研究背景是基于对滑坡危害性和难以控制性的认识，为了提高滑坡预警和预测能力，减少滑坡带来的损失，以及面对地质环境复杂多变、滑坡预警需求增加和科技创新驱动等多重因素的影响。随着滑坡预测技术的不断发展，滑坡预测系统也将逐渐实现从单一的手工巡查到自动化、信息化、智能化的转变，为人类的生产和生活提供更大的帮助。</w:t>
            </w:r>
          </w:p>
          <w:p w14:paraId="5DA69C09" w14:textId="77777777" w:rsidR="00EC0904" w:rsidRDefault="00EC0904">
            <w:pPr>
              <w:tabs>
                <w:tab w:val="left" w:pos="6630"/>
              </w:tabs>
              <w:spacing w:line="480" w:lineRule="auto"/>
              <w:rPr>
                <w:rFonts w:ascii="仿宋" w:eastAsia="仿宋" w:hAnsi="仿宋"/>
              </w:rPr>
            </w:pPr>
          </w:p>
        </w:tc>
      </w:tr>
    </w:tbl>
    <w:p w14:paraId="7BEF96FD" w14:textId="77777777" w:rsidR="00EC0904" w:rsidRDefault="00EC0904"/>
    <w:p w14:paraId="31807168" w14:textId="77777777" w:rsidR="00EC0904" w:rsidRDefault="00000000">
      <w:pPr>
        <w:widowControl/>
        <w:jc w:val="left"/>
      </w:pPr>
      <w:r>
        <w:br w:type="page"/>
      </w:r>
    </w:p>
    <w:p w14:paraId="278B623F" w14:textId="77777777" w:rsidR="00EC0904" w:rsidRDefault="00EC0904"/>
    <w:tbl>
      <w:tblPr>
        <w:tblW w:w="90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66"/>
      </w:tblGrid>
      <w:tr w:rsidR="00EC0904" w14:paraId="403E4318" w14:textId="77777777">
        <w:trPr>
          <w:cantSplit/>
          <w:trHeight w:val="2949"/>
          <w:jc w:val="center"/>
        </w:trPr>
        <w:tc>
          <w:tcPr>
            <w:tcW w:w="9066" w:type="dxa"/>
            <w:tcBorders>
              <w:top w:val="single" w:sz="4" w:space="0" w:color="auto"/>
              <w:left w:val="single" w:sz="4" w:space="0" w:color="auto"/>
              <w:bottom w:val="single" w:sz="4" w:space="0" w:color="auto"/>
              <w:right w:val="single" w:sz="4" w:space="0" w:color="auto"/>
            </w:tcBorders>
          </w:tcPr>
          <w:p w14:paraId="2944DEF5" w14:textId="77777777" w:rsidR="00EC0904" w:rsidRDefault="00000000">
            <w:pPr>
              <w:spacing w:beforeLines="50" w:before="156"/>
              <w:rPr>
                <w:rFonts w:ascii="仿宋" w:eastAsia="仿宋" w:hAnsi="仿宋"/>
                <w:sz w:val="24"/>
              </w:rPr>
            </w:pPr>
            <w:r>
              <w:rPr>
                <w:rFonts w:ascii="仿宋" w:eastAsia="仿宋" w:hAnsi="仿宋" w:hint="eastAsia"/>
                <w:sz w:val="24"/>
              </w:rPr>
              <w:t>三</w:t>
            </w:r>
            <w:r>
              <w:rPr>
                <w:rFonts w:ascii="仿宋" w:eastAsia="仿宋" w:hAnsi="仿宋"/>
                <w:sz w:val="24"/>
              </w:rPr>
              <w:t>、项目研究与实施的基础条件</w:t>
            </w:r>
          </w:p>
          <w:p w14:paraId="522A2F33" w14:textId="77777777" w:rsidR="00EC0904" w:rsidRDefault="00000000">
            <w:pPr>
              <w:spacing w:beforeLines="50" w:before="156" w:line="360" w:lineRule="auto"/>
              <w:ind w:firstLineChars="200" w:firstLine="480"/>
              <w:rPr>
                <w:rFonts w:ascii="宋体" w:hAnsi="宋体" w:cs="宋体"/>
                <w:sz w:val="24"/>
              </w:rPr>
            </w:pPr>
            <w:r>
              <w:rPr>
                <w:rFonts w:ascii="宋体" w:hAnsi="宋体" w:cs="宋体" w:hint="eastAsia"/>
                <w:sz w:val="24"/>
              </w:rPr>
              <w:t>滑坡预测系统是一项复杂的技术工程，其实施需要满足多重基础条件。以下是滑坡预测系统实施的基础条件：</w:t>
            </w:r>
          </w:p>
          <w:p w14:paraId="37619B55" w14:textId="77777777" w:rsidR="00EC0904" w:rsidRDefault="00000000">
            <w:pPr>
              <w:numPr>
                <w:ilvl w:val="0"/>
                <w:numId w:val="2"/>
              </w:numPr>
              <w:spacing w:beforeLines="50" w:before="156" w:line="360" w:lineRule="auto"/>
              <w:ind w:rightChars="140" w:right="294"/>
              <w:rPr>
                <w:rFonts w:ascii="宋体" w:hAnsi="宋体" w:cs="宋体"/>
                <w:sz w:val="24"/>
              </w:rPr>
            </w:pPr>
            <w:r>
              <w:rPr>
                <w:rFonts w:ascii="宋体" w:hAnsi="宋体" w:cs="宋体" w:hint="eastAsia"/>
                <w:sz w:val="24"/>
              </w:rPr>
              <w:t>数据基础。滑坡预测系统需要依靠大量的数据支撑，包括地质地形数据、遥感影像数据、气象数据、地下水位数据、地震数据等，这些数据需要具备高质量、高精度、高时效性等特点，以保证滑坡预测的准确性和及时性。</w:t>
            </w:r>
          </w:p>
          <w:p w14:paraId="3690E39F" w14:textId="77777777" w:rsidR="00EC0904" w:rsidRDefault="00000000">
            <w:pPr>
              <w:numPr>
                <w:ilvl w:val="0"/>
                <w:numId w:val="2"/>
              </w:numPr>
              <w:spacing w:beforeLines="50" w:before="156" w:line="360" w:lineRule="auto"/>
              <w:ind w:rightChars="140" w:right="294"/>
              <w:rPr>
                <w:rFonts w:ascii="宋体" w:hAnsi="宋体" w:cs="宋体"/>
                <w:sz w:val="24"/>
              </w:rPr>
            </w:pPr>
            <w:r>
              <w:rPr>
                <w:rFonts w:ascii="宋体" w:hAnsi="宋体" w:cs="宋体" w:hint="eastAsia"/>
                <w:sz w:val="24"/>
              </w:rPr>
              <w:t>传感器监测网络。传感器监测网络是滑坡预测系统的核心组成部分，其能够实时、连续、精准地监测地表位移、地下水位、地震等数据，并将数据传输给数据处理中心，以实现对滑坡的实时预警和预测。</w:t>
            </w:r>
          </w:p>
          <w:p w14:paraId="6F791922" w14:textId="77777777" w:rsidR="00EC0904" w:rsidRDefault="00000000">
            <w:pPr>
              <w:numPr>
                <w:ilvl w:val="0"/>
                <w:numId w:val="2"/>
              </w:numPr>
              <w:spacing w:beforeLines="50" w:before="156" w:line="360" w:lineRule="auto"/>
              <w:ind w:rightChars="140" w:right="294"/>
              <w:rPr>
                <w:rFonts w:ascii="宋体" w:hAnsi="宋体" w:cs="宋体"/>
                <w:sz w:val="24"/>
              </w:rPr>
            </w:pPr>
            <w:r>
              <w:rPr>
                <w:rFonts w:ascii="宋体" w:hAnsi="宋体" w:cs="宋体" w:hint="eastAsia"/>
                <w:sz w:val="24"/>
              </w:rPr>
              <w:t>信息处理能力。滑坡预测系统需要具备强大的信息处理能力，能够对大量的数据进行处理和分析，并通过数据挖掘、机器学习等技术进行模型建立和预测模拟，从而实现对滑坡的精准预测。</w:t>
            </w:r>
          </w:p>
          <w:p w14:paraId="13C62D68" w14:textId="77777777" w:rsidR="00EC0904" w:rsidRDefault="00000000">
            <w:pPr>
              <w:numPr>
                <w:ilvl w:val="0"/>
                <w:numId w:val="2"/>
              </w:numPr>
              <w:spacing w:beforeLines="50" w:before="156" w:line="360" w:lineRule="auto"/>
              <w:ind w:rightChars="140" w:right="294"/>
              <w:rPr>
                <w:rFonts w:ascii="宋体" w:hAnsi="宋体" w:cs="宋体"/>
                <w:sz w:val="24"/>
              </w:rPr>
            </w:pPr>
            <w:r>
              <w:rPr>
                <w:rFonts w:ascii="宋体" w:hAnsi="宋体" w:cs="宋体" w:hint="eastAsia"/>
                <w:sz w:val="24"/>
              </w:rPr>
              <w:t>多学科交叉。滑坡预测系统需要集成多学科的知识，如地质学、土力学、水文学、气象学、遥感技术等，以综合分析滑坡形成的原因和机制，为滑坡的预测和预防提供科学依据。</w:t>
            </w:r>
          </w:p>
          <w:p w14:paraId="34C8B298" w14:textId="77777777" w:rsidR="00EC0904" w:rsidRDefault="00000000">
            <w:pPr>
              <w:numPr>
                <w:ilvl w:val="0"/>
                <w:numId w:val="2"/>
              </w:numPr>
              <w:spacing w:beforeLines="50" w:before="156" w:line="360" w:lineRule="auto"/>
              <w:ind w:rightChars="140" w:right="294"/>
              <w:rPr>
                <w:rFonts w:ascii="宋体" w:hAnsi="宋体" w:cs="宋体"/>
                <w:sz w:val="24"/>
              </w:rPr>
            </w:pPr>
            <w:r>
              <w:rPr>
                <w:rFonts w:ascii="宋体" w:hAnsi="宋体" w:cs="宋体" w:hint="eastAsia"/>
                <w:sz w:val="24"/>
              </w:rPr>
              <w:t>政策支持。滑坡预测系统的实施需要政策的支持，包括相关法规的制定、政府部门的支持和协调等方面。政策的支持可以为滑坡预测系统的研究和实施提供良好的环境和条件。</w:t>
            </w:r>
          </w:p>
          <w:p w14:paraId="12783375" w14:textId="77777777" w:rsidR="00EC0904" w:rsidRDefault="00000000">
            <w:pPr>
              <w:spacing w:beforeLines="50" w:before="156" w:line="360" w:lineRule="auto"/>
              <w:ind w:firstLineChars="200" w:firstLine="480"/>
              <w:rPr>
                <w:rFonts w:ascii="宋体" w:hAnsi="宋体" w:cs="宋体"/>
                <w:sz w:val="24"/>
              </w:rPr>
            </w:pPr>
            <w:r>
              <w:rPr>
                <w:rFonts w:ascii="宋体" w:hAnsi="宋体" w:cs="宋体" w:hint="eastAsia"/>
                <w:sz w:val="24"/>
              </w:rPr>
              <w:t>综上所述，滑坡预测系统实施的基础条件包括数据基础、传感器监测网络、信息处理能力、多学科交叉和政策支持等方面。这些基础条件的满足和支持将为滑坡预测系统的研究和实施提供必要的保障。</w:t>
            </w:r>
          </w:p>
          <w:p w14:paraId="285AD8DC" w14:textId="77777777" w:rsidR="00EC0904" w:rsidRDefault="00EC0904">
            <w:pPr>
              <w:spacing w:beforeLines="50" w:before="156"/>
              <w:rPr>
                <w:rFonts w:ascii="仿宋" w:eastAsia="仿宋" w:hAnsi="仿宋"/>
                <w:szCs w:val="21"/>
              </w:rPr>
            </w:pPr>
          </w:p>
        </w:tc>
      </w:tr>
      <w:tr w:rsidR="00EC0904" w14:paraId="2CF2CC21" w14:textId="77777777">
        <w:trPr>
          <w:cantSplit/>
          <w:trHeight w:val="2958"/>
          <w:jc w:val="center"/>
        </w:trPr>
        <w:tc>
          <w:tcPr>
            <w:tcW w:w="9066" w:type="dxa"/>
            <w:tcBorders>
              <w:top w:val="single" w:sz="4" w:space="0" w:color="auto"/>
              <w:left w:val="single" w:sz="4" w:space="0" w:color="auto"/>
              <w:bottom w:val="single" w:sz="4" w:space="0" w:color="auto"/>
              <w:right w:val="single" w:sz="4" w:space="0" w:color="auto"/>
            </w:tcBorders>
          </w:tcPr>
          <w:p w14:paraId="2FA0BB06" w14:textId="77777777" w:rsidR="00EC0904" w:rsidRDefault="00000000">
            <w:pPr>
              <w:spacing w:beforeLines="50" w:before="156" w:line="480" w:lineRule="auto"/>
              <w:rPr>
                <w:rFonts w:ascii="仿宋" w:eastAsia="仿宋" w:hAnsi="仿宋"/>
                <w:sz w:val="24"/>
              </w:rPr>
            </w:pPr>
            <w:r>
              <w:rPr>
                <w:rFonts w:ascii="仿宋" w:eastAsia="仿宋" w:hAnsi="仿宋" w:hint="eastAsia"/>
                <w:sz w:val="24"/>
              </w:rPr>
              <w:lastRenderedPageBreak/>
              <w:t>四、项目优势（</w:t>
            </w:r>
            <w:r>
              <w:rPr>
                <w:rFonts w:ascii="仿宋" w:eastAsia="仿宋" w:hAnsi="仿宋"/>
                <w:sz w:val="24"/>
              </w:rPr>
              <w:t>新颖性、先进性</w:t>
            </w:r>
            <w:r>
              <w:rPr>
                <w:rFonts w:ascii="仿宋" w:eastAsia="仿宋" w:hAnsi="仿宋" w:hint="eastAsia"/>
                <w:sz w:val="24"/>
              </w:rPr>
              <w:t>、</w:t>
            </w:r>
            <w:r>
              <w:rPr>
                <w:rFonts w:ascii="仿宋" w:eastAsia="仿宋" w:hAnsi="仿宋"/>
                <w:sz w:val="24"/>
              </w:rPr>
              <w:t>独特性</w:t>
            </w:r>
            <w:r>
              <w:rPr>
                <w:rFonts w:ascii="仿宋" w:eastAsia="仿宋" w:hAnsi="仿宋" w:hint="eastAsia"/>
                <w:sz w:val="24"/>
              </w:rPr>
              <w:t>、</w:t>
            </w:r>
            <w:r>
              <w:rPr>
                <w:rFonts w:ascii="仿宋" w:eastAsia="仿宋" w:hAnsi="仿宋"/>
                <w:sz w:val="24"/>
              </w:rPr>
              <w:t>竞争优势</w:t>
            </w:r>
            <w:r>
              <w:rPr>
                <w:rFonts w:ascii="仿宋" w:eastAsia="仿宋" w:hAnsi="仿宋" w:hint="eastAsia"/>
                <w:sz w:val="24"/>
              </w:rPr>
              <w:t>）</w:t>
            </w:r>
          </w:p>
          <w:p w14:paraId="44339DB6" w14:textId="77777777" w:rsidR="00EC0904" w:rsidRDefault="00000000">
            <w:pPr>
              <w:spacing w:beforeLines="50" w:before="156" w:line="360" w:lineRule="auto"/>
              <w:rPr>
                <w:rFonts w:ascii="宋体" w:hAnsi="宋体" w:cs="宋体"/>
                <w:sz w:val="24"/>
              </w:rPr>
            </w:pPr>
            <w:r>
              <w:rPr>
                <w:rFonts w:ascii="宋体" w:hAnsi="宋体" w:cs="宋体" w:hint="eastAsia"/>
                <w:sz w:val="24"/>
              </w:rPr>
              <w:t>本项目的创新性主要在于预测模型的创新性：</w:t>
            </w:r>
          </w:p>
          <w:p w14:paraId="0B36225E" w14:textId="77777777" w:rsidR="00EC0904" w:rsidRDefault="00000000">
            <w:pPr>
              <w:spacing w:beforeLines="50" w:before="156" w:line="360" w:lineRule="auto"/>
              <w:ind w:leftChars="200" w:left="660" w:rightChars="139" w:right="292" w:hangingChars="100" w:hanging="240"/>
              <w:rPr>
                <w:rFonts w:ascii="宋体" w:hAnsi="宋体" w:cs="宋体"/>
                <w:sz w:val="24"/>
              </w:rPr>
            </w:pPr>
            <w:r>
              <w:rPr>
                <w:rFonts w:ascii="宋体" w:hAnsi="宋体" w:cs="宋体" w:hint="eastAsia"/>
                <w:sz w:val="24"/>
              </w:rPr>
              <w:t>1、利用变分模式分解方法（VMD）对原始位移序列进行处理，进行数据尺度的自适应分解，将位移分解为趋势项、周期项和随机项。建立起触发因素与位移分量的有效关联，使得每个位移分量都具有明确的物理意义。通过多项式函数预测趋势位移，并利用VMD计算周期位移和随机位移的高频和低频分量，通过灰色关联度确定主要的触发因素。</w:t>
            </w:r>
          </w:p>
          <w:p w14:paraId="36D11C0F" w14:textId="77777777" w:rsidR="00EC0904" w:rsidRDefault="00000000">
            <w:pPr>
              <w:spacing w:beforeLines="50" w:before="156" w:line="360" w:lineRule="auto"/>
              <w:ind w:leftChars="170" w:left="597" w:rightChars="139" w:right="292" w:hangingChars="100" w:hanging="240"/>
              <w:rPr>
                <w:rFonts w:ascii="宋体" w:hAnsi="宋体" w:cs="宋体"/>
                <w:sz w:val="24"/>
              </w:rPr>
            </w:pPr>
            <w:r>
              <w:rPr>
                <w:rFonts w:ascii="宋体" w:hAnsi="宋体" w:cs="宋体" w:hint="eastAsia"/>
                <w:sz w:val="24"/>
              </w:rPr>
              <w:t>2、创新地提出MCNN-SE框架，利用MCNN模块提取了3种不同尺度的卷积核，形成不同大小的感受野，获取全局和局部的触发因素特征。利用SE模块学习全局和局部信息，构建通道之间的依赖关系，动态调整特征的通道权重，强化重要特征并抑制非重要特征。该方法有效地解决了现有深度学习预测模型未考虑多源外界诱发因素中丰富的多尺度信息以及各影响因素对触发滑坡位移程度的影响问题。</w:t>
            </w:r>
          </w:p>
          <w:p w14:paraId="0F2E2FDD" w14:textId="77777777" w:rsidR="00EC0904" w:rsidRDefault="00000000">
            <w:pPr>
              <w:spacing w:beforeLines="50" w:before="156" w:line="360" w:lineRule="auto"/>
              <w:ind w:leftChars="200" w:left="660" w:rightChars="139" w:right="292" w:hangingChars="100" w:hanging="240"/>
              <w:rPr>
                <w:rFonts w:ascii="宋体" w:hAnsi="宋体" w:cs="宋体"/>
                <w:sz w:val="24"/>
              </w:rPr>
            </w:pPr>
            <w:r>
              <w:rPr>
                <w:rFonts w:ascii="宋体" w:hAnsi="宋体" w:cs="宋体" w:hint="eastAsia"/>
                <w:sz w:val="24"/>
              </w:rPr>
              <w:t>3、针对多尺度和时序特征的不同属性，设计了特征融合模块，将MCNN-SE提取的高维多尺度时空特征信息与GRU模块提取的时序特征信息进行拼接和融合。通过两个全连接层对全局特征向量进行线性回归计算，得到新的全局特征向量。</w:t>
            </w:r>
          </w:p>
          <w:p w14:paraId="79EEDE8A" w14:textId="77777777" w:rsidR="00EC0904" w:rsidRDefault="00000000">
            <w:pPr>
              <w:spacing w:beforeLines="50" w:before="156" w:line="360" w:lineRule="auto"/>
              <w:ind w:leftChars="186" w:left="631" w:rightChars="139" w:right="292" w:hangingChars="100" w:hanging="240"/>
              <w:rPr>
                <w:rFonts w:ascii="宋体" w:hAnsi="宋体" w:cs="宋体"/>
                <w:sz w:val="24"/>
              </w:rPr>
            </w:pPr>
            <w:r>
              <w:rPr>
                <w:rFonts w:ascii="宋体" w:hAnsi="宋体" w:cs="宋体" w:hint="eastAsia"/>
                <w:sz w:val="24"/>
              </w:rPr>
              <w:t>4、使用三峡库区秭归县归州镇白家包滑坡的独特数据作为分析对象，可以包含丰富的样本，可以帮助模型更好地学习特征和规律，提高泛化能力，减少过拟合，也使模型更易被人们理解与应用。</w:t>
            </w:r>
          </w:p>
          <w:p w14:paraId="5BDC493F" w14:textId="77777777" w:rsidR="00EC0904" w:rsidRDefault="00EC0904">
            <w:pPr>
              <w:spacing w:beforeLines="50" w:before="156" w:line="480" w:lineRule="auto"/>
              <w:rPr>
                <w:rFonts w:ascii="仿宋" w:eastAsia="仿宋" w:hAnsi="仿宋"/>
                <w:sz w:val="24"/>
              </w:rPr>
            </w:pPr>
          </w:p>
        </w:tc>
      </w:tr>
      <w:tr w:rsidR="00EC0904" w14:paraId="738D72A4" w14:textId="77777777">
        <w:trPr>
          <w:cantSplit/>
          <w:trHeight w:val="2940"/>
          <w:jc w:val="center"/>
        </w:trPr>
        <w:tc>
          <w:tcPr>
            <w:tcW w:w="9066" w:type="dxa"/>
            <w:tcBorders>
              <w:top w:val="single" w:sz="4" w:space="0" w:color="auto"/>
              <w:left w:val="single" w:sz="4" w:space="0" w:color="auto"/>
              <w:bottom w:val="single" w:sz="4" w:space="0" w:color="auto"/>
              <w:right w:val="single" w:sz="4" w:space="0" w:color="auto"/>
            </w:tcBorders>
          </w:tcPr>
          <w:p w14:paraId="798DEA72" w14:textId="77777777" w:rsidR="00EC0904" w:rsidRDefault="00000000">
            <w:pPr>
              <w:spacing w:beforeLines="50" w:before="156"/>
              <w:rPr>
                <w:rFonts w:ascii="仿宋" w:eastAsia="仿宋" w:hAnsi="仿宋"/>
                <w:sz w:val="24"/>
              </w:rPr>
            </w:pPr>
            <w:r>
              <w:rPr>
                <w:rFonts w:ascii="仿宋" w:eastAsia="仿宋" w:hAnsi="仿宋" w:hint="eastAsia"/>
                <w:sz w:val="24"/>
              </w:rPr>
              <w:lastRenderedPageBreak/>
              <w:t>五</w:t>
            </w:r>
            <w:r>
              <w:rPr>
                <w:rFonts w:ascii="仿宋" w:eastAsia="仿宋" w:hAnsi="仿宋"/>
                <w:sz w:val="24"/>
              </w:rPr>
              <w:t>、项目实施方案</w:t>
            </w:r>
          </w:p>
          <w:p w14:paraId="54681D29" w14:textId="77777777" w:rsidR="00EC0904" w:rsidRDefault="00000000">
            <w:pPr>
              <w:spacing w:beforeLines="50" w:before="156" w:line="360" w:lineRule="auto"/>
              <w:rPr>
                <w:rFonts w:ascii="宋体" w:hAnsi="宋体" w:cs="宋体"/>
                <w:sz w:val="24"/>
              </w:rPr>
            </w:pPr>
            <w:r>
              <w:rPr>
                <w:rFonts w:ascii="宋体" w:hAnsi="宋体" w:cs="宋体" w:hint="eastAsia"/>
                <w:sz w:val="24"/>
              </w:rPr>
              <w:t>具体的实施方案：</w:t>
            </w:r>
          </w:p>
          <w:p w14:paraId="39339093" w14:textId="77777777" w:rsidR="00EC0904" w:rsidRDefault="00000000">
            <w:pPr>
              <w:numPr>
                <w:ilvl w:val="0"/>
                <w:numId w:val="3"/>
              </w:numPr>
              <w:spacing w:beforeLines="50" w:before="156" w:line="360" w:lineRule="auto"/>
              <w:ind w:rightChars="140" w:right="294"/>
              <w:rPr>
                <w:rFonts w:ascii="宋体" w:hAnsi="宋体" w:cs="宋体"/>
                <w:sz w:val="24"/>
              </w:rPr>
            </w:pPr>
            <w:r>
              <w:rPr>
                <w:rFonts w:ascii="宋体" w:hAnsi="宋体" w:cs="宋体" w:hint="eastAsia"/>
                <w:sz w:val="24"/>
              </w:rPr>
              <w:t>数据收集：收集包括土壤含水量、降雨量、地形地貌、地质构造、地下水位等方面的数据。可以利用传感器、监测站等设备进行实时数据收集，也可以使用历史数据进行分析。其中，数据收集的质量和准确性对后续预测模型的准确性至关重要。</w:t>
            </w:r>
          </w:p>
          <w:p w14:paraId="0A3E39B6" w14:textId="77777777" w:rsidR="00EC0904" w:rsidRDefault="00000000">
            <w:pPr>
              <w:numPr>
                <w:ilvl w:val="0"/>
                <w:numId w:val="3"/>
              </w:numPr>
              <w:spacing w:beforeLines="50" w:before="156" w:line="360" w:lineRule="auto"/>
              <w:ind w:rightChars="140" w:right="294"/>
              <w:rPr>
                <w:rFonts w:ascii="宋体" w:hAnsi="宋体" w:cs="宋体"/>
                <w:sz w:val="24"/>
              </w:rPr>
            </w:pPr>
            <w:r>
              <w:rPr>
                <w:rFonts w:ascii="宋体" w:hAnsi="宋体" w:cs="宋体" w:hint="eastAsia"/>
                <w:sz w:val="24"/>
              </w:rPr>
              <w:t>数据预处理：对收集到的数据进行清洗、筛选和转换，例如去除异常值、处理缺失值、进行数据格式转换等。预处理的目的是为了提高数据质量，减少噪声和误差，从而提高模型的精度。</w:t>
            </w:r>
          </w:p>
          <w:p w14:paraId="1038BA96" w14:textId="77777777" w:rsidR="00EC0904" w:rsidRDefault="00000000">
            <w:pPr>
              <w:numPr>
                <w:ilvl w:val="0"/>
                <w:numId w:val="3"/>
              </w:numPr>
              <w:spacing w:beforeLines="50" w:before="156" w:line="360" w:lineRule="auto"/>
              <w:ind w:rightChars="140" w:right="294"/>
              <w:rPr>
                <w:rFonts w:ascii="宋体" w:hAnsi="宋体" w:cs="宋体"/>
                <w:sz w:val="24"/>
              </w:rPr>
            </w:pPr>
            <w:r>
              <w:rPr>
                <w:rFonts w:ascii="宋体" w:hAnsi="宋体" w:cs="宋体" w:hint="eastAsia"/>
                <w:sz w:val="24"/>
              </w:rPr>
              <w:t>特征提取：特征提取是指从原始数据中提取出有用的信息和特征，以便机器学习模型进行训练和预测。使用地形高程数据计算地形曲率，使用土壤水分数据计算土壤湿度指数等。特征提取的质量和准确性对后续模型的精度影响很大。</w:t>
            </w:r>
          </w:p>
          <w:p w14:paraId="6B5ABA32" w14:textId="77777777" w:rsidR="00EC0904" w:rsidRDefault="00000000">
            <w:pPr>
              <w:numPr>
                <w:ilvl w:val="0"/>
                <w:numId w:val="3"/>
              </w:numPr>
              <w:spacing w:beforeLines="50" w:before="156" w:line="360" w:lineRule="auto"/>
              <w:ind w:rightChars="140" w:right="294"/>
              <w:rPr>
                <w:rFonts w:ascii="宋体" w:hAnsi="宋体" w:cs="宋体"/>
                <w:sz w:val="24"/>
              </w:rPr>
            </w:pPr>
            <w:r>
              <w:rPr>
                <w:rFonts w:ascii="宋体" w:hAnsi="宋体" w:cs="宋体" w:hint="eastAsia"/>
                <w:sz w:val="24"/>
              </w:rPr>
              <w:t>模型选择和训练：根据特征提取结果基于变分模式分解和</w:t>
            </w:r>
            <w:r>
              <w:rPr>
                <w:rFonts w:ascii="宋体" w:hAnsi="宋体" w:cs="宋体" w:hint="eastAsia"/>
                <w:b/>
                <w:bCs/>
                <w:sz w:val="24"/>
              </w:rPr>
              <w:t>MCNN-SE-GRU</w:t>
            </w:r>
            <w:r>
              <w:rPr>
                <w:rFonts w:ascii="宋体" w:hAnsi="宋体" w:cs="宋体" w:hint="eastAsia"/>
                <w:sz w:val="24"/>
              </w:rPr>
              <w:t>的滑坡位移预测模型训练。使用收集到的数据对模型进行训练和调优，以提高预测准确率。在训练过程中，需要进行交叉验证、超参数调优等操作，以提高模型的泛化能力和鲁棒性。</w:t>
            </w:r>
          </w:p>
          <w:p w14:paraId="12A608BA" w14:textId="77777777" w:rsidR="00EC0904" w:rsidRDefault="00000000">
            <w:pPr>
              <w:numPr>
                <w:ilvl w:val="0"/>
                <w:numId w:val="3"/>
              </w:numPr>
              <w:spacing w:beforeLines="50" w:before="156" w:line="360" w:lineRule="auto"/>
              <w:ind w:rightChars="140" w:right="294"/>
              <w:rPr>
                <w:rFonts w:ascii="宋体" w:hAnsi="宋体" w:cs="宋体"/>
                <w:sz w:val="24"/>
              </w:rPr>
            </w:pPr>
            <w:r>
              <w:rPr>
                <w:rFonts w:ascii="宋体" w:hAnsi="宋体" w:cs="宋体" w:hint="eastAsia"/>
                <w:sz w:val="24"/>
              </w:rPr>
              <w:t>模型部署和优化：将训练好的模型部署到实际应用场景中，例如地质灾害监测系统中。持续监测并实时更新预测结果，并对模型进行优化和改进。优化方向可以包括模型结构的改进、新的特征提取方式的尝试、集成多个模型等。</w:t>
            </w:r>
          </w:p>
          <w:p w14:paraId="06A98517" w14:textId="77777777" w:rsidR="00EC0904" w:rsidRDefault="00000000">
            <w:pPr>
              <w:numPr>
                <w:ilvl w:val="0"/>
                <w:numId w:val="3"/>
              </w:numPr>
              <w:spacing w:beforeLines="50" w:before="156" w:line="360" w:lineRule="auto"/>
              <w:ind w:rightChars="140" w:right="294"/>
              <w:rPr>
                <w:rFonts w:ascii="宋体" w:hAnsi="宋体" w:cs="宋体"/>
                <w:sz w:val="24"/>
              </w:rPr>
            </w:pPr>
            <w:r>
              <w:rPr>
                <w:rFonts w:ascii="宋体" w:hAnsi="宋体" w:cs="宋体" w:hint="eastAsia"/>
                <w:sz w:val="24"/>
              </w:rPr>
              <w:t>数据可视化和解释：将预测结果可视化，生成地图、图表等。同时，为用户提供解释和解读预测结果的方式，提供预警信息、指导应对措施等。数据可视化和解释可以帮助用户更好地理解和利用预测结果，提高预测系统的实用性。</w:t>
            </w:r>
          </w:p>
          <w:p w14:paraId="30637BB4" w14:textId="77777777" w:rsidR="00EC0904" w:rsidRDefault="00EC0904">
            <w:pPr>
              <w:spacing w:beforeLines="50" w:before="156" w:line="480" w:lineRule="auto"/>
              <w:rPr>
                <w:rFonts w:ascii="仿宋" w:eastAsia="仿宋" w:hAnsi="仿宋"/>
                <w:sz w:val="24"/>
              </w:rPr>
            </w:pPr>
          </w:p>
        </w:tc>
      </w:tr>
      <w:tr w:rsidR="00EC0904" w14:paraId="759D1D7D" w14:textId="77777777">
        <w:trPr>
          <w:cantSplit/>
          <w:trHeight w:val="2117"/>
          <w:jc w:val="center"/>
        </w:trPr>
        <w:tc>
          <w:tcPr>
            <w:tcW w:w="9066" w:type="dxa"/>
            <w:tcBorders>
              <w:top w:val="single" w:sz="4" w:space="0" w:color="auto"/>
              <w:left w:val="single" w:sz="4" w:space="0" w:color="auto"/>
              <w:bottom w:val="single" w:sz="4" w:space="0" w:color="auto"/>
              <w:right w:val="single" w:sz="4" w:space="0" w:color="auto"/>
            </w:tcBorders>
          </w:tcPr>
          <w:p w14:paraId="1473FE02" w14:textId="77777777" w:rsidR="00EC0904" w:rsidRDefault="00000000">
            <w:pPr>
              <w:spacing w:beforeLines="50" w:before="156"/>
              <w:rPr>
                <w:rFonts w:ascii="仿宋" w:eastAsia="仿宋" w:hAnsi="仿宋"/>
                <w:sz w:val="24"/>
              </w:rPr>
            </w:pPr>
            <w:r>
              <w:rPr>
                <w:rFonts w:ascii="仿宋" w:eastAsia="仿宋" w:hAnsi="仿宋"/>
                <w:sz w:val="24"/>
              </w:rPr>
              <w:lastRenderedPageBreak/>
              <w:t>六、预期成果</w:t>
            </w:r>
          </w:p>
          <w:p w14:paraId="40E45317" w14:textId="77777777" w:rsidR="00EC0904" w:rsidRDefault="00000000">
            <w:pPr>
              <w:ind w:firstLineChars="200" w:firstLine="480"/>
              <w:rPr>
                <w:rFonts w:ascii="宋体" w:hAnsi="宋体" w:cs="宋体"/>
                <w:color w:val="000000" w:themeColor="text1"/>
                <w:kern w:val="0"/>
                <w:sz w:val="24"/>
              </w:rPr>
            </w:pPr>
            <w:r>
              <w:rPr>
                <w:rFonts w:ascii="宋体" w:hAnsi="宋体" w:cs="宋体" w:hint="eastAsia"/>
                <w:color w:val="000000" w:themeColor="text1"/>
                <w:kern w:val="0"/>
                <w:sz w:val="24"/>
              </w:rPr>
              <w:t>在未来，我们将通过销售软件和提供服务两个渠道实现收入。我们预计，随着时间的推移，我们的软件系统将会得到更多用户的认可和使用，我们的收入将会稳步增长。我们将通过市场营销和客户服务来提高客户的满意度和保持客户的忠诚度，以进一步推动收入增长。</w:t>
            </w:r>
          </w:p>
          <w:p w14:paraId="12547452" w14:textId="77777777" w:rsidR="00EC0904" w:rsidRDefault="00000000">
            <w:pPr>
              <w:ind w:firstLineChars="200" w:firstLine="480"/>
              <w:rPr>
                <w:rFonts w:ascii="宋体" w:hAnsi="宋体" w:cs="宋体"/>
                <w:color w:val="000000" w:themeColor="text1"/>
                <w:kern w:val="0"/>
                <w:sz w:val="24"/>
              </w:rPr>
            </w:pPr>
            <w:r>
              <w:rPr>
                <w:rFonts w:ascii="宋体" w:hAnsi="宋体" w:cs="宋体" w:hint="eastAsia"/>
                <w:color w:val="000000" w:themeColor="text1"/>
                <w:kern w:val="0"/>
                <w:sz w:val="24"/>
              </w:rPr>
              <w:t>在未来三年内，我们的目标是在国内黄土滑坡预警市场中占有一席之地，同时推出更多针对不同自然灾害类型的预警系统，进一步扩大市场规模。</w:t>
            </w:r>
          </w:p>
          <w:p w14:paraId="4CFF34E5" w14:textId="77777777" w:rsidR="00EC0904" w:rsidRDefault="00EC0904">
            <w:pPr>
              <w:spacing w:beforeLines="50" w:before="156"/>
              <w:rPr>
                <w:rFonts w:ascii="仿宋" w:eastAsia="仿宋" w:hAnsi="仿宋"/>
                <w:sz w:val="24"/>
              </w:rPr>
            </w:pPr>
          </w:p>
        </w:tc>
      </w:tr>
      <w:tr w:rsidR="00EC0904" w14:paraId="6EA1808E" w14:textId="77777777">
        <w:trPr>
          <w:cantSplit/>
          <w:trHeight w:val="2325"/>
          <w:jc w:val="center"/>
        </w:trPr>
        <w:tc>
          <w:tcPr>
            <w:tcW w:w="9066" w:type="dxa"/>
            <w:tcBorders>
              <w:top w:val="single" w:sz="4" w:space="0" w:color="auto"/>
              <w:left w:val="single" w:sz="4" w:space="0" w:color="auto"/>
              <w:bottom w:val="single" w:sz="4" w:space="0" w:color="auto"/>
              <w:right w:val="single" w:sz="4" w:space="0" w:color="auto"/>
            </w:tcBorders>
          </w:tcPr>
          <w:p w14:paraId="27813E9F" w14:textId="77777777" w:rsidR="00EC0904" w:rsidRDefault="00000000">
            <w:pPr>
              <w:numPr>
                <w:ilvl w:val="0"/>
                <w:numId w:val="4"/>
              </w:numPr>
              <w:spacing w:beforeLines="50" w:before="156"/>
              <w:rPr>
                <w:rFonts w:ascii="仿宋" w:eastAsia="仿宋" w:hAnsi="仿宋"/>
                <w:sz w:val="24"/>
              </w:rPr>
            </w:pPr>
            <w:r>
              <w:rPr>
                <w:rFonts w:ascii="仿宋" w:eastAsia="仿宋" w:hAnsi="仿宋" w:hint="eastAsia"/>
                <w:sz w:val="24"/>
              </w:rPr>
              <w:t>经费预算</w:t>
            </w:r>
          </w:p>
          <w:p w14:paraId="244C1721" w14:textId="77777777" w:rsidR="00EC0904" w:rsidRDefault="00000000">
            <w:pPr>
              <w:ind w:firstLineChars="200" w:firstLine="480"/>
              <w:rPr>
                <w:rFonts w:ascii="宋体" w:hAnsi="宋体" w:cs="宋体"/>
                <w:color w:val="000000" w:themeColor="text1"/>
                <w:kern w:val="0"/>
                <w:sz w:val="24"/>
              </w:rPr>
            </w:pPr>
            <w:r>
              <w:rPr>
                <w:rFonts w:ascii="宋体" w:hAnsi="宋体" w:cs="宋体" w:hint="eastAsia"/>
                <w:color w:val="000000" w:themeColor="text1"/>
                <w:kern w:val="0"/>
                <w:sz w:val="24"/>
              </w:rPr>
              <w:t>我们的主要收入来源将是软件和服务销售收入。我们预计第一年的收入将达到10万元，第二年将增长到30万元，第三年将增长到50万元。成本包括研发成本、销售和营销成本、管理成本、人员成本和其他费用。我们预计第一年的成本将为5万元，第二年将增长到10万元，第三年将增长到20万元。预计第一年的净利润为5万元，第二年将增长到20万元，第三年将增长到30万元。</w:t>
            </w:r>
          </w:p>
          <w:p w14:paraId="16201DC4" w14:textId="77777777" w:rsidR="00EC0904" w:rsidRDefault="00000000">
            <w:pPr>
              <w:ind w:firstLineChars="200" w:firstLine="480"/>
              <w:rPr>
                <w:rFonts w:ascii="仿宋" w:eastAsia="仿宋" w:hAnsi="仿宋"/>
                <w:color w:val="000000" w:themeColor="text1"/>
                <w:sz w:val="24"/>
              </w:rPr>
            </w:pPr>
            <w:r>
              <w:rPr>
                <w:rFonts w:ascii="宋体" w:hAnsi="宋体" w:cs="宋体" w:hint="eastAsia"/>
                <w:color w:val="000000" w:themeColor="text1"/>
                <w:kern w:val="0"/>
                <w:sz w:val="24"/>
              </w:rPr>
              <w:t>我们需要融资30万元用于研发、营销和推广，以及其他费用。我们计划在第一年融资20万元，第二年融资5万元，第三年融资5万元。</w:t>
            </w:r>
          </w:p>
          <w:p w14:paraId="69229455" w14:textId="77777777" w:rsidR="00EC0904" w:rsidRDefault="00EC0904">
            <w:pPr>
              <w:spacing w:beforeLines="50" w:before="156"/>
              <w:rPr>
                <w:rFonts w:ascii="仿宋" w:eastAsia="仿宋" w:hAnsi="仿宋"/>
                <w:sz w:val="24"/>
              </w:rPr>
            </w:pPr>
          </w:p>
        </w:tc>
      </w:tr>
    </w:tbl>
    <w:p w14:paraId="44CDB535" w14:textId="77777777" w:rsidR="00EC0904" w:rsidRDefault="00EC0904"/>
    <w:tbl>
      <w:tblPr>
        <w:tblW w:w="87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91"/>
      </w:tblGrid>
      <w:tr w:rsidR="00EC0904" w14:paraId="0854214D" w14:textId="77777777">
        <w:trPr>
          <w:trHeight w:val="4384"/>
          <w:jc w:val="center"/>
        </w:trPr>
        <w:tc>
          <w:tcPr>
            <w:tcW w:w="8791" w:type="dxa"/>
            <w:tcBorders>
              <w:top w:val="single" w:sz="4" w:space="0" w:color="auto"/>
              <w:left w:val="single" w:sz="4" w:space="0" w:color="auto"/>
              <w:bottom w:val="single" w:sz="4" w:space="0" w:color="auto"/>
              <w:right w:val="single" w:sz="4" w:space="0" w:color="auto"/>
            </w:tcBorders>
          </w:tcPr>
          <w:p w14:paraId="22AD8234" w14:textId="77777777" w:rsidR="00EC0904" w:rsidRDefault="00000000">
            <w:pPr>
              <w:spacing w:beforeLines="50" w:before="156"/>
              <w:rPr>
                <w:rFonts w:ascii="仿宋" w:eastAsia="仿宋" w:hAnsi="仿宋"/>
                <w:sz w:val="24"/>
              </w:rPr>
            </w:pPr>
            <w:r>
              <w:rPr>
                <w:rFonts w:ascii="仿宋" w:eastAsia="仿宋" w:hAnsi="仿宋" w:hint="eastAsia"/>
                <w:sz w:val="24"/>
              </w:rPr>
              <w:t>八</w:t>
            </w:r>
            <w:r>
              <w:rPr>
                <w:rFonts w:ascii="仿宋" w:eastAsia="仿宋" w:hAnsi="仿宋"/>
                <w:sz w:val="24"/>
              </w:rPr>
              <w:t>、</w:t>
            </w:r>
            <w:r>
              <w:rPr>
                <w:rFonts w:ascii="仿宋" w:eastAsia="仿宋" w:hAnsi="仿宋" w:hint="eastAsia"/>
                <w:sz w:val="24"/>
              </w:rPr>
              <w:t>院（系）</w:t>
            </w:r>
            <w:r>
              <w:rPr>
                <w:rFonts w:ascii="仿宋" w:eastAsia="仿宋" w:hAnsi="仿宋"/>
                <w:sz w:val="24"/>
              </w:rPr>
              <w:t>推荐意见：</w:t>
            </w:r>
          </w:p>
          <w:p w14:paraId="7568D775" w14:textId="77777777" w:rsidR="00EC0904" w:rsidRDefault="00EC0904">
            <w:pPr>
              <w:rPr>
                <w:rFonts w:ascii="仿宋" w:eastAsia="仿宋" w:hAnsi="仿宋"/>
                <w:sz w:val="24"/>
              </w:rPr>
            </w:pPr>
          </w:p>
          <w:p w14:paraId="521EAA26" w14:textId="77777777" w:rsidR="00EC0904" w:rsidRDefault="00EC0904">
            <w:pPr>
              <w:rPr>
                <w:rFonts w:ascii="仿宋" w:eastAsia="仿宋" w:hAnsi="仿宋"/>
                <w:sz w:val="24"/>
              </w:rPr>
            </w:pPr>
          </w:p>
          <w:p w14:paraId="7D725D60" w14:textId="77777777" w:rsidR="00EC0904" w:rsidRDefault="00EC0904">
            <w:pPr>
              <w:snapToGrid w:val="0"/>
              <w:rPr>
                <w:rFonts w:ascii="仿宋" w:eastAsia="仿宋" w:hAnsi="仿宋"/>
                <w:sz w:val="24"/>
              </w:rPr>
            </w:pPr>
          </w:p>
          <w:p w14:paraId="27752975" w14:textId="77777777" w:rsidR="00EC0904" w:rsidRDefault="00EC0904">
            <w:pPr>
              <w:snapToGrid w:val="0"/>
              <w:rPr>
                <w:rFonts w:ascii="仿宋" w:eastAsia="仿宋" w:hAnsi="仿宋"/>
                <w:sz w:val="24"/>
              </w:rPr>
            </w:pPr>
          </w:p>
          <w:p w14:paraId="54C43177" w14:textId="77777777" w:rsidR="00EC0904" w:rsidRDefault="00EC0904">
            <w:pPr>
              <w:snapToGrid w:val="0"/>
              <w:rPr>
                <w:rFonts w:ascii="仿宋" w:eastAsia="仿宋" w:hAnsi="仿宋"/>
                <w:sz w:val="24"/>
              </w:rPr>
            </w:pPr>
          </w:p>
          <w:p w14:paraId="05AA7268" w14:textId="77777777" w:rsidR="00EC0904" w:rsidRDefault="00000000">
            <w:pPr>
              <w:tabs>
                <w:tab w:val="left" w:pos="1620"/>
              </w:tabs>
              <w:snapToGrid w:val="0"/>
              <w:rPr>
                <w:rFonts w:ascii="仿宋" w:eastAsia="仿宋" w:hAnsi="仿宋"/>
                <w:sz w:val="24"/>
              </w:rPr>
            </w:pPr>
            <w:r>
              <w:rPr>
                <w:rFonts w:ascii="仿宋" w:eastAsia="仿宋" w:hAnsi="仿宋"/>
                <w:sz w:val="24"/>
              </w:rPr>
              <w:tab/>
            </w:r>
          </w:p>
          <w:p w14:paraId="76F3C0E4" w14:textId="77777777" w:rsidR="00EC0904" w:rsidRDefault="00EC0904">
            <w:pPr>
              <w:snapToGrid w:val="0"/>
              <w:rPr>
                <w:rFonts w:ascii="仿宋" w:eastAsia="仿宋" w:hAnsi="仿宋"/>
                <w:sz w:val="24"/>
              </w:rPr>
            </w:pPr>
          </w:p>
          <w:p w14:paraId="003BE51E" w14:textId="77777777" w:rsidR="00EC0904" w:rsidRDefault="00EC0904">
            <w:pPr>
              <w:snapToGrid w:val="0"/>
              <w:rPr>
                <w:rFonts w:ascii="仿宋" w:eastAsia="仿宋" w:hAnsi="仿宋"/>
                <w:sz w:val="24"/>
              </w:rPr>
            </w:pPr>
          </w:p>
          <w:p w14:paraId="14D14DCC" w14:textId="77777777" w:rsidR="00EC0904" w:rsidRDefault="00000000">
            <w:pPr>
              <w:snapToGrid w:val="0"/>
              <w:rPr>
                <w:rFonts w:ascii="仿宋" w:eastAsia="仿宋" w:hAnsi="仿宋"/>
                <w:sz w:val="24"/>
              </w:rPr>
            </w:pPr>
            <w:r>
              <w:rPr>
                <w:rFonts w:ascii="仿宋" w:eastAsia="仿宋" w:hAnsi="仿宋" w:hint="eastAsia"/>
                <w:sz w:val="24"/>
              </w:rPr>
              <w:t xml:space="preserve">　                                   院（系）</w:t>
            </w:r>
            <w:r>
              <w:rPr>
                <w:rFonts w:ascii="仿宋" w:eastAsia="仿宋" w:hAnsi="仿宋"/>
                <w:sz w:val="24"/>
              </w:rPr>
              <w:t>负责人</w:t>
            </w:r>
            <w:r>
              <w:rPr>
                <w:rFonts w:ascii="仿宋" w:eastAsia="仿宋" w:hAnsi="仿宋" w:hint="eastAsia"/>
                <w:sz w:val="24"/>
              </w:rPr>
              <w:t>姓名</w:t>
            </w:r>
            <w:r>
              <w:rPr>
                <w:rFonts w:ascii="仿宋" w:eastAsia="仿宋" w:hAnsi="仿宋"/>
                <w:sz w:val="24"/>
              </w:rPr>
              <w:t>：</w:t>
            </w:r>
          </w:p>
          <w:p w14:paraId="3CA250CB" w14:textId="77777777" w:rsidR="00EC0904" w:rsidRDefault="00000000">
            <w:pPr>
              <w:snapToGrid w:val="0"/>
              <w:ind w:firstLineChars="1700" w:firstLine="4080"/>
              <w:rPr>
                <w:rFonts w:ascii="仿宋" w:eastAsia="仿宋" w:hAnsi="仿宋"/>
                <w:sz w:val="24"/>
              </w:rPr>
            </w:pPr>
            <w:r>
              <w:rPr>
                <w:rFonts w:ascii="仿宋" w:eastAsia="仿宋" w:hAnsi="仿宋" w:hint="eastAsia"/>
                <w:sz w:val="24"/>
              </w:rPr>
              <w:t xml:space="preserve">   </w:t>
            </w:r>
          </w:p>
          <w:p w14:paraId="3A02611B" w14:textId="77777777" w:rsidR="00EC0904" w:rsidRDefault="00000000">
            <w:pPr>
              <w:spacing w:beforeLines="50" w:before="156"/>
              <w:rPr>
                <w:rFonts w:ascii="仿宋" w:eastAsia="仿宋" w:hAnsi="仿宋"/>
                <w:sz w:val="24"/>
              </w:rPr>
            </w:pPr>
            <w:r>
              <w:rPr>
                <w:rFonts w:ascii="仿宋" w:eastAsia="仿宋" w:hAnsi="仿宋" w:hint="eastAsia"/>
                <w:sz w:val="24"/>
              </w:rPr>
              <w:t xml:space="preserve">　　　　　　　　　</w:t>
            </w:r>
            <w:r>
              <w:rPr>
                <w:rFonts w:ascii="仿宋" w:eastAsia="仿宋" w:hAnsi="仿宋"/>
                <w:sz w:val="24"/>
              </w:rPr>
              <w:t xml:space="preserve"> </w:t>
            </w:r>
            <w:r>
              <w:rPr>
                <w:rFonts w:ascii="仿宋" w:eastAsia="仿宋" w:hAnsi="仿宋" w:hint="eastAsia"/>
                <w:sz w:val="24"/>
              </w:rPr>
              <w:t xml:space="preserve">                      </w:t>
            </w:r>
            <w:r>
              <w:rPr>
                <w:rFonts w:ascii="仿宋" w:eastAsia="仿宋" w:hAnsi="仿宋"/>
                <w:sz w:val="24"/>
              </w:rPr>
              <w:t>年   月    日</w:t>
            </w:r>
          </w:p>
        </w:tc>
      </w:tr>
      <w:tr w:rsidR="00EC0904" w14:paraId="0C3CB8F0" w14:textId="77777777">
        <w:trPr>
          <w:trHeight w:val="4384"/>
          <w:jc w:val="center"/>
        </w:trPr>
        <w:tc>
          <w:tcPr>
            <w:tcW w:w="8791" w:type="dxa"/>
            <w:tcBorders>
              <w:top w:val="single" w:sz="4" w:space="0" w:color="auto"/>
              <w:left w:val="single" w:sz="4" w:space="0" w:color="auto"/>
              <w:bottom w:val="single" w:sz="4" w:space="0" w:color="auto"/>
              <w:right w:val="single" w:sz="4" w:space="0" w:color="auto"/>
            </w:tcBorders>
          </w:tcPr>
          <w:p w14:paraId="1E8E4E4F" w14:textId="77777777" w:rsidR="00EC0904" w:rsidRDefault="00000000">
            <w:pPr>
              <w:spacing w:beforeLines="50" w:before="156"/>
              <w:rPr>
                <w:rFonts w:ascii="仿宋" w:eastAsia="仿宋" w:hAnsi="仿宋"/>
                <w:sz w:val="24"/>
              </w:rPr>
            </w:pPr>
            <w:r>
              <w:rPr>
                <w:rFonts w:ascii="仿宋" w:eastAsia="仿宋" w:hAnsi="仿宋" w:hint="eastAsia"/>
                <w:sz w:val="24"/>
              </w:rPr>
              <w:lastRenderedPageBreak/>
              <w:t>九</w:t>
            </w:r>
            <w:r>
              <w:rPr>
                <w:rFonts w:ascii="仿宋" w:eastAsia="仿宋" w:hAnsi="仿宋"/>
                <w:sz w:val="24"/>
              </w:rPr>
              <w:t>、</w:t>
            </w:r>
            <w:r>
              <w:rPr>
                <w:rFonts w:ascii="仿宋" w:eastAsia="仿宋" w:hAnsi="仿宋" w:hint="eastAsia"/>
                <w:sz w:val="24"/>
              </w:rPr>
              <w:t>学校</w:t>
            </w:r>
            <w:r>
              <w:rPr>
                <w:rFonts w:ascii="仿宋" w:eastAsia="仿宋" w:hAnsi="仿宋"/>
                <w:sz w:val="24"/>
              </w:rPr>
              <w:t>评审意见：</w:t>
            </w:r>
          </w:p>
          <w:p w14:paraId="545EDD2D" w14:textId="77777777" w:rsidR="00EC0904" w:rsidRDefault="00EC0904">
            <w:pPr>
              <w:spacing w:beforeLines="50" w:before="156"/>
              <w:rPr>
                <w:rFonts w:ascii="仿宋" w:eastAsia="仿宋" w:hAnsi="仿宋"/>
                <w:sz w:val="24"/>
              </w:rPr>
            </w:pPr>
          </w:p>
          <w:p w14:paraId="5657F531" w14:textId="77777777" w:rsidR="00EC0904" w:rsidRDefault="00EC0904">
            <w:pPr>
              <w:spacing w:beforeLines="50" w:before="156"/>
              <w:rPr>
                <w:rFonts w:ascii="仿宋" w:eastAsia="仿宋" w:hAnsi="仿宋"/>
                <w:sz w:val="24"/>
              </w:rPr>
            </w:pPr>
          </w:p>
          <w:p w14:paraId="07663D95" w14:textId="77777777" w:rsidR="00EC0904" w:rsidRDefault="00EC0904">
            <w:pPr>
              <w:spacing w:beforeLines="50" w:before="156"/>
              <w:rPr>
                <w:rFonts w:ascii="仿宋" w:eastAsia="仿宋" w:hAnsi="仿宋"/>
                <w:sz w:val="24"/>
              </w:rPr>
            </w:pPr>
          </w:p>
          <w:p w14:paraId="78553C5E" w14:textId="77777777" w:rsidR="00EC0904" w:rsidRDefault="00EC0904">
            <w:pPr>
              <w:spacing w:beforeLines="50" w:before="156"/>
              <w:rPr>
                <w:rFonts w:ascii="仿宋" w:eastAsia="仿宋" w:hAnsi="仿宋"/>
                <w:sz w:val="24"/>
              </w:rPr>
            </w:pPr>
          </w:p>
          <w:p w14:paraId="78F9C7AC" w14:textId="77777777" w:rsidR="00EC0904" w:rsidRDefault="00EC0904">
            <w:pPr>
              <w:spacing w:beforeLines="50" w:before="156"/>
              <w:rPr>
                <w:rFonts w:ascii="仿宋" w:eastAsia="仿宋" w:hAnsi="仿宋"/>
                <w:sz w:val="24"/>
              </w:rPr>
            </w:pPr>
          </w:p>
          <w:p w14:paraId="216E167C" w14:textId="77777777" w:rsidR="00EC0904" w:rsidRDefault="00000000">
            <w:pPr>
              <w:snapToGrid w:val="0"/>
              <w:rPr>
                <w:rFonts w:ascii="仿宋" w:eastAsia="仿宋" w:hAnsi="仿宋"/>
                <w:sz w:val="24"/>
              </w:rPr>
            </w:pPr>
            <w:r>
              <w:rPr>
                <w:rFonts w:ascii="仿宋" w:eastAsia="仿宋" w:hAnsi="仿宋" w:hint="eastAsia"/>
                <w:sz w:val="24"/>
              </w:rPr>
              <w:t xml:space="preserve">                                           </w:t>
            </w:r>
            <w:r>
              <w:rPr>
                <w:rFonts w:ascii="仿宋" w:eastAsia="仿宋" w:hAnsi="仿宋"/>
                <w:sz w:val="24"/>
              </w:rPr>
              <w:t>单位</w:t>
            </w:r>
            <w:r>
              <w:rPr>
                <w:rFonts w:ascii="仿宋" w:eastAsia="仿宋" w:hAnsi="仿宋" w:hint="eastAsia"/>
                <w:sz w:val="24"/>
              </w:rPr>
              <w:t>：</w:t>
            </w:r>
          </w:p>
          <w:p w14:paraId="17615669" w14:textId="77777777" w:rsidR="00EC0904" w:rsidRDefault="00000000">
            <w:pPr>
              <w:spacing w:beforeLines="50" w:before="156"/>
              <w:rPr>
                <w:rFonts w:ascii="仿宋" w:eastAsia="仿宋" w:hAnsi="仿宋"/>
                <w:sz w:val="24"/>
              </w:rPr>
            </w:pPr>
            <w:r>
              <w:rPr>
                <w:rFonts w:ascii="仿宋" w:eastAsia="仿宋" w:hAnsi="仿宋" w:hint="eastAsia"/>
                <w:sz w:val="24"/>
              </w:rPr>
              <w:t xml:space="preserve">　　　　　　　　　　　　　　　　       </w:t>
            </w:r>
            <w:r>
              <w:rPr>
                <w:rFonts w:ascii="仿宋" w:eastAsia="仿宋" w:hAnsi="仿宋"/>
                <w:sz w:val="24"/>
              </w:rPr>
              <w:t xml:space="preserve"> 年   月    日</w:t>
            </w:r>
          </w:p>
        </w:tc>
      </w:tr>
      <w:tr w:rsidR="00EC0904" w14:paraId="7B112652" w14:textId="77777777">
        <w:trPr>
          <w:trHeight w:val="4384"/>
          <w:jc w:val="center"/>
        </w:trPr>
        <w:tc>
          <w:tcPr>
            <w:tcW w:w="8791" w:type="dxa"/>
            <w:tcBorders>
              <w:top w:val="single" w:sz="4" w:space="0" w:color="auto"/>
              <w:left w:val="single" w:sz="4" w:space="0" w:color="auto"/>
              <w:bottom w:val="single" w:sz="4" w:space="0" w:color="auto"/>
              <w:right w:val="single" w:sz="4" w:space="0" w:color="auto"/>
            </w:tcBorders>
          </w:tcPr>
          <w:p w14:paraId="108F8AE9" w14:textId="77777777" w:rsidR="00EC0904" w:rsidRDefault="00000000">
            <w:pPr>
              <w:spacing w:line="360" w:lineRule="auto"/>
              <w:rPr>
                <w:rFonts w:ascii="仿宋" w:eastAsia="仿宋" w:hAnsi="仿宋"/>
                <w:sz w:val="24"/>
              </w:rPr>
            </w:pPr>
            <w:r>
              <w:rPr>
                <w:rFonts w:ascii="仿宋" w:eastAsia="仿宋" w:hAnsi="仿宋" w:hint="eastAsia"/>
                <w:sz w:val="24"/>
              </w:rPr>
              <w:t>十、其它附件材料（可另行装订）</w:t>
            </w:r>
          </w:p>
          <w:p w14:paraId="6DD0B734" w14:textId="77777777" w:rsidR="00EC0904" w:rsidRDefault="00EC0904">
            <w:pPr>
              <w:spacing w:beforeLines="50" w:before="156"/>
              <w:rPr>
                <w:rFonts w:ascii="仿宋" w:eastAsia="仿宋" w:hAnsi="仿宋"/>
                <w:sz w:val="24"/>
              </w:rPr>
            </w:pPr>
          </w:p>
        </w:tc>
      </w:tr>
    </w:tbl>
    <w:p w14:paraId="5BF80F4C" w14:textId="77777777" w:rsidR="00EC0904" w:rsidRDefault="00000000">
      <w:pPr>
        <w:spacing w:line="338" w:lineRule="auto"/>
        <w:rPr>
          <w:rFonts w:ascii="仿宋" w:eastAsia="仿宋" w:hAnsi="仿宋"/>
          <w:sz w:val="24"/>
        </w:rPr>
      </w:pPr>
      <w:r>
        <w:rPr>
          <w:rFonts w:ascii="仿宋" w:eastAsia="仿宋" w:hAnsi="仿宋"/>
          <w:sz w:val="24"/>
        </w:rPr>
        <w:t>注：表格</w:t>
      </w:r>
      <w:proofErr w:type="gramStart"/>
      <w:r>
        <w:rPr>
          <w:rFonts w:ascii="仿宋" w:eastAsia="仿宋" w:hAnsi="仿宋"/>
          <w:sz w:val="24"/>
        </w:rPr>
        <w:t>栏高不够可</w:t>
      </w:r>
      <w:proofErr w:type="gramEnd"/>
      <w:r>
        <w:rPr>
          <w:rFonts w:ascii="仿宋" w:eastAsia="仿宋" w:hAnsi="仿宋"/>
          <w:sz w:val="24"/>
        </w:rPr>
        <w:t>增加。</w:t>
      </w:r>
    </w:p>
    <w:sectPr w:rsidR="00EC0904">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A3607" w14:textId="77777777" w:rsidR="009048E1" w:rsidRDefault="009048E1">
      <w:r>
        <w:separator/>
      </w:r>
    </w:p>
  </w:endnote>
  <w:endnote w:type="continuationSeparator" w:id="0">
    <w:p w14:paraId="258CDAC8" w14:textId="77777777" w:rsidR="009048E1" w:rsidRDefault="009048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fixed"/>
    <w:sig w:usb0="00000001" w:usb1="080E0000" w:usb2="00000010" w:usb3="00000000" w:csb0="00040000" w:csb1="00000000"/>
  </w:font>
  <w:font w:name="方正小标宋简体">
    <w:altName w:val="微软雅黑"/>
    <w:charset w:val="86"/>
    <w:family w:val="script"/>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Times New Roman Regular">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808940"/>
      <w:docPartObj>
        <w:docPartGallery w:val="AutoText"/>
      </w:docPartObj>
    </w:sdtPr>
    <w:sdtContent>
      <w:p w14:paraId="51AF1A59" w14:textId="77777777" w:rsidR="00EC0904" w:rsidRDefault="00000000">
        <w:pPr>
          <w:pStyle w:val="a3"/>
          <w:jc w:val="center"/>
        </w:pPr>
        <w:r>
          <w:fldChar w:fldCharType="begin"/>
        </w:r>
        <w:r>
          <w:instrText xml:space="preserve"> PAGE   \* MERGEFORMAT </w:instrText>
        </w:r>
        <w:r>
          <w:fldChar w:fldCharType="separate"/>
        </w:r>
        <w:r>
          <w:rPr>
            <w:lang w:val="zh-CN"/>
          </w:rPr>
          <w:t>4</w:t>
        </w:r>
        <w:r>
          <w:rPr>
            <w:lang w:val="zh-CN"/>
          </w:rPr>
          <w:fldChar w:fldCharType="end"/>
        </w:r>
      </w:p>
    </w:sdtContent>
  </w:sdt>
  <w:p w14:paraId="4592B3DB" w14:textId="77777777" w:rsidR="00EC0904" w:rsidRDefault="00EC0904">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29201" w14:textId="77777777" w:rsidR="009048E1" w:rsidRDefault="009048E1">
      <w:r>
        <w:separator/>
      </w:r>
    </w:p>
  </w:footnote>
  <w:footnote w:type="continuationSeparator" w:id="0">
    <w:p w14:paraId="09634E16" w14:textId="77777777" w:rsidR="009048E1" w:rsidRDefault="009048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B3CD8"/>
    <w:multiLevelType w:val="multilevel"/>
    <w:tmpl w:val="166B3CD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2CA868B1"/>
    <w:multiLevelType w:val="multilevel"/>
    <w:tmpl w:val="2CA868B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35B51E6D"/>
    <w:multiLevelType w:val="multilevel"/>
    <w:tmpl w:val="35B51E6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4DD61A5E"/>
    <w:multiLevelType w:val="singleLevel"/>
    <w:tmpl w:val="4DD61A5E"/>
    <w:lvl w:ilvl="0">
      <w:start w:val="7"/>
      <w:numFmt w:val="chineseCounting"/>
      <w:suff w:val="nothing"/>
      <w:lvlText w:val="%1、"/>
      <w:lvlJc w:val="left"/>
      <w:rPr>
        <w:rFonts w:hint="eastAsia"/>
      </w:rPr>
    </w:lvl>
  </w:abstractNum>
  <w:num w:numId="1" w16cid:durableId="1013801341">
    <w:abstractNumId w:val="2"/>
  </w:num>
  <w:num w:numId="2" w16cid:durableId="1241868919">
    <w:abstractNumId w:val="1"/>
  </w:num>
  <w:num w:numId="3" w16cid:durableId="79760022">
    <w:abstractNumId w:val="0"/>
  </w:num>
  <w:num w:numId="4" w16cid:durableId="13636252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420"/>
  <w:drawingGridHorizontalSpacing w:val="105"/>
  <w:drawingGridVerticalSpacing w:val="156"/>
  <w:noPunctuationKerning/>
  <w:characterSpacingControl w:val="compressPunctuation"/>
  <w:noLineBreaksAfter w:lang="zh-CN" w:val="$([{£¥·‘“〈《「『【〔〖〝﹙﹛﹝＄（．［｛￡￥"/>
  <w:noLineBreaksBefore w:lang="zh-CN" w:val="!%),.:;&gt;?]}¢¨°·ˇˉ―‖’”…‰′″›℃∶、。〃〉》」』】〕〗〞︶︺︾﹀﹄﹚﹜﹞！＂％＇），．：；？］｀｜｝～￠"/>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docVars>
    <w:docVar w:name="commondata" w:val="eyJoZGlkIjoiNmQ0MWJkNWRkNDNjYTlmNjJlM2VkNGNlZDEwYjFkYzAifQ=="/>
  </w:docVars>
  <w:rsids>
    <w:rsidRoot w:val="009D3A52"/>
    <w:rsid w:val="00043475"/>
    <w:rsid w:val="00051461"/>
    <w:rsid w:val="00056DC6"/>
    <w:rsid w:val="00071D6B"/>
    <w:rsid w:val="000902B0"/>
    <w:rsid w:val="000A1F7D"/>
    <w:rsid w:val="000B10DE"/>
    <w:rsid w:val="000C538D"/>
    <w:rsid w:val="000C736C"/>
    <w:rsid w:val="000F16C3"/>
    <w:rsid w:val="000F5ACB"/>
    <w:rsid w:val="001066AE"/>
    <w:rsid w:val="00117544"/>
    <w:rsid w:val="001255DA"/>
    <w:rsid w:val="00127544"/>
    <w:rsid w:val="00181D38"/>
    <w:rsid w:val="001A2FCB"/>
    <w:rsid w:val="001B396B"/>
    <w:rsid w:val="001B66C4"/>
    <w:rsid w:val="001B69D4"/>
    <w:rsid w:val="001E5545"/>
    <w:rsid w:val="001E62C7"/>
    <w:rsid w:val="001F6434"/>
    <w:rsid w:val="001F76DF"/>
    <w:rsid w:val="002140B8"/>
    <w:rsid w:val="0022369D"/>
    <w:rsid w:val="00232BF8"/>
    <w:rsid w:val="002343FF"/>
    <w:rsid w:val="00271DB4"/>
    <w:rsid w:val="002B5757"/>
    <w:rsid w:val="002D4471"/>
    <w:rsid w:val="002F6F7C"/>
    <w:rsid w:val="003242F2"/>
    <w:rsid w:val="0034088E"/>
    <w:rsid w:val="00342F89"/>
    <w:rsid w:val="0038007C"/>
    <w:rsid w:val="00383037"/>
    <w:rsid w:val="0039341A"/>
    <w:rsid w:val="003A4FA8"/>
    <w:rsid w:val="003B6FEA"/>
    <w:rsid w:val="003E3F82"/>
    <w:rsid w:val="00404796"/>
    <w:rsid w:val="00410DA6"/>
    <w:rsid w:val="004325B5"/>
    <w:rsid w:val="004369FB"/>
    <w:rsid w:val="00451365"/>
    <w:rsid w:val="00455892"/>
    <w:rsid w:val="00456DCA"/>
    <w:rsid w:val="00460A4C"/>
    <w:rsid w:val="00472D7A"/>
    <w:rsid w:val="00474108"/>
    <w:rsid w:val="00477107"/>
    <w:rsid w:val="0048186F"/>
    <w:rsid w:val="004A3E80"/>
    <w:rsid w:val="004A576A"/>
    <w:rsid w:val="004D23AD"/>
    <w:rsid w:val="00504C04"/>
    <w:rsid w:val="00524973"/>
    <w:rsid w:val="005338BE"/>
    <w:rsid w:val="005400BC"/>
    <w:rsid w:val="00563E6F"/>
    <w:rsid w:val="00577D61"/>
    <w:rsid w:val="005A4A45"/>
    <w:rsid w:val="005B05CD"/>
    <w:rsid w:val="005E72B9"/>
    <w:rsid w:val="00607003"/>
    <w:rsid w:val="00616C5F"/>
    <w:rsid w:val="0062138C"/>
    <w:rsid w:val="00624FB0"/>
    <w:rsid w:val="00641910"/>
    <w:rsid w:val="006507D1"/>
    <w:rsid w:val="00665A5C"/>
    <w:rsid w:val="0069162D"/>
    <w:rsid w:val="006A3F5E"/>
    <w:rsid w:val="006A4419"/>
    <w:rsid w:val="006B39E5"/>
    <w:rsid w:val="006B49E2"/>
    <w:rsid w:val="006B4F11"/>
    <w:rsid w:val="006E2691"/>
    <w:rsid w:val="00733F0D"/>
    <w:rsid w:val="007366EF"/>
    <w:rsid w:val="00740603"/>
    <w:rsid w:val="00742004"/>
    <w:rsid w:val="00763F21"/>
    <w:rsid w:val="00773A88"/>
    <w:rsid w:val="007829FF"/>
    <w:rsid w:val="00795C3F"/>
    <w:rsid w:val="007B5AA8"/>
    <w:rsid w:val="007B6A95"/>
    <w:rsid w:val="007C1F8D"/>
    <w:rsid w:val="007C5B8C"/>
    <w:rsid w:val="007C5CBD"/>
    <w:rsid w:val="007D017A"/>
    <w:rsid w:val="007F0499"/>
    <w:rsid w:val="007F2E37"/>
    <w:rsid w:val="007F43B5"/>
    <w:rsid w:val="00811C27"/>
    <w:rsid w:val="0084781D"/>
    <w:rsid w:val="008517D7"/>
    <w:rsid w:val="00855CB7"/>
    <w:rsid w:val="00860643"/>
    <w:rsid w:val="008679EE"/>
    <w:rsid w:val="00880861"/>
    <w:rsid w:val="00890680"/>
    <w:rsid w:val="00890D42"/>
    <w:rsid w:val="008932F9"/>
    <w:rsid w:val="008A4058"/>
    <w:rsid w:val="008C1B1B"/>
    <w:rsid w:val="008D350A"/>
    <w:rsid w:val="008D42F6"/>
    <w:rsid w:val="008F6CBC"/>
    <w:rsid w:val="00900303"/>
    <w:rsid w:val="009048E1"/>
    <w:rsid w:val="0090764C"/>
    <w:rsid w:val="00907937"/>
    <w:rsid w:val="00910091"/>
    <w:rsid w:val="0091269F"/>
    <w:rsid w:val="00925E64"/>
    <w:rsid w:val="00927980"/>
    <w:rsid w:val="009419DE"/>
    <w:rsid w:val="00941D1B"/>
    <w:rsid w:val="00947729"/>
    <w:rsid w:val="00947DEA"/>
    <w:rsid w:val="00967EE3"/>
    <w:rsid w:val="00976810"/>
    <w:rsid w:val="00984E37"/>
    <w:rsid w:val="009C0ED4"/>
    <w:rsid w:val="009C5113"/>
    <w:rsid w:val="009D12FB"/>
    <w:rsid w:val="009D3A52"/>
    <w:rsid w:val="009D5C96"/>
    <w:rsid w:val="009F3FF5"/>
    <w:rsid w:val="00A004F6"/>
    <w:rsid w:val="00A16788"/>
    <w:rsid w:val="00A21613"/>
    <w:rsid w:val="00A32BBE"/>
    <w:rsid w:val="00A33108"/>
    <w:rsid w:val="00A36CE4"/>
    <w:rsid w:val="00A447CC"/>
    <w:rsid w:val="00A5403F"/>
    <w:rsid w:val="00A71FB3"/>
    <w:rsid w:val="00A74FCD"/>
    <w:rsid w:val="00A8184C"/>
    <w:rsid w:val="00A8540C"/>
    <w:rsid w:val="00A91C7B"/>
    <w:rsid w:val="00A9445D"/>
    <w:rsid w:val="00A959ED"/>
    <w:rsid w:val="00AB0064"/>
    <w:rsid w:val="00AC54FD"/>
    <w:rsid w:val="00AE3BD4"/>
    <w:rsid w:val="00B02016"/>
    <w:rsid w:val="00B07560"/>
    <w:rsid w:val="00B10DB9"/>
    <w:rsid w:val="00B13580"/>
    <w:rsid w:val="00B404B5"/>
    <w:rsid w:val="00B5656B"/>
    <w:rsid w:val="00B611E0"/>
    <w:rsid w:val="00B67316"/>
    <w:rsid w:val="00B93DCB"/>
    <w:rsid w:val="00B94F85"/>
    <w:rsid w:val="00BA726C"/>
    <w:rsid w:val="00BA7585"/>
    <w:rsid w:val="00BC1EBE"/>
    <w:rsid w:val="00BE7EF7"/>
    <w:rsid w:val="00BF0546"/>
    <w:rsid w:val="00C05A04"/>
    <w:rsid w:val="00C1452F"/>
    <w:rsid w:val="00C16F2C"/>
    <w:rsid w:val="00C201EB"/>
    <w:rsid w:val="00C2459A"/>
    <w:rsid w:val="00C45E67"/>
    <w:rsid w:val="00C55905"/>
    <w:rsid w:val="00C61AC8"/>
    <w:rsid w:val="00C66C57"/>
    <w:rsid w:val="00C74744"/>
    <w:rsid w:val="00C8203C"/>
    <w:rsid w:val="00C8486D"/>
    <w:rsid w:val="00C9408D"/>
    <w:rsid w:val="00CA4ACB"/>
    <w:rsid w:val="00CB7C58"/>
    <w:rsid w:val="00CE15DE"/>
    <w:rsid w:val="00D36818"/>
    <w:rsid w:val="00D61180"/>
    <w:rsid w:val="00D93A1A"/>
    <w:rsid w:val="00D9558E"/>
    <w:rsid w:val="00D96186"/>
    <w:rsid w:val="00D968E7"/>
    <w:rsid w:val="00DA3335"/>
    <w:rsid w:val="00DB0A3E"/>
    <w:rsid w:val="00DB21D7"/>
    <w:rsid w:val="00DD6AF2"/>
    <w:rsid w:val="00DE7CD0"/>
    <w:rsid w:val="00DF5CCD"/>
    <w:rsid w:val="00E03434"/>
    <w:rsid w:val="00E3757E"/>
    <w:rsid w:val="00E417B3"/>
    <w:rsid w:val="00E45D23"/>
    <w:rsid w:val="00E56B98"/>
    <w:rsid w:val="00E57D6D"/>
    <w:rsid w:val="00E6002A"/>
    <w:rsid w:val="00E61868"/>
    <w:rsid w:val="00E64706"/>
    <w:rsid w:val="00E7187D"/>
    <w:rsid w:val="00E85E25"/>
    <w:rsid w:val="00E873FD"/>
    <w:rsid w:val="00E9073A"/>
    <w:rsid w:val="00EA258E"/>
    <w:rsid w:val="00EB098A"/>
    <w:rsid w:val="00EB1092"/>
    <w:rsid w:val="00EB3718"/>
    <w:rsid w:val="00EC0904"/>
    <w:rsid w:val="00EC24E7"/>
    <w:rsid w:val="00ED2FB8"/>
    <w:rsid w:val="00EE7A7F"/>
    <w:rsid w:val="00EF39E5"/>
    <w:rsid w:val="00F148B4"/>
    <w:rsid w:val="00F170B2"/>
    <w:rsid w:val="00F252D6"/>
    <w:rsid w:val="00F32B28"/>
    <w:rsid w:val="00F3471E"/>
    <w:rsid w:val="00F35D67"/>
    <w:rsid w:val="00F771D9"/>
    <w:rsid w:val="00F77FA2"/>
    <w:rsid w:val="00F87A8F"/>
    <w:rsid w:val="00F936B7"/>
    <w:rsid w:val="00FA536B"/>
    <w:rsid w:val="00FE0D9D"/>
    <w:rsid w:val="00FF53E0"/>
    <w:rsid w:val="010075B2"/>
    <w:rsid w:val="02E845D2"/>
    <w:rsid w:val="04CA256A"/>
    <w:rsid w:val="052F60DA"/>
    <w:rsid w:val="0E7A39A5"/>
    <w:rsid w:val="0EA226E3"/>
    <w:rsid w:val="1634517A"/>
    <w:rsid w:val="242877DE"/>
    <w:rsid w:val="2538065D"/>
    <w:rsid w:val="297861B9"/>
    <w:rsid w:val="2B1C7393"/>
    <w:rsid w:val="2E0B016F"/>
    <w:rsid w:val="337436F9"/>
    <w:rsid w:val="3923264B"/>
    <w:rsid w:val="3E4E7391"/>
    <w:rsid w:val="423616D1"/>
    <w:rsid w:val="42FB6921"/>
    <w:rsid w:val="439865BE"/>
    <w:rsid w:val="4C4F073F"/>
    <w:rsid w:val="4CB46DDD"/>
    <w:rsid w:val="510B194E"/>
    <w:rsid w:val="5BDD0946"/>
    <w:rsid w:val="60355A3D"/>
    <w:rsid w:val="62A92255"/>
    <w:rsid w:val="6A9D13FA"/>
    <w:rsid w:val="6EFF28A8"/>
    <w:rsid w:val="70E66704"/>
    <w:rsid w:val="73C72801"/>
    <w:rsid w:val="793A780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410F3B5"/>
  <w15:docId w15:val="{502C56A6-959B-414E-8EA6-5BDF3C2DD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qFormat/>
    <w:pPr>
      <w:spacing w:beforeAutospacing="1" w:afterAutospacing="1"/>
      <w:jc w:val="left"/>
    </w:pPr>
    <w:rPr>
      <w:kern w:val="0"/>
      <w:sz w:val="24"/>
    </w:rPr>
  </w:style>
  <w:style w:type="table" w:styleId="a8">
    <w:name w:val="Table Grid"/>
    <w:basedOn w:val="a1"/>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99"/>
    <w:qFormat/>
    <w:rPr>
      <w:rFonts w:cs="Times New Roman"/>
      <w:b/>
    </w:rPr>
  </w:style>
  <w:style w:type="character" w:customStyle="1" w:styleId="15">
    <w:name w:val="15"/>
    <w:basedOn w:val="a0"/>
    <w:uiPriority w:val="99"/>
    <w:qFormat/>
    <w:rPr>
      <w:rFonts w:ascii="Times New Roman" w:hAnsi="Times New Roman" w:cs="Times New Roman"/>
      <w:b/>
      <w:bCs/>
    </w:rPr>
  </w:style>
  <w:style w:type="character" w:customStyle="1" w:styleId="16">
    <w:name w:val="16"/>
    <w:basedOn w:val="a0"/>
    <w:uiPriority w:val="99"/>
    <w:qFormat/>
    <w:rPr>
      <w:rFonts w:ascii="Times New Roman" w:hAnsi="Times New Roman" w:cs="Times New Roman"/>
      <w:b/>
      <w:bCs/>
    </w:rPr>
  </w:style>
  <w:style w:type="character" w:customStyle="1" w:styleId="a6">
    <w:name w:val="页眉 字符"/>
    <w:basedOn w:val="a0"/>
    <w:link w:val="a5"/>
    <w:uiPriority w:val="99"/>
    <w:qFormat/>
    <w:rPr>
      <w:rFonts w:ascii="Calibri" w:hAnsi="Calibri"/>
      <w:kern w:val="2"/>
      <w:sz w:val="18"/>
      <w:szCs w:val="18"/>
    </w:rPr>
  </w:style>
  <w:style w:type="character" w:customStyle="1" w:styleId="a4">
    <w:name w:val="页脚 字符"/>
    <w:basedOn w:val="a0"/>
    <w:link w:val="a3"/>
    <w:uiPriority w:val="99"/>
    <w:rPr>
      <w:rFonts w:ascii="Calibri" w:hAnsi="Calibri"/>
      <w:kern w:val="2"/>
      <w:sz w:val="18"/>
      <w:szCs w:val="18"/>
    </w:rPr>
  </w:style>
  <w:style w:type="character" w:customStyle="1" w:styleId="fontstyle01">
    <w:name w:val="fontstyle01"/>
    <w:rsid w:val="00F170B2"/>
    <w:rPr>
      <w:rFonts w:ascii="仿宋_GB2312" w:eastAsia="仿宋_GB2312"/>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633</Words>
  <Characters>3609</Characters>
  <Application>Microsoft Office Word</Application>
  <DocSecurity>0</DocSecurity>
  <Lines>30</Lines>
  <Paragraphs>8</Paragraphs>
  <ScaleCrop>false</ScaleCrop>
  <Company>Microsoft</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范 佳辰</cp:lastModifiedBy>
  <cp:revision>71</cp:revision>
  <cp:lastPrinted>2017-04-18T12:40:00Z</cp:lastPrinted>
  <dcterms:created xsi:type="dcterms:W3CDTF">2018-03-30T01:08:00Z</dcterms:created>
  <dcterms:modified xsi:type="dcterms:W3CDTF">2023-04-15T05:08:00Z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85A6D529F3B6455DA8FAB13424552D2A</vt:lpwstr>
  </property>
</Properties>
</file>