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C00" w:rsidRDefault="00667C00">
      <w:pPr>
        <w:pStyle w:val="Title"/>
      </w:pPr>
      <w:r>
        <w:t>Request for Proposal (RFP) Outline</w:t>
      </w:r>
    </w:p>
    <w:p w:rsidR="00667C00" w:rsidRDefault="00667C00">
      <w:pPr>
        <w:pStyle w:val="Title"/>
      </w:pPr>
      <w:proofErr w:type="gramStart"/>
      <w:r>
        <w:t>for</w:t>
      </w:r>
      <w:proofErr w:type="gramEnd"/>
      <w:r>
        <w:t xml:space="preserve"> Project Name</w:t>
      </w:r>
    </w:p>
    <w:p w:rsidR="00667C00" w:rsidRDefault="00667C00">
      <w:pPr>
        <w:pStyle w:val="Title"/>
      </w:pPr>
    </w:p>
    <w:p w:rsidR="00667C00" w:rsidRDefault="00667C00">
      <w:pPr>
        <w:rPr>
          <w:b/>
          <w:bCs/>
        </w:rPr>
      </w:pPr>
      <w:r>
        <w:rPr>
          <w:b/>
          <w:bCs/>
        </w:rPr>
        <w:t>Prepared by: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Date:</w:t>
      </w:r>
    </w:p>
    <w:p w:rsidR="00667C00" w:rsidRDefault="00667C00">
      <w:pPr>
        <w:tabs>
          <w:tab w:val="left" w:pos="720"/>
        </w:tabs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Purpose of RFP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Organization’s Background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Basic Requirements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Hardware and Software Environment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Description of RFP Process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Statement of Work and Schedule Information</w:t>
      </w:r>
    </w:p>
    <w:p w:rsidR="00667C00" w:rsidRDefault="00667C00">
      <w:pPr>
        <w:tabs>
          <w:tab w:val="num" w:pos="720"/>
        </w:tabs>
        <w:ind w:left="720" w:hanging="720"/>
      </w:pPr>
    </w:p>
    <w:p w:rsidR="00667C00" w:rsidRDefault="00667C00">
      <w:pPr>
        <w:numPr>
          <w:ilvl w:val="0"/>
          <w:numId w:val="1"/>
        </w:numPr>
        <w:tabs>
          <w:tab w:val="clear" w:pos="1080"/>
          <w:tab w:val="num" w:pos="720"/>
        </w:tabs>
        <w:ind w:left="720"/>
      </w:pPr>
      <w:r>
        <w:t>Possible Appendices</w:t>
      </w:r>
    </w:p>
    <w:p w:rsidR="00667C00" w:rsidRDefault="00667C00">
      <w:pPr>
        <w:tabs>
          <w:tab w:val="left" w:pos="720"/>
        </w:tabs>
      </w:pPr>
    </w:p>
    <w:p w:rsidR="00667C00" w:rsidRDefault="00667C00">
      <w:pPr>
        <w:tabs>
          <w:tab w:val="left" w:pos="720"/>
          <w:tab w:val="left" w:pos="1080"/>
        </w:tabs>
      </w:pPr>
      <w:r>
        <w:tab/>
        <w:t>A.</w:t>
      </w:r>
      <w:r>
        <w:tab/>
        <w:t>Current System Overview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B.</w:t>
      </w:r>
      <w:r>
        <w:tab/>
        <w:t>System Requirements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C.</w:t>
      </w:r>
      <w:r>
        <w:tab/>
        <w:t>Volume and Size Data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D.</w:t>
      </w:r>
      <w:r>
        <w:tab/>
        <w:t>Required Contents of Vendor’s Response to RFP</w:t>
      </w:r>
    </w:p>
    <w:p w:rsidR="00667C00" w:rsidRDefault="00667C00">
      <w:pPr>
        <w:tabs>
          <w:tab w:val="left" w:pos="720"/>
          <w:tab w:val="left" w:pos="1080"/>
        </w:tabs>
      </w:pPr>
      <w:r>
        <w:tab/>
        <w:t>E.</w:t>
      </w:r>
      <w:r>
        <w:tab/>
        <w:t>Model Contract</w:t>
      </w:r>
    </w:p>
    <w:sectPr w:rsidR="00667C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930E46"/>
    <w:multiLevelType w:val="hybridMultilevel"/>
    <w:tmpl w:val="0BE23F88"/>
    <w:lvl w:ilvl="0" w:tplc="E86AB2C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3E99"/>
    <w:rsid w:val="00667C00"/>
    <w:rsid w:val="0068265D"/>
    <w:rsid w:val="00B23E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Augsburg College</Company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IT Department</dc:creator>
  <cp:keywords/>
  <dc:description/>
  <cp:lastModifiedBy>schwalbe</cp:lastModifiedBy>
  <cp:revision>2</cp:revision>
  <dcterms:created xsi:type="dcterms:W3CDTF">2009-03-16T16:35:00Z</dcterms:created>
  <dcterms:modified xsi:type="dcterms:W3CDTF">2009-03-16T16:35:00Z</dcterms:modified>
</cp:coreProperties>
</file>