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r>
        <w:drawing>
          <wp:anchor distT="0" distB="0" distL="114300" distR="114300" simplePos="0" relativeHeight="251665408" behindDoc="1" locked="0" layoutInCell="1" allowOverlap="1">
            <wp:simplePos x="0" y="0"/>
            <wp:positionH relativeFrom="column">
              <wp:posOffset>-1115060</wp:posOffset>
            </wp:positionH>
            <wp:positionV relativeFrom="paragraph">
              <wp:posOffset>-897890</wp:posOffset>
            </wp:positionV>
            <wp:extent cx="7630160" cy="10722610"/>
            <wp:effectExtent l="0" t="0" r="8890" b="2540"/>
            <wp:wrapNone/>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6"/>
                    <a:stretch>
                      <a:fillRect/>
                    </a:stretch>
                  </pic:blipFill>
                  <pic:spPr>
                    <a:xfrm>
                      <a:off x="0" y="0"/>
                      <a:ext cx="7630160" cy="10722610"/>
                    </a:xfrm>
                    <a:prstGeom prst="rect">
                      <a:avLst/>
                    </a:prstGeom>
                    <a:noFill/>
                    <a:ln>
                      <a:noFill/>
                    </a:ln>
                  </pic:spPr>
                </pic:pic>
              </a:graphicData>
            </a:graphic>
          </wp:anchor>
        </w:drawing>
      </w:r>
      <w:r>
        <w:rPr>
          <w:sz w:val="21"/>
        </w:rPr>
        <mc:AlternateContent>
          <mc:Choice Requires="wps">
            <w:drawing>
              <wp:anchor distT="0" distB="0" distL="114300" distR="114300" simplePos="0" relativeHeight="251667456" behindDoc="0" locked="0" layoutInCell="1" allowOverlap="1">
                <wp:simplePos x="0" y="0"/>
                <wp:positionH relativeFrom="column">
                  <wp:posOffset>724535</wp:posOffset>
                </wp:positionH>
                <wp:positionV relativeFrom="paragraph">
                  <wp:posOffset>8462010</wp:posOffset>
                </wp:positionV>
                <wp:extent cx="3134995" cy="56070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3134995" cy="560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8DABD0"/>
                                <w:sz w:val="28"/>
                                <w:szCs w:val="28"/>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05pt;margin-top:666.3pt;height:44.15pt;width:246.85pt;z-index:251667456;mso-width-relative:page;mso-height-relative:page;" filled="f" stroked="f" coordsize="21600,21600" o:gfxdata="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N7Z70jcAAAADQEAAA8AAAAAAAAAAQAgAAAAIgAA&#10;AGRycy9kb3ducmV2LnhtbFBLAQIUABQAAAAIAIdO4kACqnz9PQIAAGgEAAAOAAAAAAAAAAEAIAAA&#10;ACsBAABkcnMvZTJvRG9jLnhtbFBLBQYAAAAABgAGAFkBAADaBQ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8DABD0"/>
                          <w:sz w:val="28"/>
                          <w:szCs w:val="28"/>
                          <w:lang w:val="en-US" w:eastAsia="zh-CN"/>
                        </w:rPr>
                      </w:pPr>
                    </w:p>
                  </w:txbxContent>
                </v:textbox>
              </v:shap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22225</wp:posOffset>
                </wp:positionH>
                <wp:positionV relativeFrom="paragraph">
                  <wp:posOffset>4613275</wp:posOffset>
                </wp:positionV>
                <wp:extent cx="836930" cy="148590"/>
                <wp:effectExtent l="0" t="0" r="1270" b="3810"/>
                <wp:wrapNone/>
                <wp:docPr id="7" name="矩形 7"/>
                <wp:cNvGraphicFramePr/>
                <a:graphic xmlns:a="http://schemas.openxmlformats.org/drawingml/2006/main">
                  <a:graphicData uri="http://schemas.microsoft.com/office/word/2010/wordprocessingShape">
                    <wps:wsp>
                      <wps:cNvSpPr/>
                      <wps:spPr>
                        <a:xfrm>
                          <a:off x="1120775" y="5109210"/>
                          <a:ext cx="836930" cy="148590"/>
                        </a:xfrm>
                        <a:prstGeom prst="rect">
                          <a:avLst/>
                        </a:prstGeom>
                        <a:solidFill>
                          <a:srgbClr val="1D939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5pt;margin-top:363.25pt;height:11.7pt;width:65.9pt;z-index:251666432;v-text-anchor:middle;mso-width-relative:page;mso-height-relative:page;" fillcolor="#1D939F" filled="t" stroked="f" coordsize="21600,21600" o:gfxdata="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0yTiV9YAAAAJAQAADwAAAAAAAAABACAAAAAiAAAAZHJzL2Rvd25yZXYueG1s&#10;UEsBAhQAFAAAAAgAh07iQDf1on9sAgAAvwQAAA4AAAAAAAAAAQAgAAAAJQEAAGRycy9lMm9Eb2Mu&#10;eG1sUEsFBgAAAAAGAAYAWQEAAAMGAAAAAA==&#10;">
                <v:fill on="t" focussize="0,0"/>
                <v:stroke on="f" weight="2pt"/>
                <v:imagedata o:title=""/>
                <o:lock v:ext="edit" aspectratio="f"/>
              </v:rect>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-1216660</wp:posOffset>
                </wp:positionH>
                <wp:positionV relativeFrom="paragraph">
                  <wp:posOffset>1981200</wp:posOffset>
                </wp:positionV>
                <wp:extent cx="7679055" cy="2173605"/>
                <wp:effectExtent l="0" t="0" r="0" b="0"/>
                <wp:wrapNone/>
                <wp:docPr id="3" name="文本框 3"/>
                <wp:cNvGraphicFramePr/>
                <a:graphic xmlns:a="http://schemas.openxmlformats.org/drawingml/2006/main">
                  <a:graphicData uri="http://schemas.microsoft.com/office/word/2010/wordprocessingShape">
                    <wps:wsp>
                      <wps:cNvSpPr txBox="1"/>
                      <wps:spPr>
                        <a:xfrm>
                          <a:off x="0" y="0"/>
                          <a:ext cx="7679055" cy="21736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汉仪雅酷黑 75W" w:hAnsi="汉仪雅酷黑 75W" w:eastAsia="汉仪雅酷黑 75W" w:cs="汉仪雅酷黑 75W"/>
                                <w:b/>
                                <w:bCs/>
                                <w:color w:val="187B84"/>
                                <w:sz w:val="144"/>
                                <w:szCs w:val="144"/>
                                <w:lang w:val="en-US" w:eastAsia="zh-CN"/>
                              </w:rPr>
                            </w:pPr>
                            <w:r>
                              <w:rPr>
                                <w:rFonts w:hint="eastAsia" w:ascii="汉仪雅酷黑 75W" w:hAnsi="汉仪雅酷黑 75W" w:eastAsia="汉仪雅酷黑 75W" w:cs="汉仪雅酷黑 75W"/>
                                <w:b/>
                                <w:bCs/>
                                <w:color w:val="187B84"/>
                                <w:sz w:val="144"/>
                                <w:szCs w:val="144"/>
                                <w:lang w:val="en-US" w:eastAsia="zh-CN"/>
                              </w:rPr>
                              <w:t>项目计划书</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5.8pt;margin-top:156pt;height:171.15pt;width:604.65pt;z-index:251660288;mso-width-relative:page;mso-height-relative:page;" filled="f" stroked="f" coordsize="21600,21600" o:gfxdata="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Tq+Hyt4AAAANAQAADwAAAAAAAAABACAAAAAi&#10;AAAAZHJzL2Rvd25yZXYueG1sUEsBAhQAFAAAAAgAh07iQMEPR4w9AgAAZwQAAA4AAAAAAAAAAQAg&#10;AAAALQEAAGRycy9lMm9Eb2MueG1sUEsFBgAAAAAGAAYAWQEAANwFAAAAAA==&#10;">
                <v:fill on="f" focussize="0,0"/>
                <v:stroke on="f" weight="0.5pt"/>
                <v:imagedata o:title=""/>
                <o:lock v:ext="edit" aspectratio="f"/>
                <v:textbox>
                  <w:txbxContent>
                    <w:p>
                      <w:pPr>
                        <w:jc w:val="center"/>
                        <w:rPr>
                          <w:rFonts w:hint="default" w:ascii="汉仪雅酷黑 75W" w:hAnsi="汉仪雅酷黑 75W" w:eastAsia="汉仪雅酷黑 75W" w:cs="汉仪雅酷黑 75W"/>
                          <w:b/>
                          <w:bCs/>
                          <w:color w:val="187B84"/>
                          <w:sz w:val="144"/>
                          <w:szCs w:val="144"/>
                          <w:lang w:val="en-US" w:eastAsia="zh-CN"/>
                        </w:rPr>
                      </w:pPr>
                      <w:r>
                        <w:rPr>
                          <w:rFonts w:hint="eastAsia" w:ascii="汉仪雅酷黑 75W" w:hAnsi="汉仪雅酷黑 75W" w:eastAsia="汉仪雅酷黑 75W" w:cs="汉仪雅酷黑 75W"/>
                          <w:b/>
                          <w:bCs/>
                          <w:color w:val="187B84"/>
                          <w:sz w:val="144"/>
                          <w:szCs w:val="144"/>
                          <w:lang w:val="en-US" w:eastAsia="zh-CN"/>
                        </w:rPr>
                        <w:t>项目计划书</w:t>
                      </w:r>
                    </w:p>
                  </w:txbxContent>
                </v:textbox>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-783590</wp:posOffset>
                </wp:positionH>
                <wp:positionV relativeFrom="paragraph">
                  <wp:posOffset>498475</wp:posOffset>
                </wp:positionV>
                <wp:extent cx="3134995" cy="560705"/>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3134995" cy="560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8DABD0"/>
                                <w:sz w:val="24"/>
                                <w:szCs w:val="24"/>
                                <w:lang w:val="en-US" w:eastAsia="zh-CN"/>
                              </w:rPr>
                            </w:pPr>
                          </w:p>
                          <w:p>
                            <w:pPr>
                              <w:jc w:val="left"/>
                              <w:rPr>
                                <w:rFonts w:hint="default" w:ascii="汉仪雅酷黑 75W" w:hAnsi="汉仪雅酷黑 75W" w:eastAsia="汉仪雅酷黑 75W" w:cs="汉仪雅酷黑 75W"/>
                                <w:b/>
                                <w:bCs/>
                                <w:color w:val="8DABD0"/>
                                <w:sz w:val="24"/>
                                <w:szCs w:val="24"/>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1.7pt;margin-top:39.25pt;height:44.15pt;width:246.85pt;z-index:251664384;mso-width-relative:page;mso-height-relative:page;" filled="f" stroked="f" coordsize="21600,21600" o:gfxdata="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JrxIC7dAAAACwEAAA8AAAAAAAAAAQAgAAAAIgAA&#10;AGRycy9kb3ducmV2LnhtbFBLAQIUABQAAAAIAIdO4kCX0Sp2PAIAAGgEAAAOAAAAAAAAAAEAIAAA&#10;ACwBAABkcnMvZTJvRG9jLnhtbFBLBQYAAAAABgAGAFkBAADaBQ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8DABD0"/>
                          <w:sz w:val="24"/>
                          <w:szCs w:val="24"/>
                          <w:lang w:val="en-US" w:eastAsia="zh-CN"/>
                        </w:rPr>
                      </w:pPr>
                    </w:p>
                    <w:p>
                      <w:pPr>
                        <w:jc w:val="left"/>
                        <w:rPr>
                          <w:rFonts w:hint="default" w:ascii="汉仪雅酷黑 75W" w:hAnsi="汉仪雅酷黑 75W" w:eastAsia="汉仪雅酷黑 75W" w:cs="汉仪雅酷黑 75W"/>
                          <w:b/>
                          <w:bCs/>
                          <w:color w:val="8DABD0"/>
                          <w:sz w:val="24"/>
                          <w:szCs w:val="24"/>
                          <w:lang w:val="en-US" w:eastAsia="zh-CN"/>
                        </w:rPr>
                      </w:pPr>
                    </w:p>
                  </w:txbxContent>
                </v:textbox>
              </v:shape>
            </w:pict>
          </mc:Fallback>
        </mc:AlternateContent>
      </w:r>
      <w:r>
        <w:drawing>
          <wp:anchor distT="0" distB="0" distL="114300" distR="114300" simplePos="0" relativeHeight="251665408" behindDoc="0" locked="0" layoutInCell="1" allowOverlap="1">
            <wp:simplePos x="0" y="0"/>
            <wp:positionH relativeFrom="column">
              <wp:posOffset>-866775</wp:posOffset>
            </wp:positionH>
            <wp:positionV relativeFrom="paragraph">
              <wp:posOffset>-171450</wp:posOffset>
            </wp:positionV>
            <wp:extent cx="1787525" cy="234315"/>
            <wp:effectExtent l="0" t="0" r="3175" b="3810"/>
            <wp:wrapNone/>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1787525" cy="234315"/>
                    </a:xfrm>
                    <a:prstGeom prst="rect">
                      <a:avLst/>
                    </a:prstGeom>
                    <a:noFill/>
                    <a:ln>
                      <a:noFill/>
                    </a:ln>
                  </pic:spPr>
                </pic:pic>
              </a:graphicData>
            </a:graphic>
          </wp:anchor>
        </w:drawing>
      </w:r>
    </w:p>
    <w:p>
      <w:pPr>
        <w:rPr>
          <w:rFonts w:hint="default"/>
          <w:color w:val="7B9DCA"/>
          <w:sz w:val="36"/>
          <w:szCs w:val="36"/>
          <w:lang w:val="en-US" w:eastAsia="zh-CN"/>
        </w:rPr>
      </w:pPr>
      <w:r>
        <w:rPr>
          <w:rFonts w:hint="eastAsia"/>
          <w:color w:val="7B9DCA"/>
          <w:sz w:val="36"/>
          <w:szCs w:val="36"/>
          <w:lang w:val="en-US" w:eastAsia="zh-CN"/>
        </w:rPr>
        <w:t>科技赋能紧密家庭联系</w:t>
      </w:r>
    </w:p>
    <w:p>
      <w:pPr>
        <w:pStyle w:val="24"/>
        <w:rPr>
          <w:lang w:val="zh-CN"/>
        </w:rPr>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pPr>
      <w:r>
        <w:rPr>
          <w:sz w:val="21"/>
        </w:rPr>
        <mc:AlternateContent>
          <mc:Choice Requires="wps">
            <w:drawing>
              <wp:anchor distT="0" distB="0" distL="114300" distR="114300" simplePos="0" relativeHeight="251663360" behindDoc="0" locked="0" layoutInCell="1" allowOverlap="1">
                <wp:simplePos x="0" y="0"/>
                <wp:positionH relativeFrom="column">
                  <wp:posOffset>1206500</wp:posOffset>
                </wp:positionH>
                <wp:positionV relativeFrom="paragraph">
                  <wp:posOffset>6325870</wp:posOffset>
                </wp:positionV>
                <wp:extent cx="4576445" cy="2834640"/>
                <wp:effectExtent l="0" t="0" r="0" b="0"/>
                <wp:wrapNone/>
                <wp:docPr id="8" name="文本框 8"/>
                <wp:cNvGraphicFramePr/>
                <a:graphic xmlns:a="http://schemas.openxmlformats.org/drawingml/2006/main">
                  <a:graphicData uri="http://schemas.microsoft.com/office/word/2010/wordprocessingShape">
                    <wps:wsp>
                      <wps:cNvSpPr txBox="1"/>
                      <wps:spPr>
                        <a:xfrm flipV="1">
                          <a:off x="0" y="0"/>
                          <a:ext cx="4576445" cy="2834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flip:y;margin-left:95pt;margin-top:498.1pt;height:223.2pt;width:360.35pt;z-index:251663360;mso-width-relative:page;mso-height-relative:page;" filled="f" stroked="f" coordsize="21600,21600" o:gfxdata="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M+fEu3YAAAADAEAAA8AAAAAAAAAAQAgAAAA&#10;IgAAAGRycy9kb3ducmV2LnhtbFBLAQIUABQAAAAIAIdO4kDfgh2gRAIAAHEEAAAOAAAAAAAAAAEA&#10;IAAAACcBAABkcnMvZTJvRG9jLnhtbFBLBQYAAAAABgAGAFkBAADdBQAAAAA=&#10;">
                <v:fill on="f" focussize="0,0"/>
                <v:stroke on="f" weight="0.5pt"/>
                <v:imagedata o:title=""/>
                <o:lock v:ext="edit" aspectratio="f"/>
                <v:textbox>
                  <w:txbxContent>
                    <w:p>
                      <w:pPr>
                        <w:rPr>
                          <w:rFonts w:hint="default"/>
                          <w:lang w:val="en-US" w:eastAsia="zh-CN"/>
                        </w:rPr>
                      </w:pP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-668655</wp:posOffset>
                </wp:positionH>
                <wp:positionV relativeFrom="paragraph">
                  <wp:posOffset>4527550</wp:posOffset>
                </wp:positionV>
                <wp:extent cx="6257290" cy="1214120"/>
                <wp:effectExtent l="0" t="0" r="0" b="0"/>
                <wp:wrapNone/>
                <wp:docPr id="6" name="文本框 6"/>
                <wp:cNvGraphicFramePr/>
                <a:graphic xmlns:a="http://schemas.openxmlformats.org/drawingml/2006/main">
                  <a:graphicData uri="http://schemas.microsoft.com/office/word/2010/wordprocessingShape">
                    <wps:wsp>
                      <wps:cNvSpPr txBox="1"/>
                      <wps:spPr>
                        <a:xfrm>
                          <a:off x="0" y="0"/>
                          <a:ext cx="6257290" cy="12141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widowControl/>
                              <w:tabs>
                                <w:tab w:val="left" w:pos="1440"/>
                                <w:tab w:val="left" w:pos="1620"/>
                              </w:tabs>
                              <w:spacing w:line="520" w:lineRule="exact"/>
                              <w:ind w:firstLine="640"/>
                              <w:jc w:val="left"/>
                              <w:rPr>
                                <w:rFonts w:hint="eastAsia" w:ascii="仿宋_GB2312" w:hAnsi="仿宋" w:cs="仿宋"/>
                                <w:sz w:val="21"/>
                                <w:szCs w:val="21"/>
                                <w:lang w:val="en-US" w:eastAsia="zh-CN"/>
                              </w:rPr>
                            </w:pPr>
                            <w:r>
                              <w:rPr>
                                <w:rFonts w:hint="eastAsia" w:ascii="仿宋_GB2312" w:hAnsi="仿宋" w:cs="仿宋"/>
                                <w:sz w:val="21"/>
                                <w:szCs w:val="21"/>
                                <w:lang w:val="en-US" w:eastAsia="zh-CN"/>
                              </w:rPr>
                              <w:t>集体成员姓名：</w:t>
                            </w:r>
                          </w:p>
                          <w:p>
                            <w:pPr>
                              <w:widowControl/>
                              <w:tabs>
                                <w:tab w:val="left" w:pos="1440"/>
                                <w:tab w:val="left" w:pos="1620"/>
                              </w:tabs>
                              <w:spacing w:line="520" w:lineRule="exact"/>
                              <w:ind w:firstLine="640"/>
                              <w:jc w:val="left"/>
                              <w:rPr>
                                <w:rFonts w:hint="eastAsia" w:ascii="仿宋_GB2312" w:hAnsi="仿宋" w:cs="仿宋"/>
                                <w:sz w:val="21"/>
                                <w:szCs w:val="21"/>
                                <w:lang w:val="en-US" w:eastAsia="zh-CN"/>
                              </w:rPr>
                            </w:pPr>
                            <w:r>
                              <w:rPr>
                                <w:rFonts w:hint="eastAsia" w:ascii="仿宋_GB2312" w:hAnsi="仿宋" w:cs="仿宋"/>
                                <w:sz w:val="21"/>
                                <w:szCs w:val="21"/>
                                <w:lang w:val="en-US" w:eastAsia="zh-CN"/>
                              </w:rPr>
                              <w:t>王钰清、刘宇洁、刘雨萱、李思宇、许一帆、唐一帆、</w:t>
                            </w:r>
                          </w:p>
                          <w:p>
                            <w:pPr>
                              <w:widowControl/>
                              <w:tabs>
                                <w:tab w:val="left" w:pos="1440"/>
                                <w:tab w:val="left" w:pos="1620"/>
                              </w:tabs>
                              <w:spacing w:line="520" w:lineRule="exact"/>
                              <w:ind w:firstLine="640"/>
                              <w:jc w:val="left"/>
                              <w:rPr>
                                <w:rFonts w:hint="default" w:ascii="仿宋_GB2312" w:hAnsi="仿宋" w:eastAsia="仿宋_GB2312" w:cs="仿宋"/>
                                <w:sz w:val="21"/>
                                <w:szCs w:val="21"/>
                                <w:lang w:val="en-US" w:eastAsia="zh-CN"/>
                              </w:rPr>
                            </w:pPr>
                            <w:r>
                              <w:rPr>
                                <w:rFonts w:hint="eastAsia" w:ascii="仿宋_GB2312" w:hAnsi="仿宋" w:cs="仿宋"/>
                                <w:sz w:val="21"/>
                                <w:szCs w:val="21"/>
                                <w:lang w:val="en-US" w:eastAsia="zh-CN"/>
                              </w:rPr>
                              <w:t>庞晓宇、董思婕、胡谢琛、山紫凡、赵婧伊、刘晶晶</w:t>
                            </w:r>
                          </w:p>
                          <w:p>
                            <w:pPr>
                              <w:rPr>
                                <w:rFonts w:hint="default"/>
                                <w:sz w:val="48"/>
                                <w:szCs w:val="48"/>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2.65pt;margin-top:356.5pt;height:95.6pt;width:492.7pt;z-index:251661312;mso-width-relative:page;mso-height-relative:page;" filled="f" stroked="f" coordsize="21600,21600" o:gfxdata="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8Gsk7t0AAAAMAQAADwAAAAAAAAABACAAAAAiAAAA&#10;ZHJzL2Rvd25yZXYueG1sUEsBAhQAFAAAAAgAh07iQIJXAPs7AgAAZwQAAA4AAAAAAAAAAQAgAAAA&#10;LAEAAGRycy9lMm9Eb2MueG1sUEsFBgAAAAAGAAYAWQEAANkFAAAAAA==&#10;">
                <v:fill on="f" focussize="0,0"/>
                <v:stroke on="f" weight="0.5pt"/>
                <v:imagedata o:title=""/>
                <o:lock v:ext="edit" aspectratio="f"/>
                <v:textbox>
                  <w:txbxContent>
                    <w:p>
                      <w:pPr>
                        <w:widowControl/>
                        <w:tabs>
                          <w:tab w:val="left" w:pos="1440"/>
                          <w:tab w:val="left" w:pos="1620"/>
                        </w:tabs>
                        <w:spacing w:line="520" w:lineRule="exact"/>
                        <w:ind w:firstLine="640"/>
                        <w:jc w:val="left"/>
                        <w:rPr>
                          <w:rFonts w:hint="eastAsia" w:ascii="仿宋_GB2312" w:hAnsi="仿宋" w:cs="仿宋"/>
                          <w:sz w:val="21"/>
                          <w:szCs w:val="21"/>
                          <w:lang w:val="en-US" w:eastAsia="zh-CN"/>
                        </w:rPr>
                      </w:pPr>
                      <w:r>
                        <w:rPr>
                          <w:rFonts w:hint="eastAsia" w:ascii="仿宋_GB2312" w:hAnsi="仿宋" w:cs="仿宋"/>
                          <w:sz w:val="21"/>
                          <w:szCs w:val="21"/>
                          <w:lang w:val="en-US" w:eastAsia="zh-CN"/>
                        </w:rPr>
                        <w:t>集体成员姓名：</w:t>
                      </w:r>
                    </w:p>
                    <w:p>
                      <w:pPr>
                        <w:widowControl/>
                        <w:tabs>
                          <w:tab w:val="left" w:pos="1440"/>
                          <w:tab w:val="left" w:pos="1620"/>
                        </w:tabs>
                        <w:spacing w:line="520" w:lineRule="exact"/>
                        <w:ind w:firstLine="640"/>
                        <w:jc w:val="left"/>
                        <w:rPr>
                          <w:rFonts w:hint="eastAsia" w:ascii="仿宋_GB2312" w:hAnsi="仿宋" w:cs="仿宋"/>
                          <w:sz w:val="21"/>
                          <w:szCs w:val="21"/>
                          <w:lang w:val="en-US" w:eastAsia="zh-CN"/>
                        </w:rPr>
                      </w:pPr>
                      <w:r>
                        <w:rPr>
                          <w:rFonts w:hint="eastAsia" w:ascii="仿宋_GB2312" w:hAnsi="仿宋" w:cs="仿宋"/>
                          <w:sz w:val="21"/>
                          <w:szCs w:val="21"/>
                          <w:lang w:val="en-US" w:eastAsia="zh-CN"/>
                        </w:rPr>
                        <w:t>王钰清、刘宇洁、刘雨萱、李思宇、许一帆、唐一帆、</w:t>
                      </w:r>
                    </w:p>
                    <w:p>
                      <w:pPr>
                        <w:widowControl/>
                        <w:tabs>
                          <w:tab w:val="left" w:pos="1440"/>
                          <w:tab w:val="left" w:pos="1620"/>
                        </w:tabs>
                        <w:spacing w:line="520" w:lineRule="exact"/>
                        <w:ind w:firstLine="640"/>
                        <w:jc w:val="left"/>
                        <w:rPr>
                          <w:rFonts w:hint="default" w:ascii="仿宋_GB2312" w:hAnsi="仿宋" w:eastAsia="仿宋_GB2312" w:cs="仿宋"/>
                          <w:sz w:val="21"/>
                          <w:szCs w:val="21"/>
                          <w:lang w:val="en-US" w:eastAsia="zh-CN"/>
                        </w:rPr>
                      </w:pPr>
                      <w:r>
                        <w:rPr>
                          <w:rFonts w:hint="eastAsia" w:ascii="仿宋_GB2312" w:hAnsi="仿宋" w:cs="仿宋"/>
                          <w:sz w:val="21"/>
                          <w:szCs w:val="21"/>
                          <w:lang w:val="en-US" w:eastAsia="zh-CN"/>
                        </w:rPr>
                        <w:t>庞晓宇、董思婕、胡谢琛、山紫凡、赵婧伊、刘晶晶</w:t>
                      </w:r>
                    </w:p>
                    <w:p>
                      <w:pPr>
                        <w:rPr>
                          <w:rFonts w:hint="default"/>
                          <w:sz w:val="48"/>
                          <w:szCs w:val="48"/>
                          <w:lang w:val="en-US" w:eastAsia="zh-CN"/>
                        </w:rPr>
                      </w:pPr>
                    </w:p>
                  </w:txbxContent>
                </v:textbox>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896620</wp:posOffset>
                </wp:positionH>
                <wp:positionV relativeFrom="paragraph">
                  <wp:posOffset>3315970</wp:posOffset>
                </wp:positionV>
                <wp:extent cx="5588000" cy="1061720"/>
                <wp:effectExtent l="0" t="0" r="0" b="0"/>
                <wp:wrapNone/>
                <wp:docPr id="9" name="文本框 9"/>
                <wp:cNvGraphicFramePr/>
                <a:graphic xmlns:a="http://schemas.openxmlformats.org/drawingml/2006/main">
                  <a:graphicData uri="http://schemas.microsoft.com/office/word/2010/wordprocessingShape">
                    <wps:wsp>
                      <wps:cNvSpPr txBox="1"/>
                      <wps:spPr>
                        <a:xfrm>
                          <a:off x="0" y="0"/>
                          <a:ext cx="5588000" cy="10617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both"/>
                              <w:rPr>
                                <w:rFonts w:hint="default" w:ascii="汉仪雅酷黑 75W" w:hAnsi="汉仪雅酷黑 75W" w:eastAsia="汉仪雅酷黑 75W" w:cs="汉仪雅酷黑 75W"/>
                                <w:b/>
                                <w:bCs/>
                                <w:color w:val="8DABD0"/>
                                <w:sz w:val="80"/>
                                <w:szCs w:val="80"/>
                                <w:lang w:val="en-US" w:eastAsia="zh-CN"/>
                              </w:rPr>
                            </w:pPr>
                            <w:r>
                              <w:rPr>
                                <w:rFonts w:hint="eastAsia" w:ascii="汉仪雅酷黑 75W" w:hAnsi="汉仪雅酷黑 75W" w:eastAsia="汉仪雅酷黑 75W" w:cs="汉仪雅酷黑 75W"/>
                                <w:b/>
                                <w:bCs/>
                                <w:color w:val="8DABD0"/>
                                <w:sz w:val="80"/>
                                <w:szCs w:val="80"/>
                                <w:lang w:val="en-US" w:eastAsia="zh-CN"/>
                              </w:rPr>
                              <w:t>“我家”APP</w:t>
                            </w:r>
                          </w:p>
                          <w:p>
                            <w:pPr>
                              <w:jc w:val="center"/>
                              <w:rPr>
                                <w:rFonts w:hint="default" w:ascii="汉仪雅酷黑 75W" w:hAnsi="汉仪雅酷黑 75W" w:eastAsia="汉仪雅酷黑 75W" w:cs="汉仪雅酷黑 75W"/>
                                <w:b/>
                                <w:bCs/>
                                <w:color w:val="8DABD0"/>
                                <w:sz w:val="80"/>
                                <w:szCs w:val="80"/>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0.6pt;margin-top:261.1pt;height:83.6pt;width:440pt;z-index:251662336;mso-width-relative:page;mso-height-relative:page;" filled="f" stroked="f" coordsize="21600,21600" o:gfxdata="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xTDTONsAAAAMAQAADwAAAAAAAAABACAAAAAiAAAA&#10;ZHJzL2Rvd25yZXYueG1sUEsBAhQAFAAAAAgAh07iQHETbaw9AgAAZwQAAA4AAAAAAAAAAQAgAAAA&#10;KgEAAGRycy9lMm9Eb2MueG1sUEsFBgAAAAAGAAYAWQEAANkFAAAAAA==&#10;">
                <v:fill on="f" focussize="0,0"/>
                <v:stroke on="f" weight="0.5pt"/>
                <v:imagedata o:title=""/>
                <o:lock v:ext="edit" aspectratio="f"/>
                <v:textbox>
                  <w:txbxContent>
                    <w:p>
                      <w:pPr>
                        <w:jc w:val="both"/>
                        <w:rPr>
                          <w:rFonts w:hint="default" w:ascii="汉仪雅酷黑 75W" w:hAnsi="汉仪雅酷黑 75W" w:eastAsia="汉仪雅酷黑 75W" w:cs="汉仪雅酷黑 75W"/>
                          <w:b/>
                          <w:bCs/>
                          <w:color w:val="8DABD0"/>
                          <w:sz w:val="80"/>
                          <w:szCs w:val="80"/>
                          <w:lang w:val="en-US" w:eastAsia="zh-CN"/>
                        </w:rPr>
                      </w:pPr>
                      <w:r>
                        <w:rPr>
                          <w:rFonts w:hint="eastAsia" w:ascii="汉仪雅酷黑 75W" w:hAnsi="汉仪雅酷黑 75W" w:eastAsia="汉仪雅酷黑 75W" w:cs="汉仪雅酷黑 75W"/>
                          <w:b/>
                          <w:bCs/>
                          <w:color w:val="8DABD0"/>
                          <w:sz w:val="80"/>
                          <w:szCs w:val="80"/>
                          <w:lang w:val="en-US" w:eastAsia="zh-CN"/>
                        </w:rPr>
                        <w:t>“我家”APP</w:t>
                      </w:r>
                    </w:p>
                    <w:p>
                      <w:pPr>
                        <w:jc w:val="center"/>
                        <w:rPr>
                          <w:rFonts w:hint="default" w:ascii="汉仪雅酷黑 75W" w:hAnsi="汉仪雅酷黑 75W" w:eastAsia="汉仪雅酷黑 75W" w:cs="汉仪雅酷黑 75W"/>
                          <w:b/>
                          <w:bCs/>
                          <w:color w:val="8DABD0"/>
                          <w:sz w:val="80"/>
                          <w:szCs w:val="80"/>
                          <w:lang w:val="en-US" w:eastAsia="zh-CN"/>
                        </w:rPr>
                      </w:pPr>
                    </w:p>
                  </w:txbxContent>
                </v:textbox>
              </v:shape>
            </w:pict>
          </mc:Fallback>
        </mc:AlternateContent>
      </w:r>
    </w:p>
    <w:sdt>
      <w:sdtPr>
        <w:rPr>
          <w:lang w:val="zh-CN"/>
        </w:rPr>
        <w:id w:val="356241811"/>
        <w:docPartObj>
          <w:docPartGallery w:val="Table of Contents"/>
          <w:docPartUnique/>
        </w:docPartObj>
      </w:sdtPr>
      <w:sdtEndPr>
        <w:rPr>
          <w:rFonts w:ascii="Calibri" w:hAnsi="Calibri" w:eastAsia="宋体" w:cs="Arial"/>
          <w:b/>
          <w:bCs/>
          <w:color w:val="auto"/>
          <w:kern w:val="2"/>
          <w:sz w:val="21"/>
          <w:szCs w:val="22"/>
          <w:lang w:val="zh-CN"/>
        </w:rPr>
      </w:sdtEndPr>
      <w:sdtContent>
        <w:p>
          <w:pPr>
            <w:pStyle w:val="24"/>
          </w:pPr>
          <w:r>
            <w:rPr>
              <w:lang w:val="zh-CN"/>
            </w:rPr>
            <w:t>目录</w:t>
          </w:r>
        </w:p>
        <w:p>
          <w:pPr>
            <w:pStyle w:val="13"/>
            <w:tabs>
              <w:tab w:val="right" w:leader="dot" w:pos="8306"/>
            </w:tabs>
          </w:pPr>
          <w:r>
            <w:fldChar w:fldCharType="begin"/>
          </w:r>
          <w:r>
            <w:instrText xml:space="preserve"> TOC \o "1-3" \h \z \u </w:instrText>
          </w:r>
          <w:r>
            <w:fldChar w:fldCharType="separate"/>
          </w:r>
          <w:r>
            <w:fldChar w:fldCharType="begin"/>
          </w:r>
          <w:r>
            <w:instrText xml:space="preserve"> HYPERLINK \l _Toc12071 </w:instrText>
          </w:r>
          <w:r>
            <w:fldChar w:fldCharType="separate"/>
          </w:r>
          <w:r>
            <w:rPr>
              <w:rFonts w:hint="eastAsia" w:ascii="黑体" w:hAnsi="黑体" w:eastAsia="黑体" w:cs="宋体"/>
              <w:bCs/>
              <w:szCs w:val="32"/>
            </w:rPr>
            <w:t>1.项目企业摘要</w:t>
          </w:r>
          <w:r>
            <w:tab/>
          </w:r>
          <w:r>
            <w:fldChar w:fldCharType="begin"/>
          </w:r>
          <w:r>
            <w:instrText xml:space="preserve"> PAGEREF _Toc12071 \h </w:instrText>
          </w:r>
          <w:r>
            <w:fldChar w:fldCharType="separate"/>
          </w:r>
          <w:r>
            <w:t>3</w:t>
          </w:r>
          <w:r>
            <w:fldChar w:fldCharType="end"/>
          </w:r>
          <w:r>
            <w:fldChar w:fldCharType="end"/>
          </w:r>
        </w:p>
        <w:p>
          <w:pPr>
            <w:pStyle w:val="13"/>
            <w:tabs>
              <w:tab w:val="right" w:leader="dot" w:pos="8306"/>
            </w:tabs>
          </w:pPr>
          <w:r>
            <w:rPr>
              <w:bCs/>
              <w:lang w:val="zh-CN"/>
            </w:rPr>
            <w:fldChar w:fldCharType="begin"/>
          </w:r>
          <w:r>
            <w:rPr>
              <w:bCs/>
              <w:lang w:val="zh-CN"/>
            </w:rPr>
            <w:instrText xml:space="preserve"> HYPERLINK \l _Toc12343 </w:instrText>
          </w:r>
          <w:r>
            <w:rPr>
              <w:bCs/>
              <w:lang w:val="zh-CN"/>
            </w:rPr>
            <w:fldChar w:fldCharType="separate"/>
          </w:r>
          <w:r>
            <w:rPr>
              <w:rFonts w:hint="eastAsia" w:ascii="黑体" w:hAnsi="黑体" w:eastAsia="黑体" w:cs="宋体"/>
              <w:bCs/>
              <w:szCs w:val="28"/>
            </w:rPr>
            <w:t>1.1</w:t>
          </w:r>
          <w:r>
            <w:rPr>
              <w:rFonts w:ascii="黑体" w:hAnsi="黑体" w:eastAsia="黑体" w:cs="宋体"/>
              <w:bCs/>
              <w:szCs w:val="28"/>
            </w:rPr>
            <w:t>创业项目概念与展貌</w:t>
          </w:r>
          <w:r>
            <w:tab/>
          </w:r>
          <w:r>
            <w:fldChar w:fldCharType="begin"/>
          </w:r>
          <w:r>
            <w:instrText xml:space="preserve"> PAGEREF _Toc12343 \h </w:instrText>
          </w:r>
          <w:r>
            <w:fldChar w:fldCharType="separate"/>
          </w:r>
          <w:r>
            <w:t>3</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_Toc28029 </w:instrText>
          </w:r>
          <w:r>
            <w:rPr>
              <w:bCs/>
              <w:lang w:val="zh-CN"/>
            </w:rPr>
            <w:fldChar w:fldCharType="separate"/>
          </w:r>
          <w:r>
            <w:rPr>
              <w:rFonts w:hint="eastAsia" w:ascii="黑体" w:hAnsi="黑体" w:eastAsia="黑体" w:cs="宋体"/>
              <w:bCs/>
              <w:szCs w:val="28"/>
            </w:rPr>
            <w:t>1.2市场机遇与市场谋略</w:t>
          </w:r>
          <w:r>
            <w:tab/>
          </w:r>
          <w:r>
            <w:fldChar w:fldCharType="begin"/>
          </w:r>
          <w:r>
            <w:instrText xml:space="preserve"> PAGEREF _Toc28029 \h </w:instrText>
          </w:r>
          <w:r>
            <w:fldChar w:fldCharType="separate"/>
          </w:r>
          <w:r>
            <w:t>3</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_Toc32249 </w:instrText>
          </w:r>
          <w:r>
            <w:rPr>
              <w:bCs/>
              <w:lang w:val="zh-CN"/>
            </w:rPr>
            <w:fldChar w:fldCharType="separate"/>
          </w:r>
          <w:r>
            <w:rPr>
              <w:rFonts w:hint="eastAsia" w:ascii="黑体" w:hAnsi="黑体" w:eastAsia="黑体" w:cs="宋体"/>
              <w:bCs/>
              <w:szCs w:val="28"/>
            </w:rPr>
            <w:t>1.3目标市场及发展前景</w:t>
          </w:r>
          <w:r>
            <w:tab/>
          </w:r>
          <w:r>
            <w:fldChar w:fldCharType="begin"/>
          </w:r>
          <w:r>
            <w:instrText xml:space="preserve"> PAGEREF _Toc32249 \h </w:instrText>
          </w:r>
          <w:r>
            <w:fldChar w:fldCharType="separate"/>
          </w:r>
          <w:r>
            <w:t>5</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_Toc5777 </w:instrText>
          </w:r>
          <w:r>
            <w:rPr>
              <w:bCs/>
              <w:lang w:val="zh-CN"/>
            </w:rPr>
            <w:fldChar w:fldCharType="separate"/>
          </w:r>
          <w:r>
            <w:rPr>
              <w:rFonts w:hint="eastAsia" w:ascii="黑体" w:hAnsi="黑体" w:eastAsia="黑体" w:cs="宋体"/>
              <w:bCs/>
              <w:szCs w:val="28"/>
            </w:rPr>
            <w:t>1.4创业项目的竞争优势</w:t>
          </w:r>
          <w:r>
            <w:tab/>
          </w:r>
          <w:r>
            <w:fldChar w:fldCharType="begin"/>
          </w:r>
          <w:r>
            <w:instrText xml:space="preserve"> PAGEREF _Toc5777 \h </w:instrText>
          </w:r>
          <w:r>
            <w:fldChar w:fldCharType="separate"/>
          </w:r>
          <w:r>
            <w:t>6</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_Toc17877 </w:instrText>
          </w:r>
          <w:r>
            <w:rPr>
              <w:bCs/>
              <w:lang w:val="zh-CN"/>
            </w:rPr>
            <w:fldChar w:fldCharType="separate"/>
          </w:r>
          <w:r>
            <w:rPr>
              <w:rFonts w:hint="eastAsia" w:ascii="黑体" w:hAnsi="黑体" w:eastAsia="黑体" w:cs="宋体"/>
              <w:bCs/>
              <w:szCs w:val="28"/>
            </w:rPr>
            <w:t>1.5创业项目的营收与盈利</w:t>
          </w:r>
          <w:r>
            <w:tab/>
          </w:r>
          <w:r>
            <w:fldChar w:fldCharType="begin"/>
          </w:r>
          <w:r>
            <w:instrText xml:space="preserve"> PAGEREF _Toc17877 \h </w:instrText>
          </w:r>
          <w:r>
            <w:fldChar w:fldCharType="separate"/>
          </w:r>
          <w:r>
            <w:t>7</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_Toc1876 </w:instrText>
          </w:r>
          <w:r>
            <w:rPr>
              <w:bCs/>
              <w:lang w:val="zh-CN"/>
            </w:rPr>
            <w:fldChar w:fldCharType="separate"/>
          </w:r>
          <w:r>
            <w:rPr>
              <w:rFonts w:hint="eastAsia" w:ascii="黑体" w:hAnsi="黑体" w:eastAsia="黑体" w:cs="宋体"/>
              <w:bCs/>
              <w:szCs w:val="28"/>
            </w:rPr>
            <w:t>1.6创业项目的核心团队</w:t>
          </w:r>
          <w:r>
            <w:tab/>
          </w:r>
          <w:r>
            <w:fldChar w:fldCharType="begin"/>
          </w:r>
          <w:r>
            <w:instrText xml:space="preserve"> PAGEREF _Toc1876 \h </w:instrText>
          </w:r>
          <w:r>
            <w:fldChar w:fldCharType="separate"/>
          </w:r>
          <w:r>
            <w:t>7</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_Toc26019 </w:instrText>
          </w:r>
          <w:r>
            <w:rPr>
              <w:bCs/>
              <w:lang w:val="zh-CN"/>
            </w:rPr>
            <w:fldChar w:fldCharType="separate"/>
          </w:r>
          <w:r>
            <w:rPr>
              <w:rFonts w:hint="eastAsia" w:ascii="黑体" w:hAnsi="黑体" w:eastAsia="黑体" w:cs="宋体"/>
              <w:bCs/>
              <w:szCs w:val="28"/>
            </w:rPr>
            <w:t>1.7其他需要着重说明的情况或数据</w:t>
          </w:r>
          <w:r>
            <w:tab/>
          </w:r>
          <w:r>
            <w:fldChar w:fldCharType="begin"/>
          </w:r>
          <w:r>
            <w:instrText xml:space="preserve"> PAGEREF _Toc26019 \h </w:instrText>
          </w:r>
          <w:r>
            <w:fldChar w:fldCharType="separate"/>
          </w:r>
          <w:r>
            <w:t>7</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_Toc28740 </w:instrText>
          </w:r>
          <w:r>
            <w:rPr>
              <w:bCs/>
              <w:lang w:val="zh-CN"/>
            </w:rPr>
            <w:fldChar w:fldCharType="separate"/>
          </w:r>
          <w:r>
            <w:rPr>
              <w:rFonts w:hint="eastAsia" w:ascii="黑体" w:hAnsi="黑体" w:eastAsia="黑体" w:cs="宋体"/>
              <w:bCs/>
              <w:szCs w:val="32"/>
            </w:rPr>
            <w:t>2.业务描述</w:t>
          </w:r>
          <w:r>
            <w:tab/>
          </w:r>
          <w:r>
            <w:fldChar w:fldCharType="begin"/>
          </w:r>
          <w:r>
            <w:instrText xml:space="preserve"> PAGEREF _Toc28740 \h </w:instrText>
          </w:r>
          <w:r>
            <w:fldChar w:fldCharType="separate"/>
          </w:r>
          <w:r>
            <w:t>8</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_Toc30178 </w:instrText>
          </w:r>
          <w:r>
            <w:rPr>
              <w:bCs/>
              <w:lang w:val="zh-CN"/>
            </w:rPr>
            <w:fldChar w:fldCharType="separate"/>
          </w:r>
          <w:r>
            <w:rPr>
              <w:rFonts w:hint="eastAsia" w:ascii="黑体" w:hAnsi="黑体" w:eastAsia="黑体" w:cs="宋体"/>
              <w:bCs/>
              <w:szCs w:val="28"/>
            </w:rPr>
            <w:t>2.1企业的宗旨</w:t>
          </w:r>
          <w:r>
            <w:tab/>
          </w:r>
          <w:r>
            <w:fldChar w:fldCharType="begin"/>
          </w:r>
          <w:r>
            <w:instrText xml:space="preserve"> PAGEREF _Toc30178 \h </w:instrText>
          </w:r>
          <w:r>
            <w:fldChar w:fldCharType="separate"/>
          </w:r>
          <w:r>
            <w:t>8</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_Toc29174 </w:instrText>
          </w:r>
          <w:r>
            <w:rPr>
              <w:bCs/>
              <w:lang w:val="zh-CN"/>
            </w:rPr>
            <w:fldChar w:fldCharType="separate"/>
          </w:r>
          <w:r>
            <w:rPr>
              <w:rFonts w:hint="eastAsia" w:ascii="黑体" w:hAnsi="黑体" w:eastAsia="黑体" w:cs="宋体"/>
              <w:bCs/>
              <w:szCs w:val="28"/>
            </w:rPr>
            <w:t>2.2商机分析</w:t>
          </w:r>
          <w:r>
            <w:tab/>
          </w:r>
          <w:r>
            <w:fldChar w:fldCharType="begin"/>
          </w:r>
          <w:r>
            <w:instrText xml:space="preserve"> PAGEREF _Toc29174 \h </w:instrText>
          </w:r>
          <w:r>
            <w:fldChar w:fldCharType="separate"/>
          </w:r>
          <w:r>
            <w:t>8</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_Toc7840 </w:instrText>
          </w:r>
          <w:r>
            <w:rPr>
              <w:bCs/>
              <w:lang w:val="zh-CN"/>
            </w:rPr>
            <w:fldChar w:fldCharType="separate"/>
          </w:r>
          <w:r>
            <w:rPr>
              <w:rFonts w:hint="eastAsia" w:ascii="黑体" w:hAnsi="黑体" w:eastAsia="黑体" w:cs="宋体"/>
              <w:bCs/>
              <w:szCs w:val="28"/>
            </w:rPr>
            <w:t>2.3行业分析</w:t>
          </w:r>
          <w:r>
            <w:tab/>
          </w:r>
          <w:r>
            <w:fldChar w:fldCharType="begin"/>
          </w:r>
          <w:r>
            <w:instrText xml:space="preserve"> PAGEREF _Toc7840 \h </w:instrText>
          </w:r>
          <w:r>
            <w:fldChar w:fldCharType="separate"/>
          </w:r>
          <w:r>
            <w:t>9</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_Toc7904 </w:instrText>
          </w:r>
          <w:r>
            <w:rPr>
              <w:bCs/>
              <w:lang w:val="zh-CN"/>
            </w:rPr>
            <w:fldChar w:fldCharType="separate"/>
          </w:r>
          <w:r>
            <w:rPr>
              <w:rFonts w:hint="eastAsia" w:ascii="黑体" w:hAnsi="黑体" w:eastAsia="黑体" w:cs="宋体"/>
              <w:bCs/>
              <w:szCs w:val="28"/>
            </w:rPr>
            <w:t>2.4主要任务与阶段战略</w:t>
          </w:r>
          <w:r>
            <w:tab/>
          </w:r>
          <w:r>
            <w:fldChar w:fldCharType="begin"/>
          </w:r>
          <w:r>
            <w:instrText xml:space="preserve"> PAGEREF _Toc7904 \h </w:instrText>
          </w:r>
          <w:r>
            <w:fldChar w:fldCharType="separate"/>
          </w:r>
          <w:r>
            <w:t>13</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_Toc4242 </w:instrText>
          </w:r>
          <w:r>
            <w:rPr>
              <w:bCs/>
              <w:lang w:val="zh-CN"/>
            </w:rPr>
            <w:fldChar w:fldCharType="separate"/>
          </w:r>
          <w:r>
            <w:rPr>
              <w:rFonts w:hint="eastAsia" w:ascii="黑体" w:hAnsi="黑体" w:eastAsia="黑体" w:cs="宋体"/>
              <w:bCs/>
              <w:szCs w:val="32"/>
            </w:rPr>
            <w:t>3.产品与服务</w:t>
          </w:r>
          <w:r>
            <w:tab/>
          </w:r>
          <w:r>
            <w:fldChar w:fldCharType="begin"/>
          </w:r>
          <w:r>
            <w:instrText xml:space="preserve"> PAGEREF _Toc4242 \h </w:instrText>
          </w:r>
          <w:r>
            <w:fldChar w:fldCharType="separate"/>
          </w:r>
          <w:r>
            <w:t>13</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_Toc5272 </w:instrText>
          </w:r>
          <w:r>
            <w:rPr>
              <w:bCs/>
              <w:lang w:val="zh-CN"/>
            </w:rPr>
            <w:fldChar w:fldCharType="separate"/>
          </w:r>
          <w:r>
            <w:rPr>
              <w:rFonts w:hint="eastAsia" w:ascii="黑体" w:hAnsi="黑体" w:eastAsia="黑体" w:cs="宋体"/>
              <w:bCs/>
              <w:szCs w:val="28"/>
            </w:rPr>
            <w:t>3.1产品与服务概况</w:t>
          </w:r>
          <w:r>
            <w:tab/>
          </w:r>
          <w:r>
            <w:fldChar w:fldCharType="begin"/>
          </w:r>
          <w:r>
            <w:instrText xml:space="preserve"> PAGEREF _Toc5272 \h </w:instrText>
          </w:r>
          <w:r>
            <w:fldChar w:fldCharType="separate"/>
          </w:r>
          <w:r>
            <w:t>13</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_Toc11234 </w:instrText>
          </w:r>
          <w:r>
            <w:rPr>
              <w:bCs/>
              <w:lang w:val="zh-CN"/>
            </w:rPr>
            <w:fldChar w:fldCharType="separate"/>
          </w:r>
          <w:r>
            <w:rPr>
              <w:rFonts w:hint="eastAsia" w:ascii="黑体" w:hAnsi="黑体" w:eastAsia="黑体" w:cs="宋体"/>
              <w:bCs/>
              <w:szCs w:val="24"/>
            </w:rPr>
            <w:t>3.1.2产品技术优势分析</w:t>
          </w:r>
          <w:r>
            <w:tab/>
          </w:r>
          <w:r>
            <w:fldChar w:fldCharType="begin"/>
          </w:r>
          <w:r>
            <w:instrText xml:space="preserve"> PAGEREF _Toc11234 \h </w:instrText>
          </w:r>
          <w:r>
            <w:fldChar w:fldCharType="separate"/>
          </w:r>
          <w:r>
            <w:t>15</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_Toc12257 </w:instrText>
          </w:r>
          <w:r>
            <w:rPr>
              <w:bCs/>
              <w:lang w:val="zh-CN"/>
            </w:rPr>
            <w:fldChar w:fldCharType="separate"/>
          </w:r>
          <w:r>
            <w:rPr>
              <w:rFonts w:hint="eastAsia" w:ascii="黑体" w:hAnsi="黑体" w:eastAsia="黑体" w:cs="宋体"/>
              <w:bCs/>
              <w:szCs w:val="24"/>
            </w:rPr>
            <w:t>3.1.3产品的名称、特征及性能用途</w:t>
          </w:r>
          <w:r>
            <w:tab/>
          </w:r>
          <w:r>
            <w:fldChar w:fldCharType="begin"/>
          </w:r>
          <w:r>
            <w:instrText xml:space="preserve"> PAGEREF _Toc12257 \h </w:instrText>
          </w:r>
          <w:r>
            <w:fldChar w:fldCharType="separate"/>
          </w:r>
          <w:r>
            <w:t>16</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_Toc27265 </w:instrText>
          </w:r>
          <w:r>
            <w:rPr>
              <w:bCs/>
              <w:lang w:val="zh-CN"/>
            </w:rPr>
            <w:fldChar w:fldCharType="separate"/>
          </w:r>
          <w:r>
            <w:rPr>
              <w:rFonts w:hint="eastAsia" w:ascii="黑体" w:hAnsi="黑体" w:eastAsia="黑体" w:cs="宋体"/>
              <w:bCs/>
              <w:szCs w:val="28"/>
            </w:rPr>
            <w:t>3.2产品的开发过程</w:t>
          </w:r>
          <w:r>
            <w:tab/>
          </w:r>
          <w:r>
            <w:fldChar w:fldCharType="begin"/>
          </w:r>
          <w:r>
            <w:instrText xml:space="preserve"> PAGEREF _Toc27265 \h </w:instrText>
          </w:r>
          <w:r>
            <w:fldChar w:fldCharType="separate"/>
          </w:r>
          <w:r>
            <w:t>17</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_Toc14903 </w:instrText>
          </w:r>
          <w:r>
            <w:rPr>
              <w:bCs/>
              <w:lang w:val="zh-CN"/>
            </w:rPr>
            <w:fldChar w:fldCharType="separate"/>
          </w:r>
          <w:r>
            <w:rPr>
              <w:rFonts w:hint="eastAsia" w:ascii="黑体" w:hAnsi="黑体" w:eastAsia="黑体" w:cs="宋体"/>
              <w:bCs/>
              <w:szCs w:val="28"/>
            </w:rPr>
            <w:t>3.3产品处于生命周期的哪一段？</w:t>
          </w:r>
          <w:r>
            <w:tab/>
          </w:r>
          <w:r>
            <w:fldChar w:fldCharType="begin"/>
          </w:r>
          <w:r>
            <w:instrText xml:space="preserve"> PAGEREF _Toc14903 \h </w:instrText>
          </w:r>
          <w:r>
            <w:fldChar w:fldCharType="separate"/>
          </w:r>
          <w:r>
            <w:t>18</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_Toc4611 </w:instrText>
          </w:r>
          <w:r>
            <w:rPr>
              <w:bCs/>
              <w:lang w:val="zh-CN"/>
            </w:rPr>
            <w:fldChar w:fldCharType="separate"/>
          </w:r>
          <w:r>
            <w:rPr>
              <w:rFonts w:hint="eastAsia" w:ascii="黑体" w:hAnsi="黑体" w:eastAsia="黑体" w:cs="宋体"/>
              <w:bCs/>
              <w:szCs w:val="28"/>
            </w:rPr>
            <w:t>3.4产品的市场前景和竞争力如何？</w:t>
          </w:r>
          <w:r>
            <w:tab/>
          </w:r>
          <w:r>
            <w:fldChar w:fldCharType="begin"/>
          </w:r>
          <w:r>
            <w:instrText xml:space="preserve"> PAGEREF _Toc4611 \h </w:instrText>
          </w:r>
          <w:r>
            <w:fldChar w:fldCharType="separate"/>
          </w:r>
          <w:r>
            <w:t>18</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_Toc9412 </w:instrText>
          </w:r>
          <w:r>
            <w:rPr>
              <w:bCs/>
              <w:lang w:val="zh-CN"/>
            </w:rPr>
            <w:fldChar w:fldCharType="separate"/>
          </w:r>
          <w:r>
            <w:rPr>
              <w:rFonts w:hint="eastAsia" w:ascii="黑体" w:hAnsi="黑体" w:eastAsia="黑体" w:cs="宋体"/>
              <w:bCs/>
              <w:szCs w:val="32"/>
            </w:rPr>
            <w:t>4.市场营销</w:t>
          </w:r>
          <w:r>
            <w:tab/>
          </w:r>
          <w:r>
            <w:fldChar w:fldCharType="begin"/>
          </w:r>
          <w:r>
            <w:instrText xml:space="preserve"> PAGEREF _Toc9412 \h </w:instrText>
          </w:r>
          <w:r>
            <w:fldChar w:fldCharType="separate"/>
          </w:r>
          <w:r>
            <w:t>19</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_Toc4423 </w:instrText>
          </w:r>
          <w:r>
            <w:rPr>
              <w:bCs/>
              <w:lang w:val="zh-CN"/>
            </w:rPr>
            <w:fldChar w:fldCharType="separate"/>
          </w:r>
          <w:r>
            <w:rPr>
              <w:rFonts w:hint="eastAsia" w:ascii="黑体" w:hAnsi="黑体" w:eastAsia="黑体" w:cs="宋体"/>
              <w:bCs/>
              <w:szCs w:val="28"/>
            </w:rPr>
            <w:t>4.1目标顾客群</w:t>
          </w:r>
          <w:r>
            <w:tab/>
          </w:r>
          <w:r>
            <w:fldChar w:fldCharType="begin"/>
          </w:r>
          <w:r>
            <w:instrText xml:space="preserve"> PAGEREF _Toc4423 \h </w:instrText>
          </w:r>
          <w:r>
            <w:fldChar w:fldCharType="separate"/>
          </w:r>
          <w:r>
            <w:t>19</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_Toc17370 </w:instrText>
          </w:r>
          <w:r>
            <w:rPr>
              <w:bCs/>
              <w:lang w:val="zh-CN"/>
            </w:rPr>
            <w:fldChar w:fldCharType="separate"/>
          </w:r>
          <w:r>
            <w:rPr>
              <w:rFonts w:hint="eastAsia" w:ascii="黑体" w:hAnsi="黑体" w:eastAsia="黑体" w:cs="宋体"/>
              <w:bCs/>
              <w:szCs w:val="28"/>
            </w:rPr>
            <w:t>4.2竞争对手分析</w:t>
          </w:r>
          <w:r>
            <w:tab/>
          </w:r>
          <w:r>
            <w:fldChar w:fldCharType="begin"/>
          </w:r>
          <w:r>
            <w:instrText xml:space="preserve"> PAGEREF _Toc17370 \h </w:instrText>
          </w:r>
          <w:r>
            <w:fldChar w:fldCharType="separate"/>
          </w:r>
          <w:r>
            <w:t>20</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_Toc20605 </w:instrText>
          </w:r>
          <w:r>
            <w:rPr>
              <w:bCs/>
              <w:lang w:val="zh-CN"/>
            </w:rPr>
            <w:fldChar w:fldCharType="separate"/>
          </w:r>
          <w:r>
            <w:rPr>
              <w:rFonts w:hint="eastAsia" w:ascii="黑体" w:hAnsi="黑体" w:eastAsia="黑体" w:cs="宋体"/>
              <w:bCs/>
              <w:szCs w:val="28"/>
            </w:rPr>
            <w:t>4.3优势分析</w:t>
          </w:r>
          <w:r>
            <w:tab/>
          </w:r>
          <w:r>
            <w:fldChar w:fldCharType="begin"/>
          </w:r>
          <w:r>
            <w:instrText xml:space="preserve"> PAGEREF _Toc20605 \h </w:instrText>
          </w:r>
          <w:r>
            <w:fldChar w:fldCharType="separate"/>
          </w:r>
          <w:r>
            <w:t>21</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_Toc22380 </w:instrText>
          </w:r>
          <w:r>
            <w:rPr>
              <w:bCs/>
              <w:lang w:val="zh-CN"/>
            </w:rPr>
            <w:fldChar w:fldCharType="separate"/>
          </w:r>
          <w:r>
            <w:rPr>
              <w:rFonts w:hint="eastAsia" w:ascii="黑体" w:hAnsi="黑体" w:eastAsia="黑体" w:cs="宋体"/>
              <w:bCs/>
              <w:szCs w:val="28"/>
            </w:rPr>
            <w:t>4.4营销人员及方案</w:t>
          </w:r>
          <w:r>
            <w:tab/>
          </w:r>
          <w:r>
            <w:fldChar w:fldCharType="begin"/>
          </w:r>
          <w:r>
            <w:instrText xml:space="preserve"> PAGEREF _Toc22380 \h </w:instrText>
          </w:r>
          <w:r>
            <w:fldChar w:fldCharType="separate"/>
          </w:r>
          <w:r>
            <w:t>22</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_Toc11852 </w:instrText>
          </w:r>
          <w:r>
            <w:rPr>
              <w:bCs/>
              <w:lang w:val="zh-CN"/>
            </w:rPr>
            <w:fldChar w:fldCharType="separate"/>
          </w:r>
          <w:r>
            <w:rPr>
              <w:rFonts w:hint="eastAsia" w:ascii="黑体" w:hAnsi="黑体" w:eastAsia="黑体" w:cs="宋体"/>
              <w:bCs/>
              <w:szCs w:val="28"/>
            </w:rPr>
            <w:t>4.5市场开拓</w:t>
          </w:r>
          <w:r>
            <w:tab/>
          </w:r>
          <w:r>
            <w:fldChar w:fldCharType="begin"/>
          </w:r>
          <w:r>
            <w:instrText xml:space="preserve"> PAGEREF _Toc11852 \h </w:instrText>
          </w:r>
          <w:r>
            <w:fldChar w:fldCharType="separate"/>
          </w:r>
          <w:r>
            <w:t>22</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_Toc20504 </w:instrText>
          </w:r>
          <w:r>
            <w:rPr>
              <w:bCs/>
              <w:lang w:val="zh-CN"/>
            </w:rPr>
            <w:fldChar w:fldCharType="separate"/>
          </w:r>
          <w:r>
            <w:rPr>
              <w:rFonts w:hint="eastAsia" w:ascii="黑体" w:hAnsi="黑体" w:eastAsia="黑体" w:cs="宋体"/>
              <w:bCs/>
              <w:szCs w:val="32"/>
            </w:rPr>
            <w:t>5．团队介绍</w:t>
          </w:r>
          <w:r>
            <w:tab/>
          </w:r>
          <w:r>
            <w:fldChar w:fldCharType="begin"/>
          </w:r>
          <w:r>
            <w:instrText xml:space="preserve"> PAGEREF _Toc20504 \h </w:instrText>
          </w:r>
          <w:r>
            <w:fldChar w:fldCharType="separate"/>
          </w:r>
          <w:r>
            <w:t>23</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_Toc31517 </w:instrText>
          </w:r>
          <w:r>
            <w:rPr>
              <w:bCs/>
              <w:lang w:val="zh-CN"/>
            </w:rPr>
            <w:fldChar w:fldCharType="separate"/>
          </w:r>
          <w:r>
            <w:rPr>
              <w:rFonts w:hint="eastAsia" w:ascii="黑体" w:hAnsi="黑体" w:eastAsia="黑体" w:cs="宋体"/>
              <w:bCs/>
              <w:szCs w:val="28"/>
            </w:rPr>
            <w:t>5.1团队理念</w:t>
          </w:r>
          <w:r>
            <w:tab/>
          </w:r>
          <w:r>
            <w:fldChar w:fldCharType="begin"/>
          </w:r>
          <w:r>
            <w:instrText xml:space="preserve"> PAGEREF _Toc31517 \h </w:instrText>
          </w:r>
          <w:r>
            <w:fldChar w:fldCharType="separate"/>
          </w:r>
          <w:r>
            <w:t>23</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_Toc32195 </w:instrText>
          </w:r>
          <w:r>
            <w:rPr>
              <w:bCs/>
              <w:lang w:val="zh-CN"/>
            </w:rPr>
            <w:fldChar w:fldCharType="separate"/>
          </w:r>
          <w:r>
            <w:rPr>
              <w:rFonts w:hint="eastAsia" w:ascii="黑体" w:hAnsi="黑体" w:eastAsia="黑体" w:cs="宋体"/>
              <w:bCs/>
              <w:szCs w:val="28"/>
            </w:rPr>
            <w:t>5.2团队成员</w:t>
          </w:r>
          <w:r>
            <w:tab/>
          </w:r>
          <w:r>
            <w:fldChar w:fldCharType="begin"/>
          </w:r>
          <w:r>
            <w:instrText xml:space="preserve"> PAGEREF _Toc32195 \h </w:instrText>
          </w:r>
          <w:r>
            <w:fldChar w:fldCharType="separate"/>
          </w:r>
          <w:r>
            <w:t>24</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_Toc3038 </w:instrText>
          </w:r>
          <w:r>
            <w:rPr>
              <w:bCs/>
              <w:lang w:val="zh-CN"/>
            </w:rPr>
            <w:fldChar w:fldCharType="separate"/>
          </w:r>
          <w:r>
            <w:rPr>
              <w:rFonts w:hint="eastAsia" w:ascii="黑体" w:hAnsi="黑体" w:eastAsia="黑体" w:cs="宋体"/>
              <w:bCs/>
              <w:szCs w:val="28"/>
            </w:rPr>
            <w:t>5.3人才培养计划</w:t>
          </w:r>
          <w:r>
            <w:tab/>
          </w:r>
          <w:r>
            <w:fldChar w:fldCharType="begin"/>
          </w:r>
          <w:r>
            <w:instrText xml:space="preserve"> PAGEREF _Toc3038 \h </w:instrText>
          </w:r>
          <w:r>
            <w:fldChar w:fldCharType="separate"/>
          </w:r>
          <w:r>
            <w:t>24</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_Toc31705 </w:instrText>
          </w:r>
          <w:r>
            <w:rPr>
              <w:bCs/>
              <w:lang w:val="zh-CN"/>
            </w:rPr>
            <w:fldChar w:fldCharType="separate"/>
          </w:r>
          <w:r>
            <w:rPr>
              <w:rFonts w:hint="eastAsia" w:ascii="黑体" w:hAnsi="黑体" w:eastAsia="黑体" w:cs="宋体"/>
              <w:bCs/>
              <w:szCs w:val="28"/>
            </w:rPr>
            <w:t>5.4培养工作开展</w:t>
          </w:r>
          <w:r>
            <w:tab/>
          </w:r>
          <w:r>
            <w:fldChar w:fldCharType="begin"/>
          </w:r>
          <w:r>
            <w:instrText xml:space="preserve"> PAGEREF _Toc31705 \h </w:instrText>
          </w:r>
          <w:r>
            <w:fldChar w:fldCharType="separate"/>
          </w:r>
          <w:r>
            <w:t>25</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_Toc1973 </w:instrText>
          </w:r>
          <w:r>
            <w:rPr>
              <w:bCs/>
              <w:lang w:val="zh-CN"/>
            </w:rPr>
            <w:fldChar w:fldCharType="separate"/>
          </w:r>
          <w:r>
            <w:rPr>
              <w:rFonts w:hint="eastAsia" w:ascii="黑体" w:hAnsi="黑体" w:eastAsia="黑体" w:cs="宋体"/>
              <w:bCs/>
              <w:szCs w:val="32"/>
            </w:rPr>
            <w:t>6.财务分析</w:t>
          </w:r>
          <w:r>
            <w:tab/>
          </w:r>
          <w:r>
            <w:fldChar w:fldCharType="begin"/>
          </w:r>
          <w:r>
            <w:instrText xml:space="preserve"> PAGEREF _Toc1973 \h </w:instrText>
          </w:r>
          <w:r>
            <w:fldChar w:fldCharType="separate"/>
          </w:r>
          <w:r>
            <w:t>26</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_Toc4260 </w:instrText>
          </w:r>
          <w:r>
            <w:rPr>
              <w:bCs/>
              <w:lang w:val="zh-CN"/>
            </w:rPr>
            <w:fldChar w:fldCharType="separate"/>
          </w:r>
          <w:r>
            <w:rPr>
              <w:rFonts w:hint="eastAsia" w:ascii="黑体" w:hAnsi="黑体" w:eastAsia="黑体" w:cs="宋体"/>
              <w:bCs/>
              <w:szCs w:val="28"/>
            </w:rPr>
            <w:t>6.1.财务预测</w:t>
          </w:r>
          <w:r>
            <w:tab/>
          </w:r>
          <w:r>
            <w:fldChar w:fldCharType="begin"/>
          </w:r>
          <w:r>
            <w:instrText xml:space="preserve"> PAGEREF _Toc4260 \h </w:instrText>
          </w:r>
          <w:r>
            <w:fldChar w:fldCharType="separate"/>
          </w:r>
          <w:r>
            <w:t>26</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_Toc28800 </w:instrText>
          </w:r>
          <w:r>
            <w:rPr>
              <w:bCs/>
              <w:lang w:val="zh-CN"/>
            </w:rPr>
            <w:fldChar w:fldCharType="separate"/>
          </w:r>
          <w:r>
            <w:rPr>
              <w:rFonts w:hint="eastAsia" w:ascii="黑体" w:hAnsi="黑体" w:eastAsia="黑体" w:cs="宋体"/>
              <w:bCs/>
              <w:szCs w:val="28"/>
            </w:rPr>
            <w:t>6.2融资需求</w:t>
          </w:r>
          <w:r>
            <w:tab/>
          </w:r>
          <w:r>
            <w:fldChar w:fldCharType="begin"/>
          </w:r>
          <w:r>
            <w:instrText xml:space="preserve"> PAGEREF _Toc28800 \h </w:instrText>
          </w:r>
          <w:r>
            <w:fldChar w:fldCharType="separate"/>
          </w:r>
          <w:r>
            <w:t>27</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_Toc8289 </w:instrText>
          </w:r>
          <w:r>
            <w:rPr>
              <w:bCs/>
              <w:lang w:val="zh-CN"/>
            </w:rPr>
            <w:fldChar w:fldCharType="separate"/>
          </w:r>
          <w:r>
            <w:rPr>
              <w:rFonts w:hint="eastAsia" w:ascii="黑体" w:hAnsi="黑体" w:eastAsia="黑体" w:cs="宋体"/>
              <w:bCs/>
              <w:szCs w:val="28"/>
            </w:rPr>
            <w:t>6.3财务假设</w:t>
          </w:r>
          <w:r>
            <w:tab/>
          </w:r>
          <w:r>
            <w:fldChar w:fldCharType="begin"/>
          </w:r>
          <w:r>
            <w:instrText xml:space="preserve"> PAGEREF _Toc8289 \h </w:instrText>
          </w:r>
          <w:r>
            <w:fldChar w:fldCharType="separate"/>
          </w:r>
          <w:r>
            <w:t>28</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_Toc9234 </w:instrText>
          </w:r>
          <w:r>
            <w:rPr>
              <w:bCs/>
              <w:lang w:val="zh-CN"/>
            </w:rPr>
            <w:fldChar w:fldCharType="separate"/>
          </w:r>
          <w:r>
            <w:rPr>
              <w:rFonts w:hint="eastAsia" w:ascii="黑体" w:hAnsi="黑体" w:eastAsia="黑体" w:cs="宋体"/>
              <w:bCs/>
              <w:szCs w:val="28"/>
            </w:rPr>
            <w:t>6.4收支安排</w:t>
          </w:r>
          <w:r>
            <w:tab/>
          </w:r>
          <w:r>
            <w:fldChar w:fldCharType="begin"/>
          </w:r>
          <w:r>
            <w:instrText xml:space="preserve"> PAGEREF _Toc9234 \h </w:instrText>
          </w:r>
          <w:r>
            <w:fldChar w:fldCharType="separate"/>
          </w:r>
          <w:r>
            <w:t>28</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_Toc6649 </w:instrText>
          </w:r>
          <w:r>
            <w:rPr>
              <w:bCs/>
              <w:lang w:val="zh-CN"/>
            </w:rPr>
            <w:fldChar w:fldCharType="separate"/>
          </w:r>
          <w:r>
            <w:rPr>
              <w:rFonts w:hint="eastAsia" w:ascii="黑体" w:hAnsi="黑体" w:eastAsia="黑体" w:cs="宋体"/>
              <w:bCs/>
              <w:szCs w:val="24"/>
            </w:rPr>
            <w:t>收入预估</w:t>
          </w:r>
          <w:r>
            <w:tab/>
          </w:r>
          <w:r>
            <w:fldChar w:fldCharType="begin"/>
          </w:r>
          <w:r>
            <w:instrText xml:space="preserve"> PAGEREF _Toc6649 \h </w:instrText>
          </w:r>
          <w:r>
            <w:fldChar w:fldCharType="separate"/>
          </w:r>
          <w:r>
            <w:t>28</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_Toc17541 </w:instrText>
          </w:r>
          <w:r>
            <w:rPr>
              <w:bCs/>
              <w:lang w:val="zh-CN"/>
            </w:rPr>
            <w:fldChar w:fldCharType="separate"/>
          </w:r>
          <w:r>
            <w:rPr>
              <w:rFonts w:hint="eastAsia" w:ascii="黑体" w:hAnsi="黑体" w:eastAsia="黑体" w:cs="宋体"/>
              <w:bCs/>
              <w:szCs w:val="24"/>
            </w:rPr>
            <w:t>支出预估</w:t>
          </w:r>
          <w:r>
            <w:tab/>
          </w:r>
          <w:r>
            <w:fldChar w:fldCharType="begin"/>
          </w:r>
          <w:r>
            <w:instrText xml:space="preserve"> PAGEREF _Toc17541 \h </w:instrText>
          </w:r>
          <w:r>
            <w:fldChar w:fldCharType="separate"/>
          </w:r>
          <w:r>
            <w:t>29</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_Toc12938 </w:instrText>
          </w:r>
          <w:r>
            <w:rPr>
              <w:bCs/>
              <w:lang w:val="zh-CN"/>
            </w:rPr>
            <w:fldChar w:fldCharType="separate"/>
          </w:r>
          <w:r>
            <w:rPr>
              <w:rFonts w:ascii="黑体" w:hAnsi="黑体" w:eastAsia="黑体" w:cs="宋体"/>
              <w:bCs/>
              <w:szCs w:val="24"/>
            </w:rPr>
            <w:t>预计财务报表</w:t>
          </w:r>
          <w:r>
            <w:tab/>
          </w:r>
          <w:r>
            <w:fldChar w:fldCharType="begin"/>
          </w:r>
          <w:r>
            <w:instrText xml:space="preserve"> PAGEREF _Toc12938 \h </w:instrText>
          </w:r>
          <w:r>
            <w:fldChar w:fldCharType="separate"/>
          </w:r>
          <w:r>
            <w:t>29</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_Toc10285 </w:instrText>
          </w:r>
          <w:r>
            <w:rPr>
              <w:bCs/>
              <w:lang w:val="zh-CN"/>
            </w:rPr>
            <w:fldChar w:fldCharType="separate"/>
          </w:r>
          <w:r>
            <w:rPr>
              <w:rFonts w:ascii="黑体" w:hAnsi="黑体" w:eastAsia="黑体" w:cs="宋体"/>
              <w:bCs/>
              <w:szCs w:val="24"/>
            </w:rPr>
            <w:t>资产负债表</w:t>
          </w:r>
          <w:r>
            <w:tab/>
          </w:r>
          <w:r>
            <w:fldChar w:fldCharType="begin"/>
          </w:r>
          <w:r>
            <w:instrText xml:space="preserve"> PAGEREF _Toc10285 \h </w:instrText>
          </w:r>
          <w:r>
            <w:fldChar w:fldCharType="separate"/>
          </w:r>
          <w:r>
            <w:t>29</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_Toc11808 </w:instrText>
          </w:r>
          <w:r>
            <w:rPr>
              <w:bCs/>
              <w:lang w:val="zh-CN"/>
            </w:rPr>
            <w:fldChar w:fldCharType="separate"/>
          </w:r>
          <w:r>
            <w:rPr>
              <w:rFonts w:ascii="黑体" w:hAnsi="黑体" w:eastAsia="黑体" w:cs="宋体"/>
              <w:bCs/>
              <w:szCs w:val="24"/>
            </w:rPr>
            <w:t>利润表</w:t>
          </w:r>
          <w:r>
            <w:tab/>
          </w:r>
          <w:r>
            <w:fldChar w:fldCharType="begin"/>
          </w:r>
          <w:r>
            <w:instrText xml:space="preserve"> PAGEREF _Toc11808 \h </w:instrText>
          </w:r>
          <w:r>
            <w:fldChar w:fldCharType="separate"/>
          </w:r>
          <w:r>
            <w:t>31</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_Toc13790 </w:instrText>
          </w:r>
          <w:r>
            <w:rPr>
              <w:bCs/>
              <w:lang w:val="zh-CN"/>
            </w:rPr>
            <w:fldChar w:fldCharType="separate"/>
          </w:r>
          <w:r>
            <w:rPr>
              <w:rFonts w:hint="eastAsia" w:ascii="黑体" w:hAnsi="黑体" w:eastAsia="黑体" w:cs="宋体"/>
              <w:bCs/>
              <w:szCs w:val="24"/>
            </w:rPr>
            <w:t>盈利能力分析</w:t>
          </w:r>
          <w:r>
            <w:tab/>
          </w:r>
          <w:r>
            <w:fldChar w:fldCharType="begin"/>
          </w:r>
          <w:r>
            <w:instrText xml:space="preserve"> PAGEREF _Toc13790 \h </w:instrText>
          </w:r>
          <w:r>
            <w:fldChar w:fldCharType="separate"/>
          </w:r>
          <w:r>
            <w:t>31</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_Toc10064 </w:instrText>
          </w:r>
          <w:r>
            <w:rPr>
              <w:bCs/>
              <w:lang w:val="zh-CN"/>
            </w:rPr>
            <w:fldChar w:fldCharType="separate"/>
          </w:r>
          <w:r>
            <w:rPr>
              <w:rFonts w:hint="eastAsia" w:ascii="黑体" w:hAnsi="黑体" w:eastAsia="黑体" w:cs="宋体"/>
              <w:bCs/>
              <w:szCs w:val="32"/>
            </w:rPr>
            <w:t>7.投资者退出方式</w:t>
          </w:r>
          <w:r>
            <w:tab/>
          </w:r>
          <w:r>
            <w:fldChar w:fldCharType="begin"/>
          </w:r>
          <w:r>
            <w:instrText xml:space="preserve"> PAGEREF _Toc10064 \h </w:instrText>
          </w:r>
          <w:r>
            <w:fldChar w:fldCharType="separate"/>
          </w:r>
          <w:r>
            <w:t>32</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_Toc30885 </w:instrText>
          </w:r>
          <w:r>
            <w:rPr>
              <w:bCs/>
              <w:lang w:val="zh-CN"/>
            </w:rPr>
            <w:fldChar w:fldCharType="separate"/>
          </w:r>
          <w:r>
            <w:rPr>
              <w:rFonts w:hint="eastAsia" w:ascii="黑体" w:hAnsi="黑体" w:eastAsia="黑体" w:cs="宋体"/>
              <w:bCs/>
              <w:szCs w:val="32"/>
            </w:rPr>
            <w:t>8.风险分析与对策</w:t>
          </w:r>
          <w:r>
            <w:tab/>
          </w:r>
          <w:r>
            <w:fldChar w:fldCharType="begin"/>
          </w:r>
          <w:r>
            <w:instrText xml:space="preserve"> PAGEREF _Toc30885 \h </w:instrText>
          </w:r>
          <w:r>
            <w:fldChar w:fldCharType="separate"/>
          </w:r>
          <w:r>
            <w:t>33</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_Toc5268 </w:instrText>
          </w:r>
          <w:r>
            <w:rPr>
              <w:bCs/>
              <w:lang w:val="zh-CN"/>
            </w:rPr>
            <w:fldChar w:fldCharType="separate"/>
          </w:r>
          <w:r>
            <w:rPr>
              <w:rFonts w:hint="eastAsia" w:ascii="黑体" w:hAnsi="黑体" w:eastAsia="黑体" w:cs="宋体"/>
              <w:bCs/>
              <w:szCs w:val="28"/>
            </w:rPr>
            <w:t>8.1 市场风险及应对策略</w:t>
          </w:r>
          <w:r>
            <w:tab/>
          </w:r>
          <w:r>
            <w:fldChar w:fldCharType="begin"/>
          </w:r>
          <w:r>
            <w:instrText xml:space="preserve"> PAGEREF _Toc5268 \h </w:instrText>
          </w:r>
          <w:r>
            <w:fldChar w:fldCharType="separate"/>
          </w:r>
          <w:r>
            <w:t>33</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_Toc20017 </w:instrText>
          </w:r>
          <w:r>
            <w:rPr>
              <w:bCs/>
              <w:lang w:val="zh-CN"/>
            </w:rPr>
            <w:fldChar w:fldCharType="separate"/>
          </w:r>
          <w:r>
            <w:rPr>
              <w:rFonts w:ascii="黑体" w:hAnsi="黑体" w:eastAsia="黑体" w:cs="宋体"/>
              <w:bCs/>
              <w:szCs w:val="24"/>
            </w:rPr>
            <w:t>8.1.1 市场风险</w:t>
          </w:r>
          <w:r>
            <w:tab/>
          </w:r>
          <w:r>
            <w:fldChar w:fldCharType="begin"/>
          </w:r>
          <w:r>
            <w:instrText xml:space="preserve"> PAGEREF _Toc20017 \h </w:instrText>
          </w:r>
          <w:r>
            <w:fldChar w:fldCharType="separate"/>
          </w:r>
          <w:r>
            <w:t>33</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_Toc403 </w:instrText>
          </w:r>
          <w:r>
            <w:rPr>
              <w:bCs/>
              <w:lang w:val="zh-CN"/>
            </w:rPr>
            <w:fldChar w:fldCharType="separate"/>
          </w:r>
          <w:r>
            <w:rPr>
              <w:rFonts w:ascii="黑体" w:hAnsi="黑体" w:eastAsia="黑体" w:cs="宋体"/>
              <w:bCs/>
              <w:szCs w:val="24"/>
            </w:rPr>
            <w:t>8.1.2 应对策略</w:t>
          </w:r>
          <w:r>
            <w:tab/>
          </w:r>
          <w:r>
            <w:fldChar w:fldCharType="begin"/>
          </w:r>
          <w:r>
            <w:instrText xml:space="preserve"> PAGEREF _Toc403 \h </w:instrText>
          </w:r>
          <w:r>
            <w:fldChar w:fldCharType="separate"/>
          </w:r>
          <w:r>
            <w:t>33</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_Toc28013 </w:instrText>
          </w:r>
          <w:r>
            <w:rPr>
              <w:bCs/>
              <w:lang w:val="zh-CN"/>
            </w:rPr>
            <w:fldChar w:fldCharType="separate"/>
          </w:r>
          <w:r>
            <w:rPr>
              <w:rFonts w:hint="eastAsia" w:ascii="黑体" w:hAnsi="黑体" w:eastAsia="黑体" w:cs="宋体"/>
              <w:bCs/>
              <w:szCs w:val="28"/>
            </w:rPr>
            <w:t>8.2 资金风险及应对策略</w:t>
          </w:r>
          <w:r>
            <w:tab/>
          </w:r>
          <w:r>
            <w:fldChar w:fldCharType="begin"/>
          </w:r>
          <w:r>
            <w:instrText xml:space="preserve"> PAGEREF _Toc28013 \h </w:instrText>
          </w:r>
          <w:r>
            <w:fldChar w:fldCharType="separate"/>
          </w:r>
          <w:r>
            <w:t>34</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_Toc25545 </w:instrText>
          </w:r>
          <w:r>
            <w:rPr>
              <w:bCs/>
              <w:lang w:val="zh-CN"/>
            </w:rPr>
            <w:fldChar w:fldCharType="separate"/>
          </w:r>
          <w:r>
            <w:rPr>
              <w:rFonts w:ascii="黑体" w:hAnsi="黑体" w:eastAsia="黑体" w:cs="宋体"/>
              <w:bCs/>
              <w:szCs w:val="24"/>
            </w:rPr>
            <w:t>8.2.1 资金风险</w:t>
          </w:r>
          <w:r>
            <w:tab/>
          </w:r>
          <w:r>
            <w:fldChar w:fldCharType="begin"/>
          </w:r>
          <w:r>
            <w:instrText xml:space="preserve"> PAGEREF _Toc25545 \h </w:instrText>
          </w:r>
          <w:r>
            <w:fldChar w:fldCharType="separate"/>
          </w:r>
          <w:r>
            <w:t>34</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_Toc12075 </w:instrText>
          </w:r>
          <w:r>
            <w:rPr>
              <w:bCs/>
              <w:lang w:val="zh-CN"/>
            </w:rPr>
            <w:fldChar w:fldCharType="separate"/>
          </w:r>
          <w:r>
            <w:rPr>
              <w:rFonts w:ascii="黑体" w:hAnsi="黑体" w:eastAsia="黑体" w:cs="宋体"/>
              <w:bCs/>
              <w:szCs w:val="24"/>
            </w:rPr>
            <w:t>8.2.2 应对策略</w:t>
          </w:r>
          <w:r>
            <w:tab/>
          </w:r>
          <w:r>
            <w:fldChar w:fldCharType="begin"/>
          </w:r>
          <w:r>
            <w:instrText xml:space="preserve"> PAGEREF _Toc12075 \h </w:instrText>
          </w:r>
          <w:r>
            <w:fldChar w:fldCharType="separate"/>
          </w:r>
          <w:r>
            <w:t>34</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_Toc27929 </w:instrText>
          </w:r>
          <w:r>
            <w:rPr>
              <w:bCs/>
              <w:lang w:val="zh-CN"/>
            </w:rPr>
            <w:fldChar w:fldCharType="separate"/>
          </w:r>
          <w:r>
            <w:rPr>
              <w:rFonts w:hint="eastAsia" w:ascii="黑体" w:hAnsi="黑体" w:eastAsia="黑体" w:cs="宋体"/>
              <w:bCs/>
              <w:szCs w:val="28"/>
            </w:rPr>
            <w:t>8.3 技术风险及应对策略</w:t>
          </w:r>
          <w:r>
            <w:tab/>
          </w:r>
          <w:r>
            <w:fldChar w:fldCharType="begin"/>
          </w:r>
          <w:r>
            <w:instrText xml:space="preserve"> PAGEREF _Toc27929 \h </w:instrText>
          </w:r>
          <w:r>
            <w:fldChar w:fldCharType="separate"/>
          </w:r>
          <w:r>
            <w:t>35</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_Toc4290 </w:instrText>
          </w:r>
          <w:r>
            <w:rPr>
              <w:bCs/>
              <w:lang w:val="zh-CN"/>
            </w:rPr>
            <w:fldChar w:fldCharType="separate"/>
          </w:r>
          <w:r>
            <w:rPr>
              <w:rFonts w:ascii="黑体" w:hAnsi="黑体" w:eastAsia="黑体" w:cs="宋体"/>
              <w:bCs/>
              <w:szCs w:val="24"/>
            </w:rPr>
            <w:t>8.3.1 技术风险</w:t>
          </w:r>
          <w:r>
            <w:tab/>
          </w:r>
          <w:r>
            <w:fldChar w:fldCharType="begin"/>
          </w:r>
          <w:r>
            <w:instrText xml:space="preserve"> PAGEREF _Toc4290 \h </w:instrText>
          </w:r>
          <w:r>
            <w:fldChar w:fldCharType="separate"/>
          </w:r>
          <w:r>
            <w:t>35</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_Toc5207 </w:instrText>
          </w:r>
          <w:r>
            <w:rPr>
              <w:bCs/>
              <w:lang w:val="zh-CN"/>
            </w:rPr>
            <w:fldChar w:fldCharType="separate"/>
          </w:r>
          <w:r>
            <w:rPr>
              <w:rFonts w:ascii="黑体" w:hAnsi="黑体" w:eastAsia="黑体" w:cs="宋体"/>
              <w:bCs/>
              <w:szCs w:val="24"/>
            </w:rPr>
            <w:t>8.3.2 应对策略</w:t>
          </w:r>
          <w:r>
            <w:tab/>
          </w:r>
          <w:r>
            <w:fldChar w:fldCharType="begin"/>
          </w:r>
          <w:r>
            <w:instrText xml:space="preserve"> PAGEREF _Toc5207 \h </w:instrText>
          </w:r>
          <w:r>
            <w:fldChar w:fldCharType="separate"/>
          </w:r>
          <w:r>
            <w:t>35</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_Toc26902 </w:instrText>
          </w:r>
          <w:r>
            <w:rPr>
              <w:bCs/>
              <w:lang w:val="zh-CN"/>
            </w:rPr>
            <w:fldChar w:fldCharType="separate"/>
          </w:r>
          <w:r>
            <w:rPr>
              <w:rFonts w:hint="eastAsia" w:ascii="黑体" w:hAnsi="黑体" w:eastAsia="黑体" w:cs="宋体"/>
              <w:bCs/>
              <w:szCs w:val="28"/>
            </w:rPr>
            <w:t>8.4 管理风险及应对策略</w:t>
          </w:r>
          <w:r>
            <w:tab/>
          </w:r>
          <w:r>
            <w:fldChar w:fldCharType="begin"/>
          </w:r>
          <w:r>
            <w:instrText xml:space="preserve"> PAGEREF _Toc26902 \h </w:instrText>
          </w:r>
          <w:r>
            <w:fldChar w:fldCharType="separate"/>
          </w:r>
          <w:r>
            <w:t>36</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_Toc2771 </w:instrText>
          </w:r>
          <w:r>
            <w:rPr>
              <w:bCs/>
              <w:lang w:val="zh-CN"/>
            </w:rPr>
            <w:fldChar w:fldCharType="separate"/>
          </w:r>
          <w:r>
            <w:rPr>
              <w:rFonts w:hint="eastAsia" w:ascii="黑体" w:hAnsi="黑体" w:eastAsia="黑体" w:cs="宋体"/>
              <w:bCs/>
              <w:szCs w:val="24"/>
            </w:rPr>
            <w:t>8.4.1 管理风险</w:t>
          </w:r>
          <w:r>
            <w:tab/>
          </w:r>
          <w:r>
            <w:fldChar w:fldCharType="begin"/>
          </w:r>
          <w:r>
            <w:instrText xml:space="preserve"> PAGEREF _Toc2771 \h </w:instrText>
          </w:r>
          <w:r>
            <w:fldChar w:fldCharType="separate"/>
          </w:r>
          <w:r>
            <w:t>36</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_Toc19041 </w:instrText>
          </w:r>
          <w:r>
            <w:rPr>
              <w:bCs/>
              <w:lang w:val="zh-CN"/>
            </w:rPr>
            <w:fldChar w:fldCharType="separate"/>
          </w:r>
          <w:r>
            <w:rPr>
              <w:rFonts w:hint="eastAsia" w:ascii="黑体" w:hAnsi="黑体" w:eastAsia="黑体" w:cs="宋体"/>
              <w:bCs/>
              <w:szCs w:val="24"/>
            </w:rPr>
            <w:t>8.4.2 应对策略</w:t>
          </w:r>
          <w:r>
            <w:tab/>
          </w:r>
          <w:r>
            <w:fldChar w:fldCharType="begin"/>
          </w:r>
          <w:r>
            <w:instrText xml:space="preserve"> PAGEREF _Toc19041 \h </w:instrText>
          </w:r>
          <w:r>
            <w:fldChar w:fldCharType="separate"/>
          </w:r>
          <w:r>
            <w:t>36</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_Toc20315 </w:instrText>
          </w:r>
          <w:r>
            <w:rPr>
              <w:bCs/>
              <w:lang w:val="zh-CN"/>
            </w:rPr>
            <w:fldChar w:fldCharType="separate"/>
          </w:r>
          <w:r>
            <w:rPr>
              <w:rFonts w:hint="eastAsia" w:ascii="黑体" w:hAnsi="黑体" w:eastAsia="黑体" w:cs="宋体"/>
              <w:bCs/>
              <w:szCs w:val="32"/>
            </w:rPr>
            <w:t>9.其他说</w:t>
          </w:r>
          <w:r>
            <w:rPr>
              <w:rFonts w:hint="eastAsia" w:ascii="黑体" w:hAnsi="黑体" w:eastAsia="黑体" w:cs="宋体"/>
              <w:bCs/>
              <w:szCs w:val="32"/>
              <w:lang w:val="en-US" w:eastAsia="zh-CN"/>
            </w:rPr>
            <w:t>明</w:t>
          </w:r>
          <w:r>
            <w:tab/>
          </w:r>
          <w:r>
            <w:fldChar w:fldCharType="begin"/>
          </w:r>
          <w:r>
            <w:instrText xml:space="preserve"> PAGEREF _Toc20315 \h </w:instrText>
          </w:r>
          <w:r>
            <w:fldChar w:fldCharType="separate"/>
          </w:r>
          <w:r>
            <w:t>36</w:t>
          </w:r>
          <w:r>
            <w:fldChar w:fldCharType="end"/>
          </w:r>
          <w:r>
            <w:rPr>
              <w:bCs/>
              <w:lang w:val="zh-CN"/>
            </w:rPr>
            <w:fldChar w:fldCharType="end"/>
          </w:r>
        </w:p>
        <w:p>
          <w:r>
            <w:rPr>
              <w:bCs/>
              <w:lang w:val="zh-CN"/>
            </w:rPr>
            <w:fldChar w:fldCharType="end"/>
          </w:r>
        </w:p>
      </w:sdtContent>
    </w:sdt>
    <w:p>
      <w:pPr>
        <w:keepNext/>
        <w:keepLines/>
        <w:spacing w:before="260" w:after="260" w:line="412" w:lineRule="auto"/>
        <w:jc w:val="center"/>
        <w:outlineLvl w:val="1"/>
        <w:rPr>
          <w:rFonts w:hint="eastAsia" w:ascii="黑体" w:hAnsi="黑体" w:eastAsia="黑体" w:cs="宋体"/>
          <w:b/>
          <w:bCs/>
          <w:sz w:val="32"/>
          <w:szCs w:val="32"/>
        </w:rPr>
      </w:pPr>
      <w:bookmarkStart w:id="0" w:name="_Toc12071"/>
      <w:r>
        <w:rPr>
          <w:rFonts w:hint="eastAsia" w:ascii="黑体" w:hAnsi="黑体" w:eastAsia="黑体" w:cs="宋体"/>
          <w:b/>
          <w:bCs/>
          <w:sz w:val="32"/>
          <w:szCs w:val="32"/>
        </w:rPr>
        <w:t>1.项目企业摘要</w:t>
      </w:r>
      <w:bookmarkEnd w:id="0"/>
    </w:p>
    <w:p>
      <w:pPr>
        <w:keepNext/>
        <w:keepLines/>
        <w:spacing w:before="260" w:after="260" w:line="412" w:lineRule="auto"/>
        <w:jc w:val="left"/>
        <w:outlineLvl w:val="1"/>
        <w:rPr>
          <w:rFonts w:ascii="黑体" w:hAnsi="黑体" w:eastAsia="黑体" w:cs="宋体"/>
          <w:b/>
          <w:bCs/>
          <w:sz w:val="28"/>
          <w:szCs w:val="28"/>
        </w:rPr>
      </w:pPr>
      <w:bookmarkStart w:id="1" w:name="_Toc12343"/>
      <w:r>
        <w:rPr>
          <w:rFonts w:hint="eastAsia" w:ascii="黑体" w:hAnsi="黑体" w:eastAsia="黑体" w:cs="宋体"/>
          <w:b/>
          <w:bCs/>
          <w:sz w:val="28"/>
          <w:szCs w:val="28"/>
        </w:rPr>
        <w:t>1.1</w:t>
      </w:r>
      <w:r>
        <w:rPr>
          <w:rFonts w:ascii="黑体" w:hAnsi="黑体" w:eastAsia="黑体" w:cs="宋体"/>
          <w:b/>
          <w:bCs/>
          <w:sz w:val="28"/>
          <w:szCs w:val="28"/>
        </w:rPr>
        <w:t>创业项目概念与展貌</w:t>
      </w:r>
      <w:bookmarkEnd w:id="1"/>
    </w:p>
    <w:p>
      <w:pPr>
        <w:pStyle w:val="19"/>
        <w:spacing w:line="360" w:lineRule="auto"/>
        <w:ind w:left="0" w:leftChars="0" w:firstLine="0" w:firstLineChars="0"/>
        <w:jc w:val="both"/>
        <w:rPr>
          <w:rFonts w:asciiTheme="minorEastAsia" w:hAnsiTheme="minorEastAsia" w:eastAsiaTheme="minorEastAsia"/>
          <w:sz w:val="24"/>
          <w:szCs w:val="24"/>
        </w:rPr>
      </w:pPr>
      <w:r>
        <w:rPr>
          <w:rFonts w:asciiTheme="minorEastAsia" w:hAnsiTheme="minorEastAsia" w:eastAsiaTheme="minorEastAsia"/>
          <w:sz w:val="24"/>
          <w:szCs w:val="24"/>
        </w:rPr>
        <w:t>项目概念：</w:t>
      </w:r>
    </w:p>
    <w:p>
      <w:pPr>
        <w:pStyle w:val="19"/>
        <w:spacing w:line="360" w:lineRule="auto"/>
        <w:ind w:left="0" w:leftChars="0" w:firstLine="480" w:firstLineChars="200"/>
        <w:jc w:val="both"/>
        <w:rPr>
          <w:rFonts w:asciiTheme="minorEastAsia" w:hAnsiTheme="minorEastAsia" w:eastAsiaTheme="minorEastAsia"/>
          <w:sz w:val="24"/>
          <w:szCs w:val="24"/>
        </w:rPr>
      </w:pPr>
      <w:r>
        <w:rPr>
          <w:rFonts w:asciiTheme="minorEastAsia" w:hAnsiTheme="minorEastAsia" w:eastAsiaTheme="minorEastAsia"/>
          <w:sz w:val="24"/>
          <w:szCs w:val="24"/>
        </w:rPr>
        <w:t>本项目为家族APP，研发了一种家庭服务类的服务产品</w:t>
      </w:r>
      <w:r>
        <w:rPr>
          <w:rFonts w:hint="eastAsia" w:asciiTheme="minorEastAsia" w:hAnsiTheme="minorEastAsia" w:eastAsiaTheme="minorEastAsia"/>
          <w:sz w:val="24"/>
          <w:szCs w:val="24"/>
          <w:lang w:eastAsia="zh-CN"/>
        </w:rPr>
        <w:t>。</w:t>
      </w:r>
      <w:r>
        <w:rPr>
          <w:rFonts w:asciiTheme="minorEastAsia" w:hAnsiTheme="minorEastAsia" w:eastAsiaTheme="minorEastAsia"/>
          <w:sz w:val="24"/>
          <w:szCs w:val="24"/>
        </w:rPr>
        <w:t>APP内有</w:t>
      </w:r>
      <w:r>
        <w:rPr>
          <w:rFonts w:hint="eastAsia" w:asciiTheme="minorEastAsia" w:hAnsiTheme="minorEastAsia" w:eastAsiaTheme="minorEastAsia"/>
          <w:sz w:val="24"/>
          <w:szCs w:val="24"/>
        </w:rPr>
        <w:t>“族谱”</w:t>
      </w:r>
      <w:r>
        <w:rPr>
          <w:rFonts w:asciiTheme="minorEastAsia" w:hAnsiTheme="minorEastAsia" w:eastAsiaTheme="minorEastAsia"/>
          <w:sz w:val="24"/>
          <w:szCs w:val="24"/>
        </w:rPr>
        <w:t>、</w:t>
      </w:r>
      <w:r>
        <w:rPr>
          <w:rFonts w:hint="eastAsia" w:asciiTheme="minorEastAsia" w:hAnsiTheme="minorEastAsia" w:eastAsiaTheme="minorEastAsia"/>
          <w:sz w:val="24"/>
          <w:szCs w:val="24"/>
        </w:rPr>
        <w:t>“信箱”</w:t>
      </w:r>
      <w:r>
        <w:rPr>
          <w:rFonts w:asciiTheme="minorEastAsia" w:hAnsiTheme="minorEastAsia" w:eastAsiaTheme="minorEastAsia"/>
          <w:sz w:val="24"/>
          <w:szCs w:val="24"/>
        </w:rPr>
        <w:t>、</w:t>
      </w:r>
      <w:r>
        <w:rPr>
          <w:rFonts w:hint="eastAsia" w:asciiTheme="minorEastAsia" w:hAnsiTheme="minorEastAsia" w:eastAsiaTheme="minorEastAsia"/>
          <w:sz w:val="24"/>
          <w:szCs w:val="24"/>
        </w:rPr>
        <w:t>“集市”</w:t>
      </w:r>
      <w:r>
        <w:rPr>
          <w:rFonts w:asciiTheme="minorEastAsia" w:hAnsiTheme="minorEastAsia" w:eastAsiaTheme="minorEastAsia"/>
          <w:sz w:val="24"/>
          <w:szCs w:val="24"/>
        </w:rPr>
        <w:t>、</w:t>
      </w:r>
      <w:r>
        <w:rPr>
          <w:rFonts w:hint="eastAsia" w:asciiTheme="minorEastAsia" w:hAnsiTheme="minorEastAsia" w:eastAsiaTheme="minorEastAsia"/>
          <w:sz w:val="24"/>
          <w:szCs w:val="24"/>
        </w:rPr>
        <w:t>“我的”四个</w:t>
      </w:r>
      <w:r>
        <w:rPr>
          <w:rFonts w:asciiTheme="minorEastAsia" w:hAnsiTheme="minorEastAsia" w:eastAsiaTheme="minorEastAsia"/>
          <w:sz w:val="24"/>
          <w:szCs w:val="24"/>
        </w:rPr>
        <w:t>板块，旨在解决家庭沟通问题、紧密家庭联系，目标用户为聚少离多，日常缺乏联系和愿意紧密家庭关系的中国家庭。</w:t>
      </w:r>
    </w:p>
    <w:p>
      <w:pPr>
        <w:pStyle w:val="19"/>
        <w:spacing w:line="360" w:lineRule="auto"/>
        <w:jc w:val="both"/>
        <w:rPr>
          <w:rFonts w:asciiTheme="minorEastAsia" w:hAnsiTheme="minorEastAsia" w:eastAsiaTheme="minorEastAsia"/>
          <w:sz w:val="24"/>
          <w:szCs w:val="24"/>
        </w:rPr>
      </w:pPr>
      <w:r>
        <w:rPr>
          <w:rFonts w:asciiTheme="minorEastAsia" w:hAnsiTheme="minorEastAsia" w:eastAsiaTheme="minorEastAsia"/>
          <w:sz w:val="24"/>
          <w:szCs w:val="24"/>
        </w:rPr>
        <w:t>本项目主要</w:t>
      </w:r>
      <w:r>
        <w:rPr>
          <w:rFonts w:hint="eastAsia" w:asciiTheme="minorEastAsia" w:hAnsiTheme="minorEastAsia" w:eastAsiaTheme="minorEastAsia"/>
          <w:sz w:val="24"/>
          <w:szCs w:val="24"/>
        </w:rPr>
        <w:t>采用APP想法展示技术和JS网页设计技术</w:t>
      </w:r>
      <w:r>
        <w:rPr>
          <w:rFonts w:asciiTheme="minorEastAsia" w:hAnsiTheme="minorEastAsia" w:eastAsiaTheme="minorEastAsia"/>
          <w:sz w:val="24"/>
          <w:szCs w:val="24"/>
        </w:rPr>
        <w:t>，涵盖了想法及亮点展示APP和电子族谱网页两方面，具</w:t>
      </w:r>
      <w:r>
        <w:rPr>
          <w:rFonts w:hint="eastAsia" w:asciiTheme="minorEastAsia" w:hAnsiTheme="minorEastAsia" w:eastAsiaTheme="minorEastAsia"/>
          <w:sz w:val="24"/>
          <w:szCs w:val="24"/>
          <w:lang w:val="en-US" w:eastAsia="zh-CN"/>
        </w:rPr>
        <w:t>有</w:t>
      </w:r>
      <w:r>
        <w:rPr>
          <w:rFonts w:asciiTheme="minorEastAsia" w:hAnsiTheme="minorEastAsia" w:eastAsiaTheme="minorEastAsia"/>
          <w:sz w:val="24"/>
          <w:szCs w:val="24"/>
        </w:rPr>
        <w:t>应用对象范围广、内容丰富、技术实现简单等优势。</w:t>
      </w:r>
    </w:p>
    <w:p>
      <w:pPr>
        <w:pStyle w:val="19"/>
        <w:spacing w:line="360" w:lineRule="auto"/>
        <w:jc w:val="both"/>
        <w:rPr>
          <w:rFonts w:asciiTheme="minorEastAsia" w:hAnsiTheme="minorEastAsia" w:eastAsiaTheme="minorEastAsia"/>
          <w:sz w:val="24"/>
          <w:szCs w:val="24"/>
        </w:rPr>
      </w:pPr>
      <w:r>
        <w:rPr>
          <w:rFonts w:asciiTheme="minorEastAsia" w:hAnsiTheme="minorEastAsia" w:eastAsiaTheme="minorEastAsia"/>
          <w:sz w:val="24"/>
          <w:szCs w:val="24"/>
        </w:rPr>
        <w:t>目前该项目还在研发阶段，</w:t>
      </w:r>
      <w:r>
        <w:rPr>
          <w:rFonts w:hint="eastAsia" w:asciiTheme="minorEastAsia" w:hAnsiTheme="minorEastAsia" w:eastAsiaTheme="minorEastAsia"/>
          <w:sz w:val="24"/>
          <w:szCs w:val="24"/>
        </w:rPr>
        <w:t>已完成APP的展示设计，</w:t>
      </w:r>
      <w:r>
        <w:rPr>
          <w:rFonts w:asciiTheme="minorEastAsia" w:hAnsiTheme="minorEastAsia" w:eastAsiaTheme="minorEastAsia"/>
          <w:sz w:val="24"/>
          <w:szCs w:val="24"/>
        </w:rPr>
        <w:t>电子族谱版块已可以应用，其他版块正在同步进行开发研究，通过不同年龄阶段用户应用的实地采访调查，多获好评，市场前景广阔。</w:t>
      </w:r>
    </w:p>
    <w:p>
      <w:pPr>
        <w:pStyle w:val="19"/>
        <w:spacing w:line="360" w:lineRule="auto"/>
        <w:jc w:val="both"/>
        <w:rPr>
          <w:rFonts w:asciiTheme="minorEastAsia" w:hAnsiTheme="minorEastAsia" w:eastAsiaTheme="minorEastAsia"/>
          <w:sz w:val="24"/>
          <w:szCs w:val="24"/>
        </w:rPr>
      </w:pPr>
    </w:p>
    <w:p>
      <w:pPr>
        <w:keepNext/>
        <w:keepLines/>
        <w:spacing w:before="260" w:after="260" w:line="412" w:lineRule="auto"/>
        <w:jc w:val="left"/>
        <w:outlineLvl w:val="1"/>
        <w:rPr>
          <w:rFonts w:hint="eastAsia" w:ascii="黑体" w:hAnsi="黑体" w:eastAsia="黑体" w:cs="宋体"/>
          <w:b/>
          <w:bCs/>
          <w:sz w:val="28"/>
          <w:szCs w:val="28"/>
        </w:rPr>
      </w:pPr>
      <w:bookmarkStart w:id="2" w:name="_Toc28029"/>
      <w:r>
        <w:rPr>
          <w:rFonts w:hint="eastAsia" w:ascii="黑体" w:hAnsi="黑体" w:eastAsia="黑体" w:cs="宋体"/>
          <w:b/>
          <w:bCs/>
          <w:sz w:val="28"/>
          <w:szCs w:val="28"/>
        </w:rPr>
        <w:t>1.2市场机遇与市场谋略</w:t>
      </w:r>
      <w:bookmarkEnd w:id="2"/>
    </w:p>
    <w:p>
      <w:pPr>
        <w:pStyle w:val="19"/>
        <w:numPr>
          <w:ilvl w:val="0"/>
          <w:numId w:val="0"/>
        </w:numPr>
        <w:spacing w:line="360" w:lineRule="auto"/>
        <w:ind w:leftChars="0"/>
        <w:rPr>
          <w:rFonts w:cs="Arial" w:asciiTheme="minorEastAsia" w:hAnsiTheme="minorEastAsia" w:eastAsiaTheme="minorEastAsia"/>
          <w:sz w:val="24"/>
          <w:szCs w:val="24"/>
        </w:rPr>
      </w:pPr>
      <w:r>
        <w:rPr>
          <w:rFonts w:cs="Arial" w:asciiTheme="minorEastAsia" w:hAnsiTheme="minorEastAsia" w:eastAsiaTheme="minorEastAsia"/>
          <w:sz w:val="24"/>
          <w:szCs w:val="24"/>
        </w:rPr>
        <w:t>本项目计划以家庭为应用场景，聚焦家庭代际关系，以分享彼此生活增进</w:t>
      </w:r>
      <w:r>
        <w:rPr>
          <w:rFonts w:hint="eastAsia" w:cs="Arial" w:asciiTheme="minorEastAsia" w:hAnsiTheme="minorEastAsia" w:eastAsiaTheme="minorEastAsia"/>
          <w:sz w:val="24"/>
          <w:szCs w:val="24"/>
          <w:lang w:val="en-US" w:eastAsia="zh-CN"/>
        </w:rPr>
        <w:t>亲</w:t>
      </w:r>
      <w:r>
        <w:rPr>
          <w:rFonts w:cs="Arial" w:asciiTheme="minorEastAsia" w:hAnsiTheme="minorEastAsia" w:eastAsiaTheme="minorEastAsia"/>
          <w:sz w:val="24"/>
          <w:szCs w:val="24"/>
        </w:rPr>
        <w:t>人情感为主要使用目标，研发设计一款专属于家庭亲人之间的私密社交软件。</w:t>
      </w:r>
    </w:p>
    <w:p>
      <w:pPr>
        <w:pStyle w:val="19"/>
        <w:numPr>
          <w:ilvl w:val="0"/>
          <w:numId w:val="0"/>
        </w:numPr>
        <w:spacing w:line="360" w:lineRule="auto"/>
        <w:ind w:leftChars="0"/>
        <w:rPr>
          <w:rFonts w:cs="Arial" w:asciiTheme="minorEastAsia" w:hAnsiTheme="minorEastAsia" w:eastAsiaTheme="minorEastAsia"/>
          <w:sz w:val="24"/>
          <w:szCs w:val="24"/>
        </w:rPr>
      </w:pPr>
    </w:p>
    <w:p>
      <w:pPr>
        <w:pStyle w:val="19"/>
        <w:numPr>
          <w:ilvl w:val="0"/>
          <w:numId w:val="0"/>
        </w:numPr>
        <w:spacing w:line="360" w:lineRule="auto"/>
        <w:ind w:leftChars="0"/>
        <w:rPr>
          <w:rFonts w:cs="Arial" w:asciiTheme="minorEastAsia" w:hAnsiTheme="minorEastAsia" w:eastAsiaTheme="minorEastAsia"/>
          <w:sz w:val="24"/>
          <w:szCs w:val="24"/>
        </w:rPr>
      </w:pPr>
      <w:r>
        <w:rPr>
          <w:rFonts w:hint="eastAsia" w:cs="Arial" w:asciiTheme="minorEastAsia" w:hAnsiTheme="minorEastAsia" w:eastAsiaTheme="minorEastAsia"/>
          <w:sz w:val="24"/>
          <w:szCs w:val="24"/>
          <w:lang w:val="en-US" w:eastAsia="zh-CN"/>
        </w:rPr>
        <w:t>1.</w:t>
      </w:r>
      <w:r>
        <w:rPr>
          <w:rFonts w:cs="Arial" w:asciiTheme="minorEastAsia" w:hAnsiTheme="minorEastAsia" w:eastAsiaTheme="minorEastAsia"/>
          <w:sz w:val="24"/>
          <w:szCs w:val="24"/>
        </w:rPr>
        <w:t>本项目</w:t>
      </w:r>
      <w:r>
        <w:rPr>
          <w:rFonts w:hint="eastAsia" w:cs="Arial" w:asciiTheme="minorEastAsia" w:hAnsiTheme="minorEastAsia" w:eastAsiaTheme="minorEastAsia"/>
          <w:sz w:val="24"/>
          <w:szCs w:val="24"/>
          <w:lang w:val="en-US" w:eastAsia="zh-CN"/>
        </w:rPr>
        <w:t>的</w:t>
      </w:r>
      <w:r>
        <w:rPr>
          <w:rFonts w:cs="Arial" w:asciiTheme="minorEastAsia" w:hAnsiTheme="minorEastAsia" w:eastAsiaTheme="minorEastAsia"/>
          <w:sz w:val="24"/>
          <w:szCs w:val="24"/>
        </w:rPr>
        <w:t>市场机遇：</w:t>
      </w:r>
    </w:p>
    <w:p>
      <w:pPr>
        <w:pStyle w:val="19"/>
        <w:numPr>
          <w:ilvl w:val="0"/>
          <w:numId w:val="0"/>
        </w:numPr>
        <w:spacing w:line="360" w:lineRule="auto"/>
        <w:ind w:firstLine="480" w:firstLineChars="200"/>
        <w:rPr>
          <w:rFonts w:hint="eastAsia" w:cs="Arial" w:asciiTheme="minorEastAsia" w:hAnsiTheme="minorEastAsia" w:eastAsiaTheme="minorEastAsia"/>
          <w:sz w:val="24"/>
          <w:szCs w:val="24"/>
          <w:lang w:val="en-US" w:eastAsia="zh-CN"/>
        </w:rPr>
      </w:pPr>
      <w:r>
        <w:rPr>
          <w:rFonts w:hint="eastAsia" w:cs="Arial" w:asciiTheme="minorEastAsia" w:hAnsiTheme="minorEastAsia" w:eastAsiaTheme="minorEastAsia"/>
          <w:sz w:val="24"/>
          <w:szCs w:val="24"/>
          <w:lang w:val="en-US" w:eastAsia="zh-CN"/>
        </w:rPr>
        <w:t>本项目计划以家庭为应用场景，聚焦家庭代际关系，以分享彼此生活增进亲人情感为主要使用目标，研发设计一款专属于家庭亲人之间的私密社交软件。</w:t>
      </w:r>
    </w:p>
    <w:p>
      <w:pPr>
        <w:pStyle w:val="19"/>
        <w:numPr>
          <w:ilvl w:val="0"/>
          <w:numId w:val="0"/>
        </w:numPr>
        <w:spacing w:line="360" w:lineRule="auto"/>
        <w:ind w:firstLine="480" w:firstLineChars="200"/>
        <w:rPr>
          <w:rFonts w:hint="default" w:cs="Arial" w:asciiTheme="minorEastAsia" w:hAnsiTheme="minorEastAsia" w:eastAsiaTheme="minorEastAsia"/>
          <w:sz w:val="24"/>
          <w:szCs w:val="24"/>
          <w:lang w:val="en-US" w:eastAsia="zh-CN"/>
        </w:rPr>
      </w:pPr>
      <w:r>
        <w:rPr>
          <w:rFonts w:hint="eastAsia" w:cs="Arial" w:asciiTheme="minorEastAsia" w:hAnsiTheme="minorEastAsia" w:eastAsiaTheme="minorEastAsia"/>
          <w:sz w:val="24"/>
          <w:szCs w:val="24"/>
          <w:lang w:val="en-US" w:eastAsia="zh-CN"/>
        </w:rPr>
        <w:t>不同于市场现有的多种社交软件，本项目将目标使用人群聚焦于家庭群体，以家庭互动为主要形式，设计了语音评论，电子族谱，闲置物品互换等创新板块，关注家庭代际关系特别是老年人使用需求，希望为家庭亲人之间打造一款独属于彼此的私密互动软件，增进代际情感，帮助年轻一代与老年一代跨越代沟，紧密家庭联系。</w:t>
      </w:r>
    </w:p>
    <w:p>
      <w:pPr>
        <w:pStyle w:val="19"/>
        <w:numPr>
          <w:ilvl w:val="0"/>
          <w:numId w:val="0"/>
        </w:numPr>
        <w:spacing w:line="360" w:lineRule="auto"/>
        <w:ind w:left="400" w:leftChars="0"/>
        <w:rPr>
          <w:rFonts w:cs="Arial" w:asciiTheme="minorEastAsia" w:hAnsiTheme="minorEastAsia" w:eastAsiaTheme="minorEastAsia"/>
          <w:sz w:val="24"/>
          <w:szCs w:val="24"/>
        </w:rPr>
      </w:pPr>
    </w:p>
    <w:p>
      <w:pPr>
        <w:pStyle w:val="19"/>
        <w:numPr>
          <w:ilvl w:val="0"/>
          <w:numId w:val="0"/>
        </w:numPr>
        <w:spacing w:line="360" w:lineRule="auto"/>
        <w:ind w:leftChars="0"/>
        <w:rPr>
          <w:rFonts w:cs="Arial" w:asciiTheme="minorEastAsia" w:hAnsiTheme="minorEastAsia" w:eastAsiaTheme="minorEastAsia"/>
          <w:sz w:val="24"/>
          <w:szCs w:val="24"/>
        </w:rPr>
      </w:pPr>
      <w:r>
        <w:rPr>
          <w:rFonts w:hint="eastAsia" w:cs="Arial" w:asciiTheme="minorEastAsia" w:hAnsiTheme="minorEastAsia" w:eastAsiaTheme="minorEastAsia"/>
          <w:sz w:val="24"/>
          <w:szCs w:val="24"/>
          <w:lang w:val="en-US" w:eastAsia="zh-CN"/>
        </w:rPr>
        <w:t>2.</w:t>
      </w:r>
      <w:r>
        <w:rPr>
          <w:rFonts w:cs="Arial" w:asciiTheme="minorEastAsia" w:hAnsiTheme="minorEastAsia" w:eastAsiaTheme="minorEastAsia"/>
          <w:sz w:val="24"/>
          <w:szCs w:val="24"/>
        </w:rPr>
        <w:t>创新点：</w:t>
      </w:r>
    </w:p>
    <w:p>
      <w:pPr>
        <w:pStyle w:val="19"/>
        <w:numPr>
          <w:ilvl w:val="0"/>
          <w:numId w:val="0"/>
        </w:numPr>
        <w:spacing w:line="360" w:lineRule="auto"/>
        <w:rPr>
          <w:rFonts w:hint="eastAsia" w:cs="Arial" w:asciiTheme="minorEastAsia" w:hAnsiTheme="minorEastAsia" w:eastAsiaTheme="minorEastAsia"/>
          <w:sz w:val="24"/>
          <w:szCs w:val="24"/>
          <w:lang w:val="en-US" w:eastAsia="zh-CN"/>
        </w:rPr>
      </w:pPr>
      <w:r>
        <w:rPr>
          <w:rFonts w:hint="eastAsia" w:cs="Arial" w:asciiTheme="minorEastAsia" w:hAnsiTheme="minorEastAsia" w:eastAsiaTheme="minorEastAsia"/>
          <w:sz w:val="24"/>
          <w:szCs w:val="24"/>
          <w:lang w:val="en-US" w:eastAsia="zh-CN"/>
        </w:rPr>
        <w:t>1.聚焦老年人使用需求，“记录时刻”板块相比微信APP中的朋友圈在文字评论功能外，增加语音与视频评论功能；</w:t>
      </w:r>
    </w:p>
    <w:p>
      <w:pPr>
        <w:pStyle w:val="19"/>
        <w:numPr>
          <w:ilvl w:val="0"/>
          <w:numId w:val="0"/>
        </w:numPr>
        <w:spacing w:line="360" w:lineRule="auto"/>
        <w:rPr>
          <w:rFonts w:hint="eastAsia" w:cs="Arial" w:asciiTheme="minorEastAsia" w:hAnsiTheme="minorEastAsia" w:eastAsiaTheme="minorEastAsia"/>
          <w:sz w:val="24"/>
          <w:szCs w:val="24"/>
          <w:lang w:val="en-US" w:eastAsia="zh-CN"/>
        </w:rPr>
      </w:pPr>
      <w:r>
        <w:rPr>
          <w:rFonts w:hint="eastAsia" w:cs="Arial" w:asciiTheme="minorEastAsia" w:hAnsiTheme="minorEastAsia" w:eastAsiaTheme="minorEastAsia"/>
          <w:sz w:val="24"/>
          <w:szCs w:val="24"/>
          <w:lang w:val="en-US" w:eastAsia="zh-CN"/>
        </w:rPr>
        <w:t>2.设计电子族谱板块，可在此板块以文字或语音等形式撰写自己或他人的生平事迹；</w:t>
      </w:r>
    </w:p>
    <w:p>
      <w:pPr>
        <w:pStyle w:val="19"/>
        <w:numPr>
          <w:ilvl w:val="0"/>
          <w:numId w:val="0"/>
        </w:numPr>
        <w:spacing w:line="360" w:lineRule="auto"/>
        <w:rPr>
          <w:rFonts w:hint="eastAsia" w:cs="Arial" w:asciiTheme="minorEastAsia" w:hAnsiTheme="minorEastAsia" w:eastAsiaTheme="minorEastAsia"/>
          <w:sz w:val="24"/>
          <w:szCs w:val="24"/>
          <w:lang w:val="en-US" w:eastAsia="zh-CN"/>
        </w:rPr>
      </w:pPr>
      <w:r>
        <w:rPr>
          <w:rFonts w:hint="eastAsia" w:cs="Arial" w:asciiTheme="minorEastAsia" w:hAnsiTheme="minorEastAsia" w:eastAsiaTheme="minorEastAsia"/>
          <w:sz w:val="24"/>
          <w:szCs w:val="24"/>
          <w:lang w:val="en-US" w:eastAsia="zh-CN"/>
        </w:rPr>
        <w:t>3.设计家庭闲置物品互换板块，为各个家庭提供闲置物品与手工艺品购买交换平台。和咸鱼APP相比，集市以家庭为单位售卖闲置物品，可以随时在“我家小店”中查看家族成员闲置物品的售卖情况。</w:t>
      </w:r>
    </w:p>
    <w:p>
      <w:pPr>
        <w:pStyle w:val="19"/>
        <w:numPr>
          <w:ilvl w:val="0"/>
          <w:numId w:val="0"/>
        </w:numPr>
        <w:spacing w:line="360" w:lineRule="auto"/>
        <w:rPr>
          <w:rFonts w:hint="eastAsia" w:cs="Arial" w:asciiTheme="minorEastAsia" w:hAnsiTheme="minorEastAsia" w:eastAsiaTheme="minorEastAsia"/>
          <w:sz w:val="24"/>
          <w:szCs w:val="24"/>
          <w:lang w:val="en-US" w:eastAsia="zh-CN"/>
        </w:rPr>
      </w:pPr>
      <w:r>
        <w:rPr>
          <w:rFonts w:hint="eastAsia" w:cs="Arial" w:asciiTheme="minorEastAsia" w:hAnsiTheme="minorEastAsia" w:eastAsiaTheme="minorEastAsia"/>
          <w:sz w:val="24"/>
          <w:szCs w:val="24"/>
          <w:lang w:val="en-US" w:eastAsia="zh-CN"/>
        </w:rPr>
        <w:t>4.设立家庭信箱版块，通过电子寄信，重点把握当今市场下中老年人年轻时代写信的怀旧心理与年轻群体“凡事需要仪式感”的心态，迎合当下中老年市场及年轻群体心理，扩大流量。</w:t>
      </w:r>
    </w:p>
    <w:p>
      <w:pPr>
        <w:pStyle w:val="19"/>
        <w:numPr>
          <w:ilvl w:val="0"/>
          <w:numId w:val="0"/>
        </w:numPr>
        <w:spacing w:line="360" w:lineRule="auto"/>
        <w:rPr>
          <w:rFonts w:cs="Arial" w:asciiTheme="minorEastAsia" w:hAnsiTheme="minorEastAsia" w:eastAsiaTheme="minorEastAsia"/>
          <w:sz w:val="24"/>
          <w:szCs w:val="24"/>
        </w:rPr>
      </w:pPr>
    </w:p>
    <w:p>
      <w:pPr>
        <w:pStyle w:val="19"/>
        <w:spacing w:line="360" w:lineRule="auto"/>
        <w:ind w:left="0" w:leftChars="0" w:firstLine="0" w:firstLineChars="0"/>
        <w:rPr>
          <w:rFonts w:cs="Arial" w:asciiTheme="minorEastAsia" w:hAnsiTheme="minorEastAsia" w:eastAsiaTheme="minorEastAsia"/>
          <w:sz w:val="24"/>
          <w:szCs w:val="24"/>
        </w:rPr>
      </w:pPr>
      <w:r>
        <w:rPr>
          <w:rFonts w:hint="eastAsia" w:cs="Arial" w:asciiTheme="minorEastAsia" w:hAnsiTheme="minorEastAsia" w:eastAsiaTheme="minorEastAsia"/>
          <w:sz w:val="24"/>
          <w:szCs w:val="24"/>
          <w:lang w:val="en-US" w:eastAsia="zh-CN"/>
        </w:rPr>
        <w:t>3.</w:t>
      </w:r>
      <w:r>
        <w:rPr>
          <w:rFonts w:cs="Arial" w:asciiTheme="minorEastAsia" w:hAnsiTheme="minorEastAsia" w:eastAsiaTheme="minorEastAsia"/>
          <w:sz w:val="24"/>
          <w:szCs w:val="24"/>
        </w:rPr>
        <w:t>市场谋略：</w:t>
      </w:r>
    </w:p>
    <w:p>
      <w:pPr>
        <w:pStyle w:val="19"/>
        <w:spacing w:line="360" w:lineRule="auto"/>
        <w:ind w:left="0" w:leftChars="0" w:firstLine="0" w:firstLineChars="0"/>
        <w:rPr>
          <w:rFonts w:cs="Arial" w:asciiTheme="minorEastAsia" w:hAnsiTheme="minorEastAsia" w:eastAsiaTheme="minorEastAsia"/>
          <w:sz w:val="24"/>
          <w:szCs w:val="24"/>
        </w:rPr>
      </w:pPr>
      <w:r>
        <w:rPr>
          <w:rFonts w:hint="eastAsia" w:cs="Arial" w:asciiTheme="minorEastAsia" w:hAnsiTheme="minorEastAsia" w:eastAsiaTheme="minorEastAsia"/>
          <w:sz w:val="24"/>
          <w:szCs w:val="24"/>
          <w:lang w:val="en-US" w:eastAsia="zh-CN"/>
        </w:rPr>
        <w:t>1）</w:t>
      </w:r>
      <w:r>
        <w:rPr>
          <w:rFonts w:cs="Arial" w:asciiTheme="minorEastAsia" w:hAnsiTheme="minorEastAsia" w:eastAsiaTheme="minorEastAsia"/>
          <w:sz w:val="24"/>
          <w:szCs w:val="24"/>
        </w:rPr>
        <w:t>总体战略及重点聚焦：</w:t>
      </w:r>
    </w:p>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聚焦家庭联系服务版块，把握电子族谱</w:t>
      </w:r>
      <w:r>
        <w:rPr>
          <w:rFonts w:hint="eastAsia" w:cs="Arial" w:asciiTheme="minorEastAsia" w:hAnsiTheme="minorEastAsia" w:eastAsiaTheme="minorEastAsia"/>
          <w:sz w:val="24"/>
          <w:szCs w:val="24"/>
        </w:rPr>
        <w:t>、家庭信箱</w:t>
      </w:r>
      <w:r>
        <w:rPr>
          <w:rFonts w:cs="Arial" w:asciiTheme="minorEastAsia" w:hAnsiTheme="minorEastAsia" w:eastAsiaTheme="minorEastAsia"/>
          <w:sz w:val="24"/>
          <w:szCs w:val="24"/>
        </w:rPr>
        <w:t>及家庭二手闲置平台重点，抓住中国家庭市场</w:t>
      </w:r>
      <w:r>
        <w:rPr>
          <w:rFonts w:hint="eastAsia" w:cs="Arial" w:asciiTheme="minorEastAsia" w:hAnsiTheme="minorEastAsia" w:eastAsiaTheme="minorEastAsia"/>
          <w:sz w:val="24"/>
          <w:szCs w:val="24"/>
        </w:rPr>
        <w:t>、年轻人市场</w:t>
      </w:r>
      <w:r>
        <w:rPr>
          <w:rFonts w:cs="Arial" w:asciiTheme="minorEastAsia" w:hAnsiTheme="minorEastAsia" w:eastAsiaTheme="minorEastAsia"/>
          <w:sz w:val="24"/>
          <w:szCs w:val="24"/>
        </w:rPr>
        <w:t>及二手经济市场。</w:t>
      </w:r>
    </w:p>
    <w:p>
      <w:pPr>
        <w:pStyle w:val="19"/>
        <w:spacing w:line="360" w:lineRule="auto"/>
        <w:ind w:left="0" w:leftChars="0" w:firstLine="0" w:firstLineChars="0"/>
        <w:rPr>
          <w:rFonts w:cs="Arial" w:asciiTheme="minorEastAsia" w:hAnsiTheme="minorEastAsia" w:eastAsiaTheme="minorEastAsia"/>
          <w:sz w:val="24"/>
          <w:szCs w:val="24"/>
        </w:rPr>
      </w:pPr>
      <w:r>
        <w:rPr>
          <w:rFonts w:hint="eastAsia" w:cs="Arial" w:asciiTheme="minorEastAsia" w:hAnsiTheme="minorEastAsia" w:eastAsiaTheme="minorEastAsia"/>
          <w:sz w:val="24"/>
          <w:szCs w:val="24"/>
          <w:lang w:val="en-US" w:eastAsia="zh-CN"/>
        </w:rPr>
        <w:t>2)</w:t>
      </w:r>
      <w:r>
        <w:rPr>
          <w:rFonts w:cs="Arial" w:asciiTheme="minorEastAsia" w:hAnsiTheme="minorEastAsia" w:eastAsiaTheme="minorEastAsia"/>
          <w:sz w:val="24"/>
          <w:szCs w:val="24"/>
        </w:rPr>
        <w:t>详细策略及发展规划：</w:t>
      </w:r>
    </w:p>
    <w:p>
      <w:pPr>
        <w:pStyle w:val="19"/>
        <w:numPr>
          <w:ilvl w:val="0"/>
          <w:numId w:val="0"/>
        </w:numPr>
        <w:spacing w:line="360" w:lineRule="auto"/>
        <w:rPr>
          <w:rFonts w:cs="Arial" w:asciiTheme="minorEastAsia" w:hAnsiTheme="minorEastAsia" w:eastAsiaTheme="minorEastAsia"/>
          <w:sz w:val="24"/>
          <w:szCs w:val="24"/>
        </w:rPr>
      </w:pPr>
      <w:r>
        <w:rPr>
          <w:rFonts w:hint="eastAsia" w:cs="Arial" w:asciiTheme="minorEastAsia" w:hAnsiTheme="minorEastAsia" w:eastAsiaTheme="minorEastAsia"/>
          <w:sz w:val="24"/>
          <w:szCs w:val="24"/>
          <w:lang w:val="en-US" w:eastAsia="zh-CN"/>
        </w:rPr>
        <w:t>(1)</w:t>
      </w:r>
      <w:r>
        <w:rPr>
          <w:rFonts w:hint="eastAsia" w:cs="Arial" w:asciiTheme="minorEastAsia" w:hAnsiTheme="minorEastAsia" w:eastAsiaTheme="minorEastAsia"/>
          <w:sz w:val="24"/>
          <w:szCs w:val="24"/>
        </w:rPr>
        <w:t>前期</w:t>
      </w:r>
      <w:r>
        <w:rPr>
          <w:rFonts w:cs="Arial" w:asciiTheme="minorEastAsia" w:hAnsiTheme="minorEastAsia" w:eastAsiaTheme="minorEastAsia"/>
          <w:sz w:val="24"/>
          <w:szCs w:val="24"/>
        </w:rPr>
        <w:t>：</w:t>
      </w:r>
      <w:r>
        <w:rPr>
          <w:rFonts w:hint="eastAsia" w:cs="Arial" w:asciiTheme="minorEastAsia" w:hAnsiTheme="minorEastAsia" w:eastAsiaTheme="minorEastAsia"/>
          <w:sz w:val="24"/>
          <w:szCs w:val="24"/>
        </w:rPr>
        <w:t>完成APP想法展示模型，电子族谱的网页设计。</w:t>
      </w:r>
    </w:p>
    <w:p>
      <w:pPr>
        <w:pStyle w:val="19"/>
        <w:numPr>
          <w:ilvl w:val="0"/>
          <w:numId w:val="0"/>
        </w:numPr>
        <w:spacing w:line="360" w:lineRule="auto"/>
        <w:rPr>
          <w:rFonts w:cs="Arial" w:asciiTheme="minorEastAsia" w:hAnsiTheme="minorEastAsia" w:eastAsiaTheme="minorEastAsia"/>
          <w:sz w:val="24"/>
          <w:szCs w:val="24"/>
        </w:rPr>
      </w:pPr>
      <w:r>
        <w:rPr>
          <w:rFonts w:hint="eastAsia" w:cs="Arial" w:asciiTheme="minorEastAsia" w:hAnsiTheme="minorEastAsia" w:eastAsiaTheme="minorEastAsia"/>
          <w:sz w:val="24"/>
          <w:szCs w:val="24"/>
          <w:lang w:val="en-US" w:eastAsia="zh-CN"/>
        </w:rPr>
        <w:t>(2)</w:t>
      </w:r>
      <w:r>
        <w:rPr>
          <w:rFonts w:hint="eastAsia" w:cs="Arial" w:asciiTheme="minorEastAsia" w:hAnsiTheme="minorEastAsia" w:eastAsiaTheme="minorEastAsia"/>
          <w:sz w:val="24"/>
          <w:szCs w:val="24"/>
        </w:rPr>
        <w:t>中期：完成电子族谱的网页设计。</w:t>
      </w:r>
    </w:p>
    <w:p>
      <w:pPr>
        <w:pStyle w:val="19"/>
        <w:numPr>
          <w:ilvl w:val="0"/>
          <w:numId w:val="0"/>
        </w:numPr>
        <w:spacing w:line="360" w:lineRule="auto"/>
        <w:rPr>
          <w:rFonts w:cs="Arial" w:asciiTheme="minorEastAsia" w:hAnsiTheme="minorEastAsia" w:eastAsiaTheme="minorEastAsia"/>
          <w:sz w:val="24"/>
          <w:szCs w:val="24"/>
        </w:rPr>
      </w:pPr>
      <w:r>
        <w:rPr>
          <w:rFonts w:hint="eastAsia" w:cs="Arial" w:asciiTheme="minorEastAsia" w:hAnsiTheme="minorEastAsia" w:eastAsiaTheme="minorEastAsia"/>
          <w:sz w:val="24"/>
          <w:szCs w:val="24"/>
          <w:lang w:val="en-US" w:eastAsia="zh-CN"/>
        </w:rPr>
        <w:t>(3)</w:t>
      </w:r>
      <w:r>
        <w:rPr>
          <w:rFonts w:hint="eastAsia" w:cs="Arial" w:asciiTheme="minorEastAsia" w:hAnsiTheme="minorEastAsia" w:eastAsiaTheme="minorEastAsia"/>
          <w:sz w:val="24"/>
          <w:szCs w:val="24"/>
        </w:rPr>
        <w:t>后期：完善APP模型设计，增加美工，修改完善网页设计。</w:t>
      </w:r>
    </w:p>
    <w:p>
      <w:pPr>
        <w:pStyle w:val="19"/>
        <w:ind w:left="840" w:firstLine="480"/>
        <w:rPr>
          <w:rFonts w:asciiTheme="minorEastAsia" w:hAnsiTheme="minorEastAsia" w:eastAsiaTheme="minorEastAsia"/>
          <w:sz w:val="24"/>
          <w:szCs w:val="24"/>
        </w:rPr>
      </w:pPr>
    </w:p>
    <w:p>
      <w:pPr>
        <w:keepNext/>
        <w:keepLines/>
        <w:spacing w:before="260" w:after="260" w:line="412" w:lineRule="auto"/>
        <w:jc w:val="left"/>
        <w:outlineLvl w:val="1"/>
        <w:rPr>
          <w:rFonts w:hint="eastAsia" w:ascii="黑体" w:hAnsi="黑体" w:eastAsia="黑体" w:cs="宋体"/>
          <w:b/>
          <w:bCs/>
          <w:sz w:val="28"/>
          <w:szCs w:val="28"/>
        </w:rPr>
      </w:pPr>
      <w:bookmarkStart w:id="3" w:name="_Toc32249"/>
      <w:r>
        <w:rPr>
          <w:rFonts w:hint="eastAsia" w:ascii="黑体" w:hAnsi="黑体" w:eastAsia="黑体" w:cs="宋体"/>
          <w:b/>
          <w:bCs/>
          <w:sz w:val="28"/>
          <w:szCs w:val="28"/>
        </w:rPr>
        <w:t>1.3目标市场及发展前景</w:t>
      </w:r>
      <w:bookmarkEnd w:id="3"/>
    </w:p>
    <w:p>
      <w:pPr>
        <w:pStyle w:val="19"/>
        <w:numPr>
          <w:ilvl w:val="0"/>
          <w:numId w:val="0"/>
        </w:numPr>
        <w:spacing w:line="360" w:lineRule="auto"/>
        <w:ind w:leftChars="0"/>
        <w:rPr>
          <w:rFonts w:cs="Arial" w:asciiTheme="minorEastAsia" w:hAnsiTheme="minorEastAsia" w:eastAsiaTheme="minorEastAsia"/>
          <w:sz w:val="24"/>
          <w:szCs w:val="24"/>
        </w:rPr>
      </w:pPr>
      <w:r>
        <w:rPr>
          <w:rFonts w:hint="eastAsia" w:cs="Arial" w:asciiTheme="minorEastAsia" w:hAnsiTheme="minorEastAsia" w:eastAsiaTheme="minorEastAsia"/>
          <w:sz w:val="24"/>
          <w:szCs w:val="24"/>
          <w:lang w:val="en-US" w:eastAsia="zh-CN"/>
        </w:rPr>
        <w:t>1.</w:t>
      </w:r>
      <w:r>
        <w:rPr>
          <w:rFonts w:cs="Arial" w:asciiTheme="minorEastAsia" w:hAnsiTheme="minorEastAsia" w:eastAsiaTheme="minorEastAsia"/>
          <w:sz w:val="24"/>
          <w:szCs w:val="24"/>
        </w:rPr>
        <w:t>目标市场：</w:t>
      </w:r>
    </w:p>
    <w:p>
      <w:pPr>
        <w:pStyle w:val="19"/>
        <w:numPr>
          <w:ilvl w:val="0"/>
          <w:numId w:val="0"/>
        </w:numPr>
        <w:spacing w:line="360" w:lineRule="auto"/>
        <w:ind w:leftChars="0"/>
        <w:rPr>
          <w:rFonts w:cs="Arial" w:asciiTheme="minorEastAsia" w:hAnsiTheme="minorEastAsia" w:eastAsiaTheme="minorEastAsia"/>
          <w:sz w:val="24"/>
          <w:szCs w:val="24"/>
        </w:rPr>
      </w:pPr>
      <w:r>
        <w:rPr>
          <w:rFonts w:cs="Arial" w:asciiTheme="minorEastAsia" w:hAnsiTheme="minorEastAsia" w:eastAsiaTheme="minorEastAsia"/>
          <w:sz w:val="24"/>
          <w:szCs w:val="24"/>
        </w:rPr>
        <w:t>目标用户为上有老下有小，愿意紧密自身家庭关系的中年群体；和家人聚少离多、缺少联系的年轻群体；不熟练互联网，不会打字留言和经常制作手工艺品，需要有贩卖平台的老年群体。</w:t>
      </w:r>
    </w:p>
    <w:p>
      <w:pPr>
        <w:pStyle w:val="19"/>
        <w:numPr>
          <w:ilvl w:val="0"/>
          <w:numId w:val="0"/>
        </w:numPr>
        <w:spacing w:line="360" w:lineRule="auto"/>
        <w:ind w:leftChars="0"/>
        <w:rPr>
          <w:rFonts w:cs="Arial" w:asciiTheme="minorEastAsia" w:hAnsiTheme="minorEastAsia" w:eastAsiaTheme="minorEastAsia"/>
          <w:sz w:val="24"/>
          <w:szCs w:val="24"/>
        </w:rPr>
      </w:pPr>
    </w:p>
    <w:p>
      <w:pPr>
        <w:pStyle w:val="19"/>
        <w:numPr>
          <w:ilvl w:val="0"/>
          <w:numId w:val="0"/>
        </w:numPr>
        <w:spacing w:line="360" w:lineRule="auto"/>
        <w:ind w:leftChars="0"/>
        <w:rPr>
          <w:rFonts w:cs="Arial" w:asciiTheme="minorEastAsia" w:hAnsiTheme="minorEastAsia" w:eastAsiaTheme="minorEastAsia"/>
          <w:sz w:val="24"/>
          <w:szCs w:val="24"/>
        </w:rPr>
      </w:pPr>
      <w:r>
        <w:rPr>
          <w:rFonts w:hint="eastAsia" w:cs="Arial" w:asciiTheme="minorEastAsia" w:hAnsiTheme="minorEastAsia" w:eastAsiaTheme="minorEastAsia"/>
          <w:sz w:val="24"/>
          <w:szCs w:val="24"/>
          <w:lang w:val="en-US" w:eastAsia="zh-CN"/>
        </w:rPr>
        <w:t>2.</w:t>
      </w:r>
      <w:r>
        <w:rPr>
          <w:rFonts w:cs="Arial" w:asciiTheme="minorEastAsia" w:hAnsiTheme="minorEastAsia" w:eastAsiaTheme="minorEastAsia"/>
          <w:sz w:val="24"/>
          <w:szCs w:val="24"/>
        </w:rPr>
        <w:t>发展前景：</w:t>
      </w:r>
    </w:p>
    <w:p>
      <w:pPr>
        <w:pStyle w:val="19"/>
        <w:spacing w:line="360" w:lineRule="auto"/>
        <w:ind w:left="0" w:leftChars="0" w:firstLine="0" w:firstLineChars="0"/>
        <w:rPr>
          <w:rFonts w:hint="eastAsia" w:cs="Arial" w:asciiTheme="minorEastAsia" w:hAnsiTheme="minorEastAsia" w:eastAsiaTheme="minorEastAsia"/>
          <w:sz w:val="24"/>
          <w:szCs w:val="24"/>
          <w:lang w:val="en-US" w:eastAsia="zh-CN"/>
        </w:rPr>
      </w:pPr>
      <w:r>
        <w:rPr>
          <w:rFonts w:hint="eastAsia" w:cs="Arial" w:asciiTheme="minorEastAsia" w:hAnsiTheme="minorEastAsia" w:eastAsiaTheme="minorEastAsia"/>
          <w:sz w:val="24"/>
          <w:szCs w:val="24"/>
          <w:lang w:val="en-US" w:eastAsia="zh-CN"/>
        </w:rPr>
        <w:t>1、专门的家庭互动软件</w:t>
      </w:r>
    </w:p>
    <w:p>
      <w:pPr>
        <w:pStyle w:val="19"/>
        <w:spacing w:line="360" w:lineRule="auto"/>
        <w:ind w:left="0" w:leftChars="0" w:firstLine="0" w:firstLineChars="0"/>
        <w:rPr>
          <w:rFonts w:hint="eastAsia" w:cs="Arial" w:asciiTheme="minorEastAsia" w:hAnsiTheme="minorEastAsia" w:eastAsiaTheme="minorEastAsia"/>
          <w:sz w:val="24"/>
          <w:szCs w:val="24"/>
          <w:lang w:val="en-US" w:eastAsia="zh-CN"/>
        </w:rPr>
      </w:pPr>
      <w:r>
        <w:rPr>
          <w:rFonts w:hint="eastAsia" w:cs="Arial" w:asciiTheme="minorEastAsia" w:hAnsiTheme="minorEastAsia" w:eastAsiaTheme="minorEastAsia"/>
          <w:sz w:val="24"/>
          <w:szCs w:val="24"/>
          <w:lang w:val="en-US" w:eastAsia="zh-CN"/>
        </w:rPr>
        <w:t>当前市场现有的社交互动软件使用人群集中在朋友、同学、同事之间，以传达信息为主要目的，以学校、职场、陌生人交友为主要使用场景，缺少专门的、有强隐私性的家族软件。</w:t>
      </w:r>
    </w:p>
    <w:p>
      <w:pPr>
        <w:pStyle w:val="19"/>
        <w:spacing w:line="360" w:lineRule="auto"/>
        <w:ind w:left="0" w:leftChars="0" w:firstLine="0" w:firstLineChars="0"/>
        <w:rPr>
          <w:rFonts w:hint="eastAsia" w:cs="Arial" w:asciiTheme="minorEastAsia" w:hAnsiTheme="minorEastAsia" w:eastAsiaTheme="minorEastAsia"/>
          <w:sz w:val="24"/>
          <w:szCs w:val="24"/>
          <w:lang w:val="en-US" w:eastAsia="zh-CN"/>
        </w:rPr>
      </w:pPr>
      <w:r>
        <w:rPr>
          <w:rFonts w:hint="eastAsia" w:cs="Arial" w:asciiTheme="minorEastAsia" w:hAnsiTheme="minorEastAsia" w:eastAsiaTheme="minorEastAsia"/>
          <w:sz w:val="24"/>
          <w:szCs w:val="24"/>
          <w:lang w:val="en-US" w:eastAsia="zh-CN"/>
        </w:rPr>
        <w:t>2、聚焦家庭代际关系</w:t>
      </w:r>
    </w:p>
    <w:p>
      <w:pPr>
        <w:pStyle w:val="19"/>
        <w:spacing w:line="360" w:lineRule="auto"/>
        <w:ind w:left="0" w:leftChars="0" w:firstLine="0" w:firstLineChars="0"/>
        <w:rPr>
          <w:rFonts w:hint="eastAsia" w:cs="Arial" w:asciiTheme="minorEastAsia" w:hAnsiTheme="minorEastAsia" w:eastAsiaTheme="minorEastAsia"/>
          <w:sz w:val="24"/>
          <w:szCs w:val="24"/>
          <w:lang w:val="en-US" w:eastAsia="zh-CN"/>
        </w:rPr>
      </w:pPr>
      <w:r>
        <w:rPr>
          <w:rFonts w:hint="eastAsia" w:cs="Arial" w:asciiTheme="minorEastAsia" w:hAnsiTheme="minorEastAsia" w:eastAsiaTheme="minorEastAsia"/>
          <w:sz w:val="24"/>
          <w:szCs w:val="24"/>
          <w:lang w:val="en-US" w:eastAsia="zh-CN"/>
        </w:rPr>
        <w:t>现代化城市化与传统乡土观念碰撞之下，年青一代与老年一代的代沟日益明显。本项目计划设计打造家庭私密社交互动软件，通过写信和谱写生平，增进家庭感情。</w:t>
      </w:r>
    </w:p>
    <w:p>
      <w:pPr>
        <w:pStyle w:val="19"/>
        <w:spacing w:line="360" w:lineRule="auto"/>
        <w:ind w:left="0" w:leftChars="0" w:firstLine="0" w:firstLineChars="0"/>
        <w:rPr>
          <w:rFonts w:hint="eastAsia" w:cs="Arial" w:asciiTheme="minorEastAsia" w:hAnsiTheme="minorEastAsia" w:eastAsiaTheme="minorEastAsia"/>
          <w:sz w:val="24"/>
          <w:szCs w:val="24"/>
          <w:lang w:val="en-US" w:eastAsia="zh-CN"/>
        </w:rPr>
      </w:pPr>
      <w:r>
        <w:rPr>
          <w:rFonts w:hint="eastAsia" w:cs="Arial" w:asciiTheme="minorEastAsia" w:hAnsiTheme="minorEastAsia" w:eastAsiaTheme="minorEastAsia"/>
          <w:sz w:val="24"/>
          <w:szCs w:val="24"/>
          <w:lang w:val="en-US" w:eastAsia="zh-CN"/>
        </w:rPr>
        <w:t>3、关注老年人使用需求</w:t>
      </w:r>
    </w:p>
    <w:p>
      <w:pPr>
        <w:pStyle w:val="19"/>
        <w:spacing w:line="360" w:lineRule="auto"/>
        <w:ind w:left="0" w:leftChars="0" w:firstLine="0" w:firstLineChars="0"/>
        <w:rPr>
          <w:rFonts w:hint="eastAsia" w:cs="Arial" w:asciiTheme="minorEastAsia" w:hAnsiTheme="minorEastAsia" w:eastAsiaTheme="minorEastAsia"/>
          <w:sz w:val="24"/>
          <w:szCs w:val="24"/>
          <w:lang w:val="en-US" w:eastAsia="zh-CN"/>
        </w:rPr>
      </w:pPr>
      <w:r>
        <w:rPr>
          <w:rFonts w:hint="eastAsia" w:cs="Arial" w:asciiTheme="minorEastAsia" w:hAnsiTheme="minorEastAsia" w:eastAsiaTheme="minorEastAsia"/>
          <w:sz w:val="24"/>
          <w:szCs w:val="24"/>
          <w:lang w:val="en-US" w:eastAsia="zh-CN"/>
        </w:rPr>
        <w:t>本项目关注老年人对智能化设备的使用需求，通过设计语音评论与电子族谱等功能满足老年人服务需求，做好适老化服务，适应当前社会老龄化趋势。</w:t>
      </w:r>
    </w:p>
    <w:p>
      <w:pPr>
        <w:pStyle w:val="19"/>
        <w:spacing w:line="360" w:lineRule="auto"/>
        <w:ind w:left="0" w:leftChars="0" w:firstLine="0" w:firstLineChars="0"/>
        <w:rPr>
          <w:rFonts w:hint="eastAsia" w:cs="Arial" w:asciiTheme="minorEastAsia" w:hAnsiTheme="minorEastAsia" w:eastAsiaTheme="minorEastAsia"/>
          <w:sz w:val="24"/>
          <w:szCs w:val="24"/>
          <w:lang w:val="en-US" w:eastAsia="zh-CN"/>
        </w:rPr>
      </w:pPr>
      <w:r>
        <w:rPr>
          <w:rFonts w:hint="eastAsia" w:cs="Arial" w:asciiTheme="minorEastAsia" w:hAnsiTheme="minorEastAsia" w:eastAsiaTheme="minorEastAsia"/>
          <w:sz w:val="24"/>
          <w:szCs w:val="24"/>
          <w:lang w:val="en-US" w:eastAsia="zh-CN"/>
        </w:rPr>
        <w:t>4.把握二手经济市场</w:t>
      </w:r>
    </w:p>
    <w:p>
      <w:pPr>
        <w:pStyle w:val="19"/>
        <w:spacing w:line="360" w:lineRule="auto"/>
        <w:ind w:left="0" w:leftChars="0" w:firstLine="0" w:firstLineChars="0"/>
        <w:rPr>
          <w:rFonts w:hint="eastAsia" w:cs="Arial" w:asciiTheme="minorEastAsia" w:hAnsiTheme="minorEastAsia" w:eastAsiaTheme="minorEastAsia"/>
          <w:sz w:val="24"/>
          <w:szCs w:val="24"/>
          <w:lang w:val="en-US" w:eastAsia="zh-CN"/>
        </w:rPr>
      </w:pPr>
      <w:r>
        <w:rPr>
          <w:rFonts w:hint="eastAsia" w:cs="Arial" w:asciiTheme="minorEastAsia" w:hAnsiTheme="minorEastAsia" w:eastAsiaTheme="minorEastAsia"/>
          <w:sz w:val="24"/>
          <w:szCs w:val="24"/>
          <w:lang w:val="en-US" w:eastAsia="zh-CN"/>
        </w:rPr>
        <w:t>随着经济社会发展，二手经济市场前景广阔，消费意愿与消费偏好也日益增强。本项目把握二手经济市场，节约社会资源，推动社会经济发展。</w:t>
      </w:r>
    </w:p>
    <w:p>
      <w:pPr>
        <w:pStyle w:val="19"/>
        <w:spacing w:line="360" w:lineRule="auto"/>
        <w:ind w:left="0" w:leftChars="0" w:firstLine="0" w:firstLineChars="0"/>
        <w:rPr>
          <w:rFonts w:hint="eastAsia" w:cs="Arial" w:asciiTheme="minorEastAsia" w:hAnsiTheme="minorEastAsia" w:eastAsiaTheme="minorEastAsia"/>
          <w:sz w:val="24"/>
          <w:szCs w:val="24"/>
          <w:lang w:val="en-US" w:eastAsia="zh-CN"/>
        </w:rPr>
      </w:pPr>
      <w:r>
        <w:rPr>
          <w:rFonts w:hint="eastAsia" w:cs="Arial" w:asciiTheme="minorEastAsia" w:hAnsiTheme="minorEastAsia" w:eastAsiaTheme="minorEastAsia"/>
          <w:sz w:val="24"/>
          <w:szCs w:val="24"/>
          <w:lang w:val="en-US" w:eastAsia="zh-CN"/>
        </w:rPr>
        <w:t>5、项目目标用户广泛</w:t>
      </w:r>
    </w:p>
    <w:p>
      <w:pPr>
        <w:pStyle w:val="19"/>
        <w:spacing w:line="360" w:lineRule="auto"/>
        <w:ind w:left="0" w:leftChars="0" w:firstLine="0" w:firstLineChars="0"/>
        <w:rPr>
          <w:rFonts w:hint="eastAsia" w:cs="Arial" w:asciiTheme="minorEastAsia" w:hAnsiTheme="minorEastAsia" w:eastAsiaTheme="minorEastAsia"/>
          <w:sz w:val="24"/>
          <w:szCs w:val="24"/>
          <w:lang w:val="en-US" w:eastAsia="zh-CN"/>
        </w:rPr>
      </w:pPr>
      <w:r>
        <w:rPr>
          <w:rFonts w:hint="eastAsia" w:cs="Arial" w:asciiTheme="minorEastAsia" w:hAnsiTheme="minorEastAsia" w:eastAsiaTheme="minorEastAsia"/>
          <w:sz w:val="24"/>
          <w:szCs w:val="24"/>
          <w:lang w:val="en-US" w:eastAsia="zh-CN"/>
        </w:rPr>
        <w:t>目标用户以愿意紧密自身家庭关系的中年群体，和家人聚少离多、缺少联系的年轻群体以及不熟练互联网，不会打字留言和制作手工艺品需要贩卖平台的老年群体为主要群体，覆盖各个年龄层段。</w:t>
      </w:r>
    </w:p>
    <w:p>
      <w:pPr>
        <w:pStyle w:val="19"/>
        <w:spacing w:line="360" w:lineRule="auto"/>
        <w:ind w:left="0" w:leftChars="0" w:firstLine="0" w:firstLineChars="0"/>
        <w:rPr>
          <w:rFonts w:hint="eastAsia" w:cs="Arial" w:asciiTheme="minorEastAsia" w:hAnsiTheme="minorEastAsia" w:eastAsiaTheme="minorEastAsia"/>
          <w:sz w:val="24"/>
          <w:szCs w:val="24"/>
          <w:lang w:val="en-US" w:eastAsia="zh-CN"/>
        </w:rPr>
      </w:pPr>
      <w:r>
        <w:rPr>
          <w:rFonts w:hint="eastAsia" w:cs="Arial" w:asciiTheme="minorEastAsia" w:hAnsiTheme="minorEastAsia" w:eastAsiaTheme="minorEastAsia"/>
          <w:sz w:val="24"/>
          <w:szCs w:val="24"/>
          <w:lang w:val="en-US" w:eastAsia="zh-CN"/>
        </w:rPr>
        <w:t>6、迎合当下社会普遍心理</w:t>
      </w:r>
    </w:p>
    <w:p>
      <w:pPr>
        <w:pStyle w:val="19"/>
        <w:spacing w:line="360" w:lineRule="auto"/>
        <w:ind w:left="0" w:leftChars="0" w:firstLine="0" w:firstLineChars="0"/>
        <w:rPr>
          <w:rFonts w:hint="default" w:cs="Arial" w:asciiTheme="minorEastAsia" w:hAnsiTheme="minorEastAsia" w:eastAsiaTheme="minorEastAsia"/>
          <w:sz w:val="24"/>
          <w:szCs w:val="24"/>
          <w:lang w:val="en-US" w:eastAsia="zh-CN"/>
        </w:rPr>
      </w:pPr>
      <w:r>
        <w:rPr>
          <w:rFonts w:hint="eastAsia" w:cs="Arial" w:asciiTheme="minorEastAsia" w:hAnsiTheme="minorEastAsia" w:eastAsiaTheme="minorEastAsia"/>
          <w:sz w:val="24"/>
          <w:szCs w:val="24"/>
          <w:lang w:val="en-US" w:eastAsia="zh-CN"/>
        </w:rPr>
        <w:t>通过电子寄信，重点把握当今市场下中老年人年轻时代写信的怀旧心理与年轻群体“凡事需要仪式感”的心态，迎合了当下中老年市场及年轻群体市场。</w:t>
      </w:r>
    </w:p>
    <w:p>
      <w:pPr>
        <w:pStyle w:val="19"/>
        <w:spacing w:line="360" w:lineRule="auto"/>
        <w:ind w:left="0" w:leftChars="0" w:firstLine="0" w:firstLineChars="0"/>
        <w:rPr>
          <w:rFonts w:cs="Arial" w:asciiTheme="minorEastAsia" w:hAnsiTheme="minorEastAsia" w:eastAsiaTheme="minorEastAsia"/>
          <w:sz w:val="24"/>
          <w:szCs w:val="24"/>
        </w:rPr>
      </w:pPr>
    </w:p>
    <w:p>
      <w:pPr>
        <w:keepNext/>
        <w:keepLines/>
        <w:spacing w:before="260" w:after="260" w:line="412" w:lineRule="auto"/>
        <w:jc w:val="left"/>
        <w:outlineLvl w:val="1"/>
        <w:rPr>
          <w:rFonts w:hint="eastAsia" w:ascii="黑体" w:hAnsi="黑体" w:eastAsia="黑体" w:cs="宋体"/>
          <w:b/>
          <w:bCs/>
          <w:sz w:val="28"/>
          <w:szCs w:val="28"/>
        </w:rPr>
      </w:pPr>
      <w:bookmarkStart w:id="4" w:name="_Toc5777"/>
      <w:r>
        <w:rPr>
          <w:rFonts w:hint="eastAsia" w:ascii="黑体" w:hAnsi="黑体" w:eastAsia="黑体" w:cs="宋体"/>
          <w:b/>
          <w:bCs/>
          <w:sz w:val="28"/>
          <w:szCs w:val="28"/>
        </w:rPr>
        <w:t>1.4创业项目的竞争优势</w:t>
      </w:r>
      <w:bookmarkEnd w:id="4"/>
    </w:p>
    <w:p>
      <w:pPr>
        <w:pStyle w:val="19"/>
        <w:numPr>
          <w:ilvl w:val="0"/>
          <w:numId w:val="0"/>
        </w:numPr>
        <w:spacing w:line="360" w:lineRule="auto"/>
        <w:rPr>
          <w:rFonts w:hint="eastAsia" w:cs="Arial" w:asciiTheme="minorEastAsia" w:hAnsiTheme="minorEastAsia" w:eastAsiaTheme="minorEastAsia"/>
          <w:sz w:val="24"/>
          <w:szCs w:val="24"/>
        </w:rPr>
      </w:pPr>
      <w:r>
        <w:rPr>
          <w:rFonts w:hint="eastAsia" w:cs="Arial" w:asciiTheme="minorEastAsia" w:hAnsiTheme="minorEastAsia" w:eastAsiaTheme="minorEastAsia"/>
          <w:sz w:val="24"/>
          <w:szCs w:val="24"/>
          <w:lang w:val="en-US" w:eastAsia="zh-CN"/>
        </w:rPr>
        <w:t>1.</w:t>
      </w:r>
      <w:r>
        <w:rPr>
          <w:rFonts w:cs="Arial" w:asciiTheme="minorEastAsia" w:hAnsiTheme="minorEastAsia" w:eastAsiaTheme="minorEastAsia"/>
          <w:sz w:val="24"/>
          <w:szCs w:val="24"/>
        </w:rPr>
        <w:t>聚焦家庭代际关系随着经济与社会发展，家庭代际关系逐渐成为人们关心的问题。现代化城市化与传统乡土观念碰撞之下，年青一代与老年一代的代沟日益明显。本项目计划设计打造家庭私密社交互动软件，为家庭几代人提供一个亲密交流的平台，更好了解彼此，增进感情</w:t>
      </w:r>
      <w:r>
        <w:rPr>
          <w:rFonts w:hint="eastAsia" w:cs="Arial" w:asciiTheme="minorEastAsia" w:hAnsiTheme="minorEastAsia" w:eastAsiaTheme="minorEastAsia"/>
          <w:sz w:val="24"/>
          <w:szCs w:val="24"/>
        </w:rPr>
        <w:t>。</w:t>
      </w:r>
    </w:p>
    <w:p>
      <w:pPr>
        <w:pStyle w:val="19"/>
        <w:numPr>
          <w:ilvl w:val="0"/>
          <w:numId w:val="0"/>
        </w:numPr>
        <w:spacing w:line="360" w:lineRule="auto"/>
        <w:ind w:leftChars="200"/>
        <w:rPr>
          <w:rFonts w:hint="eastAsia" w:cs="Arial" w:asciiTheme="minorEastAsia" w:hAnsiTheme="minorEastAsia" w:eastAsiaTheme="minorEastAsia"/>
          <w:sz w:val="24"/>
          <w:szCs w:val="24"/>
        </w:rPr>
      </w:pPr>
    </w:p>
    <w:p>
      <w:pPr>
        <w:pStyle w:val="19"/>
        <w:numPr>
          <w:ilvl w:val="0"/>
          <w:numId w:val="0"/>
        </w:numPr>
        <w:spacing w:line="360" w:lineRule="auto"/>
        <w:rPr>
          <w:rFonts w:cs="Arial" w:asciiTheme="minorEastAsia" w:hAnsiTheme="minorEastAsia" w:eastAsiaTheme="minorEastAsia"/>
          <w:sz w:val="24"/>
          <w:szCs w:val="24"/>
        </w:rPr>
      </w:pPr>
      <w:r>
        <w:rPr>
          <w:rFonts w:hint="eastAsia" w:cs="Arial" w:asciiTheme="minorEastAsia" w:hAnsiTheme="minorEastAsia" w:eastAsiaTheme="minorEastAsia"/>
          <w:sz w:val="24"/>
          <w:szCs w:val="24"/>
          <w:lang w:val="en-US" w:eastAsia="zh-CN"/>
        </w:rPr>
        <w:t>2.</w:t>
      </w:r>
      <w:r>
        <w:rPr>
          <w:rFonts w:cs="Arial" w:asciiTheme="minorEastAsia" w:hAnsiTheme="minorEastAsia" w:eastAsiaTheme="minorEastAsia"/>
          <w:sz w:val="24"/>
          <w:szCs w:val="24"/>
        </w:rPr>
        <w:t>关注老年人使用需求智能时代，智能设备已经成为生活必需品，但身体素质与理解能力的下降为老年人使用智能设备造成了一定障碍，本项目关注老年人对智能化设备的使用需求，通过设计语音评论留言与电子族谱等功能满足老年人服务需求，做好适老化服务，适应当前社会老龄化趋势。</w:t>
      </w:r>
    </w:p>
    <w:p>
      <w:pPr>
        <w:pStyle w:val="19"/>
        <w:numPr>
          <w:ilvl w:val="0"/>
          <w:numId w:val="0"/>
        </w:numPr>
        <w:spacing w:line="360" w:lineRule="auto"/>
        <w:rPr>
          <w:rFonts w:cs="Arial" w:asciiTheme="minorEastAsia" w:hAnsiTheme="minorEastAsia" w:eastAsiaTheme="minorEastAsia"/>
          <w:sz w:val="24"/>
          <w:szCs w:val="24"/>
        </w:rPr>
      </w:pPr>
    </w:p>
    <w:p>
      <w:pPr>
        <w:pStyle w:val="19"/>
        <w:numPr>
          <w:ilvl w:val="0"/>
          <w:numId w:val="0"/>
        </w:numPr>
        <w:spacing w:line="360" w:lineRule="auto"/>
        <w:rPr>
          <w:rFonts w:cs="Arial" w:asciiTheme="minorEastAsia" w:hAnsiTheme="minorEastAsia" w:eastAsiaTheme="minorEastAsia"/>
          <w:sz w:val="24"/>
          <w:szCs w:val="24"/>
        </w:rPr>
      </w:pPr>
      <w:r>
        <w:rPr>
          <w:rFonts w:hint="eastAsia" w:cs="Arial" w:asciiTheme="minorEastAsia" w:hAnsiTheme="minorEastAsia" w:eastAsiaTheme="minorEastAsia"/>
          <w:sz w:val="24"/>
          <w:szCs w:val="24"/>
          <w:lang w:val="en-US" w:eastAsia="zh-CN"/>
        </w:rPr>
        <w:t>3.</w:t>
      </w:r>
      <w:r>
        <w:rPr>
          <w:rFonts w:cs="Arial" w:asciiTheme="minorEastAsia" w:hAnsiTheme="minorEastAsia" w:eastAsiaTheme="minorEastAsia"/>
          <w:sz w:val="24"/>
          <w:szCs w:val="24"/>
        </w:rPr>
        <w:t>抓住银发经济风口当前社会老龄化日趋严重，而随着经济社会发展，老年人的消费能力、消费意愿与消费偏好也日益增强，银发经济市场广阔。本项目计划为老年人提供一个舒适的互动社交平台，促进老年一代的社交与消费。</w:t>
      </w:r>
    </w:p>
    <w:p>
      <w:pPr>
        <w:pStyle w:val="19"/>
        <w:numPr>
          <w:ilvl w:val="0"/>
          <w:numId w:val="0"/>
        </w:numPr>
        <w:spacing w:line="360" w:lineRule="auto"/>
        <w:rPr>
          <w:rFonts w:cs="Arial" w:asciiTheme="minorEastAsia" w:hAnsiTheme="minorEastAsia" w:eastAsiaTheme="minorEastAsia"/>
          <w:sz w:val="24"/>
          <w:szCs w:val="24"/>
        </w:rPr>
      </w:pPr>
    </w:p>
    <w:p>
      <w:pPr>
        <w:pStyle w:val="19"/>
        <w:numPr>
          <w:ilvl w:val="0"/>
          <w:numId w:val="0"/>
        </w:numPr>
        <w:spacing w:line="360" w:lineRule="auto"/>
        <w:rPr>
          <w:rFonts w:cs="Arial" w:asciiTheme="minorEastAsia" w:hAnsiTheme="minorEastAsia" w:eastAsiaTheme="minorEastAsia"/>
          <w:sz w:val="24"/>
          <w:szCs w:val="24"/>
        </w:rPr>
      </w:pPr>
      <w:r>
        <w:rPr>
          <w:rFonts w:hint="eastAsia" w:cs="Arial" w:asciiTheme="minorEastAsia" w:hAnsiTheme="minorEastAsia" w:eastAsiaTheme="minorEastAsia"/>
          <w:sz w:val="24"/>
          <w:szCs w:val="24"/>
          <w:lang w:val="en-US" w:eastAsia="zh-CN"/>
        </w:rPr>
        <w:t>4.</w:t>
      </w:r>
      <w:r>
        <w:rPr>
          <w:rFonts w:cs="Arial" w:asciiTheme="minorEastAsia" w:hAnsiTheme="minorEastAsia" w:eastAsiaTheme="minorEastAsia"/>
          <w:sz w:val="24"/>
          <w:szCs w:val="24"/>
        </w:rPr>
        <w:t>设立家庭信箱版块，通过电子寄信，重点把握当今市场下中老年人年轻时代写信的怀旧心理与年轻群体“凡事需要仪式感”的心态，迎合当下中老年市场及年轻群体心理，扩大流量。</w:t>
      </w:r>
    </w:p>
    <w:p>
      <w:pPr>
        <w:pStyle w:val="19"/>
        <w:numPr>
          <w:ilvl w:val="0"/>
          <w:numId w:val="0"/>
        </w:numPr>
        <w:spacing w:line="360" w:lineRule="auto"/>
        <w:ind w:leftChars="200"/>
        <w:rPr>
          <w:rFonts w:cs="Arial" w:asciiTheme="minorEastAsia" w:hAnsiTheme="minorEastAsia" w:eastAsiaTheme="minorEastAsia"/>
          <w:sz w:val="24"/>
          <w:szCs w:val="24"/>
        </w:rPr>
      </w:pPr>
    </w:p>
    <w:p>
      <w:pPr>
        <w:pStyle w:val="19"/>
        <w:numPr>
          <w:ilvl w:val="0"/>
          <w:numId w:val="1"/>
        </w:numPr>
        <w:spacing w:line="360" w:lineRule="auto"/>
        <w:rPr>
          <w:rFonts w:cs="Arial" w:asciiTheme="minorEastAsia" w:hAnsiTheme="minorEastAsia" w:eastAsiaTheme="minorEastAsia"/>
          <w:sz w:val="24"/>
          <w:szCs w:val="24"/>
        </w:rPr>
      </w:pPr>
      <w:r>
        <w:rPr>
          <w:rFonts w:cs="Arial" w:asciiTheme="minorEastAsia" w:hAnsiTheme="minorEastAsia" w:eastAsiaTheme="minorEastAsia"/>
          <w:sz w:val="24"/>
          <w:szCs w:val="24"/>
        </w:rPr>
        <w:t>把握中年群体愿意紧密家庭联系心理及年轻群体对远亲称呼的疑惑，设置电子族谱，电子族谱不仅可以展示家族成员间的关系，还可以显示亲戚的叫法称呼，满足中年群体与年轻群体的需求。</w:t>
      </w:r>
    </w:p>
    <w:p>
      <w:pPr>
        <w:pStyle w:val="19"/>
        <w:numPr>
          <w:ilvl w:val="0"/>
          <w:numId w:val="0"/>
        </w:numPr>
        <w:spacing w:line="360" w:lineRule="auto"/>
        <w:rPr>
          <w:rFonts w:cs="Arial" w:asciiTheme="minorEastAsia" w:hAnsiTheme="minorEastAsia" w:eastAsiaTheme="minorEastAsia"/>
          <w:sz w:val="24"/>
          <w:szCs w:val="24"/>
        </w:rPr>
      </w:pPr>
    </w:p>
    <w:p>
      <w:pPr>
        <w:keepNext/>
        <w:keepLines/>
        <w:spacing w:before="260" w:after="260" w:line="412" w:lineRule="auto"/>
        <w:jc w:val="left"/>
        <w:outlineLvl w:val="1"/>
        <w:rPr>
          <w:rFonts w:hint="eastAsia" w:ascii="黑体" w:hAnsi="黑体" w:eastAsia="黑体" w:cs="宋体"/>
          <w:b/>
          <w:bCs/>
          <w:sz w:val="28"/>
          <w:szCs w:val="28"/>
        </w:rPr>
      </w:pPr>
      <w:bookmarkStart w:id="5" w:name="_Toc17877"/>
      <w:r>
        <w:rPr>
          <w:rFonts w:hint="eastAsia" w:ascii="黑体" w:hAnsi="黑体" w:eastAsia="黑体" w:cs="宋体"/>
          <w:b/>
          <w:bCs/>
          <w:sz w:val="28"/>
          <w:szCs w:val="28"/>
        </w:rPr>
        <w:t>1.5创业项目的营收与盈利</w:t>
      </w:r>
      <w:bookmarkEnd w:id="5"/>
    </w:p>
    <w:p>
      <w:pPr>
        <w:pStyle w:val="19"/>
        <w:numPr>
          <w:ilvl w:val="0"/>
          <w:numId w:val="0"/>
        </w:numPr>
        <w:spacing w:line="360" w:lineRule="auto"/>
        <w:rPr>
          <w:rFonts w:hint="eastAsia" w:cs="Arial" w:asciiTheme="minorEastAsia" w:hAnsiTheme="minorEastAsia" w:eastAsiaTheme="minorEastAsia"/>
          <w:sz w:val="24"/>
          <w:szCs w:val="24"/>
        </w:rPr>
      </w:pPr>
      <w:r>
        <w:rPr>
          <w:rFonts w:hint="eastAsia" w:cs="Arial" w:asciiTheme="minorEastAsia" w:hAnsiTheme="minorEastAsia" w:eastAsiaTheme="minorEastAsia"/>
          <w:sz w:val="24"/>
          <w:szCs w:val="24"/>
          <w:lang w:val="en-US" w:eastAsia="zh-CN"/>
        </w:rPr>
        <w:t>1.</w:t>
      </w:r>
      <w:r>
        <w:rPr>
          <w:rFonts w:hint="eastAsia" w:cs="Arial" w:asciiTheme="minorEastAsia" w:hAnsiTheme="minorEastAsia" w:eastAsiaTheme="minorEastAsia"/>
          <w:sz w:val="24"/>
          <w:szCs w:val="24"/>
        </w:rPr>
        <w:t>盈利可行性：</w:t>
      </w:r>
    </w:p>
    <w:p>
      <w:pPr>
        <w:pStyle w:val="19"/>
        <w:numPr>
          <w:ilvl w:val="0"/>
          <w:numId w:val="0"/>
        </w:numPr>
        <w:spacing w:line="360" w:lineRule="auto"/>
        <w:ind w:leftChars="0"/>
        <w:rPr>
          <w:rFonts w:cs="Arial" w:asciiTheme="minorEastAsia" w:hAnsiTheme="minorEastAsia" w:eastAsiaTheme="minorEastAsia"/>
          <w:sz w:val="24"/>
          <w:szCs w:val="24"/>
        </w:rPr>
      </w:pPr>
      <w:r>
        <w:rPr>
          <w:rFonts w:hint="eastAsia" w:cs="Arial" w:asciiTheme="minorEastAsia" w:hAnsiTheme="minorEastAsia" w:eastAsiaTheme="minorEastAsia"/>
          <w:sz w:val="24"/>
          <w:szCs w:val="24"/>
          <w:lang w:val="en-US" w:eastAsia="zh-CN"/>
        </w:rPr>
        <w:t>1)</w:t>
      </w:r>
      <w:r>
        <w:rPr>
          <w:rFonts w:hint="eastAsia" w:cs="Arial" w:asciiTheme="minorEastAsia" w:hAnsiTheme="minorEastAsia" w:eastAsiaTheme="minorEastAsia"/>
          <w:sz w:val="24"/>
          <w:szCs w:val="24"/>
        </w:rPr>
        <w:t>服务对象方面：家庭服务类APP潜在用户多。</w:t>
      </w:r>
    </w:p>
    <w:p>
      <w:pPr>
        <w:pStyle w:val="19"/>
        <w:numPr>
          <w:ilvl w:val="0"/>
          <w:numId w:val="0"/>
        </w:numPr>
        <w:spacing w:line="360" w:lineRule="auto"/>
        <w:ind w:leftChars="0"/>
        <w:rPr>
          <w:rFonts w:cs="Arial" w:asciiTheme="minorEastAsia" w:hAnsiTheme="minorEastAsia" w:eastAsiaTheme="minorEastAsia"/>
          <w:sz w:val="24"/>
          <w:szCs w:val="24"/>
        </w:rPr>
      </w:pPr>
      <w:r>
        <w:rPr>
          <w:rFonts w:hint="eastAsia" w:cs="Arial" w:asciiTheme="minorEastAsia" w:hAnsiTheme="minorEastAsia" w:eastAsiaTheme="minorEastAsia"/>
          <w:sz w:val="24"/>
          <w:szCs w:val="24"/>
          <w:lang w:val="en-US" w:eastAsia="zh-CN"/>
        </w:rPr>
        <w:t>2)</w:t>
      </w:r>
      <w:r>
        <w:rPr>
          <w:rFonts w:hint="eastAsia" w:cs="Arial" w:asciiTheme="minorEastAsia" w:hAnsiTheme="minorEastAsia" w:eastAsiaTheme="minorEastAsia"/>
          <w:sz w:val="24"/>
          <w:szCs w:val="24"/>
        </w:rPr>
        <w:t>产品创新方面：板块多样，创新点多，亮点吸睛。</w:t>
      </w:r>
    </w:p>
    <w:p>
      <w:pPr>
        <w:pStyle w:val="19"/>
        <w:numPr>
          <w:ilvl w:val="0"/>
          <w:numId w:val="0"/>
        </w:numPr>
        <w:spacing w:line="360" w:lineRule="auto"/>
        <w:ind w:leftChars="0"/>
        <w:rPr>
          <w:rFonts w:cs="Arial" w:asciiTheme="minorEastAsia" w:hAnsiTheme="minorEastAsia" w:eastAsiaTheme="minorEastAsia"/>
          <w:sz w:val="24"/>
          <w:szCs w:val="24"/>
        </w:rPr>
      </w:pPr>
      <w:r>
        <w:rPr>
          <w:rFonts w:hint="eastAsia" w:cs="Arial" w:asciiTheme="minorEastAsia" w:hAnsiTheme="minorEastAsia" w:eastAsiaTheme="minorEastAsia"/>
          <w:sz w:val="24"/>
          <w:szCs w:val="24"/>
          <w:lang w:val="en-US" w:eastAsia="zh-CN"/>
        </w:rPr>
        <w:t>3)</w:t>
      </w:r>
      <w:r>
        <w:rPr>
          <w:rFonts w:hint="eastAsia" w:cs="Arial" w:asciiTheme="minorEastAsia" w:hAnsiTheme="minorEastAsia" w:eastAsiaTheme="minorEastAsia"/>
          <w:sz w:val="24"/>
          <w:szCs w:val="24"/>
        </w:rPr>
        <w:t>现实推行与价值方面：迎合当下紧密家庭联系政策（如三胎政策等）。</w:t>
      </w:r>
    </w:p>
    <w:p>
      <w:pPr>
        <w:pStyle w:val="19"/>
        <w:numPr>
          <w:ilvl w:val="0"/>
          <w:numId w:val="0"/>
        </w:numPr>
        <w:spacing w:line="360" w:lineRule="auto"/>
        <w:ind w:left="426" w:leftChars="202" w:hanging="2" w:hangingChars="1"/>
        <w:rPr>
          <w:rFonts w:hint="eastAsia" w:cs="Arial" w:asciiTheme="minorEastAsia" w:hAnsiTheme="minorEastAsia" w:eastAsiaTheme="minorEastAsia"/>
          <w:kern w:val="2"/>
          <w:sz w:val="24"/>
          <w:szCs w:val="24"/>
          <w:lang w:val="en-US" w:eastAsia="zh-CN" w:bidi="ar-SA"/>
        </w:rPr>
      </w:pPr>
    </w:p>
    <w:p>
      <w:pPr>
        <w:pStyle w:val="19"/>
        <w:numPr>
          <w:ilvl w:val="0"/>
          <w:numId w:val="0"/>
        </w:numPr>
        <w:spacing w:line="360" w:lineRule="auto"/>
        <w:rPr>
          <w:rFonts w:cs="Arial" w:asciiTheme="minorEastAsia" w:hAnsiTheme="minorEastAsia" w:eastAsiaTheme="minorEastAsia"/>
          <w:sz w:val="24"/>
          <w:szCs w:val="24"/>
        </w:rPr>
      </w:pPr>
      <w:r>
        <w:rPr>
          <w:rFonts w:hint="eastAsia" w:cs="Arial" w:asciiTheme="minorEastAsia" w:hAnsiTheme="minorEastAsia" w:eastAsiaTheme="minorEastAsia"/>
          <w:sz w:val="24"/>
          <w:szCs w:val="24"/>
          <w:lang w:val="en-US" w:eastAsia="zh-CN"/>
        </w:rPr>
        <w:t>2.</w:t>
      </w:r>
      <w:r>
        <w:rPr>
          <w:rFonts w:hint="eastAsia" w:cs="Arial" w:asciiTheme="minorEastAsia" w:hAnsiTheme="minorEastAsia" w:eastAsiaTheme="minorEastAsia"/>
          <w:sz w:val="24"/>
          <w:szCs w:val="24"/>
        </w:rPr>
        <w:t>如何盈利：</w:t>
      </w:r>
    </w:p>
    <w:p>
      <w:pPr>
        <w:pStyle w:val="19"/>
        <w:numPr>
          <w:ilvl w:val="0"/>
          <w:numId w:val="0"/>
        </w:numPr>
        <w:spacing w:line="360" w:lineRule="auto"/>
        <w:ind w:leftChars="0"/>
        <w:rPr>
          <w:rFonts w:hint="eastAsia" w:cs="Arial" w:asciiTheme="minorEastAsia" w:hAnsiTheme="minorEastAsia" w:eastAsiaTheme="minorEastAsia"/>
          <w:sz w:val="24"/>
          <w:szCs w:val="24"/>
          <w:lang w:eastAsia="zh-CN"/>
        </w:rPr>
      </w:pPr>
      <w:r>
        <w:rPr>
          <w:rFonts w:hint="eastAsia" w:cs="Arial" w:asciiTheme="minorEastAsia" w:hAnsiTheme="minorEastAsia" w:eastAsiaTheme="minorEastAsia"/>
          <w:sz w:val="24"/>
          <w:szCs w:val="24"/>
          <w:lang w:val="en-US" w:eastAsia="zh-CN"/>
        </w:rPr>
        <w:t>1)</w:t>
      </w:r>
      <w:r>
        <w:rPr>
          <w:rFonts w:hint="eastAsia" w:cs="Arial" w:asciiTheme="minorEastAsia" w:hAnsiTheme="minorEastAsia" w:eastAsiaTheme="minorEastAsia"/>
          <w:sz w:val="24"/>
          <w:szCs w:val="24"/>
        </w:rPr>
        <w:t>靠青年人、中年人及老年人的对象访问流量流量</w:t>
      </w:r>
      <w:r>
        <w:rPr>
          <w:rFonts w:hint="eastAsia" w:cs="Arial" w:asciiTheme="minorEastAsia" w:hAnsiTheme="minorEastAsia" w:eastAsiaTheme="minorEastAsia"/>
          <w:sz w:val="24"/>
          <w:szCs w:val="24"/>
          <w:lang w:eastAsia="zh-CN"/>
        </w:rPr>
        <w:t>。</w:t>
      </w:r>
    </w:p>
    <w:p>
      <w:pPr>
        <w:pStyle w:val="19"/>
        <w:numPr>
          <w:ilvl w:val="0"/>
          <w:numId w:val="0"/>
        </w:numPr>
        <w:spacing w:line="360" w:lineRule="auto"/>
        <w:ind w:leftChars="0"/>
        <w:rPr>
          <w:rFonts w:hint="eastAsia" w:cs="Arial" w:asciiTheme="minorEastAsia" w:hAnsiTheme="minorEastAsia" w:eastAsiaTheme="minorEastAsia"/>
          <w:sz w:val="24"/>
          <w:szCs w:val="24"/>
        </w:rPr>
      </w:pPr>
      <w:r>
        <w:rPr>
          <w:rFonts w:hint="eastAsia" w:cs="Arial" w:asciiTheme="minorEastAsia" w:hAnsiTheme="minorEastAsia" w:eastAsiaTheme="minorEastAsia"/>
          <w:sz w:val="24"/>
          <w:szCs w:val="24"/>
          <w:lang w:val="en-US" w:eastAsia="zh-CN"/>
        </w:rPr>
        <w:t>2)</w:t>
      </w:r>
      <w:r>
        <w:rPr>
          <w:rFonts w:hint="eastAsia" w:cs="Arial" w:asciiTheme="minorEastAsia" w:hAnsiTheme="minorEastAsia" w:eastAsiaTheme="minorEastAsia"/>
          <w:sz w:val="24"/>
          <w:szCs w:val="24"/>
        </w:rPr>
        <w:t>立足“集市”板块，家庭与家庭的二手交易中平台收取一定费用。</w:t>
      </w:r>
    </w:p>
    <w:p>
      <w:pPr>
        <w:pStyle w:val="19"/>
        <w:numPr>
          <w:ilvl w:val="0"/>
          <w:numId w:val="0"/>
        </w:numPr>
        <w:spacing w:line="360" w:lineRule="auto"/>
        <w:ind w:leftChars="0"/>
        <w:rPr>
          <w:rFonts w:hint="eastAsia" w:cs="Arial" w:asciiTheme="minorEastAsia" w:hAnsiTheme="minorEastAsia" w:eastAsiaTheme="minorEastAsia"/>
          <w:sz w:val="24"/>
          <w:szCs w:val="24"/>
        </w:rPr>
      </w:pPr>
    </w:p>
    <w:p>
      <w:pPr>
        <w:keepNext/>
        <w:keepLines/>
        <w:spacing w:before="260" w:after="260" w:line="412" w:lineRule="auto"/>
        <w:jc w:val="left"/>
        <w:outlineLvl w:val="1"/>
        <w:rPr>
          <w:rFonts w:hint="eastAsia" w:ascii="黑体" w:hAnsi="黑体" w:eastAsia="黑体" w:cs="宋体"/>
          <w:b/>
          <w:bCs/>
          <w:sz w:val="28"/>
          <w:szCs w:val="28"/>
        </w:rPr>
      </w:pPr>
      <w:bookmarkStart w:id="6" w:name="_Toc1876"/>
      <w:r>
        <w:rPr>
          <w:rFonts w:hint="eastAsia" w:ascii="黑体" w:hAnsi="黑体" w:eastAsia="黑体" w:cs="宋体"/>
          <w:b/>
          <w:bCs/>
          <w:sz w:val="28"/>
          <w:szCs w:val="28"/>
        </w:rPr>
        <w:t>1.6创业项目的核心团队</w:t>
      </w:r>
      <w:bookmarkEnd w:id="6"/>
    </w:p>
    <w:p>
      <w:pPr>
        <w:pStyle w:val="19"/>
        <w:spacing w:line="360" w:lineRule="auto"/>
        <w:ind w:left="0" w:leftChars="0" w:firstLine="0" w:firstLineChars="0"/>
        <w:rPr>
          <w:rFonts w:cs="Arial" w:asciiTheme="minorEastAsia" w:hAnsiTheme="minorEastAsia" w:eastAsiaTheme="minorEastAsia"/>
          <w:sz w:val="24"/>
          <w:szCs w:val="24"/>
        </w:rPr>
      </w:pPr>
      <w:r>
        <w:rPr>
          <w:rFonts w:hint="eastAsia" w:cs="Arial" w:asciiTheme="minorEastAsia" w:hAnsiTheme="minorEastAsia" w:eastAsiaTheme="minorEastAsia"/>
          <w:sz w:val="24"/>
          <w:szCs w:val="24"/>
        </w:rPr>
        <w:t>团队共分为</w:t>
      </w:r>
      <w:r>
        <w:rPr>
          <w:rFonts w:hint="eastAsia" w:cs="Arial" w:asciiTheme="minorEastAsia" w:hAnsiTheme="minorEastAsia" w:eastAsiaTheme="minorEastAsia"/>
          <w:sz w:val="24"/>
          <w:szCs w:val="24"/>
          <w:lang w:val="en-US" w:eastAsia="zh-CN"/>
        </w:rPr>
        <w:t>四</w:t>
      </w:r>
      <w:r>
        <w:rPr>
          <w:rFonts w:hint="eastAsia" w:cs="Arial" w:asciiTheme="minorEastAsia" w:hAnsiTheme="minorEastAsia" w:eastAsiaTheme="minorEastAsia"/>
          <w:sz w:val="24"/>
          <w:szCs w:val="24"/>
        </w:rPr>
        <w:t>组，每组成员分工不同。</w:t>
      </w:r>
    </w:p>
    <w:p>
      <w:pPr>
        <w:pStyle w:val="19"/>
        <w:spacing w:line="360" w:lineRule="auto"/>
        <w:ind w:left="0" w:leftChars="0" w:firstLine="0" w:firstLineChars="0"/>
        <w:rPr>
          <w:rFonts w:cs="Arial" w:asciiTheme="minorEastAsia" w:hAnsiTheme="minorEastAsia" w:eastAsiaTheme="minorEastAsia"/>
          <w:sz w:val="24"/>
          <w:szCs w:val="24"/>
        </w:rPr>
      </w:pPr>
      <w:r>
        <w:rPr>
          <w:rFonts w:hint="eastAsia" w:cs="Arial" w:asciiTheme="minorEastAsia" w:hAnsiTheme="minorEastAsia" w:eastAsiaTheme="minorEastAsia"/>
          <w:sz w:val="24"/>
          <w:szCs w:val="24"/>
        </w:rPr>
        <w:t>第一组：西北大学文学院同学，主要负责策划及文案撰写；</w:t>
      </w:r>
    </w:p>
    <w:p>
      <w:pPr>
        <w:pStyle w:val="19"/>
        <w:spacing w:line="360" w:lineRule="auto"/>
        <w:ind w:left="0" w:leftChars="0" w:firstLine="0" w:firstLineChars="0"/>
        <w:rPr>
          <w:rFonts w:cs="Arial" w:asciiTheme="minorEastAsia" w:hAnsiTheme="minorEastAsia" w:eastAsiaTheme="minorEastAsia"/>
          <w:sz w:val="24"/>
          <w:szCs w:val="24"/>
        </w:rPr>
      </w:pPr>
      <w:r>
        <w:rPr>
          <w:rFonts w:hint="eastAsia" w:cs="Arial" w:asciiTheme="minorEastAsia" w:hAnsiTheme="minorEastAsia" w:eastAsiaTheme="minorEastAsia"/>
          <w:sz w:val="24"/>
          <w:szCs w:val="24"/>
        </w:rPr>
        <w:t>第二组：西北大学信息技术与科学学院同学，主要负责APP展示设计及网页前后端的技术实现；</w:t>
      </w:r>
    </w:p>
    <w:p>
      <w:pPr>
        <w:pStyle w:val="19"/>
        <w:spacing w:line="360" w:lineRule="auto"/>
        <w:ind w:left="0" w:leftChars="0" w:firstLine="0" w:firstLineChars="0"/>
        <w:rPr>
          <w:rFonts w:cs="Arial" w:asciiTheme="minorEastAsia" w:hAnsiTheme="minorEastAsia" w:eastAsiaTheme="minorEastAsia"/>
          <w:sz w:val="24"/>
          <w:szCs w:val="24"/>
        </w:rPr>
      </w:pPr>
      <w:r>
        <w:rPr>
          <w:rFonts w:hint="eastAsia" w:cs="Arial" w:asciiTheme="minorEastAsia" w:hAnsiTheme="minorEastAsia" w:eastAsiaTheme="minorEastAsia"/>
          <w:sz w:val="24"/>
          <w:szCs w:val="24"/>
        </w:rPr>
        <w:t>第三组：西北大学经济管理学院同学，主要负责商业计划书和盈利分析的内容撰写；</w:t>
      </w:r>
    </w:p>
    <w:p>
      <w:pPr>
        <w:pStyle w:val="19"/>
        <w:spacing w:line="360" w:lineRule="auto"/>
        <w:ind w:left="0" w:leftChars="0" w:firstLine="0" w:firstLineChars="0"/>
        <w:rPr>
          <w:rFonts w:cs="Arial" w:asciiTheme="minorEastAsia" w:hAnsiTheme="minorEastAsia" w:eastAsiaTheme="minorEastAsia"/>
          <w:sz w:val="24"/>
          <w:szCs w:val="24"/>
        </w:rPr>
      </w:pPr>
      <w:r>
        <w:rPr>
          <w:rFonts w:hint="eastAsia" w:cs="Arial" w:asciiTheme="minorEastAsia" w:hAnsiTheme="minorEastAsia" w:eastAsiaTheme="minorEastAsia"/>
          <w:sz w:val="24"/>
          <w:szCs w:val="24"/>
        </w:rPr>
        <w:t>第四组：一部分为西北大学新闻传播学院同学，一部分为西北大学戏剧影视文学专业同学，主要负责PPT的美工制作及采访展示视频的录制剪辑；</w:t>
      </w:r>
    </w:p>
    <w:p>
      <w:pPr>
        <w:pStyle w:val="19"/>
        <w:spacing w:line="360" w:lineRule="auto"/>
        <w:ind w:left="0" w:leftChars="0" w:firstLine="0" w:firstLineChars="0"/>
        <w:rPr>
          <w:rFonts w:hint="eastAsia" w:cs="Arial" w:asciiTheme="minorEastAsia" w:hAnsiTheme="minorEastAsia" w:eastAsiaTheme="minorEastAsia"/>
          <w:sz w:val="24"/>
          <w:szCs w:val="24"/>
          <w:lang w:val="en-US" w:eastAsia="zh-CN"/>
        </w:rPr>
      </w:pPr>
      <w:r>
        <w:rPr>
          <w:rFonts w:hint="eastAsia" w:cs="Arial" w:asciiTheme="minorEastAsia" w:hAnsiTheme="minorEastAsia" w:eastAsiaTheme="minorEastAsia"/>
          <w:sz w:val="24"/>
          <w:szCs w:val="24"/>
          <w:lang w:val="en-US" w:eastAsia="zh-CN"/>
        </w:rPr>
        <w:t>指导老师：齐钊老师为我们提供想法指导及文案修改方向指导，侯爱琴老师帮助我们进行技术修改及整合指导。</w:t>
      </w:r>
    </w:p>
    <w:p>
      <w:pPr>
        <w:pStyle w:val="19"/>
        <w:spacing w:line="360" w:lineRule="auto"/>
        <w:ind w:left="0" w:leftChars="0" w:firstLine="0" w:firstLineChars="0"/>
        <w:rPr>
          <w:rFonts w:hint="eastAsia" w:cs="Arial" w:asciiTheme="minorEastAsia" w:hAnsiTheme="minorEastAsia" w:eastAsiaTheme="minorEastAsia"/>
          <w:sz w:val="24"/>
          <w:szCs w:val="24"/>
          <w:lang w:val="en-US" w:eastAsia="zh-CN"/>
        </w:rPr>
      </w:pPr>
    </w:p>
    <w:p>
      <w:pPr>
        <w:keepNext/>
        <w:keepLines/>
        <w:spacing w:before="260" w:after="260" w:line="412" w:lineRule="auto"/>
        <w:jc w:val="left"/>
        <w:outlineLvl w:val="1"/>
        <w:rPr>
          <w:rFonts w:hint="eastAsia" w:ascii="黑体" w:hAnsi="黑体" w:eastAsia="黑体" w:cs="宋体"/>
          <w:b/>
          <w:bCs/>
          <w:sz w:val="28"/>
          <w:szCs w:val="28"/>
        </w:rPr>
      </w:pPr>
      <w:bookmarkStart w:id="7" w:name="_Toc26019"/>
      <w:r>
        <w:rPr>
          <w:rFonts w:hint="eastAsia" w:ascii="黑体" w:hAnsi="黑体" w:eastAsia="黑体" w:cs="宋体"/>
          <w:b/>
          <w:bCs/>
          <w:sz w:val="28"/>
          <w:szCs w:val="28"/>
        </w:rPr>
        <w:t>1.7其他需要着重说明的情况或数据</w:t>
      </w:r>
      <w:bookmarkEnd w:id="7"/>
    </w:p>
    <w:p>
      <w:pPr>
        <w:pStyle w:val="19"/>
        <w:spacing w:line="360" w:lineRule="auto"/>
        <w:ind w:left="0" w:leftChars="0" w:firstLine="0" w:firstLineChars="0"/>
        <w:rPr>
          <w:rFonts w:hint="eastAsia" w:cs="Arial" w:asciiTheme="minorEastAsia" w:hAnsiTheme="minorEastAsia" w:eastAsiaTheme="minorEastAsia"/>
          <w:sz w:val="24"/>
          <w:szCs w:val="24"/>
          <w:lang w:eastAsia="zh-CN"/>
        </w:rPr>
      </w:pPr>
      <w:r>
        <w:rPr>
          <w:rFonts w:hint="eastAsia" w:cs="Arial" w:asciiTheme="minorEastAsia" w:hAnsiTheme="minorEastAsia" w:eastAsiaTheme="minorEastAsia"/>
          <w:sz w:val="24"/>
          <w:szCs w:val="24"/>
        </w:rPr>
        <w:t>暂无</w:t>
      </w:r>
      <w:r>
        <w:rPr>
          <w:rFonts w:hint="eastAsia" w:cs="Arial" w:asciiTheme="minorEastAsia" w:hAnsiTheme="minorEastAsia" w:eastAsiaTheme="minorEastAsia"/>
          <w:sz w:val="24"/>
          <w:szCs w:val="24"/>
          <w:lang w:eastAsia="zh-CN"/>
        </w:rPr>
        <w:t>。</w:t>
      </w:r>
    </w:p>
    <w:p>
      <w:pPr>
        <w:pStyle w:val="19"/>
        <w:ind w:left="840" w:firstLine="0" w:firstLineChars="0"/>
        <w:rPr>
          <w:rFonts w:asciiTheme="minorEastAsia" w:hAnsiTheme="minorEastAsia" w:eastAsiaTheme="minorEastAsia"/>
          <w:sz w:val="24"/>
          <w:szCs w:val="24"/>
        </w:rPr>
      </w:pPr>
    </w:p>
    <w:p>
      <w:pPr>
        <w:keepNext/>
        <w:keepLines/>
        <w:spacing w:before="260" w:after="260" w:line="412" w:lineRule="auto"/>
        <w:jc w:val="center"/>
        <w:outlineLvl w:val="1"/>
        <w:rPr>
          <w:rFonts w:hint="eastAsia" w:ascii="黑体" w:hAnsi="黑体" w:eastAsia="黑体" w:cs="宋体"/>
          <w:b/>
          <w:bCs/>
          <w:sz w:val="32"/>
          <w:szCs w:val="32"/>
        </w:rPr>
      </w:pPr>
      <w:bookmarkStart w:id="8" w:name="_Toc28740"/>
      <w:r>
        <w:rPr>
          <w:rFonts w:hint="eastAsia" w:ascii="黑体" w:hAnsi="黑体" w:eastAsia="黑体" w:cs="宋体"/>
          <w:b/>
          <w:bCs/>
          <w:sz w:val="32"/>
          <w:szCs w:val="32"/>
        </w:rPr>
        <w:t>2.业务描述</w:t>
      </w:r>
      <w:bookmarkEnd w:id="8"/>
    </w:p>
    <w:p>
      <w:pPr>
        <w:keepNext/>
        <w:keepLines/>
        <w:spacing w:before="260" w:after="260" w:line="412" w:lineRule="auto"/>
        <w:jc w:val="left"/>
        <w:outlineLvl w:val="1"/>
        <w:rPr>
          <w:rFonts w:hint="eastAsia" w:ascii="黑体" w:hAnsi="黑体" w:eastAsia="黑体" w:cs="宋体"/>
          <w:b/>
          <w:bCs/>
          <w:sz w:val="28"/>
          <w:szCs w:val="28"/>
        </w:rPr>
      </w:pPr>
      <w:bookmarkStart w:id="9" w:name="_Toc30178"/>
      <w:r>
        <w:rPr>
          <w:rFonts w:hint="eastAsia" w:ascii="黑体" w:hAnsi="黑体" w:eastAsia="黑体" w:cs="宋体"/>
          <w:b/>
          <w:bCs/>
          <w:sz w:val="28"/>
          <w:szCs w:val="28"/>
        </w:rPr>
        <w:t>2.1企业的宗旨</w:t>
      </w:r>
      <w:bookmarkEnd w:id="9"/>
    </w:p>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项目旨在制作家庭服务类APP，解决家庭沟通问题、紧密家庭联系，为聚少离多，日常缺乏联系和愿意紧密家庭关系的中国家庭提供服务。</w:t>
      </w:r>
    </w:p>
    <w:p>
      <w:pPr>
        <w:pStyle w:val="19"/>
        <w:spacing w:line="360" w:lineRule="auto"/>
        <w:ind w:left="0" w:leftChars="0" w:firstLine="0" w:firstLineChars="0"/>
        <w:rPr>
          <w:rFonts w:cs="Arial" w:asciiTheme="minorEastAsia" w:hAnsiTheme="minorEastAsia" w:eastAsiaTheme="minorEastAsia"/>
          <w:sz w:val="24"/>
          <w:szCs w:val="24"/>
        </w:rPr>
      </w:pPr>
    </w:p>
    <w:p>
      <w:pPr>
        <w:keepNext/>
        <w:keepLines/>
        <w:spacing w:before="260" w:after="260" w:line="412" w:lineRule="auto"/>
        <w:jc w:val="left"/>
        <w:outlineLvl w:val="1"/>
        <w:rPr>
          <w:rFonts w:hint="eastAsia" w:ascii="黑体" w:hAnsi="黑体" w:eastAsia="黑体" w:cs="宋体"/>
          <w:b/>
          <w:bCs/>
          <w:sz w:val="28"/>
          <w:szCs w:val="28"/>
        </w:rPr>
      </w:pPr>
      <w:bookmarkStart w:id="10" w:name="_Toc29174"/>
      <w:r>
        <w:rPr>
          <w:rFonts w:hint="eastAsia" w:ascii="黑体" w:hAnsi="黑体" w:eastAsia="黑体" w:cs="宋体"/>
          <w:b/>
          <w:bCs/>
          <w:sz w:val="28"/>
          <w:szCs w:val="28"/>
        </w:rPr>
        <w:t>2.2商机分析</w:t>
      </w:r>
      <w:bookmarkEnd w:id="10"/>
    </w:p>
    <w:p>
      <w:pPr>
        <w:pStyle w:val="19"/>
        <w:numPr>
          <w:ilvl w:val="0"/>
          <w:numId w:val="0"/>
        </w:numPr>
        <w:spacing w:line="360" w:lineRule="auto"/>
        <w:ind w:leftChars="0"/>
        <w:rPr>
          <w:rFonts w:hint="eastAsia" w:cs="Arial" w:asciiTheme="minorEastAsia" w:hAnsiTheme="minorEastAsia" w:eastAsiaTheme="minorEastAsia"/>
          <w:sz w:val="24"/>
          <w:szCs w:val="24"/>
        </w:rPr>
      </w:pPr>
      <w:r>
        <w:rPr>
          <w:rFonts w:hint="eastAsia" w:cs="Arial" w:asciiTheme="minorEastAsia" w:hAnsiTheme="minorEastAsia" w:eastAsiaTheme="minorEastAsia"/>
          <w:sz w:val="24"/>
          <w:szCs w:val="24"/>
          <w:lang w:val="en-US" w:eastAsia="zh-CN"/>
        </w:rPr>
        <w:t>1.</w:t>
      </w:r>
      <w:r>
        <w:rPr>
          <w:rFonts w:hint="eastAsia" w:cs="Arial" w:asciiTheme="minorEastAsia" w:hAnsiTheme="minorEastAsia" w:eastAsiaTheme="minorEastAsia"/>
          <w:sz w:val="24"/>
          <w:szCs w:val="24"/>
        </w:rPr>
        <w:t>互联网经济：</w:t>
      </w:r>
    </w:p>
    <w:p>
      <w:pPr>
        <w:pStyle w:val="19"/>
        <w:numPr>
          <w:ilvl w:val="0"/>
          <w:numId w:val="0"/>
        </w:numPr>
        <w:spacing w:line="360" w:lineRule="auto"/>
        <w:ind w:leftChars="0"/>
        <w:rPr>
          <w:rFonts w:hint="eastAsia" w:cs="Arial" w:asciiTheme="minorEastAsia" w:hAnsiTheme="minorEastAsia" w:eastAsiaTheme="minorEastAsia"/>
          <w:sz w:val="24"/>
          <w:szCs w:val="24"/>
        </w:rPr>
      </w:pPr>
      <w:r>
        <w:rPr>
          <w:rFonts w:hint="eastAsia" w:cs="Arial" w:asciiTheme="minorEastAsia" w:hAnsiTheme="minorEastAsia" w:eastAsiaTheme="minorEastAsia"/>
          <w:sz w:val="24"/>
          <w:szCs w:val="24"/>
        </w:rPr>
        <w:t>数据显示，互联网网民目前达到10.79亿人次，互联网普及率达76.4%；网络支付用户规模达9.43亿人，占网民整体的87.5%，网络购物用户规模达8.84亿人，占网民整体的87.0%。截至2021年底，我国累计建成并开通5G基站142.5万个，建成全球最大5G网络；我国IPv6地址资源总量位居全球第一；算力规模排名全球第二。</w:t>
      </w:r>
    </w:p>
    <w:p>
      <w:pPr>
        <w:pStyle w:val="19"/>
        <w:spacing w:line="360" w:lineRule="auto"/>
        <w:ind w:left="0" w:leftChars="0" w:firstLine="480" w:firstLineChars="200"/>
        <w:rPr>
          <w:rFonts w:cs="Arial" w:asciiTheme="minorEastAsia" w:hAnsiTheme="minorEastAsia" w:eastAsiaTheme="minorEastAsia"/>
          <w:sz w:val="24"/>
          <w:szCs w:val="24"/>
        </w:rPr>
      </w:pPr>
      <w:r>
        <w:rPr>
          <w:rFonts w:hint="eastAsia" w:cs="Arial" w:asciiTheme="minorEastAsia" w:hAnsiTheme="minorEastAsia" w:eastAsiaTheme="minorEastAsia"/>
          <w:sz w:val="24"/>
          <w:szCs w:val="24"/>
        </w:rPr>
        <w:t>网页设计行业发展前景较好，技术不断更新和发展，AI和可视化数据也不断应用到网页前端开发中，用户体验也在网页前端开发中扮演着越来越重要的角色。全球软件行业市场规模不断扩大，每年以两位数的速度增长。根据不同的数据来源，全球行业市场规模在数千亿美元之间。</w:t>
      </w:r>
    </w:p>
    <w:p>
      <w:pPr>
        <w:pStyle w:val="19"/>
        <w:spacing w:line="360" w:lineRule="auto"/>
        <w:ind w:left="0" w:leftChars="0" w:firstLine="480" w:firstLineChars="200"/>
        <w:rPr>
          <w:rFonts w:hint="eastAsia" w:cs="Arial" w:asciiTheme="minorEastAsia" w:hAnsiTheme="minorEastAsia" w:eastAsiaTheme="minorEastAsia"/>
          <w:sz w:val="24"/>
          <w:szCs w:val="24"/>
        </w:rPr>
      </w:pPr>
      <w:r>
        <w:rPr>
          <w:rFonts w:hint="eastAsia" w:cs="Arial" w:asciiTheme="minorEastAsia" w:hAnsiTheme="minorEastAsia" w:eastAsiaTheme="minorEastAsia"/>
          <w:sz w:val="24"/>
          <w:szCs w:val="24"/>
        </w:rPr>
        <w:t>本项目主要采用APP想法展示技术和JS网页设计技术，涵盖了想法及亮点展示APP和电子族谱网页两方面，打造家庭私密社交互动网络平台，顺应当前互联网经济发展潮流。</w:t>
      </w:r>
    </w:p>
    <w:p>
      <w:pPr>
        <w:pStyle w:val="19"/>
        <w:spacing w:line="360" w:lineRule="auto"/>
        <w:ind w:left="0" w:leftChars="0" w:firstLine="0" w:firstLineChars="0"/>
        <w:rPr>
          <w:rFonts w:hint="eastAsia" w:cs="Arial" w:asciiTheme="minorEastAsia" w:hAnsiTheme="minorEastAsia" w:eastAsiaTheme="minorEastAsia"/>
          <w:sz w:val="24"/>
          <w:szCs w:val="24"/>
        </w:rPr>
      </w:pPr>
    </w:p>
    <w:p>
      <w:pPr>
        <w:pStyle w:val="19"/>
        <w:numPr>
          <w:ilvl w:val="0"/>
          <w:numId w:val="2"/>
        </w:numPr>
        <w:spacing w:line="360" w:lineRule="auto"/>
        <w:ind w:left="0" w:leftChars="0" w:firstLine="0" w:firstLineChars="0"/>
        <w:rPr>
          <w:rFonts w:hint="eastAsia" w:cs="Arial" w:asciiTheme="minorEastAsia" w:hAnsiTheme="minorEastAsia" w:eastAsiaTheme="minorEastAsia"/>
          <w:sz w:val="24"/>
          <w:szCs w:val="24"/>
        </w:rPr>
      </w:pPr>
      <w:r>
        <w:rPr>
          <w:rFonts w:hint="eastAsia" w:cs="Arial" w:asciiTheme="minorEastAsia" w:hAnsiTheme="minorEastAsia" w:eastAsiaTheme="minorEastAsia"/>
          <w:sz w:val="24"/>
          <w:szCs w:val="24"/>
        </w:rPr>
        <w:t>银发经济：</w:t>
      </w:r>
    </w:p>
    <w:p>
      <w:pPr>
        <w:pStyle w:val="19"/>
        <w:numPr>
          <w:ilvl w:val="0"/>
          <w:numId w:val="0"/>
        </w:numPr>
        <w:spacing w:line="360" w:lineRule="auto"/>
        <w:ind w:leftChars="0" w:firstLine="480" w:firstLineChars="200"/>
        <w:rPr>
          <w:rFonts w:cs="Arial" w:asciiTheme="minorEastAsia" w:hAnsiTheme="minorEastAsia" w:eastAsiaTheme="minorEastAsia"/>
          <w:sz w:val="24"/>
          <w:szCs w:val="24"/>
        </w:rPr>
      </w:pPr>
      <w:r>
        <w:rPr>
          <w:rFonts w:hint="eastAsia" w:cs="Arial" w:asciiTheme="minorEastAsia" w:hAnsiTheme="minorEastAsia" w:eastAsiaTheme="minorEastAsia"/>
          <w:sz w:val="24"/>
          <w:szCs w:val="24"/>
        </w:rPr>
        <w:t>2022年末，全国0—15岁人口为25615万人，占全国人口的18.1%；16—59岁劳动年龄人口为87556万人，占62.0%；60岁及以上人口为28004 万人，占19.8%，其中65岁及以上人口为20978万人，占14.9%。老龄化进程明显加快，2010年-2020年，60岁及以上人口比重上升了5.44个百分点，65岁及以上人口上升了4.63个百分点。国家卫生健康委老龄司司长王海东表示，据测算，预计“十四五”时期，60岁及以上老年人口总量将突破3亿，占比将超过20%，进入中度老龄化阶段。2035年左右，60岁及以上老年人口将突破4亿，在总人口中的占比将超过30%，进入重度老龄化阶段。</w:t>
      </w:r>
    </w:p>
    <w:p>
      <w:pPr>
        <w:pStyle w:val="19"/>
        <w:spacing w:line="360" w:lineRule="auto"/>
        <w:ind w:left="0" w:leftChars="0" w:firstLine="480" w:firstLineChars="200"/>
        <w:rPr>
          <w:rFonts w:cs="Arial" w:asciiTheme="minorEastAsia" w:hAnsiTheme="minorEastAsia" w:eastAsiaTheme="minorEastAsia"/>
          <w:sz w:val="24"/>
          <w:szCs w:val="24"/>
        </w:rPr>
      </w:pPr>
      <w:r>
        <w:rPr>
          <w:rFonts w:hint="eastAsia" w:cs="Arial" w:asciiTheme="minorEastAsia" w:hAnsiTheme="minorEastAsia" w:eastAsiaTheme="minorEastAsia"/>
          <w:sz w:val="24"/>
          <w:szCs w:val="24"/>
        </w:rPr>
        <w:t>随着老年人口数量不断扩大，未来中国老年人口的消费潜力将不断上升。按2010年价格计算，预计2030年中国老年人口消费总量约为12万亿元至15.5万亿元，与全国GDP的比率将提高至8.3%至10.8%；2050年的消费总量约为40万亿元至69万亿元，与全国GDP的比率提高至12.2%至20.7%。</w:t>
      </w:r>
    </w:p>
    <w:p>
      <w:pPr>
        <w:pStyle w:val="19"/>
        <w:spacing w:line="360" w:lineRule="auto"/>
        <w:ind w:left="0" w:leftChars="0" w:firstLine="480" w:firstLineChars="200"/>
        <w:rPr>
          <w:rFonts w:hint="eastAsia" w:cs="Arial" w:asciiTheme="minorEastAsia" w:hAnsiTheme="minorEastAsia" w:eastAsiaTheme="minorEastAsia"/>
          <w:sz w:val="24"/>
          <w:szCs w:val="24"/>
        </w:rPr>
      </w:pPr>
      <w:r>
        <w:rPr>
          <w:rFonts w:hint="eastAsia" w:cs="Arial" w:asciiTheme="minorEastAsia" w:hAnsiTheme="minorEastAsia" w:eastAsiaTheme="minorEastAsia"/>
          <w:sz w:val="24"/>
          <w:szCs w:val="24"/>
        </w:rPr>
        <w:t>本项目关注老年人对智能化设备的使用需求，通过设计语音评论留言与电子族谱等功能满足老年人服务需求，做好适老化服务，适应当前社会老龄化趋势，抓住银发经济风口，计划为老年人提供一个舒适的互动社交平台，促进老年一代的社交与消费。</w:t>
      </w:r>
    </w:p>
    <w:p>
      <w:pPr>
        <w:pStyle w:val="19"/>
        <w:spacing w:line="360" w:lineRule="auto"/>
        <w:ind w:left="0" w:leftChars="0" w:firstLine="480" w:firstLineChars="200"/>
        <w:rPr>
          <w:rFonts w:hint="eastAsia" w:cs="Arial" w:asciiTheme="minorEastAsia" w:hAnsiTheme="minorEastAsia" w:eastAsiaTheme="minorEastAsia"/>
          <w:sz w:val="24"/>
          <w:szCs w:val="24"/>
        </w:rPr>
      </w:pPr>
    </w:p>
    <w:p>
      <w:pPr>
        <w:rPr>
          <w:rFonts w:asciiTheme="minorEastAsia" w:hAnsiTheme="minorEastAsia" w:eastAsiaTheme="minorEastAsia"/>
          <w:sz w:val="24"/>
          <w:szCs w:val="24"/>
        </w:rPr>
      </w:pPr>
    </w:p>
    <w:p>
      <w:pPr>
        <w:keepNext/>
        <w:keepLines/>
        <w:spacing w:before="260" w:after="260" w:line="412" w:lineRule="auto"/>
        <w:jc w:val="left"/>
        <w:outlineLvl w:val="1"/>
        <w:rPr>
          <w:rFonts w:hint="eastAsia" w:ascii="黑体" w:hAnsi="黑体" w:eastAsia="黑体" w:cs="宋体"/>
          <w:b/>
          <w:bCs/>
          <w:sz w:val="28"/>
          <w:szCs w:val="28"/>
        </w:rPr>
      </w:pPr>
      <w:bookmarkStart w:id="11" w:name="_Toc7840"/>
      <w:r>
        <w:rPr>
          <w:rFonts w:hint="eastAsia" w:ascii="黑体" w:hAnsi="黑体" w:eastAsia="黑体" w:cs="宋体"/>
          <w:b/>
          <w:bCs/>
          <w:sz w:val="28"/>
          <w:szCs w:val="28"/>
        </w:rPr>
        <w:t>2.3行业分析</w:t>
      </w:r>
      <w:bookmarkEnd w:id="11"/>
    </w:p>
    <w:p>
      <w:pPr>
        <w:pStyle w:val="19"/>
        <w:numPr>
          <w:ilvl w:val="0"/>
          <w:numId w:val="0"/>
        </w:numPr>
        <w:spacing w:line="360" w:lineRule="auto"/>
        <w:ind w:leftChars="0"/>
        <w:rPr>
          <w:rFonts w:hint="eastAsia" w:cs="Arial" w:asciiTheme="minorEastAsia" w:hAnsiTheme="minorEastAsia" w:eastAsiaTheme="minorEastAsia"/>
          <w:sz w:val="24"/>
          <w:szCs w:val="24"/>
        </w:rPr>
      </w:pPr>
      <w:r>
        <w:rPr>
          <w:rFonts w:hint="eastAsia" w:cs="Arial" w:asciiTheme="minorEastAsia" w:hAnsiTheme="minorEastAsia" w:eastAsiaTheme="minorEastAsia"/>
          <w:sz w:val="24"/>
          <w:szCs w:val="24"/>
          <w:lang w:val="en-US" w:eastAsia="zh-CN"/>
        </w:rPr>
        <w:t>1.</w:t>
      </w:r>
      <w:r>
        <w:rPr>
          <w:rFonts w:hint="eastAsia" w:cs="Arial" w:asciiTheme="minorEastAsia" w:hAnsiTheme="minorEastAsia" w:eastAsiaTheme="minorEastAsia"/>
          <w:sz w:val="24"/>
          <w:szCs w:val="24"/>
        </w:rPr>
        <w:t>该行业发展程度如何？</w:t>
      </w:r>
    </w:p>
    <w:p>
      <w:pPr>
        <w:pStyle w:val="19"/>
        <w:spacing w:line="360" w:lineRule="auto"/>
        <w:ind w:left="0" w:leftChars="0" w:firstLine="480" w:firstLineChars="200"/>
        <w:rPr>
          <w:rFonts w:cs="Arial" w:asciiTheme="minorEastAsia" w:hAnsiTheme="minorEastAsia" w:eastAsiaTheme="minorEastAsia"/>
          <w:sz w:val="24"/>
          <w:szCs w:val="24"/>
        </w:rPr>
      </w:pPr>
      <w:r>
        <w:rPr>
          <w:rFonts w:hint="eastAsia" w:cs="Arial" w:asciiTheme="minorEastAsia" w:hAnsiTheme="minorEastAsia" w:eastAsiaTheme="minorEastAsia"/>
          <w:sz w:val="24"/>
          <w:szCs w:val="24"/>
        </w:rPr>
        <w:t>现代社会网络信息技术蓬勃发展，各种网页、APP、小程序层出不穷，深入到人民生活的各个方面。</w:t>
      </w:r>
      <w:r>
        <w:rPr>
          <w:rFonts w:cs="Arial" w:asciiTheme="minorEastAsia" w:hAnsiTheme="minorEastAsia" w:eastAsiaTheme="minorEastAsia"/>
          <w:sz w:val="24"/>
          <w:szCs w:val="24"/>
        </w:rPr>
        <w:t>网页设计行业发展前景较好，技术不断更新和发展，AI和可视化数据也不断应用到网页前端开发中，用户体验也在网页前端开发中扮演着越来越重要的角色。</w:t>
      </w:r>
    </w:p>
    <w:p>
      <w:pPr>
        <w:pStyle w:val="19"/>
        <w:spacing w:line="360" w:lineRule="auto"/>
        <w:ind w:left="0" w:leftChars="0" w:firstLine="480" w:firstLineChars="200"/>
        <w:rPr>
          <w:rFonts w:hint="eastAsia" w:cs="Arial" w:asciiTheme="minorEastAsia" w:hAnsiTheme="minorEastAsia" w:eastAsiaTheme="minorEastAsia"/>
          <w:sz w:val="24"/>
          <w:szCs w:val="24"/>
        </w:rPr>
      </w:pPr>
      <w:r>
        <w:rPr>
          <w:rFonts w:hint="eastAsia" w:cs="Arial" w:asciiTheme="minorEastAsia" w:hAnsiTheme="minorEastAsia" w:eastAsiaTheme="minorEastAsia"/>
          <w:sz w:val="24"/>
          <w:szCs w:val="24"/>
        </w:rPr>
        <w:t>数据显示，2022年互联网小程序超过780万，DAU突破8亿，人均使用次数超过12次。小程序已经融入网民生活的方方面面，小程序从多平台布局向全域发展的趋势已经形成，采用“多个主推平台与多个多潜力平台组合”模式屡见不鲜，在经营扩张利好与综合运营能力考验的情势下，越来越多的品牌商家认同生态共荣理念、依靠专业飞舞降本增效。</w:t>
      </w:r>
    </w:p>
    <w:p>
      <w:pPr>
        <w:pStyle w:val="19"/>
        <w:spacing w:line="360" w:lineRule="auto"/>
        <w:ind w:left="0" w:leftChars="0" w:firstLine="480" w:firstLineChars="200"/>
        <w:rPr>
          <w:rFonts w:hint="eastAsia" w:cs="Arial" w:asciiTheme="minorEastAsia" w:hAnsiTheme="minorEastAsia" w:eastAsiaTheme="minorEastAsia"/>
          <w:sz w:val="24"/>
          <w:szCs w:val="24"/>
        </w:rPr>
      </w:pPr>
      <w:r>
        <w:rPr>
          <w:rFonts w:hint="eastAsia" w:cs="Arial" w:asciiTheme="minorEastAsia" w:hAnsiTheme="minorEastAsia" w:eastAsiaTheme="minorEastAsia"/>
          <w:sz w:val="24"/>
          <w:szCs w:val="24"/>
        </w:rPr>
        <w:t>在创新层面，更多的细分市场被发现、挖掘与选择，在商业产品、非商业工具等小程序中能够看到其在社会、群体、家庭建设中新的能量潜力。对于软件来说，根据统计数据，全球软件行业市场规模不断扩大，每年以两位数的速度增长。根据不同的数据来源，全球行业市场规模在数千亿美元之间。</w:t>
      </w:r>
    </w:p>
    <w:p>
      <w:pPr>
        <w:pStyle w:val="19"/>
        <w:spacing w:line="360" w:lineRule="auto"/>
        <w:ind w:left="0" w:leftChars="0" w:firstLine="480" w:firstLineChars="200"/>
        <w:rPr>
          <w:rFonts w:hint="eastAsia" w:cs="Arial" w:asciiTheme="minorEastAsia" w:hAnsiTheme="minorEastAsia" w:eastAsiaTheme="minorEastAsia"/>
          <w:sz w:val="24"/>
          <w:szCs w:val="24"/>
        </w:rPr>
      </w:pPr>
    </w:p>
    <w:p>
      <w:pPr>
        <w:pStyle w:val="19"/>
        <w:spacing w:line="360" w:lineRule="auto"/>
        <w:ind w:left="0" w:leftChars="0" w:firstLine="0" w:firstLineChars="0"/>
        <w:rPr>
          <w:rFonts w:cs="Arial" w:asciiTheme="minorEastAsia" w:hAnsiTheme="minorEastAsia" w:eastAsiaTheme="minorEastAsia"/>
          <w:sz w:val="24"/>
          <w:szCs w:val="24"/>
        </w:rPr>
      </w:pPr>
      <w:r>
        <w:rPr>
          <w:rFonts w:hint="eastAsia" w:cs="Arial" w:asciiTheme="minorEastAsia" w:hAnsiTheme="minorEastAsia" w:eastAsiaTheme="minorEastAsia"/>
          <w:sz w:val="24"/>
          <w:szCs w:val="24"/>
          <w:lang w:val="en-US" w:eastAsia="zh-CN"/>
        </w:rPr>
        <w:t>2.</w:t>
      </w:r>
      <w:r>
        <w:rPr>
          <w:rFonts w:hint="eastAsia" w:cs="Arial" w:asciiTheme="minorEastAsia" w:hAnsiTheme="minorEastAsia" w:eastAsiaTheme="minorEastAsia"/>
          <w:sz w:val="24"/>
          <w:szCs w:val="24"/>
        </w:rPr>
        <w:t>现在发展动态如何？</w:t>
      </w:r>
    </w:p>
    <w:p>
      <w:pPr>
        <w:pStyle w:val="19"/>
        <w:spacing w:line="360" w:lineRule="auto"/>
        <w:ind w:left="0" w:leftChars="0" w:firstLine="0" w:firstLineChars="0"/>
        <w:rPr>
          <w:rFonts w:hint="eastAsia" w:cs="Arial" w:asciiTheme="minorEastAsia" w:hAnsiTheme="minorEastAsia" w:eastAsiaTheme="minorEastAsia"/>
          <w:sz w:val="24"/>
          <w:szCs w:val="24"/>
        </w:rPr>
      </w:pPr>
      <w:r>
        <w:rPr>
          <w:rFonts w:hint="eastAsia" w:cs="Arial" w:asciiTheme="minorEastAsia" w:hAnsiTheme="minorEastAsia" w:eastAsiaTheme="minorEastAsia"/>
          <w:sz w:val="24"/>
          <w:szCs w:val="24"/>
          <w:lang w:val="en-US" w:eastAsia="zh-CN"/>
        </w:rPr>
        <w:t>1)</w:t>
      </w:r>
      <w:r>
        <w:rPr>
          <w:rFonts w:hint="eastAsia" w:cs="Arial" w:asciiTheme="minorEastAsia" w:hAnsiTheme="minorEastAsia" w:eastAsiaTheme="minorEastAsia"/>
          <w:sz w:val="24"/>
          <w:szCs w:val="24"/>
        </w:rPr>
        <w:t>特征：</w:t>
      </w:r>
    </w:p>
    <w:p>
      <w:pPr>
        <w:pStyle w:val="19"/>
        <w:spacing w:line="360" w:lineRule="auto"/>
        <w:ind w:left="0" w:leftChars="0" w:firstLine="480" w:firstLineChars="200"/>
        <w:rPr>
          <w:rFonts w:cs="Arial" w:asciiTheme="minorEastAsia" w:hAnsiTheme="minorEastAsia" w:eastAsiaTheme="minorEastAsia"/>
          <w:sz w:val="24"/>
          <w:szCs w:val="24"/>
        </w:rPr>
      </w:pPr>
      <w:r>
        <w:rPr>
          <w:rFonts w:hint="eastAsia" w:cs="Arial" w:asciiTheme="minorEastAsia" w:hAnsiTheme="minorEastAsia" w:eastAsiaTheme="minorEastAsia"/>
          <w:sz w:val="24"/>
          <w:szCs w:val="24"/>
        </w:rPr>
        <w:t>软件行业有以下特征，技术性、复杂性、变化性、创新性、开放性。软件行业市场竞争激烈</w:t>
      </w:r>
      <w:r>
        <w:rPr>
          <w:rFonts w:cs="Arial" w:asciiTheme="minorEastAsia" w:hAnsiTheme="minorEastAsia" w:eastAsiaTheme="minorEastAsia"/>
          <w:sz w:val="24"/>
          <w:szCs w:val="24"/>
        </w:rPr>
        <w:t>，需要不断加强技术创新和服务升级，以提高市场竞争力。</w:t>
      </w:r>
      <w:r>
        <w:rPr>
          <w:rFonts w:hint="eastAsia" w:cs="Arial" w:asciiTheme="minorEastAsia" w:hAnsiTheme="minorEastAsia" w:eastAsiaTheme="minorEastAsia"/>
          <w:sz w:val="24"/>
          <w:szCs w:val="24"/>
        </w:rPr>
        <w:t>小程序的开发与使用逐渐朝纵深发展。从技术层面来说，小程序是基于微信生态开发出来的，场景丰富多样；从功能上来说，作为一种小型实用工具有很好的用户体验，可以实现功能相互简单，交互相对简单的需求；从开放性来说，小程序依靠基地软件支撑，有一定稳定性；在推广运营上，小程序不需要繁琐的下载过程，点击既能操作；资源成本上，小程序开发成本低，开发周期也相对来说较短，一般情况下，可以满足基本需求。</w:t>
      </w:r>
    </w:p>
    <w:p>
      <w:pPr>
        <w:pStyle w:val="19"/>
        <w:numPr>
          <w:ilvl w:val="0"/>
          <w:numId w:val="0"/>
        </w:numPr>
        <w:spacing w:line="360" w:lineRule="auto"/>
        <w:ind w:leftChars="0"/>
        <w:rPr>
          <w:rFonts w:hint="eastAsia" w:cs="Arial" w:asciiTheme="minorEastAsia" w:hAnsiTheme="minorEastAsia" w:eastAsiaTheme="minorEastAsia"/>
          <w:sz w:val="24"/>
          <w:szCs w:val="24"/>
        </w:rPr>
      </w:pPr>
      <w:r>
        <w:rPr>
          <w:rFonts w:hint="eastAsia" w:cs="Arial" w:asciiTheme="minorEastAsia" w:hAnsiTheme="minorEastAsia" w:eastAsiaTheme="minorEastAsia"/>
          <w:sz w:val="24"/>
          <w:szCs w:val="24"/>
          <w:lang w:val="en-US" w:eastAsia="zh-CN"/>
        </w:rPr>
        <w:t>2)</w:t>
      </w:r>
      <w:r>
        <w:rPr>
          <w:rFonts w:hint="eastAsia" w:cs="Arial" w:asciiTheme="minorEastAsia" w:hAnsiTheme="minorEastAsia" w:eastAsiaTheme="minorEastAsia"/>
          <w:sz w:val="24"/>
          <w:szCs w:val="24"/>
        </w:rPr>
        <w:t>机会：</w:t>
      </w:r>
    </w:p>
    <w:p>
      <w:pPr>
        <w:pStyle w:val="19"/>
        <w:numPr>
          <w:ilvl w:val="0"/>
          <w:numId w:val="0"/>
        </w:numPr>
        <w:spacing w:line="360" w:lineRule="auto"/>
        <w:ind w:leftChars="0" w:firstLine="480" w:firstLineChars="200"/>
        <w:rPr>
          <w:rFonts w:cs="Arial" w:asciiTheme="minorEastAsia" w:hAnsiTheme="minorEastAsia" w:eastAsiaTheme="minorEastAsia"/>
          <w:sz w:val="24"/>
          <w:szCs w:val="24"/>
        </w:rPr>
      </w:pPr>
      <w:r>
        <w:rPr>
          <w:rFonts w:hint="eastAsia" w:cs="Arial" w:asciiTheme="minorEastAsia" w:hAnsiTheme="minorEastAsia" w:eastAsiaTheme="minorEastAsia"/>
          <w:sz w:val="24"/>
          <w:szCs w:val="24"/>
        </w:rPr>
        <w:t>互联网行业蓬勃发展，互联网发展规模持续增大，我国有大量的网民基础，且我国对大数据、基础软件、人工智能等方面的投入力度也持续加大。互联网行业所面临的社会经济环境较好，在互联网行存在着很多潜在的机会。</w:t>
      </w:r>
    </w:p>
    <w:p>
      <w:pPr>
        <w:pStyle w:val="19"/>
        <w:numPr>
          <w:ilvl w:val="0"/>
          <w:numId w:val="0"/>
        </w:numPr>
        <w:spacing w:line="360" w:lineRule="auto"/>
        <w:ind w:leftChars="0"/>
        <w:rPr>
          <w:rFonts w:hint="eastAsia" w:cs="Arial" w:asciiTheme="minorEastAsia" w:hAnsiTheme="minorEastAsia" w:eastAsiaTheme="minorEastAsia"/>
          <w:sz w:val="24"/>
          <w:szCs w:val="24"/>
        </w:rPr>
      </w:pPr>
      <w:r>
        <w:rPr>
          <w:rFonts w:hint="eastAsia" w:cs="Arial" w:asciiTheme="minorEastAsia" w:hAnsiTheme="minorEastAsia" w:eastAsiaTheme="minorEastAsia"/>
          <w:sz w:val="24"/>
          <w:szCs w:val="24"/>
          <w:lang w:val="en-US" w:eastAsia="zh-CN"/>
        </w:rPr>
        <w:t>3)</w:t>
      </w:r>
      <w:r>
        <w:rPr>
          <w:rFonts w:hint="eastAsia" w:cs="Arial" w:asciiTheme="minorEastAsia" w:hAnsiTheme="minorEastAsia" w:eastAsiaTheme="minorEastAsia"/>
          <w:sz w:val="24"/>
          <w:szCs w:val="24"/>
        </w:rPr>
        <w:t>优势：</w:t>
      </w:r>
    </w:p>
    <w:p>
      <w:pPr>
        <w:pStyle w:val="19"/>
        <w:numPr>
          <w:ilvl w:val="0"/>
          <w:numId w:val="0"/>
        </w:numPr>
        <w:spacing w:line="360" w:lineRule="auto"/>
        <w:ind w:leftChars="0" w:firstLine="480" w:firstLineChars="200"/>
        <w:rPr>
          <w:rFonts w:hint="eastAsia" w:cs="Arial" w:asciiTheme="minorEastAsia" w:hAnsiTheme="minorEastAsia" w:eastAsiaTheme="minorEastAsia"/>
          <w:sz w:val="24"/>
          <w:szCs w:val="24"/>
        </w:rPr>
      </w:pPr>
      <w:r>
        <w:rPr>
          <w:rFonts w:hint="eastAsia" w:cs="Arial" w:asciiTheme="minorEastAsia" w:hAnsiTheme="minorEastAsia" w:eastAsiaTheme="minorEastAsia"/>
          <w:sz w:val="24"/>
          <w:szCs w:val="24"/>
        </w:rPr>
        <w:t>但目前互联网市场上对于家庭建设这一主题的探索并不是很多，利用互联网小程序加强家庭之间的亲情羁绊，是小程序市场开发的重要方向之一。</w:t>
      </w:r>
    </w:p>
    <w:p>
      <w:pPr>
        <w:pStyle w:val="19"/>
        <w:numPr>
          <w:ilvl w:val="0"/>
          <w:numId w:val="0"/>
        </w:numPr>
        <w:spacing w:line="360" w:lineRule="auto"/>
        <w:ind w:leftChars="0" w:firstLine="480" w:firstLineChars="200"/>
        <w:rPr>
          <w:rFonts w:hint="eastAsia" w:cs="Arial" w:asciiTheme="minorEastAsia" w:hAnsiTheme="minorEastAsia" w:eastAsiaTheme="minorEastAsia"/>
          <w:sz w:val="24"/>
          <w:szCs w:val="24"/>
        </w:rPr>
      </w:pPr>
    </w:p>
    <w:p>
      <w:pPr>
        <w:pStyle w:val="19"/>
        <w:spacing w:line="360" w:lineRule="auto"/>
        <w:ind w:left="0" w:leftChars="0" w:firstLine="0" w:firstLineChars="0"/>
        <w:rPr>
          <w:rFonts w:cs="Arial" w:asciiTheme="minorEastAsia" w:hAnsiTheme="minorEastAsia" w:eastAsiaTheme="minorEastAsia"/>
          <w:sz w:val="24"/>
          <w:szCs w:val="24"/>
        </w:rPr>
      </w:pPr>
      <w:r>
        <w:rPr>
          <w:rFonts w:hint="eastAsia" w:cs="Arial" w:asciiTheme="minorEastAsia" w:hAnsiTheme="minorEastAsia" w:eastAsiaTheme="minorEastAsia"/>
          <w:sz w:val="24"/>
          <w:szCs w:val="24"/>
          <w:lang w:val="en-US" w:eastAsia="zh-CN"/>
        </w:rPr>
        <w:t>3.</w:t>
      </w:r>
      <w:r>
        <w:rPr>
          <w:rFonts w:hint="eastAsia" w:cs="Arial" w:asciiTheme="minorEastAsia" w:hAnsiTheme="minorEastAsia" w:eastAsiaTheme="minorEastAsia"/>
          <w:sz w:val="24"/>
          <w:szCs w:val="24"/>
        </w:rPr>
        <w:t>该行业的总销售额有多少？总收入是多少？发展趋势怎么样？</w:t>
      </w:r>
    </w:p>
    <w:p>
      <w:pPr>
        <w:pStyle w:val="19"/>
        <w:numPr>
          <w:ilvl w:val="0"/>
          <w:numId w:val="0"/>
        </w:numPr>
        <w:spacing w:line="360" w:lineRule="auto"/>
        <w:rPr>
          <w:rFonts w:hint="eastAsia" w:cs="Arial" w:asciiTheme="minorEastAsia" w:hAnsiTheme="minorEastAsia" w:eastAsiaTheme="minorEastAsia"/>
          <w:sz w:val="24"/>
          <w:szCs w:val="24"/>
        </w:rPr>
      </w:pPr>
      <w:r>
        <w:rPr>
          <w:rFonts w:hint="eastAsia" w:cs="Arial" w:asciiTheme="minorEastAsia" w:hAnsiTheme="minorEastAsia" w:eastAsiaTheme="minorEastAsia"/>
          <w:sz w:val="24"/>
          <w:szCs w:val="24"/>
          <w:lang w:val="en-US" w:eastAsia="zh-CN"/>
        </w:rPr>
        <w:t>1）</w:t>
      </w:r>
      <w:r>
        <w:rPr>
          <w:rFonts w:hint="eastAsia" w:cs="Arial" w:asciiTheme="minorEastAsia" w:hAnsiTheme="minorEastAsia" w:eastAsiaTheme="minorEastAsia"/>
          <w:sz w:val="24"/>
          <w:szCs w:val="24"/>
        </w:rPr>
        <w:t>相关营收数据：</w:t>
      </w:r>
    </w:p>
    <w:p>
      <w:pPr>
        <w:pStyle w:val="19"/>
        <w:numPr>
          <w:ilvl w:val="0"/>
          <w:numId w:val="0"/>
        </w:numPr>
        <w:spacing w:line="360" w:lineRule="auto"/>
        <w:rPr>
          <w:rFonts w:cs="Arial" w:asciiTheme="minorEastAsia" w:hAnsiTheme="minorEastAsia" w:eastAsiaTheme="minorEastAsia"/>
          <w:sz w:val="24"/>
          <w:szCs w:val="24"/>
        </w:rPr>
      </w:pPr>
      <w:r>
        <w:rPr>
          <w:rFonts w:hint="eastAsia" w:cs="Arial" w:asciiTheme="minorEastAsia" w:hAnsiTheme="minorEastAsia" w:eastAsiaTheme="minorEastAsia"/>
          <w:sz w:val="24"/>
          <w:szCs w:val="24"/>
          <w:lang w:val="en-US" w:eastAsia="zh-CN"/>
        </w:rPr>
        <w:t>(1)</w:t>
      </w:r>
      <w:r>
        <w:rPr>
          <w:rFonts w:hint="eastAsia" w:cs="Arial" w:asciiTheme="minorEastAsia" w:hAnsiTheme="minorEastAsia" w:eastAsiaTheme="minorEastAsia"/>
          <w:sz w:val="24"/>
          <w:szCs w:val="24"/>
        </w:rPr>
        <w:t>数据显示，互联网网民目前达到10.79亿人次，互联网普及率达76.4%；网络支付用户规模达9.43亿人，占网民整体的87.5%，网络购物用户规模达8.84亿人，占网民整体的87.0%。</w:t>
      </w:r>
    </w:p>
    <w:p>
      <w:pPr>
        <w:pStyle w:val="19"/>
        <w:numPr>
          <w:ilvl w:val="0"/>
          <w:numId w:val="0"/>
        </w:numPr>
        <w:spacing w:line="360" w:lineRule="auto"/>
        <w:rPr>
          <w:rFonts w:cs="Arial" w:asciiTheme="minorEastAsia" w:hAnsiTheme="minorEastAsia" w:eastAsiaTheme="minorEastAsia"/>
          <w:sz w:val="24"/>
          <w:szCs w:val="24"/>
        </w:rPr>
      </w:pPr>
      <w:r>
        <w:rPr>
          <w:rFonts w:hint="eastAsia" w:cs="Arial" w:asciiTheme="minorEastAsia" w:hAnsiTheme="minorEastAsia" w:eastAsiaTheme="minorEastAsia"/>
          <w:sz w:val="24"/>
          <w:szCs w:val="24"/>
          <w:lang w:val="en-US" w:eastAsia="zh-CN"/>
        </w:rPr>
        <w:t>(2)</w:t>
      </w:r>
      <w:r>
        <w:rPr>
          <w:rFonts w:hint="eastAsia" w:cs="Arial" w:asciiTheme="minorEastAsia" w:hAnsiTheme="minorEastAsia" w:eastAsiaTheme="minorEastAsia"/>
          <w:sz w:val="24"/>
          <w:szCs w:val="24"/>
        </w:rPr>
        <w:t>人民群众数字化体验感进一步提升，一方面，各类数字化产品及服务加速渗透，促使网民数字技能水平稳步提升。截至6月，至少掌握一种初级数字技能的网民占网民整体的比例为86.6%；至少掌握一种中级数字技能的网民占网民整体的比例为60.4%，较2022年12月增长2.1个百分点。另一方面，互联网服务体验与用户获得感进一步提升。一季度，我国移动和固定宽带的下载速率同比分别提升了59.9%和15.1%，移动数据流量资费持续下降。与此同时，信息无障碍能力持续增强，互联网应用适老化改造深入推进。1735家主流常用网站和手机APP完成适老化改造。</w:t>
      </w:r>
    </w:p>
    <w:p>
      <w:pPr>
        <w:pStyle w:val="19"/>
        <w:numPr>
          <w:ilvl w:val="0"/>
          <w:numId w:val="0"/>
        </w:numPr>
        <w:spacing w:line="360" w:lineRule="auto"/>
        <w:ind w:leftChars="0"/>
        <w:rPr>
          <w:rFonts w:hint="eastAsia" w:cs="Arial" w:asciiTheme="minorEastAsia" w:hAnsiTheme="minorEastAsia" w:eastAsiaTheme="minorEastAsia"/>
          <w:sz w:val="24"/>
          <w:szCs w:val="24"/>
        </w:rPr>
      </w:pPr>
      <w:r>
        <w:rPr>
          <w:rFonts w:hint="eastAsia" w:cs="Arial" w:asciiTheme="minorEastAsia" w:hAnsiTheme="minorEastAsia" w:eastAsiaTheme="minorEastAsia"/>
          <w:sz w:val="24"/>
          <w:szCs w:val="24"/>
          <w:lang w:val="en-US" w:eastAsia="zh-CN"/>
        </w:rPr>
        <w:t>2)</w:t>
      </w:r>
      <w:r>
        <w:rPr>
          <w:rFonts w:hint="eastAsia" w:cs="Arial" w:asciiTheme="minorEastAsia" w:hAnsiTheme="minorEastAsia" w:eastAsiaTheme="minorEastAsia"/>
          <w:sz w:val="24"/>
          <w:szCs w:val="24"/>
        </w:rPr>
        <w:t>发展趋势：</w:t>
      </w:r>
    </w:p>
    <w:p>
      <w:pPr>
        <w:pStyle w:val="19"/>
        <w:numPr>
          <w:ilvl w:val="0"/>
          <w:numId w:val="0"/>
        </w:numPr>
        <w:spacing w:line="360" w:lineRule="auto"/>
        <w:ind w:leftChars="0" w:firstLine="480" w:firstLineChars="200"/>
        <w:rPr>
          <w:rFonts w:hint="eastAsia" w:cs="Arial" w:asciiTheme="minorEastAsia" w:hAnsiTheme="minorEastAsia" w:eastAsiaTheme="minorEastAsia"/>
          <w:sz w:val="24"/>
          <w:szCs w:val="24"/>
        </w:rPr>
      </w:pPr>
      <w:r>
        <w:rPr>
          <w:rFonts w:hint="eastAsia" w:cs="Arial" w:asciiTheme="minorEastAsia" w:hAnsiTheme="minorEastAsia" w:eastAsiaTheme="minorEastAsia"/>
          <w:sz w:val="24"/>
          <w:szCs w:val="24"/>
        </w:rPr>
        <w:t>在未来的互联网行业，人工智能技术的应用将会越来越广泛，移动互联网将会继续保持高速发展，云计算技术将会得到更广泛的应用，区块链技术将会得到更广泛的应用。消费升级将会带动互联网行业的发展，随着人们生活水平的提高和消费观念的改变，消费者对于品质、服务、体验等方面的要求也越来越高，这就为家庭服务类服务软件的发展提供了市场。现代社会扩大了家庭成员之间的地理距离，但并没有拉进家庭成员之间的心理距离——建立一个家庭服务类平台恰好可以缓解这个问题。</w:t>
      </w:r>
    </w:p>
    <w:p>
      <w:pPr>
        <w:pStyle w:val="19"/>
        <w:numPr>
          <w:ilvl w:val="0"/>
          <w:numId w:val="0"/>
        </w:numPr>
        <w:spacing w:line="360" w:lineRule="auto"/>
        <w:ind w:leftChars="0" w:firstLine="480" w:firstLineChars="200"/>
        <w:rPr>
          <w:rFonts w:hint="eastAsia" w:cs="Arial" w:asciiTheme="minorEastAsia" w:hAnsiTheme="minorEastAsia" w:eastAsiaTheme="minorEastAsia"/>
          <w:sz w:val="24"/>
          <w:szCs w:val="24"/>
        </w:rPr>
      </w:pPr>
      <w:r>
        <w:rPr>
          <w:rFonts w:hint="eastAsia" w:cs="Arial" w:asciiTheme="minorEastAsia" w:hAnsiTheme="minorEastAsia" w:eastAsiaTheme="minorEastAsia"/>
          <w:sz w:val="24"/>
          <w:szCs w:val="24"/>
        </w:rPr>
        <w:t>目前，互联网市场上的社交、老年服务、农民服务类软件或小程序多种多样，最受广大网民欢迎的微信，活跃账户达13.27亿，小程序的月活跃账户超过11亿，但微信是一个泛社交平台，功能比较多样，并不是致力于建立家庭和谐亲密关系的互联网平台。不过微信的成功也为我们构建一个家庭服务平台提供了很好的范例。</w:t>
      </w:r>
    </w:p>
    <w:p>
      <w:pPr>
        <w:pStyle w:val="19"/>
        <w:numPr>
          <w:ilvl w:val="0"/>
          <w:numId w:val="0"/>
        </w:numPr>
        <w:spacing w:line="360" w:lineRule="auto"/>
        <w:ind w:leftChars="0" w:firstLine="480" w:firstLineChars="200"/>
        <w:rPr>
          <w:rFonts w:hint="eastAsia" w:cs="Arial" w:asciiTheme="minorEastAsia" w:hAnsiTheme="minorEastAsia" w:eastAsiaTheme="minorEastAsia"/>
          <w:sz w:val="24"/>
          <w:szCs w:val="24"/>
        </w:rPr>
      </w:pPr>
    </w:p>
    <w:p>
      <w:pPr>
        <w:pStyle w:val="19"/>
        <w:spacing w:line="360" w:lineRule="auto"/>
        <w:ind w:left="0" w:leftChars="0" w:firstLine="0" w:firstLineChars="0"/>
        <w:rPr>
          <w:rFonts w:cs="Arial" w:asciiTheme="minorEastAsia" w:hAnsiTheme="minorEastAsia" w:eastAsiaTheme="minorEastAsia"/>
          <w:sz w:val="24"/>
          <w:szCs w:val="24"/>
        </w:rPr>
      </w:pPr>
      <w:r>
        <w:rPr>
          <w:rFonts w:hint="eastAsia" w:cs="Arial" w:asciiTheme="minorEastAsia" w:hAnsiTheme="minorEastAsia" w:eastAsiaTheme="minorEastAsia"/>
          <w:sz w:val="24"/>
          <w:szCs w:val="24"/>
          <w:lang w:val="en-US" w:eastAsia="zh-CN"/>
        </w:rPr>
        <w:t>4.</w:t>
      </w:r>
      <w:r>
        <w:rPr>
          <w:rFonts w:hint="eastAsia" w:cs="Arial" w:asciiTheme="minorEastAsia" w:hAnsiTheme="minorEastAsia" w:eastAsiaTheme="minorEastAsia"/>
          <w:sz w:val="24"/>
          <w:szCs w:val="24"/>
        </w:rPr>
        <w:t>经济发展对该行业的影响程度如何？</w:t>
      </w:r>
    </w:p>
    <w:p>
      <w:pPr>
        <w:pStyle w:val="19"/>
        <w:spacing w:line="360" w:lineRule="auto"/>
        <w:ind w:left="0" w:leftChars="0" w:firstLine="480" w:firstLineChars="200"/>
        <w:rPr>
          <w:rFonts w:hint="eastAsia" w:cs="Arial" w:asciiTheme="minorEastAsia" w:hAnsiTheme="minorEastAsia" w:eastAsiaTheme="minorEastAsia"/>
          <w:sz w:val="24"/>
          <w:szCs w:val="24"/>
        </w:rPr>
      </w:pPr>
      <w:r>
        <w:rPr>
          <w:rFonts w:hint="eastAsia" w:cs="Arial" w:asciiTheme="minorEastAsia" w:hAnsiTheme="minorEastAsia" w:eastAsiaTheme="minorEastAsia"/>
          <w:sz w:val="24"/>
          <w:szCs w:val="24"/>
        </w:rPr>
        <w:t>根据中国互联网网络信息中心《中国互联网络发展情况统计报告》，</w:t>
      </w:r>
      <w:r>
        <w:rPr>
          <w:rFonts w:cs="Arial" w:asciiTheme="minorEastAsia" w:hAnsiTheme="minorEastAsia" w:eastAsiaTheme="minorEastAsia"/>
          <w:sz w:val="24"/>
          <w:szCs w:val="24"/>
        </w:rPr>
        <w:t>在全国市场需求逐步恢复的大背景下，互联网业务实现高速高质发展，数字经济成为稳增长的重要引擎，有力助推了经济回升向好。</w:t>
      </w:r>
      <w:r>
        <w:rPr>
          <w:rFonts w:hint="eastAsia" w:cs="Arial" w:asciiTheme="minorEastAsia" w:hAnsiTheme="minorEastAsia" w:eastAsiaTheme="minorEastAsia"/>
          <w:sz w:val="24"/>
          <w:szCs w:val="24"/>
        </w:rPr>
        <w:t>疫情结束后的经济恢复需求，为互联网行业提供了广阔的发展空间。</w:t>
      </w:r>
    </w:p>
    <w:p>
      <w:pPr>
        <w:pStyle w:val="19"/>
        <w:spacing w:line="360" w:lineRule="auto"/>
        <w:ind w:left="0" w:leftChars="0" w:firstLine="480" w:firstLineChars="200"/>
        <w:rPr>
          <w:rFonts w:cs="Arial" w:asciiTheme="minorEastAsia" w:hAnsiTheme="minorEastAsia" w:eastAsiaTheme="minorEastAsia"/>
          <w:sz w:val="24"/>
          <w:szCs w:val="24"/>
        </w:rPr>
      </w:pPr>
      <w:r>
        <w:rPr>
          <w:rFonts w:cs="Arial" w:asciiTheme="minorEastAsia" w:hAnsiTheme="minorEastAsia" w:eastAsiaTheme="minorEastAsia"/>
          <w:sz w:val="24"/>
          <w:szCs w:val="24"/>
        </w:rPr>
        <w:t>数据显示，截至6月，我国网络购物、网约车、在线旅行预订的用户规模半年增长均超过3000万人。上半年，全国网上零售额达7.16万亿元，同比增长13.1%，其中，农村网络零售额达1.12万亿元，同比增长12.5%。信息传输、软件和信息技术服务业增加值增长12.9%。电信业务收入累计完成8688亿元，同比增长6.2%。</w:t>
      </w:r>
      <w:r>
        <w:rPr>
          <w:rFonts w:hint="eastAsia" w:cs="Arial" w:asciiTheme="minorEastAsia" w:hAnsiTheme="minorEastAsia" w:eastAsiaTheme="minorEastAsia"/>
          <w:sz w:val="24"/>
          <w:szCs w:val="24"/>
        </w:rPr>
        <w:t>这也为本项目发展银发经济提供了良好的经济环境。</w:t>
      </w:r>
    </w:p>
    <w:p>
      <w:pPr>
        <w:pStyle w:val="19"/>
        <w:spacing w:line="360" w:lineRule="auto"/>
        <w:ind w:left="0" w:leftChars="0" w:firstLine="0" w:firstLineChars="0"/>
        <w:rPr>
          <w:rFonts w:hint="eastAsia" w:cs="Arial" w:asciiTheme="minorEastAsia" w:hAnsiTheme="minorEastAsia" w:eastAsiaTheme="minorEastAsia"/>
          <w:sz w:val="24"/>
          <w:szCs w:val="24"/>
          <w:lang w:val="en-US" w:eastAsia="zh-CN"/>
        </w:rPr>
      </w:pPr>
    </w:p>
    <w:p>
      <w:pPr>
        <w:pStyle w:val="19"/>
        <w:spacing w:line="360" w:lineRule="auto"/>
        <w:ind w:left="0" w:leftChars="0" w:firstLine="0" w:firstLineChars="0"/>
        <w:rPr>
          <w:rFonts w:cs="Arial" w:asciiTheme="minorEastAsia" w:hAnsiTheme="minorEastAsia" w:eastAsiaTheme="minorEastAsia"/>
          <w:sz w:val="24"/>
          <w:szCs w:val="24"/>
        </w:rPr>
      </w:pPr>
      <w:r>
        <w:rPr>
          <w:rFonts w:hint="eastAsia" w:cs="Arial" w:asciiTheme="minorEastAsia" w:hAnsiTheme="minorEastAsia" w:eastAsiaTheme="minorEastAsia"/>
          <w:sz w:val="24"/>
          <w:szCs w:val="24"/>
          <w:lang w:val="en-US" w:eastAsia="zh-CN"/>
        </w:rPr>
        <w:t>5.</w:t>
      </w:r>
      <w:r>
        <w:rPr>
          <w:rFonts w:hint="eastAsia" w:cs="Arial" w:asciiTheme="minorEastAsia" w:hAnsiTheme="minorEastAsia" w:eastAsiaTheme="minorEastAsia"/>
          <w:sz w:val="24"/>
          <w:szCs w:val="24"/>
        </w:rPr>
        <w:t>政府是如何影响该行业的？</w:t>
      </w:r>
    </w:p>
    <w:p>
      <w:pPr>
        <w:pStyle w:val="19"/>
        <w:spacing w:line="360" w:lineRule="auto"/>
        <w:ind w:left="0" w:leftChars="0" w:firstLine="480" w:firstLineChars="200"/>
        <w:rPr>
          <w:rFonts w:hint="eastAsia" w:cs="Arial" w:asciiTheme="minorEastAsia" w:hAnsiTheme="minorEastAsia" w:eastAsiaTheme="minorEastAsia"/>
          <w:sz w:val="24"/>
          <w:szCs w:val="24"/>
        </w:rPr>
      </w:pPr>
      <w:r>
        <w:rPr>
          <w:rFonts w:hint="eastAsia" w:cs="Arial" w:asciiTheme="minorEastAsia" w:hAnsiTheme="minorEastAsia" w:eastAsiaTheme="minorEastAsia"/>
          <w:sz w:val="24"/>
          <w:szCs w:val="24"/>
        </w:rPr>
        <w:t>在全球新一轮科技革命和产业变革中，互联网与各领域的融合发展具有广阔前景和无限潜力，已成为不可阻挡的时代潮流，正对各国经济社会发展产生着战略性和全局性的影响。我国政府将互联网作为生产生活要素共享的重要平台，最大限度优化资源配置，加快形成以开放、共享为特征的经济社会运行新模式。鼓励传统产业树立互联网思维，积极与“互联网+”相结合。推动互联网向经济社会各领域加速渗透，以融合促创新，最大程度汇聚各类市场要素的创新力量，推动融合性新兴产业成为经济发展新动力和新支柱。要充分发挥互联网的高效、便捷优势，提高资源利用效率，降低服务消费成本。大力发展以互联网为载体、线上线下互动的新兴消费，加快发展基于互联网的医疗、健康、养老、教育、旅游、社会保障等新兴服务，发展便民服务新业态。</w:t>
      </w:r>
    </w:p>
    <w:p>
      <w:pPr>
        <w:pStyle w:val="19"/>
        <w:spacing w:line="360" w:lineRule="auto"/>
        <w:ind w:left="0" w:leftChars="0" w:firstLine="480" w:firstLineChars="200"/>
        <w:rPr>
          <w:rFonts w:hint="default" w:cs="Arial" w:asciiTheme="minorEastAsia" w:hAnsiTheme="minorEastAsia" w:eastAsiaTheme="minorEastAsia"/>
          <w:sz w:val="24"/>
          <w:szCs w:val="24"/>
          <w:lang w:val="en-US" w:eastAsia="zh-CN"/>
        </w:rPr>
      </w:pPr>
      <w:r>
        <w:rPr>
          <w:rFonts w:hint="eastAsia" w:cs="Arial" w:asciiTheme="minorEastAsia" w:hAnsiTheme="minorEastAsia" w:eastAsiaTheme="minorEastAsia"/>
          <w:sz w:val="24"/>
          <w:szCs w:val="24"/>
          <w:lang w:val="en-US" w:eastAsia="zh-CN"/>
        </w:rPr>
        <w:t>同时，国家三胎政策的推出进一步阐明家庭联系的必要性，为紧密家庭联系的APP及网页的产生提供了风向标。</w:t>
      </w:r>
    </w:p>
    <w:p>
      <w:pPr>
        <w:pStyle w:val="19"/>
        <w:spacing w:line="360" w:lineRule="auto"/>
        <w:ind w:left="0" w:leftChars="0" w:firstLine="0" w:firstLineChars="0"/>
        <w:rPr>
          <w:rFonts w:hint="eastAsia" w:cs="Arial" w:asciiTheme="minorEastAsia" w:hAnsiTheme="minorEastAsia" w:eastAsiaTheme="minorEastAsia"/>
          <w:sz w:val="24"/>
          <w:szCs w:val="24"/>
          <w:lang w:val="en-US" w:eastAsia="zh-CN"/>
        </w:rPr>
      </w:pPr>
    </w:p>
    <w:p>
      <w:pPr>
        <w:pStyle w:val="19"/>
        <w:spacing w:line="360" w:lineRule="auto"/>
        <w:ind w:left="0" w:leftChars="0" w:firstLine="0" w:firstLineChars="0"/>
        <w:rPr>
          <w:rFonts w:cs="Arial" w:asciiTheme="minorEastAsia" w:hAnsiTheme="minorEastAsia" w:eastAsiaTheme="minorEastAsia"/>
          <w:sz w:val="24"/>
          <w:szCs w:val="24"/>
        </w:rPr>
      </w:pPr>
      <w:r>
        <w:rPr>
          <w:rFonts w:hint="eastAsia" w:cs="Arial" w:asciiTheme="minorEastAsia" w:hAnsiTheme="minorEastAsia" w:eastAsiaTheme="minorEastAsia"/>
          <w:sz w:val="24"/>
          <w:szCs w:val="24"/>
          <w:lang w:val="en-US" w:eastAsia="zh-CN"/>
        </w:rPr>
        <w:t>6.</w:t>
      </w:r>
      <w:r>
        <w:rPr>
          <w:rFonts w:hint="eastAsia" w:cs="Arial" w:asciiTheme="minorEastAsia" w:hAnsiTheme="minorEastAsia" w:eastAsiaTheme="minorEastAsia"/>
          <w:sz w:val="24"/>
          <w:szCs w:val="24"/>
        </w:rPr>
        <w:t>是什么因素决定它的发展？</w:t>
      </w:r>
    </w:p>
    <w:p>
      <w:pPr>
        <w:pStyle w:val="19"/>
        <w:spacing w:line="360" w:lineRule="auto"/>
        <w:ind w:left="0" w:leftChars="0" w:firstLine="0" w:firstLineChars="0"/>
        <w:rPr>
          <w:rFonts w:cs="Arial" w:asciiTheme="minorEastAsia" w:hAnsiTheme="minorEastAsia" w:eastAsiaTheme="minorEastAsia"/>
          <w:sz w:val="24"/>
          <w:szCs w:val="24"/>
        </w:rPr>
      </w:pPr>
      <w:r>
        <w:rPr>
          <w:rFonts w:hint="eastAsia" w:cs="Arial" w:asciiTheme="minorEastAsia" w:hAnsiTheme="minorEastAsia" w:eastAsiaTheme="minorEastAsia"/>
          <w:sz w:val="24"/>
          <w:szCs w:val="24"/>
          <w:lang w:val="en-US" w:eastAsia="zh-CN"/>
        </w:rPr>
        <w:t>1）</w:t>
      </w:r>
      <w:r>
        <w:rPr>
          <w:rFonts w:cs="Arial" w:asciiTheme="minorEastAsia" w:hAnsiTheme="minorEastAsia" w:eastAsiaTheme="minorEastAsia"/>
          <w:sz w:val="24"/>
          <w:szCs w:val="24"/>
        </w:rPr>
        <w:t>首先，明确目标受众。了解自己的目标受众是成功社交媒体运营的关键。</w:t>
      </w:r>
      <w:r>
        <w:rPr>
          <w:rFonts w:hint="eastAsia" w:cs="Arial" w:asciiTheme="minorEastAsia" w:hAnsiTheme="minorEastAsia" w:eastAsiaTheme="minorEastAsia"/>
          <w:sz w:val="24"/>
          <w:szCs w:val="24"/>
        </w:rPr>
        <w:t>“我家”</w:t>
      </w:r>
      <w:r>
        <w:rPr>
          <w:rFonts w:cs="Arial" w:asciiTheme="minorEastAsia" w:hAnsiTheme="minorEastAsia" w:eastAsiaTheme="minorEastAsia"/>
          <w:sz w:val="24"/>
          <w:szCs w:val="24"/>
        </w:rPr>
        <w:t>APP深入研究目标受众</w:t>
      </w:r>
      <w:r>
        <w:rPr>
          <w:rFonts w:hint="eastAsia" w:cs="Arial" w:asciiTheme="minorEastAsia" w:hAnsiTheme="minorEastAsia" w:eastAsiaTheme="minorEastAsia"/>
          <w:sz w:val="24"/>
          <w:szCs w:val="24"/>
        </w:rPr>
        <w:t>——需要紧密家庭关系的中国家庭，他们</w:t>
      </w:r>
      <w:r>
        <w:rPr>
          <w:rFonts w:cs="Arial" w:asciiTheme="minorEastAsia" w:hAnsiTheme="minorEastAsia" w:eastAsiaTheme="minorEastAsia"/>
          <w:sz w:val="24"/>
          <w:szCs w:val="24"/>
        </w:rPr>
        <w:t>的特征、兴趣和习惯。准确把握目标受众的需求，制定恰当的内容策略，吸引他们的关注和参与。</w:t>
      </w:r>
    </w:p>
    <w:p>
      <w:pPr>
        <w:pStyle w:val="19"/>
        <w:spacing w:line="360" w:lineRule="auto"/>
        <w:ind w:left="0" w:leftChars="0" w:firstLine="0" w:firstLineChars="0"/>
        <w:rPr>
          <w:rFonts w:cs="Arial" w:asciiTheme="minorEastAsia" w:hAnsiTheme="minorEastAsia" w:eastAsiaTheme="minorEastAsia"/>
          <w:sz w:val="24"/>
          <w:szCs w:val="24"/>
        </w:rPr>
      </w:pPr>
      <w:r>
        <w:rPr>
          <w:rFonts w:hint="eastAsia" w:cs="Arial" w:asciiTheme="minorEastAsia" w:hAnsiTheme="minorEastAsia" w:eastAsiaTheme="minorEastAsia"/>
          <w:sz w:val="24"/>
          <w:szCs w:val="24"/>
          <w:lang w:val="en-US" w:eastAsia="zh-CN"/>
        </w:rPr>
        <w:t>2）</w:t>
      </w:r>
      <w:r>
        <w:rPr>
          <w:rFonts w:cs="Arial" w:asciiTheme="minorEastAsia" w:hAnsiTheme="minorEastAsia" w:eastAsiaTheme="minorEastAsia"/>
          <w:sz w:val="24"/>
          <w:szCs w:val="24"/>
        </w:rPr>
        <w:t>其次，提供有价值的内容。</w:t>
      </w:r>
      <w:r>
        <w:rPr>
          <w:rFonts w:hint="eastAsia" w:cs="Arial" w:asciiTheme="minorEastAsia" w:hAnsiTheme="minorEastAsia" w:eastAsiaTheme="minorEastAsia"/>
          <w:sz w:val="24"/>
          <w:szCs w:val="24"/>
        </w:rPr>
        <w:t>家庭</w:t>
      </w:r>
      <w:r>
        <w:rPr>
          <w:rFonts w:cs="Arial" w:asciiTheme="minorEastAsia" w:hAnsiTheme="minorEastAsia" w:eastAsiaTheme="minorEastAsia"/>
          <w:sz w:val="24"/>
          <w:szCs w:val="24"/>
        </w:rPr>
        <w:t>社交媒体用户渴望获取</w:t>
      </w:r>
      <w:r>
        <w:rPr>
          <w:rFonts w:hint="eastAsia" w:cs="Arial" w:asciiTheme="minorEastAsia" w:hAnsiTheme="minorEastAsia" w:eastAsiaTheme="minorEastAsia"/>
          <w:sz w:val="24"/>
          <w:szCs w:val="24"/>
        </w:rPr>
        <w:t>亲情带来的温暖与家人之间的分享</w:t>
      </w:r>
      <w:r>
        <w:rPr>
          <w:rFonts w:cs="Arial" w:asciiTheme="minorEastAsia" w:hAnsiTheme="minorEastAsia" w:eastAsiaTheme="minorEastAsia"/>
          <w:sz w:val="24"/>
          <w:szCs w:val="24"/>
        </w:rPr>
        <w:t>。</w:t>
      </w:r>
      <w:r>
        <w:rPr>
          <w:rFonts w:hint="eastAsia" w:cs="Arial" w:asciiTheme="minorEastAsia" w:hAnsiTheme="minorEastAsia" w:eastAsiaTheme="minorEastAsia"/>
          <w:sz w:val="24"/>
          <w:szCs w:val="24"/>
        </w:rPr>
        <w:t>我们</w:t>
      </w:r>
      <w:r>
        <w:rPr>
          <w:rFonts w:cs="Arial" w:asciiTheme="minorEastAsia" w:hAnsiTheme="minorEastAsia" w:eastAsiaTheme="minorEastAsia"/>
          <w:sz w:val="24"/>
          <w:szCs w:val="24"/>
        </w:rPr>
        <w:t>通过分享行业洞察、产品教程、专家见解等，为用户提供有价值的信息和</w:t>
      </w:r>
      <w:r>
        <w:rPr>
          <w:rFonts w:hint="eastAsia" w:cs="Arial" w:asciiTheme="minorEastAsia" w:hAnsiTheme="minorEastAsia" w:eastAsiaTheme="minorEastAsia"/>
          <w:sz w:val="24"/>
          <w:szCs w:val="24"/>
        </w:rPr>
        <w:t>功能</w:t>
      </w:r>
      <w:r>
        <w:rPr>
          <w:rFonts w:cs="Arial" w:asciiTheme="minorEastAsia" w:hAnsiTheme="minorEastAsia" w:eastAsiaTheme="minorEastAsia"/>
          <w:sz w:val="24"/>
          <w:szCs w:val="24"/>
        </w:rPr>
        <w:t>。同时，要注意</w:t>
      </w:r>
      <w:r>
        <w:rPr>
          <w:rFonts w:hint="eastAsia" w:cs="Arial" w:asciiTheme="minorEastAsia" w:hAnsiTheme="minorEastAsia" w:eastAsiaTheme="minorEastAsia"/>
          <w:sz w:val="24"/>
          <w:szCs w:val="24"/>
        </w:rPr>
        <w:t>功能</w:t>
      </w:r>
      <w:r>
        <w:rPr>
          <w:rFonts w:cs="Arial" w:asciiTheme="minorEastAsia" w:hAnsiTheme="minorEastAsia" w:eastAsiaTheme="minorEastAsia"/>
          <w:sz w:val="24"/>
          <w:szCs w:val="24"/>
        </w:rPr>
        <w:t>内容的多样性和创新性，以吸引用户的兴趣和留存。</w:t>
      </w:r>
    </w:p>
    <w:p>
      <w:pPr>
        <w:pStyle w:val="19"/>
        <w:spacing w:line="360" w:lineRule="auto"/>
        <w:ind w:left="0" w:leftChars="0" w:firstLine="0" w:firstLineChars="0"/>
        <w:rPr>
          <w:rFonts w:cs="Arial" w:asciiTheme="minorEastAsia" w:hAnsiTheme="minorEastAsia" w:eastAsiaTheme="minorEastAsia"/>
          <w:sz w:val="24"/>
          <w:szCs w:val="24"/>
        </w:rPr>
      </w:pPr>
      <w:r>
        <w:rPr>
          <w:rFonts w:hint="eastAsia" w:cs="Arial" w:asciiTheme="minorEastAsia" w:hAnsiTheme="minorEastAsia" w:eastAsiaTheme="minorEastAsia"/>
          <w:sz w:val="24"/>
          <w:szCs w:val="24"/>
          <w:lang w:val="en-US" w:eastAsia="zh-CN"/>
        </w:rPr>
        <w:t>3）</w:t>
      </w:r>
      <w:r>
        <w:rPr>
          <w:rFonts w:cs="Arial" w:asciiTheme="minorEastAsia" w:hAnsiTheme="minorEastAsia" w:eastAsiaTheme="minorEastAsia"/>
          <w:sz w:val="24"/>
          <w:szCs w:val="24"/>
        </w:rPr>
        <w:t>第三，积极互动和回应。社交媒体是一个双向沟通的平台</w:t>
      </w:r>
      <w:r>
        <w:rPr>
          <w:rFonts w:hint="eastAsia" w:cs="Arial" w:asciiTheme="minorEastAsia" w:hAnsiTheme="minorEastAsia" w:eastAsiaTheme="minorEastAsia"/>
          <w:sz w:val="24"/>
          <w:szCs w:val="24"/>
        </w:rPr>
        <w:t>，在“我家”</w:t>
      </w:r>
      <w:r>
        <w:rPr>
          <w:rFonts w:cs="Arial" w:asciiTheme="minorEastAsia" w:hAnsiTheme="minorEastAsia" w:eastAsiaTheme="minorEastAsia"/>
          <w:sz w:val="24"/>
          <w:szCs w:val="24"/>
        </w:rPr>
        <w:t>APP</w:t>
      </w:r>
      <w:r>
        <w:rPr>
          <w:rFonts w:hint="eastAsia" w:cs="Arial" w:asciiTheme="minorEastAsia" w:hAnsiTheme="minorEastAsia" w:eastAsiaTheme="minorEastAsia"/>
          <w:sz w:val="24"/>
          <w:szCs w:val="24"/>
        </w:rPr>
        <w:t>中，家人之间可以</w:t>
      </w:r>
      <w:r>
        <w:rPr>
          <w:rFonts w:cs="Arial" w:asciiTheme="minorEastAsia" w:hAnsiTheme="minorEastAsia" w:eastAsiaTheme="minorEastAsia"/>
          <w:sz w:val="24"/>
          <w:szCs w:val="24"/>
        </w:rPr>
        <w:t>积极互动，并及时回应他们的评论、留言和</w:t>
      </w:r>
      <w:r>
        <w:rPr>
          <w:rFonts w:hint="eastAsia" w:cs="Arial" w:asciiTheme="minorEastAsia" w:hAnsiTheme="minorEastAsia" w:eastAsiaTheme="minorEastAsia"/>
          <w:sz w:val="24"/>
          <w:szCs w:val="24"/>
        </w:rPr>
        <w:t>信件</w:t>
      </w:r>
      <w:r>
        <w:rPr>
          <w:rFonts w:cs="Arial" w:asciiTheme="minorEastAsia" w:hAnsiTheme="minorEastAsia" w:eastAsiaTheme="minorEastAsia"/>
          <w:sz w:val="24"/>
          <w:szCs w:val="24"/>
        </w:rPr>
        <w:t>。这不仅能够增加用户参与感，还能够建立起与</w:t>
      </w:r>
      <w:r>
        <w:rPr>
          <w:rFonts w:hint="eastAsia" w:cs="Arial" w:asciiTheme="minorEastAsia" w:hAnsiTheme="minorEastAsia" w:eastAsiaTheme="minorEastAsia"/>
          <w:sz w:val="24"/>
          <w:szCs w:val="24"/>
        </w:rPr>
        <w:t>家人</w:t>
      </w:r>
      <w:r>
        <w:rPr>
          <w:rFonts w:cs="Arial" w:asciiTheme="minorEastAsia" w:hAnsiTheme="minorEastAsia" w:eastAsiaTheme="minorEastAsia"/>
          <w:sz w:val="24"/>
          <w:szCs w:val="24"/>
        </w:rPr>
        <w:t>的信任和</w:t>
      </w:r>
      <w:r>
        <w:rPr>
          <w:rFonts w:hint="eastAsia" w:cs="Arial" w:asciiTheme="minorEastAsia" w:hAnsiTheme="minorEastAsia" w:eastAsiaTheme="minorEastAsia"/>
          <w:sz w:val="24"/>
          <w:szCs w:val="24"/>
        </w:rPr>
        <w:t>亲密</w:t>
      </w:r>
      <w:r>
        <w:rPr>
          <w:rFonts w:cs="Arial" w:asciiTheme="minorEastAsia" w:hAnsiTheme="minorEastAsia" w:eastAsiaTheme="minorEastAsia"/>
          <w:sz w:val="24"/>
          <w:szCs w:val="24"/>
        </w:rPr>
        <w:t>关系。互动的方式可以包括点赞、回复、分享用户内容等，让</w:t>
      </w:r>
      <w:r>
        <w:rPr>
          <w:rFonts w:hint="eastAsia" w:cs="Arial" w:asciiTheme="minorEastAsia" w:hAnsiTheme="minorEastAsia" w:eastAsiaTheme="minorEastAsia"/>
          <w:sz w:val="24"/>
          <w:szCs w:val="24"/>
        </w:rPr>
        <w:t>亲人</w:t>
      </w:r>
      <w:r>
        <w:rPr>
          <w:rFonts w:cs="Arial" w:asciiTheme="minorEastAsia" w:hAnsiTheme="minorEastAsia" w:eastAsiaTheme="minorEastAsia"/>
          <w:sz w:val="24"/>
          <w:szCs w:val="24"/>
        </w:rPr>
        <w:t>感受到被重视和关注。</w:t>
      </w:r>
    </w:p>
    <w:p>
      <w:pPr>
        <w:pStyle w:val="19"/>
        <w:spacing w:line="360" w:lineRule="auto"/>
        <w:ind w:left="0" w:leftChars="0" w:firstLine="0" w:firstLineChars="0"/>
        <w:rPr>
          <w:rFonts w:cs="Arial" w:asciiTheme="minorEastAsia" w:hAnsiTheme="minorEastAsia" w:eastAsiaTheme="minorEastAsia"/>
          <w:sz w:val="24"/>
          <w:szCs w:val="24"/>
        </w:rPr>
      </w:pPr>
      <w:r>
        <w:rPr>
          <w:rFonts w:hint="eastAsia" w:cs="Arial" w:asciiTheme="minorEastAsia" w:hAnsiTheme="minorEastAsia" w:eastAsiaTheme="minorEastAsia"/>
          <w:sz w:val="24"/>
          <w:szCs w:val="24"/>
          <w:lang w:val="en-US" w:eastAsia="zh-CN"/>
        </w:rPr>
        <w:t>4）</w:t>
      </w:r>
      <w:r>
        <w:rPr>
          <w:rFonts w:cs="Arial" w:asciiTheme="minorEastAsia" w:hAnsiTheme="minorEastAsia" w:eastAsiaTheme="minorEastAsia"/>
          <w:sz w:val="24"/>
          <w:szCs w:val="24"/>
        </w:rPr>
        <w:t>最后，持续监测和优化。社交媒体运营是一个不断演变和变化的过程。</w:t>
      </w:r>
      <w:r>
        <w:rPr>
          <w:rFonts w:hint="eastAsia" w:cs="Arial" w:asciiTheme="minorEastAsia" w:hAnsiTheme="minorEastAsia" w:eastAsiaTheme="minorEastAsia"/>
          <w:sz w:val="24"/>
          <w:szCs w:val="24"/>
        </w:rPr>
        <w:t>“我家”</w:t>
      </w:r>
      <w:r>
        <w:rPr>
          <w:rFonts w:cs="Arial" w:asciiTheme="minorEastAsia" w:hAnsiTheme="minorEastAsia" w:eastAsiaTheme="minorEastAsia"/>
          <w:sz w:val="24"/>
          <w:szCs w:val="24"/>
        </w:rPr>
        <w:t>APP定期监测运营效果，分析数据，了解用户行为和反馈。基于数据的分析结果，调整运营策略和优化内容，以提升运营效果和用户参与度。</w:t>
      </w:r>
    </w:p>
    <w:p>
      <w:pPr>
        <w:pStyle w:val="19"/>
        <w:spacing w:line="360" w:lineRule="auto"/>
        <w:ind w:left="0" w:leftChars="0" w:firstLine="0" w:firstLineChars="0"/>
        <w:rPr>
          <w:rFonts w:cs="Arial" w:asciiTheme="minorEastAsia" w:hAnsiTheme="minorEastAsia" w:eastAsiaTheme="minorEastAsia"/>
          <w:sz w:val="24"/>
          <w:szCs w:val="24"/>
        </w:rPr>
      </w:pPr>
    </w:p>
    <w:p>
      <w:pPr>
        <w:rPr>
          <w:rFonts w:asciiTheme="minorEastAsia" w:hAnsiTheme="minorEastAsia" w:eastAsiaTheme="minorEastAsia"/>
          <w:sz w:val="24"/>
          <w:szCs w:val="24"/>
        </w:rPr>
      </w:pPr>
    </w:p>
    <w:p>
      <w:pPr>
        <w:keepNext/>
        <w:keepLines/>
        <w:spacing w:before="260" w:after="260" w:line="412" w:lineRule="auto"/>
        <w:jc w:val="left"/>
        <w:outlineLvl w:val="1"/>
        <w:rPr>
          <w:rFonts w:hint="eastAsia" w:ascii="黑体" w:hAnsi="黑体" w:eastAsia="黑体" w:cs="宋体"/>
          <w:b/>
          <w:bCs/>
          <w:sz w:val="28"/>
          <w:szCs w:val="28"/>
        </w:rPr>
      </w:pPr>
      <w:bookmarkStart w:id="12" w:name="_Toc7904"/>
      <w:r>
        <w:rPr>
          <w:rFonts w:hint="eastAsia" w:ascii="黑体" w:hAnsi="黑体" w:eastAsia="黑体" w:cs="宋体"/>
          <w:b/>
          <w:bCs/>
          <w:sz w:val="28"/>
          <w:szCs w:val="28"/>
        </w:rPr>
        <w:t>2.4主要任务与阶段战略</w:t>
      </w:r>
      <w:bookmarkEnd w:id="12"/>
    </w:p>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1</w:t>
      </w:r>
      <w:r>
        <w:rPr>
          <w:rFonts w:hint="eastAsia" w:cs="Arial" w:asciiTheme="minorEastAsia" w:hAnsiTheme="minorEastAsia" w:eastAsiaTheme="minorEastAsia"/>
          <w:sz w:val="24"/>
          <w:szCs w:val="24"/>
          <w:lang w:val="en-US" w:eastAsia="zh-CN"/>
        </w:rPr>
        <w:t>.</w:t>
      </w:r>
      <w:r>
        <w:rPr>
          <w:rFonts w:cs="Arial" w:asciiTheme="minorEastAsia" w:hAnsiTheme="minorEastAsia" w:eastAsiaTheme="minorEastAsia"/>
          <w:sz w:val="24"/>
          <w:szCs w:val="24"/>
        </w:rPr>
        <w:t>主要任务：完成“我家”APP想法展示与网页族谱设置；聚焦家庭联系服务版块，把握电子族谱、家庭信箱及家庭二手闲置平台重点，抓住中国家庭市场、年轻人市场及二手经济市场。</w:t>
      </w:r>
    </w:p>
    <w:p>
      <w:pPr>
        <w:pStyle w:val="19"/>
        <w:spacing w:line="360" w:lineRule="auto"/>
        <w:ind w:left="0" w:leftChars="0" w:firstLine="0" w:firstLineChars="0"/>
        <w:rPr>
          <w:rFonts w:cs="Arial" w:asciiTheme="minorEastAsia" w:hAnsiTheme="minorEastAsia" w:eastAsiaTheme="minorEastAsia"/>
          <w:sz w:val="24"/>
          <w:szCs w:val="24"/>
        </w:rPr>
      </w:pPr>
    </w:p>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2</w:t>
      </w:r>
      <w:r>
        <w:rPr>
          <w:rFonts w:hint="eastAsia" w:cs="Arial" w:asciiTheme="minorEastAsia" w:hAnsiTheme="minorEastAsia" w:eastAsiaTheme="minorEastAsia"/>
          <w:sz w:val="24"/>
          <w:szCs w:val="24"/>
          <w:lang w:val="en-US" w:eastAsia="zh-CN"/>
        </w:rPr>
        <w:t>.</w:t>
      </w:r>
      <w:r>
        <w:rPr>
          <w:rFonts w:cs="Arial" w:asciiTheme="minorEastAsia" w:hAnsiTheme="minorEastAsia" w:eastAsiaTheme="minorEastAsia"/>
          <w:sz w:val="24"/>
          <w:szCs w:val="24"/>
        </w:rPr>
        <w:t>阶段战略：</w:t>
      </w:r>
    </w:p>
    <w:p>
      <w:pPr>
        <w:pStyle w:val="19"/>
        <w:spacing w:line="360" w:lineRule="auto"/>
        <w:ind w:left="0" w:leftChars="0" w:firstLine="0" w:firstLineChars="0"/>
        <w:rPr>
          <w:rFonts w:cs="Arial" w:asciiTheme="minorEastAsia" w:hAnsiTheme="minorEastAsia" w:eastAsiaTheme="minorEastAsia"/>
          <w:sz w:val="24"/>
          <w:szCs w:val="24"/>
        </w:rPr>
      </w:pPr>
      <w:r>
        <w:rPr>
          <w:rFonts w:hint="eastAsia" w:cs="Arial" w:asciiTheme="minorEastAsia" w:hAnsiTheme="minorEastAsia" w:eastAsiaTheme="minorEastAsia"/>
          <w:sz w:val="24"/>
          <w:szCs w:val="24"/>
          <w:lang w:val="en-US" w:eastAsia="zh-CN"/>
        </w:rPr>
        <w:t>1）</w:t>
      </w:r>
      <w:r>
        <w:rPr>
          <w:rFonts w:cs="Arial" w:asciiTheme="minorEastAsia" w:hAnsiTheme="minorEastAsia" w:eastAsiaTheme="minorEastAsia"/>
          <w:sz w:val="24"/>
          <w:szCs w:val="24"/>
        </w:rPr>
        <w:t>前期：完成APP想法展示模型，电子族谱的网页设计。</w:t>
      </w:r>
    </w:p>
    <w:p>
      <w:pPr>
        <w:pStyle w:val="19"/>
        <w:spacing w:line="360" w:lineRule="auto"/>
        <w:ind w:left="0" w:leftChars="0" w:firstLine="0" w:firstLineChars="0"/>
        <w:rPr>
          <w:rFonts w:cs="Arial" w:asciiTheme="minorEastAsia" w:hAnsiTheme="minorEastAsia" w:eastAsiaTheme="minorEastAsia"/>
          <w:sz w:val="24"/>
          <w:szCs w:val="24"/>
        </w:rPr>
      </w:pPr>
      <w:r>
        <w:rPr>
          <w:rFonts w:hint="eastAsia" w:cs="Arial" w:asciiTheme="minorEastAsia" w:hAnsiTheme="minorEastAsia" w:eastAsiaTheme="minorEastAsia"/>
          <w:sz w:val="24"/>
          <w:szCs w:val="24"/>
          <w:lang w:val="en-US" w:eastAsia="zh-CN"/>
        </w:rPr>
        <w:t>2）</w:t>
      </w:r>
      <w:r>
        <w:rPr>
          <w:rFonts w:cs="Arial" w:asciiTheme="minorEastAsia" w:hAnsiTheme="minorEastAsia" w:eastAsiaTheme="minorEastAsia"/>
          <w:sz w:val="24"/>
          <w:szCs w:val="24"/>
        </w:rPr>
        <w:t>中期：完成电子族谱的网页设计。</w:t>
      </w:r>
    </w:p>
    <w:p>
      <w:pPr>
        <w:pStyle w:val="19"/>
        <w:spacing w:line="360" w:lineRule="auto"/>
        <w:ind w:left="0" w:leftChars="0" w:firstLine="0" w:firstLineChars="0"/>
        <w:rPr>
          <w:rFonts w:cs="Arial" w:asciiTheme="minorEastAsia" w:hAnsiTheme="minorEastAsia" w:eastAsiaTheme="minorEastAsia"/>
          <w:sz w:val="24"/>
          <w:szCs w:val="24"/>
        </w:rPr>
      </w:pPr>
      <w:r>
        <w:rPr>
          <w:rFonts w:hint="eastAsia" w:cs="Arial" w:asciiTheme="minorEastAsia" w:hAnsiTheme="minorEastAsia" w:eastAsiaTheme="minorEastAsia"/>
          <w:sz w:val="24"/>
          <w:szCs w:val="24"/>
          <w:lang w:val="en-US" w:eastAsia="zh-CN"/>
        </w:rPr>
        <w:t>3）</w:t>
      </w:r>
      <w:r>
        <w:rPr>
          <w:rFonts w:cs="Arial" w:asciiTheme="minorEastAsia" w:hAnsiTheme="minorEastAsia" w:eastAsiaTheme="minorEastAsia"/>
          <w:sz w:val="24"/>
          <w:szCs w:val="24"/>
        </w:rPr>
        <w:t>后期：完善APP模型设计，增加美工，修改完善网页设计。</w:t>
      </w:r>
    </w:p>
    <w:p>
      <w:pPr>
        <w:pStyle w:val="19"/>
        <w:spacing w:line="360" w:lineRule="auto"/>
        <w:ind w:left="0" w:leftChars="0" w:firstLine="0" w:firstLineChars="0"/>
        <w:rPr>
          <w:rFonts w:cs="Arial" w:asciiTheme="minorEastAsia" w:hAnsiTheme="minorEastAsia" w:eastAsiaTheme="minorEastAsia"/>
          <w:sz w:val="24"/>
          <w:szCs w:val="24"/>
        </w:rPr>
      </w:pPr>
    </w:p>
    <w:p>
      <w:pPr>
        <w:keepNext/>
        <w:keepLines/>
        <w:spacing w:before="260" w:after="260" w:line="412" w:lineRule="auto"/>
        <w:jc w:val="center"/>
        <w:outlineLvl w:val="1"/>
        <w:rPr>
          <w:rFonts w:hint="eastAsia" w:ascii="黑体" w:hAnsi="黑体" w:eastAsia="黑体" w:cs="宋体"/>
          <w:b/>
          <w:bCs/>
          <w:sz w:val="32"/>
          <w:szCs w:val="32"/>
        </w:rPr>
      </w:pPr>
      <w:bookmarkStart w:id="13" w:name="_Toc4242"/>
      <w:r>
        <w:rPr>
          <w:rFonts w:hint="eastAsia" w:ascii="黑体" w:hAnsi="黑体" w:eastAsia="黑体" w:cs="宋体"/>
          <w:b/>
          <w:bCs/>
          <w:sz w:val="32"/>
          <w:szCs w:val="32"/>
        </w:rPr>
        <w:t>3.产品与服务</w:t>
      </w:r>
      <w:bookmarkEnd w:id="13"/>
    </w:p>
    <w:p>
      <w:pPr>
        <w:keepNext/>
        <w:keepLines/>
        <w:spacing w:before="260" w:after="260" w:line="412" w:lineRule="auto"/>
        <w:jc w:val="left"/>
        <w:outlineLvl w:val="1"/>
        <w:rPr>
          <w:rFonts w:hint="eastAsia" w:ascii="黑体" w:hAnsi="黑体" w:eastAsia="黑体" w:cs="宋体"/>
          <w:b/>
          <w:bCs/>
          <w:sz w:val="28"/>
          <w:szCs w:val="28"/>
        </w:rPr>
      </w:pPr>
      <w:bookmarkStart w:id="14" w:name="_Toc5272"/>
      <w:r>
        <w:rPr>
          <w:rFonts w:hint="eastAsia" w:ascii="黑体" w:hAnsi="黑体" w:eastAsia="黑体" w:cs="宋体"/>
          <w:b/>
          <w:bCs/>
          <w:sz w:val="28"/>
          <w:szCs w:val="28"/>
        </w:rPr>
        <w:t>3.1产品与服务概况</w:t>
      </w:r>
      <w:bookmarkEnd w:id="14"/>
    </w:p>
    <w:p>
      <w:pPr>
        <w:pStyle w:val="19"/>
        <w:spacing w:line="360" w:lineRule="auto"/>
        <w:ind w:left="0" w:leftChars="0" w:firstLine="0" w:firstLineChars="0"/>
        <w:rPr>
          <w:rFonts w:hint="eastAsia" w:cs="Arial" w:asciiTheme="minorEastAsia" w:hAnsiTheme="minorEastAsia" w:eastAsiaTheme="minorEastAsia"/>
          <w:sz w:val="24"/>
          <w:szCs w:val="24"/>
        </w:rPr>
      </w:pPr>
      <w:r>
        <w:rPr>
          <w:rFonts w:hint="eastAsia" w:ascii="黑体" w:hAnsi="黑体" w:eastAsia="黑体" w:cs="宋体"/>
          <w:b/>
          <w:bCs/>
          <w:sz w:val="24"/>
          <w:szCs w:val="24"/>
        </w:rPr>
        <w:t>3.1.1产品技术概况介绍</w:t>
      </w:r>
    </w:p>
    <w:p>
      <w:pPr>
        <w:pStyle w:val="19"/>
        <w:numPr>
          <w:ilvl w:val="0"/>
          <w:numId w:val="0"/>
        </w:numPr>
        <w:spacing w:line="360" w:lineRule="auto"/>
        <w:ind w:leftChars="0"/>
        <w:rPr>
          <w:rFonts w:hint="eastAsia" w:cs="Arial" w:asciiTheme="minorEastAsia" w:hAnsiTheme="minorEastAsia" w:eastAsiaTheme="minorEastAsia"/>
          <w:sz w:val="24"/>
          <w:szCs w:val="24"/>
          <w:lang w:eastAsia="zh-CN"/>
        </w:rPr>
      </w:pPr>
      <w:r>
        <w:rPr>
          <w:rFonts w:hint="eastAsia" w:cs="Arial" w:asciiTheme="minorEastAsia" w:hAnsiTheme="minorEastAsia" w:eastAsiaTheme="minorEastAsia"/>
          <w:sz w:val="24"/>
          <w:szCs w:val="24"/>
          <w:lang w:val="en-US" w:eastAsia="zh-CN"/>
        </w:rPr>
        <w:t>1.</w:t>
      </w:r>
      <w:r>
        <w:rPr>
          <w:rFonts w:hint="eastAsia" w:cs="Arial" w:asciiTheme="minorEastAsia" w:hAnsiTheme="minorEastAsia" w:eastAsiaTheme="minorEastAsia"/>
          <w:sz w:val="24"/>
          <w:szCs w:val="24"/>
        </w:rPr>
        <w:t>技术人员：3 位</w:t>
      </w:r>
    </w:p>
    <w:p>
      <w:pPr>
        <w:pStyle w:val="19"/>
        <w:numPr>
          <w:ilvl w:val="0"/>
          <w:numId w:val="0"/>
        </w:numPr>
        <w:spacing w:line="360" w:lineRule="auto"/>
        <w:ind w:leftChars="0"/>
        <w:rPr>
          <w:rFonts w:hint="eastAsia" w:cs="Arial" w:asciiTheme="minorEastAsia" w:hAnsiTheme="minorEastAsia" w:eastAsiaTheme="minorEastAsia"/>
          <w:sz w:val="24"/>
          <w:szCs w:val="24"/>
          <w:lang w:eastAsia="zh-CN"/>
        </w:rPr>
      </w:pPr>
    </w:p>
    <w:p>
      <w:pPr>
        <w:pStyle w:val="19"/>
        <w:spacing w:line="360" w:lineRule="auto"/>
        <w:ind w:left="0" w:leftChars="0" w:firstLine="0" w:firstLineChars="0"/>
        <w:rPr>
          <w:rFonts w:hint="eastAsia" w:cs="Arial" w:asciiTheme="minorEastAsia" w:hAnsiTheme="minorEastAsia" w:eastAsiaTheme="minorEastAsia"/>
          <w:sz w:val="24"/>
          <w:szCs w:val="24"/>
        </w:rPr>
      </w:pPr>
      <w:r>
        <w:rPr>
          <w:rFonts w:hint="eastAsia" w:cs="Arial" w:asciiTheme="minorEastAsia" w:hAnsiTheme="minorEastAsia" w:eastAsiaTheme="minorEastAsia"/>
          <w:sz w:val="24"/>
          <w:szCs w:val="24"/>
          <w:lang w:val="en-US" w:eastAsia="zh-CN"/>
        </w:rPr>
        <w:t>2.</w:t>
      </w:r>
      <w:r>
        <w:rPr>
          <w:rFonts w:hint="eastAsia" w:cs="Arial" w:asciiTheme="minorEastAsia" w:hAnsiTheme="minorEastAsia" w:eastAsiaTheme="minorEastAsia"/>
          <w:sz w:val="24"/>
          <w:szCs w:val="24"/>
        </w:rPr>
        <w:t>掌握技术：</w:t>
      </w:r>
    </w:p>
    <w:p>
      <w:pPr>
        <w:pStyle w:val="19"/>
        <w:spacing w:line="360" w:lineRule="auto"/>
        <w:ind w:left="0" w:leftChars="0" w:firstLine="0" w:firstLineChars="0"/>
        <w:rPr>
          <w:rFonts w:hint="eastAsia" w:cs="Arial" w:asciiTheme="minorEastAsia" w:hAnsiTheme="minorEastAsia" w:eastAsiaTheme="minorEastAsia"/>
          <w:sz w:val="24"/>
          <w:szCs w:val="24"/>
        </w:rPr>
      </w:pPr>
      <w:r>
        <w:rPr>
          <w:rFonts w:hint="eastAsia" w:cs="Arial" w:asciiTheme="minorEastAsia" w:hAnsiTheme="minorEastAsia" w:eastAsiaTheme="minorEastAsia"/>
          <w:sz w:val="24"/>
          <w:szCs w:val="24"/>
        </w:rPr>
        <w:t>熟悉敏捷开发和传统瀑布模型等项目管理方法论；</w:t>
      </w:r>
    </w:p>
    <w:p>
      <w:pPr>
        <w:pStyle w:val="19"/>
        <w:spacing w:line="360" w:lineRule="auto"/>
        <w:ind w:left="0" w:leftChars="0" w:firstLine="0" w:firstLineChars="0"/>
        <w:rPr>
          <w:rFonts w:hint="eastAsia" w:cs="Arial" w:asciiTheme="minorEastAsia" w:hAnsiTheme="minorEastAsia" w:eastAsiaTheme="minorEastAsia"/>
          <w:sz w:val="24"/>
          <w:szCs w:val="24"/>
        </w:rPr>
      </w:pPr>
      <w:r>
        <w:rPr>
          <w:rFonts w:hint="eastAsia" w:cs="Arial" w:asciiTheme="minorEastAsia" w:hAnsiTheme="minorEastAsia" w:eastAsiaTheme="minorEastAsia"/>
          <w:sz w:val="24"/>
          <w:szCs w:val="24"/>
        </w:rPr>
        <w:t>可以使用各种原型设计工具来创建交互式原型；</w:t>
      </w:r>
    </w:p>
    <w:p>
      <w:pPr>
        <w:pStyle w:val="19"/>
        <w:spacing w:line="360" w:lineRule="auto"/>
        <w:ind w:left="0" w:leftChars="0" w:firstLine="0" w:firstLineChars="0"/>
        <w:rPr>
          <w:rFonts w:hint="eastAsia" w:cs="Arial" w:asciiTheme="minorEastAsia" w:hAnsiTheme="minorEastAsia" w:eastAsiaTheme="minorEastAsia"/>
          <w:sz w:val="24"/>
          <w:szCs w:val="24"/>
          <w:lang w:eastAsia="zh-CN"/>
        </w:rPr>
      </w:pPr>
      <w:r>
        <w:rPr>
          <w:rFonts w:hint="eastAsia" w:cs="Arial" w:asciiTheme="minorEastAsia" w:hAnsiTheme="minorEastAsia" w:eastAsiaTheme="minorEastAsia"/>
          <w:sz w:val="24"/>
          <w:szCs w:val="24"/>
        </w:rPr>
        <w:t>拥有丰富的编程经验，熟练使用Java、Python、JS等编程语言，具备良好的编程习惯和规范，熟悉面向对象编程，掌握常见的数据结构和算法，对设计模式有深入的理解</w:t>
      </w:r>
      <w:r>
        <w:rPr>
          <w:rFonts w:hint="eastAsia" w:cs="Arial" w:asciiTheme="minorEastAsia" w:hAnsiTheme="minorEastAsia" w:eastAsiaTheme="minorEastAsia"/>
          <w:sz w:val="24"/>
          <w:szCs w:val="24"/>
          <w:lang w:eastAsia="zh-CN"/>
        </w:rPr>
        <w:t>；</w:t>
      </w:r>
    </w:p>
    <w:p>
      <w:pPr>
        <w:pStyle w:val="19"/>
        <w:spacing w:line="360" w:lineRule="auto"/>
        <w:ind w:left="0" w:leftChars="0" w:firstLine="0" w:firstLineChars="0"/>
        <w:rPr>
          <w:rFonts w:hint="eastAsia" w:cs="Arial" w:asciiTheme="minorEastAsia" w:hAnsiTheme="minorEastAsia" w:eastAsiaTheme="minorEastAsia"/>
          <w:sz w:val="24"/>
          <w:szCs w:val="24"/>
          <w:lang w:eastAsia="zh-CN"/>
        </w:rPr>
      </w:pPr>
      <w:r>
        <w:rPr>
          <w:rFonts w:hint="eastAsia" w:cs="Arial" w:asciiTheme="minorEastAsia" w:hAnsiTheme="minorEastAsia" w:eastAsiaTheme="minorEastAsia"/>
          <w:sz w:val="24"/>
          <w:szCs w:val="24"/>
        </w:rPr>
        <w:t>了解前后端基础和常见框架，能够进行简单的Web开发接口和单页应用开发</w:t>
      </w:r>
      <w:r>
        <w:rPr>
          <w:rFonts w:hint="eastAsia" w:cs="Arial" w:asciiTheme="minorEastAsia" w:hAnsiTheme="minorEastAsia" w:eastAsiaTheme="minorEastAsia"/>
          <w:sz w:val="24"/>
          <w:szCs w:val="24"/>
          <w:lang w:eastAsia="zh-CN"/>
        </w:rPr>
        <w:t>；</w:t>
      </w:r>
    </w:p>
    <w:p>
      <w:pPr>
        <w:pStyle w:val="19"/>
        <w:spacing w:line="360" w:lineRule="auto"/>
        <w:ind w:left="0" w:leftChars="0" w:firstLine="0" w:firstLineChars="0"/>
        <w:rPr>
          <w:rFonts w:hint="eastAsia" w:cs="Arial" w:asciiTheme="minorEastAsia" w:hAnsiTheme="minorEastAsia" w:eastAsiaTheme="minorEastAsia"/>
          <w:sz w:val="24"/>
          <w:szCs w:val="24"/>
        </w:rPr>
      </w:pPr>
      <w:r>
        <w:rPr>
          <w:rFonts w:hint="eastAsia" w:cs="Arial" w:asciiTheme="minorEastAsia" w:hAnsiTheme="minorEastAsia" w:eastAsiaTheme="minorEastAsia"/>
          <w:sz w:val="24"/>
          <w:szCs w:val="24"/>
        </w:rPr>
        <w:t>熟练使用Git进行团队协作，熟悉MySQL、Redis等数据库的基本使用。</w:t>
      </w:r>
    </w:p>
    <w:p>
      <w:pPr>
        <w:pStyle w:val="19"/>
        <w:spacing w:line="360" w:lineRule="auto"/>
        <w:ind w:left="0" w:leftChars="0" w:firstLine="0" w:firstLineChars="0"/>
        <w:rPr>
          <w:rFonts w:hint="eastAsia" w:cs="Arial" w:asciiTheme="minorEastAsia" w:hAnsiTheme="minorEastAsia" w:eastAsiaTheme="minorEastAsia"/>
          <w:sz w:val="24"/>
          <w:szCs w:val="24"/>
        </w:rPr>
      </w:pPr>
    </w:p>
    <w:p>
      <w:pPr>
        <w:pStyle w:val="19"/>
        <w:spacing w:line="360" w:lineRule="auto"/>
        <w:ind w:left="0" w:leftChars="0" w:firstLine="0" w:firstLineChars="0"/>
        <w:rPr>
          <w:rFonts w:hint="eastAsia" w:cs="Arial" w:asciiTheme="minorEastAsia" w:hAnsiTheme="minorEastAsia" w:eastAsiaTheme="minorEastAsia"/>
          <w:sz w:val="24"/>
          <w:szCs w:val="24"/>
        </w:rPr>
      </w:pPr>
      <w:r>
        <w:rPr>
          <w:rFonts w:hint="eastAsia" w:cs="Arial" w:asciiTheme="minorEastAsia" w:hAnsiTheme="minorEastAsia" w:eastAsiaTheme="minorEastAsia"/>
          <w:sz w:val="24"/>
          <w:szCs w:val="24"/>
          <w:lang w:val="en-US" w:eastAsia="zh-CN"/>
        </w:rPr>
        <w:t>3.</w:t>
      </w:r>
      <w:r>
        <w:rPr>
          <w:rFonts w:hint="eastAsia" w:cs="Arial" w:asciiTheme="minorEastAsia" w:hAnsiTheme="minorEastAsia" w:eastAsiaTheme="minorEastAsia"/>
          <w:sz w:val="24"/>
          <w:szCs w:val="24"/>
        </w:rPr>
        <w:t>技术介绍：</w:t>
      </w:r>
    </w:p>
    <w:p>
      <w:pPr>
        <w:pStyle w:val="19"/>
        <w:spacing w:line="360" w:lineRule="auto"/>
        <w:ind w:left="0" w:leftChars="0" w:firstLine="480" w:firstLineChars="200"/>
        <w:rPr>
          <w:rFonts w:hint="eastAsia" w:cs="Arial" w:asciiTheme="minorEastAsia" w:hAnsiTheme="minorEastAsia" w:eastAsiaTheme="minorEastAsia"/>
          <w:sz w:val="24"/>
          <w:szCs w:val="24"/>
          <w:lang w:eastAsia="zh-CN"/>
        </w:rPr>
      </w:pPr>
      <w:r>
        <w:rPr>
          <w:rFonts w:hint="eastAsia" w:cs="Arial" w:asciiTheme="minorEastAsia" w:hAnsiTheme="minorEastAsia" w:eastAsiaTheme="minorEastAsia"/>
          <w:sz w:val="24"/>
          <w:szCs w:val="24"/>
        </w:rPr>
        <w:t>墨刀是一款制作APP并实现APP页面展示的工具。它能够展示我们APP的基本功能设想</w:t>
      </w:r>
      <w:r>
        <w:rPr>
          <w:rFonts w:hint="eastAsia" w:cs="Arial" w:asciiTheme="minorEastAsia" w:hAnsiTheme="minorEastAsia" w:eastAsiaTheme="minorEastAsia"/>
          <w:sz w:val="24"/>
          <w:szCs w:val="24"/>
          <w:lang w:eastAsia="zh-CN"/>
        </w:rPr>
        <w:t>。</w:t>
      </w:r>
    </w:p>
    <w:p>
      <w:pPr>
        <w:pStyle w:val="19"/>
        <w:spacing w:line="360" w:lineRule="auto"/>
        <w:ind w:left="0" w:leftChars="0" w:firstLine="480" w:firstLineChars="200"/>
        <w:rPr>
          <w:rFonts w:hint="eastAsia" w:cs="Arial" w:asciiTheme="minorEastAsia" w:hAnsiTheme="minorEastAsia" w:eastAsiaTheme="minorEastAsia"/>
          <w:sz w:val="24"/>
          <w:szCs w:val="24"/>
        </w:rPr>
      </w:pPr>
      <w:r>
        <w:rPr>
          <w:rFonts w:hint="eastAsia" w:cs="Arial" w:asciiTheme="minorEastAsia" w:hAnsiTheme="minorEastAsia" w:eastAsiaTheme="minorEastAsia"/>
          <w:sz w:val="24"/>
          <w:szCs w:val="24"/>
        </w:rPr>
        <w:t>Spring Boot是一个用于构建生产级别的基于Java的应用程序的框架，它提供了快速开发和微服务架构的支持。</w:t>
      </w:r>
    </w:p>
    <w:p>
      <w:pPr>
        <w:pStyle w:val="19"/>
        <w:spacing w:line="360" w:lineRule="auto"/>
        <w:ind w:left="0" w:leftChars="0" w:firstLine="480" w:firstLineChars="200"/>
        <w:rPr>
          <w:rFonts w:hint="eastAsia" w:cs="Arial" w:asciiTheme="minorEastAsia" w:hAnsiTheme="minorEastAsia" w:eastAsiaTheme="minorEastAsia"/>
          <w:sz w:val="24"/>
          <w:szCs w:val="24"/>
        </w:rPr>
      </w:pPr>
      <w:r>
        <w:rPr>
          <w:rFonts w:hint="eastAsia" w:cs="Arial" w:asciiTheme="minorEastAsia" w:hAnsiTheme="minorEastAsia" w:eastAsiaTheme="minorEastAsia"/>
          <w:sz w:val="24"/>
          <w:szCs w:val="24"/>
        </w:rPr>
        <w:t>MyBatis Plus是基于MyBatis的增强工具，在简化开发、提高效率的同时保持原生MyBatis的灵活和可控性。</w:t>
      </w:r>
    </w:p>
    <w:p>
      <w:pPr>
        <w:pStyle w:val="19"/>
        <w:spacing w:line="360" w:lineRule="auto"/>
        <w:ind w:left="0" w:leftChars="0" w:firstLine="480" w:firstLineChars="200"/>
        <w:rPr>
          <w:rFonts w:hint="eastAsia" w:cs="Arial" w:asciiTheme="minorEastAsia" w:hAnsiTheme="minorEastAsia" w:eastAsiaTheme="minorEastAsia"/>
          <w:sz w:val="24"/>
          <w:szCs w:val="24"/>
        </w:rPr>
      </w:pPr>
      <w:r>
        <w:rPr>
          <w:rFonts w:hint="eastAsia" w:cs="Arial" w:asciiTheme="minorEastAsia" w:hAnsiTheme="minorEastAsia" w:eastAsiaTheme="minorEastAsia"/>
          <w:sz w:val="24"/>
          <w:szCs w:val="24"/>
        </w:rPr>
        <w:t>Redis是一个开源的内存数据库，常用于缓存、消息队列和会话管理等，具有高性能、数据持久化和多种数据结构的特点。</w:t>
      </w:r>
    </w:p>
    <w:p>
      <w:pPr>
        <w:pStyle w:val="19"/>
        <w:spacing w:line="360" w:lineRule="auto"/>
        <w:ind w:left="0" w:leftChars="0" w:firstLine="480" w:firstLineChars="200"/>
        <w:rPr>
          <w:rFonts w:hint="eastAsia" w:cs="Arial" w:asciiTheme="minorEastAsia" w:hAnsiTheme="minorEastAsia" w:eastAsiaTheme="minorEastAsia"/>
          <w:sz w:val="24"/>
          <w:szCs w:val="24"/>
        </w:rPr>
      </w:pPr>
      <w:r>
        <w:rPr>
          <w:rFonts w:hint="eastAsia" w:cs="Arial" w:asciiTheme="minorEastAsia" w:hAnsiTheme="minorEastAsia" w:eastAsiaTheme="minorEastAsia"/>
          <w:sz w:val="24"/>
          <w:szCs w:val="24"/>
        </w:rPr>
        <w:t>MySQL是一个轻量级的关系型数据库管理系统，被广泛应用于Web应用程序的数据存储。</w:t>
      </w:r>
    </w:p>
    <w:p>
      <w:pPr>
        <w:pStyle w:val="19"/>
        <w:spacing w:line="360" w:lineRule="auto"/>
        <w:ind w:left="0" w:leftChars="0" w:firstLine="480" w:firstLineChars="200"/>
        <w:rPr>
          <w:rFonts w:hint="eastAsia" w:cs="Arial" w:asciiTheme="minorEastAsia" w:hAnsiTheme="minorEastAsia" w:eastAsiaTheme="minorEastAsia"/>
          <w:sz w:val="24"/>
          <w:szCs w:val="24"/>
        </w:rPr>
      </w:pPr>
      <w:r>
        <w:rPr>
          <w:rFonts w:hint="eastAsia" w:cs="Arial" w:asciiTheme="minorEastAsia" w:hAnsiTheme="minorEastAsia" w:eastAsiaTheme="minorEastAsia"/>
          <w:sz w:val="24"/>
          <w:szCs w:val="24"/>
        </w:rPr>
        <w:t>Linux是一种开放源代码的Unix-like操作系统，被广泛应用于服务器和嵌入式系统，具有高度的稳定性和安全性。</w:t>
      </w:r>
    </w:p>
    <w:p>
      <w:pPr>
        <w:pStyle w:val="19"/>
        <w:spacing w:line="360" w:lineRule="auto"/>
        <w:ind w:left="0" w:leftChars="0" w:firstLine="480" w:firstLineChars="200"/>
        <w:rPr>
          <w:rFonts w:hint="eastAsia" w:cs="Arial" w:asciiTheme="minorEastAsia" w:hAnsiTheme="minorEastAsia" w:eastAsiaTheme="minorEastAsia"/>
          <w:sz w:val="24"/>
          <w:szCs w:val="24"/>
        </w:rPr>
      </w:pPr>
      <w:r>
        <w:rPr>
          <w:rFonts w:hint="eastAsia" w:cs="Arial" w:asciiTheme="minorEastAsia" w:hAnsiTheme="minorEastAsia" w:eastAsiaTheme="minorEastAsia"/>
          <w:sz w:val="24"/>
          <w:szCs w:val="24"/>
        </w:rPr>
        <w:t>Git是一个分布式版本控制系统，适用于大规模项目的协同开发和版本管理。</w:t>
      </w:r>
    </w:p>
    <w:p>
      <w:pPr>
        <w:pStyle w:val="19"/>
        <w:spacing w:line="360" w:lineRule="auto"/>
        <w:ind w:left="0" w:leftChars="0" w:firstLine="480" w:firstLineChars="200"/>
        <w:rPr>
          <w:rFonts w:hint="eastAsia" w:cs="Arial" w:asciiTheme="minorEastAsia" w:hAnsiTheme="minorEastAsia" w:eastAsiaTheme="minorEastAsia"/>
          <w:sz w:val="24"/>
          <w:szCs w:val="24"/>
          <w:lang w:eastAsia="zh-CN"/>
        </w:rPr>
      </w:pPr>
      <w:r>
        <w:rPr>
          <w:rFonts w:hint="eastAsia" w:cs="Arial" w:asciiTheme="minorEastAsia" w:hAnsiTheme="minorEastAsia" w:eastAsiaTheme="minorEastAsia"/>
          <w:sz w:val="24"/>
          <w:szCs w:val="24"/>
        </w:rPr>
        <w:t>Vue是一个流行的JavaScript框架，用于构建用户界面和单页面应用程序，具有简洁、高效的特点。</w:t>
      </w:r>
    </w:p>
    <w:p>
      <w:pPr>
        <w:pStyle w:val="19"/>
        <w:spacing w:line="360" w:lineRule="auto"/>
        <w:ind w:left="0" w:leftChars="0" w:firstLine="480" w:firstLineChars="200"/>
        <w:rPr>
          <w:rFonts w:hint="eastAsia" w:cs="Arial" w:asciiTheme="minorEastAsia" w:hAnsiTheme="minorEastAsia" w:eastAsiaTheme="minorEastAsia"/>
          <w:sz w:val="24"/>
          <w:szCs w:val="24"/>
        </w:rPr>
      </w:pPr>
      <w:r>
        <w:rPr>
          <w:rFonts w:hint="eastAsia" w:cs="Arial" w:asciiTheme="minorEastAsia" w:hAnsiTheme="minorEastAsia" w:eastAsiaTheme="minorEastAsia"/>
          <w:sz w:val="24"/>
          <w:szCs w:val="24"/>
        </w:rPr>
        <w:t>Vite是一个由Vue官方维护的新一代前端构建工具，旨在提供快速的开发体验和高质量的生产环境构建。</w:t>
      </w:r>
    </w:p>
    <w:p>
      <w:pPr>
        <w:pStyle w:val="19"/>
        <w:spacing w:line="360" w:lineRule="auto"/>
        <w:ind w:left="0" w:leftChars="0" w:firstLine="480" w:firstLineChars="200"/>
        <w:rPr>
          <w:rFonts w:hint="eastAsia" w:cs="Arial" w:asciiTheme="minorEastAsia" w:hAnsiTheme="minorEastAsia" w:eastAsiaTheme="minorEastAsia"/>
          <w:sz w:val="24"/>
          <w:szCs w:val="24"/>
        </w:rPr>
      </w:pPr>
      <w:r>
        <w:rPr>
          <w:rFonts w:hint="eastAsia" w:cs="Arial" w:asciiTheme="minorEastAsia" w:hAnsiTheme="minorEastAsia" w:eastAsiaTheme="minorEastAsia"/>
          <w:sz w:val="24"/>
          <w:szCs w:val="24"/>
        </w:rPr>
        <w:t>Pinia是一个专注于Vue 3的状态管理库，提供了简洁且易于理解的API，使得在Vue应用程序中管理状态变得更加简单。</w:t>
      </w:r>
    </w:p>
    <w:p>
      <w:pPr>
        <w:pStyle w:val="19"/>
        <w:spacing w:line="360" w:lineRule="auto"/>
        <w:ind w:left="0" w:leftChars="0" w:firstLine="0" w:firstLineChars="0"/>
        <w:rPr>
          <w:rFonts w:hint="eastAsia" w:cs="Arial" w:asciiTheme="minorEastAsia" w:hAnsiTheme="minorEastAsia" w:eastAsiaTheme="minorEastAsia"/>
          <w:sz w:val="24"/>
          <w:szCs w:val="24"/>
        </w:rPr>
      </w:pPr>
    </w:p>
    <w:p>
      <w:pPr>
        <w:pStyle w:val="19"/>
        <w:spacing w:line="360" w:lineRule="auto"/>
        <w:ind w:left="0" w:leftChars="0" w:firstLine="0" w:firstLineChars="0"/>
        <w:rPr>
          <w:rFonts w:hint="eastAsia" w:cs="Arial" w:asciiTheme="minorEastAsia" w:hAnsiTheme="minorEastAsia" w:eastAsiaTheme="minorEastAsia"/>
          <w:sz w:val="24"/>
          <w:szCs w:val="24"/>
        </w:rPr>
      </w:pPr>
      <w:r>
        <w:rPr>
          <w:rFonts w:hint="eastAsia" w:cs="Arial" w:asciiTheme="minorEastAsia" w:hAnsiTheme="minorEastAsia" w:eastAsiaTheme="minorEastAsia"/>
          <w:sz w:val="24"/>
          <w:szCs w:val="24"/>
          <w:lang w:val="en-US" w:eastAsia="zh-CN"/>
        </w:rPr>
        <w:t>4.</w:t>
      </w:r>
      <w:r>
        <w:rPr>
          <w:rFonts w:hint="eastAsia" w:cs="Arial" w:asciiTheme="minorEastAsia" w:hAnsiTheme="minorEastAsia" w:eastAsiaTheme="minorEastAsia"/>
          <w:sz w:val="24"/>
          <w:szCs w:val="24"/>
        </w:rPr>
        <w:t>产品技术运用情况：</w:t>
      </w:r>
    </w:p>
    <w:p>
      <w:pPr>
        <w:pStyle w:val="19"/>
        <w:spacing w:line="360" w:lineRule="auto"/>
        <w:ind w:left="0" w:leftChars="0" w:firstLine="480" w:firstLineChars="200"/>
        <w:rPr>
          <w:rFonts w:hint="eastAsia" w:cs="Arial" w:asciiTheme="minorEastAsia" w:hAnsiTheme="minorEastAsia" w:eastAsiaTheme="minorEastAsia"/>
          <w:sz w:val="24"/>
          <w:szCs w:val="24"/>
        </w:rPr>
      </w:pPr>
      <w:r>
        <w:rPr>
          <w:rFonts w:hint="eastAsia" w:cs="Arial" w:asciiTheme="minorEastAsia" w:hAnsiTheme="minorEastAsia" w:eastAsiaTheme="minorEastAsia"/>
          <w:sz w:val="24"/>
          <w:szCs w:val="24"/>
        </w:rPr>
        <w:t>我们的产品在技术上采用了多种先进的工具和框架。</w:t>
      </w:r>
    </w:p>
    <w:p>
      <w:pPr>
        <w:pStyle w:val="19"/>
        <w:spacing w:line="360" w:lineRule="auto"/>
        <w:ind w:left="0" w:leftChars="0" w:firstLine="480" w:firstLineChars="200"/>
        <w:rPr>
          <w:rFonts w:hint="eastAsia" w:cs="Arial" w:asciiTheme="minorEastAsia" w:hAnsiTheme="minorEastAsia" w:eastAsiaTheme="minorEastAsia"/>
          <w:sz w:val="24"/>
          <w:szCs w:val="24"/>
        </w:rPr>
      </w:pPr>
      <w:r>
        <w:rPr>
          <w:rFonts w:hint="eastAsia" w:cs="Arial" w:asciiTheme="minorEastAsia" w:hAnsiTheme="minorEastAsia" w:eastAsiaTheme="minorEastAsia"/>
          <w:sz w:val="24"/>
          <w:szCs w:val="24"/>
        </w:rPr>
        <w:t>首先，我们使用墨刀来制作APP并实现APP页面展示，这让我们能够以直观的方式展示我们APP的基本功能设想。墨刀为我们提供了一种简单而有效的方法来呈现我们的产品原型。</w:t>
      </w:r>
    </w:p>
    <w:p>
      <w:pPr>
        <w:pStyle w:val="19"/>
        <w:spacing w:line="360" w:lineRule="auto"/>
        <w:ind w:left="0" w:leftChars="0" w:firstLine="480" w:firstLineChars="200"/>
        <w:rPr>
          <w:rFonts w:hint="eastAsia" w:cs="Arial" w:asciiTheme="minorEastAsia" w:hAnsiTheme="minorEastAsia" w:eastAsiaTheme="minorEastAsia"/>
          <w:sz w:val="24"/>
          <w:szCs w:val="24"/>
        </w:rPr>
      </w:pPr>
      <w:r>
        <w:rPr>
          <w:rFonts w:hint="eastAsia" w:cs="Arial" w:asciiTheme="minorEastAsia" w:hAnsiTheme="minorEastAsia" w:eastAsiaTheme="minorEastAsia"/>
          <w:sz w:val="24"/>
          <w:szCs w:val="24"/>
        </w:rPr>
        <w:t>另外，我们采用了Spring Boot框架来构建生产级别的基于Java的应用程序。Spring Boot提供了快速开发和微服务架构的支持，使得我们能够高效地开发和部署我们的应用程序。</w:t>
      </w:r>
    </w:p>
    <w:p>
      <w:pPr>
        <w:pStyle w:val="19"/>
        <w:spacing w:line="360" w:lineRule="auto"/>
        <w:ind w:left="0" w:leftChars="0" w:firstLine="480" w:firstLineChars="200"/>
        <w:rPr>
          <w:rFonts w:hint="eastAsia" w:cs="Arial" w:asciiTheme="minorEastAsia" w:hAnsiTheme="minorEastAsia" w:eastAsiaTheme="minorEastAsia"/>
          <w:sz w:val="24"/>
          <w:szCs w:val="24"/>
        </w:rPr>
      </w:pPr>
      <w:r>
        <w:rPr>
          <w:rFonts w:hint="eastAsia" w:cs="Arial" w:asciiTheme="minorEastAsia" w:hAnsiTheme="minorEastAsia" w:eastAsiaTheme="minorEastAsia"/>
          <w:sz w:val="24"/>
          <w:szCs w:val="24"/>
        </w:rPr>
        <w:t>在数据存储方面，我们使用了MySQL作为轻量级的关系型数据库管理系统，以进行Web应用程序的数据存储。同时，我们还使用了Redis作为内存数据库，用于缓存、消息队列和会话管理等功能。Redis具有高性能、数据持久化和多种数据结构的特点，为我们的应用程序提供了可靠的数据处理和存储能力。</w:t>
      </w:r>
    </w:p>
    <w:p>
      <w:pPr>
        <w:pStyle w:val="19"/>
        <w:spacing w:line="360" w:lineRule="auto"/>
        <w:ind w:left="0" w:leftChars="0" w:firstLine="480" w:firstLineChars="200"/>
        <w:rPr>
          <w:rFonts w:hint="eastAsia" w:cs="Arial" w:asciiTheme="minorEastAsia" w:hAnsiTheme="minorEastAsia" w:eastAsiaTheme="minorEastAsia"/>
          <w:sz w:val="24"/>
          <w:szCs w:val="24"/>
        </w:rPr>
      </w:pPr>
      <w:r>
        <w:rPr>
          <w:rFonts w:hint="eastAsia" w:cs="Arial" w:asciiTheme="minorEastAsia" w:hAnsiTheme="minorEastAsia" w:eastAsiaTheme="minorEastAsia"/>
          <w:sz w:val="24"/>
          <w:szCs w:val="24"/>
        </w:rPr>
        <w:t>在前端开发方面，我们使用了Vue作为构建用户界面和单页面应用程序的JavaScript框架。同时，我们采用了由Vue官方维护的新一代前端构建工具Vite，以提供快速的开发体验和高质量的生产环境构建。此外，我们还使用Pinia作为专注于Vue 3的状态管理库，利用其简洁且易于理解的API来简化在Vue应用程序中的状态管理。</w:t>
      </w:r>
    </w:p>
    <w:p>
      <w:pPr>
        <w:pStyle w:val="19"/>
        <w:spacing w:line="360" w:lineRule="auto"/>
        <w:ind w:left="0" w:leftChars="0" w:firstLine="480" w:firstLineChars="200"/>
        <w:rPr>
          <w:rFonts w:hint="eastAsia" w:cs="Arial" w:asciiTheme="minorEastAsia" w:hAnsiTheme="minorEastAsia" w:eastAsiaTheme="minorEastAsia"/>
          <w:sz w:val="24"/>
          <w:szCs w:val="24"/>
        </w:rPr>
      </w:pPr>
      <w:r>
        <w:rPr>
          <w:rFonts w:hint="eastAsia" w:cs="Arial" w:asciiTheme="minorEastAsia" w:hAnsiTheme="minorEastAsia" w:eastAsiaTheme="minorEastAsia"/>
          <w:sz w:val="24"/>
          <w:szCs w:val="24"/>
        </w:rPr>
        <w:t>最后，在版本控制方面，我们采用了Git作为分布式版本控制系统，以支持我们团队的协同开发和版本管理。此外，我们的服务器和嵌入式系统基于Linux操作系统，以确保系统具有高度的稳定性和安全性。</w:t>
      </w:r>
    </w:p>
    <w:p>
      <w:pPr>
        <w:pStyle w:val="19"/>
        <w:spacing w:line="360" w:lineRule="auto"/>
        <w:ind w:left="0" w:leftChars="0" w:firstLine="480" w:firstLineChars="200"/>
        <w:rPr>
          <w:rFonts w:hint="eastAsia" w:cs="Arial" w:asciiTheme="minorEastAsia" w:hAnsiTheme="minorEastAsia" w:eastAsiaTheme="minorEastAsia"/>
          <w:sz w:val="24"/>
          <w:szCs w:val="24"/>
        </w:rPr>
      </w:pPr>
      <w:r>
        <w:rPr>
          <w:rFonts w:hint="eastAsia" w:cs="Arial" w:asciiTheme="minorEastAsia" w:hAnsiTheme="minorEastAsia" w:eastAsiaTheme="minorEastAsia"/>
          <w:sz w:val="24"/>
          <w:szCs w:val="24"/>
        </w:rPr>
        <w:t>综上所述，我们的产品技术运用涵盖了从前端到后端的广泛领域，并采用了多种优秀的工具和框架，以确保我们能够提供高质量、高性能的应用程序。</w:t>
      </w:r>
    </w:p>
    <w:p>
      <w:pPr>
        <w:keepNext/>
        <w:keepLines/>
        <w:spacing w:before="260" w:after="260" w:line="412" w:lineRule="auto"/>
        <w:jc w:val="left"/>
        <w:outlineLvl w:val="1"/>
        <w:rPr>
          <w:rFonts w:ascii="黑体" w:hAnsi="黑体" w:eastAsia="黑体" w:cs="宋体"/>
          <w:b/>
          <w:bCs/>
          <w:sz w:val="24"/>
          <w:szCs w:val="24"/>
        </w:rPr>
      </w:pPr>
      <w:bookmarkStart w:id="15" w:name="_Toc11234"/>
      <w:r>
        <w:rPr>
          <w:rFonts w:hint="eastAsia" w:ascii="黑体" w:hAnsi="黑体" w:eastAsia="黑体" w:cs="宋体"/>
          <w:b/>
          <w:bCs/>
          <w:sz w:val="24"/>
          <w:szCs w:val="24"/>
        </w:rPr>
        <w:t>3.1.2产品技术优势分析</w:t>
      </w:r>
      <w:bookmarkEnd w:id="15"/>
    </w:p>
    <w:p>
      <w:pPr>
        <w:pStyle w:val="19"/>
        <w:spacing w:line="360" w:lineRule="auto"/>
        <w:ind w:left="0" w:leftChars="0" w:firstLine="0" w:firstLineChars="0"/>
        <w:rPr>
          <w:rFonts w:hint="eastAsia" w:cs="Arial" w:asciiTheme="minorEastAsia" w:hAnsiTheme="minorEastAsia" w:eastAsiaTheme="minorEastAsia"/>
          <w:sz w:val="24"/>
          <w:szCs w:val="24"/>
        </w:rPr>
      </w:pPr>
      <w:r>
        <w:rPr>
          <w:rFonts w:hint="eastAsia" w:cs="Arial" w:asciiTheme="minorEastAsia" w:hAnsiTheme="minorEastAsia" w:eastAsiaTheme="minorEastAsia"/>
          <w:sz w:val="24"/>
          <w:szCs w:val="24"/>
          <w:lang w:val="en-US" w:eastAsia="zh-CN"/>
        </w:rPr>
        <w:t>1.</w:t>
      </w:r>
      <w:r>
        <w:rPr>
          <w:rFonts w:hint="eastAsia" w:cs="Arial" w:asciiTheme="minorEastAsia" w:hAnsiTheme="minorEastAsia" w:eastAsiaTheme="minorEastAsia"/>
          <w:sz w:val="24"/>
          <w:szCs w:val="24"/>
        </w:rPr>
        <w:t>技术设计方面，本项目产品设计体现了以下优势：</w:t>
      </w:r>
    </w:p>
    <w:p>
      <w:pPr>
        <w:pStyle w:val="19"/>
        <w:numPr>
          <w:ilvl w:val="0"/>
          <w:numId w:val="0"/>
        </w:numPr>
        <w:spacing w:line="360" w:lineRule="auto"/>
        <w:ind w:leftChars="0" w:firstLine="480" w:firstLineChars="200"/>
        <w:rPr>
          <w:rFonts w:hint="default" w:cs="Arial" w:asciiTheme="minorEastAsia" w:hAnsiTheme="minorEastAsia" w:eastAsiaTheme="minorEastAsia"/>
          <w:sz w:val="24"/>
          <w:szCs w:val="24"/>
          <w:lang w:val="en-US" w:eastAsia="zh-CN"/>
        </w:rPr>
      </w:pPr>
      <w:r>
        <w:rPr>
          <w:rFonts w:hint="eastAsia" w:cs="Arial" w:asciiTheme="minorEastAsia" w:hAnsiTheme="minorEastAsia" w:eastAsiaTheme="minorEastAsia"/>
          <w:sz w:val="24"/>
          <w:szCs w:val="24"/>
          <w:lang w:val="en-US" w:eastAsia="zh-CN"/>
        </w:rPr>
        <w:t>页面布局简洁美观；板块分层设计，更加直观；操作简单。</w:t>
      </w:r>
    </w:p>
    <w:p>
      <w:pPr>
        <w:pStyle w:val="19"/>
        <w:spacing w:line="360" w:lineRule="auto"/>
        <w:ind w:left="0" w:leftChars="0" w:firstLine="0" w:firstLineChars="0"/>
        <w:rPr>
          <w:rFonts w:hint="eastAsia" w:cs="Arial" w:asciiTheme="minorEastAsia" w:hAnsiTheme="minorEastAsia" w:eastAsiaTheme="minorEastAsia"/>
          <w:sz w:val="24"/>
          <w:szCs w:val="24"/>
          <w:lang w:eastAsia="zh-CN"/>
        </w:rPr>
      </w:pPr>
    </w:p>
    <w:p>
      <w:pPr>
        <w:pStyle w:val="19"/>
        <w:spacing w:line="360" w:lineRule="auto"/>
        <w:ind w:left="0" w:leftChars="0" w:firstLine="0" w:firstLineChars="0"/>
        <w:rPr>
          <w:rFonts w:hint="eastAsia" w:cs="Arial" w:asciiTheme="minorEastAsia" w:hAnsiTheme="minorEastAsia" w:eastAsiaTheme="minorEastAsia"/>
          <w:sz w:val="24"/>
          <w:szCs w:val="24"/>
        </w:rPr>
      </w:pPr>
      <w:r>
        <w:rPr>
          <w:rFonts w:hint="eastAsia" w:cs="Arial" w:asciiTheme="minorEastAsia" w:hAnsiTheme="minorEastAsia" w:eastAsiaTheme="minorEastAsia"/>
          <w:sz w:val="24"/>
          <w:szCs w:val="24"/>
          <w:lang w:val="en-US" w:eastAsia="zh-CN"/>
        </w:rPr>
        <w:t>2.</w:t>
      </w:r>
      <w:r>
        <w:rPr>
          <w:rFonts w:hint="eastAsia" w:cs="Arial" w:asciiTheme="minorEastAsia" w:hAnsiTheme="minorEastAsia" w:eastAsiaTheme="minorEastAsia"/>
          <w:sz w:val="24"/>
          <w:szCs w:val="24"/>
        </w:rPr>
        <w:t>在技术运用方面，本项目采用了多种先进的工具和框架，具有以下优势：</w:t>
      </w:r>
    </w:p>
    <w:p>
      <w:pPr>
        <w:pStyle w:val="19"/>
        <w:spacing w:line="360" w:lineRule="auto"/>
        <w:ind w:left="0" w:leftChars="0" w:firstLine="480" w:firstLineChars="200"/>
        <w:rPr>
          <w:rFonts w:hint="eastAsia" w:cs="Arial" w:asciiTheme="minorEastAsia" w:hAnsiTheme="minorEastAsia" w:eastAsiaTheme="minorEastAsia"/>
          <w:sz w:val="24"/>
          <w:szCs w:val="24"/>
        </w:rPr>
      </w:pPr>
      <w:r>
        <w:rPr>
          <w:rFonts w:hint="eastAsia" w:cs="Arial" w:asciiTheme="minorEastAsia" w:hAnsiTheme="minorEastAsia" w:eastAsiaTheme="minorEastAsia"/>
          <w:sz w:val="24"/>
          <w:szCs w:val="24"/>
        </w:rPr>
        <w:t>敏捷开发和传统瀑布模型结合：项目团队熟悉敏捷开发和传统瀑布模型等项目管理方法论，可以根据项目需求灵活选择适合的开发方法，以提高开发效率和产品质量。</w:t>
      </w:r>
    </w:p>
    <w:p>
      <w:pPr>
        <w:pStyle w:val="19"/>
        <w:spacing w:line="360" w:lineRule="auto"/>
        <w:ind w:left="0" w:leftChars="0" w:firstLine="480" w:firstLineChars="200"/>
        <w:rPr>
          <w:rFonts w:hint="eastAsia" w:cs="Arial" w:asciiTheme="minorEastAsia" w:hAnsiTheme="minorEastAsia" w:eastAsiaTheme="minorEastAsia"/>
          <w:sz w:val="24"/>
          <w:szCs w:val="24"/>
          <w:lang w:eastAsia="zh-CN"/>
        </w:rPr>
      </w:pPr>
      <w:r>
        <w:rPr>
          <w:rFonts w:hint="eastAsia" w:cs="Arial" w:asciiTheme="minorEastAsia" w:hAnsiTheme="minorEastAsia" w:eastAsiaTheme="minorEastAsia"/>
          <w:sz w:val="24"/>
          <w:szCs w:val="24"/>
        </w:rPr>
        <w:t>丰富的编程经验和规范：团队拥有丰富的编程经验，熟练使用Java、Python、JS等编程语言，具备良好的编程习惯和规范，这有助于确保代码质量和系统稳定性。</w:t>
      </w:r>
    </w:p>
    <w:p>
      <w:pPr>
        <w:pStyle w:val="19"/>
        <w:spacing w:line="360" w:lineRule="auto"/>
        <w:ind w:left="0" w:leftChars="0" w:firstLine="480" w:firstLineChars="200"/>
        <w:rPr>
          <w:rFonts w:hint="eastAsia" w:cs="Arial" w:asciiTheme="minorEastAsia" w:hAnsiTheme="minorEastAsia" w:eastAsiaTheme="minorEastAsia"/>
          <w:sz w:val="24"/>
          <w:szCs w:val="24"/>
        </w:rPr>
      </w:pPr>
      <w:r>
        <w:rPr>
          <w:rFonts w:hint="eastAsia" w:cs="Arial" w:asciiTheme="minorEastAsia" w:hAnsiTheme="minorEastAsia" w:eastAsiaTheme="minorEastAsia"/>
          <w:sz w:val="24"/>
          <w:szCs w:val="24"/>
        </w:rPr>
        <w:t>面向对象编程和数据结构算法：团队熟悉面向对象编程，掌握常见的数据结构和算法，这将有利于系统设计和性能优化。</w:t>
      </w:r>
    </w:p>
    <w:p>
      <w:pPr>
        <w:pStyle w:val="19"/>
        <w:spacing w:line="360" w:lineRule="auto"/>
        <w:ind w:left="0" w:leftChars="0" w:firstLine="0" w:firstLineChars="0"/>
        <w:rPr>
          <w:rFonts w:hint="eastAsia" w:cs="Arial" w:asciiTheme="minorEastAsia" w:hAnsiTheme="minorEastAsia" w:eastAsiaTheme="minorEastAsia"/>
          <w:sz w:val="24"/>
          <w:szCs w:val="24"/>
        </w:rPr>
      </w:pPr>
    </w:p>
    <w:p>
      <w:pPr>
        <w:pStyle w:val="19"/>
        <w:spacing w:line="360" w:lineRule="auto"/>
        <w:ind w:left="0" w:leftChars="0" w:firstLine="480" w:firstLineChars="200"/>
        <w:rPr>
          <w:rFonts w:hint="eastAsia" w:cs="Arial" w:asciiTheme="minorEastAsia" w:hAnsiTheme="minorEastAsia" w:eastAsiaTheme="minorEastAsia"/>
          <w:sz w:val="24"/>
          <w:szCs w:val="24"/>
          <w:lang w:eastAsia="zh-CN"/>
        </w:rPr>
      </w:pPr>
      <w:r>
        <w:rPr>
          <w:rFonts w:hint="eastAsia" w:cs="Arial" w:asciiTheme="minorEastAsia" w:hAnsiTheme="minorEastAsia" w:eastAsiaTheme="minorEastAsia"/>
          <w:sz w:val="24"/>
          <w:szCs w:val="24"/>
        </w:rPr>
        <w:t>前后端基础和常见框架应用：团队了解前后端基础和常见框架，能够进行简单的Web开发接口和单页应用开发，有利于快速构建稳定的前后端系统。</w:t>
      </w:r>
    </w:p>
    <w:p>
      <w:pPr>
        <w:pStyle w:val="19"/>
        <w:spacing w:line="360" w:lineRule="auto"/>
        <w:ind w:left="0" w:leftChars="0" w:firstLine="480" w:firstLineChars="200"/>
        <w:rPr>
          <w:rFonts w:hint="eastAsia" w:cs="Arial" w:asciiTheme="minorEastAsia" w:hAnsiTheme="minorEastAsia" w:eastAsiaTheme="minorEastAsia"/>
          <w:sz w:val="24"/>
          <w:szCs w:val="24"/>
        </w:rPr>
      </w:pPr>
      <w:r>
        <w:rPr>
          <w:rFonts w:hint="eastAsia" w:cs="Arial" w:asciiTheme="minorEastAsia" w:hAnsiTheme="minorEastAsia" w:eastAsiaTheme="minorEastAsia"/>
          <w:sz w:val="24"/>
          <w:szCs w:val="24"/>
        </w:rPr>
        <w:t>数据库和缓存技术应用：团队熟悉MySQL、Redis等数据库的基本使用，能够有效地进行数据存储和缓存管理，确保系统数据的安全性和可靠性。</w:t>
      </w:r>
    </w:p>
    <w:p>
      <w:pPr>
        <w:pStyle w:val="19"/>
        <w:spacing w:line="360" w:lineRule="auto"/>
        <w:ind w:left="0" w:leftChars="0" w:firstLine="480" w:firstLineChars="200"/>
        <w:rPr>
          <w:rFonts w:hint="eastAsia" w:cs="Arial" w:asciiTheme="minorEastAsia" w:hAnsiTheme="minorEastAsia" w:eastAsiaTheme="minorEastAsia"/>
          <w:sz w:val="24"/>
          <w:szCs w:val="24"/>
        </w:rPr>
      </w:pPr>
      <w:r>
        <w:rPr>
          <w:rFonts w:hint="eastAsia" w:cs="Arial" w:asciiTheme="minorEastAsia" w:hAnsiTheme="minorEastAsia" w:eastAsiaTheme="minorEastAsia"/>
          <w:sz w:val="24"/>
          <w:szCs w:val="24"/>
        </w:rPr>
        <w:t>版本控制和团队协作：团队熟练使用Git进行团队协作，这有助于确保多人协同开发时的代码管理和版本控制。</w:t>
      </w:r>
    </w:p>
    <w:p>
      <w:pPr>
        <w:pStyle w:val="19"/>
        <w:spacing w:line="360" w:lineRule="auto"/>
        <w:ind w:left="0" w:leftChars="0" w:firstLine="0" w:firstLineChars="0"/>
        <w:rPr>
          <w:rFonts w:hint="eastAsia" w:cs="Arial" w:asciiTheme="minorEastAsia" w:hAnsiTheme="minorEastAsia" w:eastAsiaTheme="minorEastAsia"/>
          <w:sz w:val="24"/>
          <w:szCs w:val="24"/>
        </w:rPr>
      </w:pPr>
    </w:p>
    <w:p>
      <w:pPr>
        <w:pStyle w:val="19"/>
        <w:spacing w:line="360" w:lineRule="auto"/>
        <w:ind w:left="0" w:leftChars="0" w:firstLine="0" w:firstLineChars="0"/>
        <w:rPr>
          <w:rFonts w:hint="eastAsia" w:cs="Arial" w:asciiTheme="minorEastAsia" w:hAnsiTheme="minorEastAsia" w:eastAsiaTheme="minorEastAsia"/>
          <w:sz w:val="24"/>
          <w:szCs w:val="24"/>
        </w:rPr>
      </w:pPr>
      <w:r>
        <w:rPr>
          <w:rFonts w:hint="eastAsia" w:cs="Arial" w:asciiTheme="minorEastAsia" w:hAnsiTheme="minorEastAsia" w:eastAsiaTheme="minorEastAsia"/>
          <w:sz w:val="24"/>
          <w:szCs w:val="24"/>
          <w:lang w:val="en-US" w:eastAsia="zh-CN"/>
        </w:rPr>
        <w:t>3.</w:t>
      </w:r>
      <w:r>
        <w:rPr>
          <w:rFonts w:hint="eastAsia" w:cs="Arial" w:asciiTheme="minorEastAsia" w:hAnsiTheme="minorEastAsia" w:eastAsiaTheme="minorEastAsia"/>
          <w:sz w:val="24"/>
          <w:szCs w:val="24"/>
        </w:rPr>
        <w:t>在技术设计方面，本项目产品设计较为细节化，和人性化：</w:t>
      </w:r>
    </w:p>
    <w:p>
      <w:pPr>
        <w:pStyle w:val="19"/>
        <w:numPr>
          <w:ilvl w:val="0"/>
          <w:numId w:val="0"/>
        </w:numPr>
        <w:spacing w:line="360" w:lineRule="auto"/>
        <w:rPr>
          <w:rFonts w:hint="eastAsia" w:cs="Arial" w:asciiTheme="minorEastAsia" w:hAnsiTheme="minorEastAsia" w:eastAsiaTheme="minorEastAsia"/>
          <w:sz w:val="24"/>
          <w:szCs w:val="24"/>
          <w:lang w:eastAsia="zh-CN"/>
        </w:rPr>
      </w:pPr>
      <w:r>
        <w:rPr>
          <w:rFonts w:hint="eastAsia" w:cs="Arial" w:asciiTheme="minorEastAsia" w:hAnsiTheme="minorEastAsia" w:eastAsiaTheme="minorEastAsia"/>
          <w:sz w:val="24"/>
          <w:szCs w:val="24"/>
          <w:lang w:val="en-US" w:eastAsia="zh-CN"/>
        </w:rPr>
        <w:t>1)</w:t>
      </w:r>
      <w:r>
        <w:rPr>
          <w:rFonts w:hint="eastAsia" w:cs="Arial" w:asciiTheme="minorEastAsia" w:hAnsiTheme="minorEastAsia" w:eastAsiaTheme="minorEastAsia"/>
          <w:sz w:val="24"/>
          <w:szCs w:val="24"/>
        </w:rPr>
        <w:t>细节化产品设计：本产品在技术设计上注重细节化，充分考虑了老年人的使用习惯和需求。通过设置语音评论、语音朋友圈等板块，符合互联网行业适老化改造趋势，为老年用户提供更便捷的社交体验，提高了产品的可用性和受众群体。</w:t>
      </w:r>
    </w:p>
    <w:p>
      <w:pPr>
        <w:pStyle w:val="19"/>
        <w:numPr>
          <w:ilvl w:val="0"/>
          <w:numId w:val="0"/>
        </w:numPr>
        <w:spacing w:line="360" w:lineRule="auto"/>
        <w:rPr>
          <w:rFonts w:cs="Arial" w:asciiTheme="minorEastAsia" w:hAnsiTheme="minorEastAsia" w:eastAsiaTheme="minorEastAsia"/>
          <w:sz w:val="24"/>
          <w:szCs w:val="24"/>
        </w:rPr>
      </w:pPr>
      <w:r>
        <w:rPr>
          <w:rFonts w:hint="eastAsia" w:cs="Arial" w:asciiTheme="minorEastAsia" w:hAnsiTheme="minorEastAsia" w:eastAsiaTheme="minorEastAsia"/>
          <w:sz w:val="24"/>
          <w:szCs w:val="24"/>
          <w:lang w:val="en-US" w:eastAsia="zh-CN"/>
        </w:rPr>
        <w:t>2)</w:t>
      </w:r>
      <w:r>
        <w:rPr>
          <w:rFonts w:hint="eastAsia" w:cs="Arial" w:asciiTheme="minorEastAsia" w:hAnsiTheme="minorEastAsia" w:eastAsiaTheme="minorEastAsia"/>
          <w:sz w:val="24"/>
          <w:szCs w:val="24"/>
        </w:rPr>
        <w:t>人性化设计：产品设有写信功能，体现了人性化设计理念。即使在快节奏的时代中，用户依然能感受到传统写信的浪漫温情，这符合家庭亲密关系建立的需求，提升了用户体验和情感共鸣。</w:t>
      </w:r>
    </w:p>
    <w:p>
      <w:pPr>
        <w:keepNext/>
        <w:keepLines/>
        <w:spacing w:before="260" w:after="260" w:line="412" w:lineRule="auto"/>
        <w:jc w:val="left"/>
        <w:outlineLvl w:val="1"/>
        <w:rPr>
          <w:rFonts w:ascii="黑体" w:hAnsi="黑体" w:eastAsia="黑体" w:cs="宋体"/>
          <w:b/>
          <w:bCs/>
          <w:sz w:val="24"/>
          <w:szCs w:val="24"/>
        </w:rPr>
      </w:pPr>
      <w:bookmarkStart w:id="16" w:name="_Toc12257"/>
      <w:r>
        <w:rPr>
          <w:rFonts w:hint="eastAsia" w:ascii="黑体" w:hAnsi="黑体" w:eastAsia="黑体" w:cs="宋体"/>
          <w:b/>
          <w:bCs/>
          <w:sz w:val="24"/>
          <w:szCs w:val="24"/>
        </w:rPr>
        <w:t>3.1.3产品的名称、特征及性能用途</w:t>
      </w:r>
      <w:bookmarkEnd w:id="16"/>
    </w:p>
    <w:p>
      <w:pPr>
        <w:pStyle w:val="19"/>
        <w:numPr>
          <w:ilvl w:val="0"/>
          <w:numId w:val="0"/>
        </w:numPr>
        <w:spacing w:line="360" w:lineRule="auto"/>
        <w:ind w:leftChars="0"/>
        <w:rPr>
          <w:rFonts w:hint="eastAsia" w:cs="Arial" w:asciiTheme="minorEastAsia" w:hAnsiTheme="minorEastAsia" w:eastAsiaTheme="minorEastAsia"/>
          <w:sz w:val="24"/>
          <w:szCs w:val="24"/>
        </w:rPr>
      </w:pPr>
      <w:r>
        <w:rPr>
          <w:rFonts w:hint="eastAsia" w:cs="Arial" w:asciiTheme="minorEastAsia" w:hAnsiTheme="minorEastAsia" w:eastAsiaTheme="minorEastAsia"/>
          <w:sz w:val="24"/>
          <w:szCs w:val="24"/>
          <w:lang w:val="en-US" w:eastAsia="zh-CN"/>
        </w:rPr>
        <w:t>1.</w:t>
      </w:r>
      <w:r>
        <w:rPr>
          <w:rFonts w:hint="eastAsia" w:cs="Arial" w:asciiTheme="minorEastAsia" w:hAnsiTheme="minorEastAsia" w:eastAsiaTheme="minorEastAsia"/>
          <w:sz w:val="24"/>
          <w:szCs w:val="24"/>
        </w:rPr>
        <w:t>产品名称：我家</w:t>
      </w:r>
    </w:p>
    <w:p>
      <w:pPr>
        <w:pStyle w:val="19"/>
        <w:numPr>
          <w:ilvl w:val="0"/>
          <w:numId w:val="0"/>
        </w:numPr>
        <w:spacing w:line="360" w:lineRule="auto"/>
        <w:ind w:leftChars="0"/>
        <w:rPr>
          <w:rFonts w:hint="eastAsia" w:cs="Arial" w:asciiTheme="minorEastAsia" w:hAnsiTheme="minorEastAsia" w:eastAsiaTheme="minorEastAsia"/>
          <w:sz w:val="24"/>
          <w:szCs w:val="24"/>
        </w:rPr>
      </w:pPr>
    </w:p>
    <w:p>
      <w:pPr>
        <w:pStyle w:val="19"/>
        <w:numPr>
          <w:ilvl w:val="0"/>
          <w:numId w:val="0"/>
        </w:numPr>
        <w:spacing w:line="360" w:lineRule="auto"/>
        <w:ind w:leftChars="0"/>
        <w:rPr>
          <w:rFonts w:hint="eastAsia" w:cs="Arial" w:asciiTheme="minorEastAsia" w:hAnsiTheme="minorEastAsia" w:eastAsiaTheme="minorEastAsia"/>
          <w:sz w:val="24"/>
          <w:szCs w:val="24"/>
        </w:rPr>
      </w:pPr>
      <w:r>
        <w:rPr>
          <w:rFonts w:hint="eastAsia" w:cs="Arial" w:asciiTheme="minorEastAsia" w:hAnsiTheme="minorEastAsia" w:eastAsiaTheme="minorEastAsia"/>
          <w:sz w:val="24"/>
          <w:szCs w:val="24"/>
          <w:lang w:val="en-US" w:eastAsia="zh-CN"/>
        </w:rPr>
        <w:t>2.</w:t>
      </w:r>
      <w:r>
        <w:rPr>
          <w:rFonts w:hint="eastAsia" w:cs="Arial" w:asciiTheme="minorEastAsia" w:hAnsiTheme="minorEastAsia" w:eastAsiaTheme="minorEastAsia"/>
          <w:sz w:val="24"/>
          <w:szCs w:val="24"/>
        </w:rPr>
        <w:t>特征及性能用途：</w:t>
      </w:r>
    </w:p>
    <w:p>
      <w:pPr>
        <w:pStyle w:val="19"/>
        <w:spacing w:line="360" w:lineRule="auto"/>
        <w:ind w:left="0" w:leftChars="0" w:firstLine="480" w:firstLineChars="200"/>
        <w:rPr>
          <w:rFonts w:hint="eastAsia" w:cs="Arial" w:asciiTheme="minorEastAsia" w:hAnsiTheme="minorEastAsia" w:eastAsiaTheme="minorEastAsia"/>
          <w:sz w:val="24"/>
          <w:szCs w:val="24"/>
          <w:lang w:val="en-US" w:eastAsia="zh-CN"/>
        </w:rPr>
      </w:pPr>
      <w:r>
        <w:rPr>
          <w:rFonts w:hint="eastAsia" w:cs="Arial" w:asciiTheme="minorEastAsia" w:hAnsiTheme="minorEastAsia" w:eastAsiaTheme="minorEastAsia"/>
          <w:sz w:val="24"/>
          <w:szCs w:val="24"/>
          <w:lang w:val="en-US" w:eastAsia="zh-CN"/>
        </w:rPr>
        <w:t>本产品是以家庭服务为中心的家族APP“我家”，具有简洁美观、隐私性强、易操作的特点。在经济飞速发展的现代社会，家庭离心化现象严重。APP旨在用互联网搭建起亲情的桥梁，让聚少离多的家人即使远隔万里也能感受亲情的温暖。</w:t>
      </w:r>
    </w:p>
    <w:p>
      <w:pPr>
        <w:pStyle w:val="19"/>
        <w:spacing w:line="360" w:lineRule="auto"/>
        <w:ind w:left="0" w:leftChars="0" w:firstLine="480" w:firstLineChars="200"/>
        <w:rPr>
          <w:rFonts w:hint="eastAsia" w:cs="Arial" w:asciiTheme="minorEastAsia" w:hAnsiTheme="minorEastAsia" w:eastAsiaTheme="minorEastAsia"/>
          <w:sz w:val="24"/>
          <w:szCs w:val="24"/>
          <w:lang w:val="en-US" w:eastAsia="zh-CN"/>
        </w:rPr>
      </w:pPr>
      <w:r>
        <w:rPr>
          <w:rFonts w:hint="eastAsia" w:cs="Arial" w:asciiTheme="minorEastAsia" w:hAnsiTheme="minorEastAsia" w:eastAsiaTheme="minorEastAsia"/>
          <w:sz w:val="24"/>
          <w:szCs w:val="24"/>
          <w:lang w:val="en-US" w:eastAsia="zh-CN"/>
        </w:rPr>
        <w:t>APP内共设有四个板块，分别为“族谱”、“信箱”、“集市”和“我的”。</w:t>
      </w:r>
    </w:p>
    <w:p>
      <w:pPr>
        <w:pStyle w:val="19"/>
        <w:spacing w:line="360" w:lineRule="auto"/>
        <w:ind w:left="0" w:leftChars="0" w:firstLine="480" w:firstLineChars="200"/>
        <w:rPr>
          <w:rFonts w:hint="eastAsia" w:cs="Arial" w:asciiTheme="minorEastAsia" w:hAnsiTheme="minorEastAsia" w:eastAsiaTheme="minorEastAsia"/>
          <w:sz w:val="24"/>
          <w:szCs w:val="24"/>
          <w:lang w:val="en-US" w:eastAsia="zh-CN"/>
        </w:rPr>
      </w:pPr>
      <w:r>
        <w:rPr>
          <w:rFonts w:hint="eastAsia" w:cs="Arial" w:asciiTheme="minorEastAsia" w:hAnsiTheme="minorEastAsia" w:eastAsiaTheme="minorEastAsia"/>
          <w:sz w:val="24"/>
          <w:szCs w:val="24"/>
          <w:lang w:val="en-US" w:eastAsia="zh-CN"/>
        </w:rPr>
        <w:t>“我的”中有四个板块：“谱写生平”“记录时刻”“我的喜欢”“我的收藏”。点击“谱写生平”，可以选择家人为其写生平事迹，多年后可以回味过去的温暖时光，也能让小辈知道长辈的光荣事迹，庚续优良家风；通过“记录时刻”可以发表动态，可以语音评论，让家人之间联系更紧密的同时具有适老化服务；“我的喜欢”“我的收藏”中可以看到个人对家人发布时刻以及生平的点赞与收藏。</w:t>
      </w:r>
    </w:p>
    <w:p>
      <w:pPr>
        <w:pStyle w:val="19"/>
        <w:spacing w:line="360" w:lineRule="auto"/>
        <w:ind w:left="0" w:leftChars="0" w:firstLine="480" w:firstLineChars="200"/>
        <w:rPr>
          <w:rFonts w:hint="eastAsia" w:cs="Arial" w:asciiTheme="minorEastAsia" w:hAnsiTheme="minorEastAsia" w:eastAsiaTheme="minorEastAsia"/>
          <w:sz w:val="24"/>
          <w:szCs w:val="24"/>
          <w:lang w:val="en-US" w:eastAsia="zh-CN"/>
        </w:rPr>
      </w:pPr>
      <w:r>
        <w:rPr>
          <w:rFonts w:hint="eastAsia" w:cs="Arial" w:asciiTheme="minorEastAsia" w:hAnsiTheme="minorEastAsia" w:eastAsiaTheme="minorEastAsia"/>
          <w:sz w:val="24"/>
          <w:szCs w:val="24"/>
          <w:lang w:val="en-US" w:eastAsia="zh-CN"/>
        </w:rPr>
        <w:t>“族谱”板块将亲戚间的关系通过二叉树的形式直观的展示出来，帮助青年一代理清家族亲缘关系。任意选择一位家人，可以看到他人为他谱写的生平以及自己发布过的时刻。</w:t>
      </w:r>
    </w:p>
    <w:p>
      <w:pPr>
        <w:pStyle w:val="19"/>
        <w:spacing w:line="360" w:lineRule="auto"/>
        <w:ind w:left="0" w:leftChars="0" w:firstLine="480" w:firstLineChars="200"/>
        <w:rPr>
          <w:rFonts w:hint="eastAsia" w:cs="Arial" w:asciiTheme="minorEastAsia" w:hAnsiTheme="minorEastAsia" w:eastAsiaTheme="minorEastAsia"/>
          <w:sz w:val="24"/>
          <w:szCs w:val="24"/>
          <w:lang w:val="en-US" w:eastAsia="zh-CN"/>
        </w:rPr>
      </w:pPr>
      <w:r>
        <w:rPr>
          <w:rFonts w:hint="eastAsia" w:cs="Arial" w:asciiTheme="minorEastAsia" w:hAnsiTheme="minorEastAsia" w:eastAsiaTheme="minorEastAsia"/>
          <w:sz w:val="24"/>
          <w:szCs w:val="24"/>
          <w:lang w:val="en-US" w:eastAsia="zh-CN"/>
        </w:rPr>
        <w:t>“信箱”板块的设置给家族提供了有仪式感的交流平台，可以在重要的日子通过电子书信的方式对家人表达感情。</w:t>
      </w:r>
    </w:p>
    <w:p>
      <w:pPr>
        <w:pStyle w:val="19"/>
        <w:spacing w:line="360" w:lineRule="auto"/>
        <w:ind w:left="0" w:leftChars="0" w:firstLine="480" w:firstLineChars="200"/>
        <w:rPr>
          <w:rFonts w:hint="eastAsia" w:cs="Arial" w:asciiTheme="minorEastAsia" w:hAnsiTheme="minorEastAsia" w:eastAsiaTheme="minorEastAsia"/>
          <w:sz w:val="24"/>
          <w:szCs w:val="24"/>
          <w:lang w:val="en-US" w:eastAsia="zh-CN"/>
        </w:rPr>
      </w:pPr>
      <w:r>
        <w:rPr>
          <w:rFonts w:hint="eastAsia" w:cs="Arial" w:asciiTheme="minorEastAsia" w:hAnsiTheme="minorEastAsia" w:eastAsiaTheme="minorEastAsia"/>
          <w:sz w:val="24"/>
          <w:szCs w:val="24"/>
          <w:lang w:val="en-US" w:eastAsia="zh-CN"/>
        </w:rPr>
        <w:t>“集市”板块为二手交换平台，旨在使家中的闲置物品得到交换，再次利用。</w:t>
      </w:r>
    </w:p>
    <w:p>
      <w:pPr>
        <w:pStyle w:val="19"/>
        <w:spacing w:line="360" w:lineRule="auto"/>
        <w:ind w:left="0" w:leftChars="0" w:firstLine="480" w:firstLineChars="200"/>
        <w:rPr>
          <w:rFonts w:hint="eastAsia" w:cs="Arial" w:asciiTheme="minorEastAsia" w:hAnsiTheme="minorEastAsia" w:eastAsiaTheme="minorEastAsia"/>
          <w:sz w:val="24"/>
          <w:szCs w:val="24"/>
        </w:rPr>
      </w:pPr>
    </w:p>
    <w:p>
      <w:pPr>
        <w:keepNext/>
        <w:keepLines/>
        <w:spacing w:before="260" w:after="260" w:line="412" w:lineRule="auto"/>
        <w:jc w:val="left"/>
        <w:outlineLvl w:val="1"/>
        <w:rPr>
          <w:rFonts w:hint="eastAsia" w:ascii="黑体" w:hAnsi="黑体" w:eastAsia="黑体" w:cs="宋体"/>
          <w:b/>
          <w:bCs/>
          <w:sz w:val="28"/>
          <w:szCs w:val="28"/>
        </w:rPr>
      </w:pPr>
      <w:bookmarkStart w:id="17" w:name="_Toc27265"/>
      <w:r>
        <w:rPr>
          <w:rFonts w:hint="eastAsia" w:ascii="黑体" w:hAnsi="黑体" w:eastAsia="黑体" w:cs="宋体"/>
          <w:b/>
          <w:bCs/>
          <w:sz w:val="28"/>
          <w:szCs w:val="28"/>
        </w:rPr>
        <w:t>3.2产品的开发过程</w:t>
      </w:r>
      <w:bookmarkEnd w:id="17"/>
    </w:p>
    <w:p>
      <w:pPr>
        <w:pStyle w:val="19"/>
        <w:spacing w:line="360" w:lineRule="auto"/>
        <w:ind w:left="0" w:leftChars="0" w:firstLine="0" w:firstLineChars="0"/>
        <w:rPr>
          <w:rFonts w:cs="Arial" w:asciiTheme="minorEastAsia" w:hAnsiTheme="minorEastAsia" w:eastAsiaTheme="minorEastAsia"/>
          <w:sz w:val="24"/>
          <w:szCs w:val="24"/>
        </w:rPr>
      </w:pPr>
      <w:r>
        <w:rPr>
          <w:rFonts w:hint="eastAsia" w:cs="Arial" w:asciiTheme="minorEastAsia" w:hAnsiTheme="minorEastAsia" w:eastAsiaTheme="minorEastAsia"/>
          <w:sz w:val="24"/>
          <w:szCs w:val="24"/>
          <w:lang w:val="en-US" w:eastAsia="zh-CN"/>
        </w:rPr>
        <w:t>1.</w:t>
      </w:r>
      <w:r>
        <w:rPr>
          <w:rFonts w:cs="Arial" w:asciiTheme="minorEastAsia" w:hAnsiTheme="minorEastAsia" w:eastAsiaTheme="minorEastAsia"/>
          <w:sz w:val="24"/>
          <w:szCs w:val="24"/>
        </w:rPr>
        <w:t>需求调研和分析</w:t>
      </w:r>
    </w:p>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产品开发的第一步是进行需求调研和分析。这一步是为了了解市场需求和用户需求，确定产品的功能和特性。</w:t>
      </w:r>
      <w:r>
        <w:rPr>
          <w:rFonts w:hint="eastAsia" w:cs="Arial" w:asciiTheme="minorEastAsia" w:hAnsiTheme="minorEastAsia" w:eastAsiaTheme="minorEastAsia"/>
          <w:sz w:val="24"/>
          <w:szCs w:val="24"/>
        </w:rPr>
        <w:t>我们</w:t>
      </w:r>
      <w:r>
        <w:rPr>
          <w:rFonts w:cs="Arial" w:asciiTheme="minorEastAsia" w:hAnsiTheme="minorEastAsia" w:eastAsiaTheme="minorEastAsia"/>
          <w:sz w:val="24"/>
          <w:szCs w:val="24"/>
        </w:rPr>
        <w:t>通过</w:t>
      </w:r>
      <w:r>
        <w:rPr>
          <w:rFonts w:hint="eastAsia" w:cs="Arial" w:asciiTheme="minorEastAsia" w:hAnsiTheme="minorEastAsia" w:eastAsiaTheme="minorEastAsia"/>
          <w:sz w:val="24"/>
          <w:szCs w:val="24"/>
        </w:rPr>
        <w:t>前期发布问卷</w:t>
      </w:r>
      <w:r>
        <w:rPr>
          <w:rFonts w:cs="Arial" w:asciiTheme="minorEastAsia" w:hAnsiTheme="minorEastAsia" w:eastAsiaTheme="minorEastAsia"/>
          <w:sz w:val="24"/>
          <w:szCs w:val="24"/>
        </w:rPr>
        <w:t>调研、</w:t>
      </w:r>
      <w:r>
        <w:rPr>
          <w:rFonts w:hint="eastAsia" w:cs="Arial" w:asciiTheme="minorEastAsia" w:hAnsiTheme="minorEastAsia" w:eastAsiaTheme="minorEastAsia"/>
          <w:sz w:val="24"/>
          <w:szCs w:val="24"/>
        </w:rPr>
        <w:t>实地</w:t>
      </w:r>
      <w:r>
        <w:rPr>
          <w:rFonts w:cs="Arial" w:asciiTheme="minorEastAsia" w:hAnsiTheme="minorEastAsia" w:eastAsiaTheme="minorEastAsia"/>
          <w:sz w:val="24"/>
          <w:szCs w:val="24"/>
        </w:rPr>
        <w:t>访谈、</w:t>
      </w:r>
      <w:r>
        <w:rPr>
          <w:rFonts w:hint="eastAsia" w:cs="Arial" w:asciiTheme="minorEastAsia" w:hAnsiTheme="minorEastAsia" w:eastAsiaTheme="minorEastAsia"/>
          <w:sz w:val="24"/>
          <w:szCs w:val="24"/>
        </w:rPr>
        <w:t>与市场上同类产</w:t>
      </w:r>
      <w:r>
        <w:rPr>
          <w:rFonts w:cs="Arial" w:asciiTheme="minorEastAsia" w:hAnsiTheme="minorEastAsia" w:eastAsiaTheme="minorEastAsia"/>
          <w:sz w:val="24"/>
          <w:szCs w:val="24"/>
        </w:rPr>
        <w:t>品</w:t>
      </w:r>
      <w:r>
        <w:rPr>
          <w:rFonts w:hint="eastAsia" w:cs="Arial" w:asciiTheme="minorEastAsia" w:hAnsiTheme="minorEastAsia" w:eastAsiaTheme="minorEastAsia"/>
          <w:sz w:val="24"/>
          <w:szCs w:val="24"/>
        </w:rPr>
        <w:t>比较</w:t>
      </w:r>
      <w:r>
        <w:rPr>
          <w:rFonts w:cs="Arial" w:asciiTheme="minorEastAsia" w:hAnsiTheme="minorEastAsia" w:eastAsiaTheme="minorEastAsia"/>
          <w:sz w:val="24"/>
          <w:szCs w:val="24"/>
        </w:rPr>
        <w:t>分析等方式来收集和分析信息，确定产品的定位</w:t>
      </w:r>
      <w:r>
        <w:rPr>
          <w:rFonts w:hint="eastAsia" w:cs="Arial" w:asciiTheme="minorEastAsia" w:hAnsiTheme="minorEastAsia" w:eastAsiaTheme="minorEastAsia"/>
          <w:sz w:val="24"/>
          <w:szCs w:val="24"/>
        </w:rPr>
        <w:t>为家庭服务类APP，</w:t>
      </w:r>
      <w:r>
        <w:rPr>
          <w:rFonts w:cs="Arial" w:asciiTheme="minorEastAsia" w:hAnsiTheme="minorEastAsia" w:eastAsiaTheme="minorEastAsia"/>
          <w:sz w:val="24"/>
          <w:szCs w:val="24"/>
        </w:rPr>
        <w:t>目标用户群</w:t>
      </w:r>
      <w:r>
        <w:rPr>
          <w:rFonts w:hint="eastAsia" w:cs="Arial" w:asciiTheme="minorEastAsia" w:hAnsiTheme="minorEastAsia" w:eastAsiaTheme="minorEastAsia"/>
          <w:sz w:val="24"/>
          <w:szCs w:val="24"/>
        </w:rPr>
        <w:t>是聚少离多，日常缺乏联系和愿意紧密家庭关系的中国家庭</w:t>
      </w:r>
      <w:r>
        <w:rPr>
          <w:rFonts w:cs="Arial" w:asciiTheme="minorEastAsia" w:hAnsiTheme="minorEastAsia" w:eastAsiaTheme="minorEastAsia"/>
          <w:sz w:val="24"/>
          <w:szCs w:val="24"/>
        </w:rPr>
        <w:t>。</w:t>
      </w:r>
    </w:p>
    <w:p>
      <w:pPr>
        <w:pStyle w:val="19"/>
        <w:spacing w:line="360" w:lineRule="auto"/>
        <w:ind w:left="0" w:leftChars="0" w:firstLine="0" w:firstLineChars="0"/>
        <w:rPr>
          <w:rFonts w:cs="Arial" w:asciiTheme="minorEastAsia" w:hAnsiTheme="minorEastAsia" w:eastAsiaTheme="minorEastAsia"/>
          <w:sz w:val="24"/>
          <w:szCs w:val="24"/>
        </w:rPr>
      </w:pPr>
    </w:p>
    <w:p>
      <w:pPr>
        <w:pStyle w:val="19"/>
        <w:spacing w:line="360" w:lineRule="auto"/>
        <w:ind w:left="0" w:leftChars="0" w:firstLine="0" w:firstLineChars="0"/>
        <w:rPr>
          <w:rFonts w:cs="Arial" w:asciiTheme="minorEastAsia" w:hAnsiTheme="minorEastAsia" w:eastAsiaTheme="minorEastAsia"/>
          <w:sz w:val="24"/>
          <w:szCs w:val="24"/>
        </w:rPr>
      </w:pPr>
      <w:r>
        <w:rPr>
          <w:rFonts w:hint="eastAsia" w:cs="Arial" w:asciiTheme="minorEastAsia" w:hAnsiTheme="minorEastAsia" w:eastAsiaTheme="minorEastAsia"/>
          <w:sz w:val="24"/>
          <w:szCs w:val="24"/>
          <w:lang w:val="en-US" w:eastAsia="zh-CN"/>
        </w:rPr>
        <w:t>2.</w:t>
      </w:r>
      <w:r>
        <w:rPr>
          <w:rFonts w:cs="Arial" w:asciiTheme="minorEastAsia" w:hAnsiTheme="minorEastAsia" w:eastAsiaTheme="minorEastAsia"/>
          <w:sz w:val="24"/>
          <w:szCs w:val="24"/>
        </w:rPr>
        <w:t>产品规划和设计</w:t>
      </w:r>
    </w:p>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在需求调研和分析的基础上，进行产品规划和设计。确定产品的整体架构和设计思路，包括产品的功能模块、界面设计、交互设计等。</w:t>
      </w:r>
      <w:r>
        <w:rPr>
          <w:rFonts w:hint="eastAsia" w:cs="Arial" w:asciiTheme="minorEastAsia" w:hAnsiTheme="minorEastAsia" w:eastAsiaTheme="minorEastAsia"/>
          <w:sz w:val="24"/>
          <w:szCs w:val="24"/>
        </w:rPr>
        <w:t>我们通过墨刀APP初步</w:t>
      </w:r>
      <w:r>
        <w:rPr>
          <w:rFonts w:cs="Arial" w:asciiTheme="minorEastAsia" w:hAnsiTheme="minorEastAsia" w:eastAsiaTheme="minorEastAsia"/>
          <w:sz w:val="24"/>
          <w:szCs w:val="24"/>
        </w:rPr>
        <w:t>制定产品原型</w:t>
      </w:r>
      <w:r>
        <w:rPr>
          <w:rFonts w:hint="eastAsia" w:cs="Arial" w:asciiTheme="minorEastAsia" w:hAnsiTheme="minorEastAsia" w:eastAsiaTheme="minorEastAsia"/>
          <w:sz w:val="24"/>
          <w:szCs w:val="24"/>
        </w:rPr>
        <w:t>，</w:t>
      </w:r>
      <w:r>
        <w:rPr>
          <w:rFonts w:cs="Arial" w:asciiTheme="minorEastAsia" w:hAnsiTheme="minorEastAsia" w:eastAsiaTheme="minorEastAsia"/>
          <w:sz w:val="24"/>
          <w:szCs w:val="24"/>
        </w:rPr>
        <w:t>展现产品设计的思路和方向。</w:t>
      </w:r>
    </w:p>
    <w:p>
      <w:pPr>
        <w:pStyle w:val="19"/>
        <w:spacing w:line="360" w:lineRule="auto"/>
        <w:ind w:left="0" w:leftChars="0" w:firstLine="0" w:firstLineChars="0"/>
        <w:rPr>
          <w:rFonts w:cs="Arial" w:asciiTheme="minorEastAsia" w:hAnsiTheme="minorEastAsia" w:eastAsiaTheme="minorEastAsia"/>
          <w:sz w:val="24"/>
          <w:szCs w:val="24"/>
        </w:rPr>
      </w:pPr>
    </w:p>
    <w:p>
      <w:pPr>
        <w:pStyle w:val="19"/>
        <w:spacing w:line="360" w:lineRule="auto"/>
        <w:ind w:left="0" w:leftChars="0" w:firstLine="0" w:firstLineChars="0"/>
        <w:rPr>
          <w:rFonts w:cs="Arial" w:asciiTheme="minorEastAsia" w:hAnsiTheme="minorEastAsia" w:eastAsiaTheme="minorEastAsia"/>
          <w:sz w:val="24"/>
          <w:szCs w:val="24"/>
        </w:rPr>
      </w:pPr>
      <w:r>
        <w:rPr>
          <w:rFonts w:hint="eastAsia" w:cs="Arial" w:asciiTheme="minorEastAsia" w:hAnsiTheme="minorEastAsia" w:eastAsiaTheme="minorEastAsia"/>
          <w:sz w:val="24"/>
          <w:szCs w:val="24"/>
          <w:lang w:val="en-US" w:eastAsia="zh-CN"/>
        </w:rPr>
        <w:t>3.</w:t>
      </w:r>
      <w:r>
        <w:rPr>
          <w:rFonts w:cs="Arial" w:asciiTheme="minorEastAsia" w:hAnsiTheme="minorEastAsia" w:eastAsiaTheme="minorEastAsia"/>
          <w:sz w:val="24"/>
          <w:szCs w:val="24"/>
        </w:rPr>
        <w:t>技术开发和实现</w:t>
      </w:r>
    </w:p>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产品规划和设计完成后，进行技术开发和实现。将产品的设计转化为实际可用的产品，包括前端开发、后端开发、数据库设计等。在开发过程中，进行版本控制、代码测试和Bug修复等工作，以确保产品的质量和稳定性。</w:t>
      </w:r>
    </w:p>
    <w:p>
      <w:pPr>
        <w:pStyle w:val="19"/>
        <w:spacing w:line="360" w:lineRule="auto"/>
        <w:ind w:left="0" w:leftChars="0" w:firstLine="0" w:firstLineChars="0"/>
        <w:rPr>
          <w:rFonts w:cs="Arial" w:asciiTheme="minorEastAsia" w:hAnsiTheme="minorEastAsia" w:eastAsiaTheme="minorEastAsia"/>
          <w:sz w:val="24"/>
          <w:szCs w:val="24"/>
        </w:rPr>
      </w:pPr>
    </w:p>
    <w:p>
      <w:pPr>
        <w:pStyle w:val="19"/>
        <w:spacing w:line="360" w:lineRule="auto"/>
        <w:ind w:left="0" w:leftChars="0" w:firstLine="0" w:firstLineChars="0"/>
        <w:rPr>
          <w:rFonts w:cs="Arial" w:asciiTheme="minorEastAsia" w:hAnsiTheme="minorEastAsia" w:eastAsiaTheme="minorEastAsia"/>
          <w:sz w:val="24"/>
          <w:szCs w:val="24"/>
        </w:rPr>
      </w:pPr>
      <w:r>
        <w:rPr>
          <w:rFonts w:hint="eastAsia" w:cs="Arial" w:asciiTheme="minorEastAsia" w:hAnsiTheme="minorEastAsia" w:eastAsiaTheme="minorEastAsia"/>
          <w:sz w:val="24"/>
          <w:szCs w:val="24"/>
          <w:lang w:val="en-US" w:eastAsia="zh-CN"/>
        </w:rPr>
        <w:t>4.</w:t>
      </w:r>
      <w:r>
        <w:rPr>
          <w:rFonts w:cs="Arial" w:asciiTheme="minorEastAsia" w:hAnsiTheme="minorEastAsia" w:eastAsiaTheme="minorEastAsia"/>
          <w:sz w:val="24"/>
          <w:szCs w:val="24"/>
        </w:rPr>
        <w:t>产品测试和优化</w:t>
      </w:r>
    </w:p>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技术开发和实现完成后，进行产品测试和优化。发现和修复产品中的问题和缺陷，提升产品的性能和用户体验。通过功能测试、性能测试、用户体验测试等方式来评估产品的质量，并进行相应的优化和改进。</w:t>
      </w:r>
    </w:p>
    <w:p>
      <w:pPr>
        <w:pStyle w:val="19"/>
        <w:spacing w:line="360" w:lineRule="auto"/>
        <w:ind w:left="0" w:leftChars="0" w:firstLine="0" w:firstLineChars="0"/>
        <w:rPr>
          <w:rFonts w:hint="eastAsia" w:cs="Arial" w:asciiTheme="minorEastAsia" w:hAnsiTheme="minorEastAsia" w:eastAsiaTheme="minorEastAsia"/>
          <w:sz w:val="24"/>
          <w:szCs w:val="24"/>
          <w:lang w:val="en-US" w:eastAsia="zh-CN"/>
        </w:rPr>
      </w:pPr>
    </w:p>
    <w:p>
      <w:pPr>
        <w:pStyle w:val="19"/>
        <w:spacing w:line="360" w:lineRule="auto"/>
        <w:ind w:left="0" w:leftChars="0" w:firstLine="0" w:firstLineChars="0"/>
        <w:rPr>
          <w:rFonts w:cs="Arial" w:asciiTheme="minorEastAsia" w:hAnsiTheme="minorEastAsia" w:eastAsiaTheme="minorEastAsia"/>
          <w:sz w:val="24"/>
          <w:szCs w:val="24"/>
        </w:rPr>
      </w:pPr>
      <w:r>
        <w:rPr>
          <w:rFonts w:hint="eastAsia" w:cs="Arial" w:asciiTheme="minorEastAsia" w:hAnsiTheme="minorEastAsia" w:eastAsiaTheme="minorEastAsia"/>
          <w:sz w:val="24"/>
          <w:szCs w:val="24"/>
          <w:lang w:val="en-US" w:eastAsia="zh-CN"/>
        </w:rPr>
        <w:t>5.</w:t>
      </w:r>
      <w:r>
        <w:rPr>
          <w:rFonts w:cs="Arial" w:asciiTheme="minorEastAsia" w:hAnsiTheme="minorEastAsia" w:eastAsiaTheme="minorEastAsia"/>
          <w:sz w:val="24"/>
          <w:szCs w:val="24"/>
        </w:rPr>
        <w:t>产品发布和推广</w:t>
      </w:r>
    </w:p>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产品测试和优化完成后，进行产品发布和推广。将产品推向市场，并进行相关的宣传和推广活动。</w:t>
      </w:r>
      <w:r>
        <w:rPr>
          <w:rFonts w:hint="eastAsia" w:cs="Arial" w:asciiTheme="minorEastAsia" w:hAnsiTheme="minorEastAsia" w:eastAsiaTheme="minorEastAsia"/>
          <w:sz w:val="24"/>
          <w:szCs w:val="24"/>
        </w:rPr>
        <w:t>我们准备</w:t>
      </w:r>
      <w:r>
        <w:rPr>
          <w:rFonts w:cs="Arial" w:asciiTheme="minorEastAsia" w:hAnsiTheme="minorEastAsia" w:eastAsiaTheme="minorEastAsia"/>
          <w:sz w:val="24"/>
          <w:szCs w:val="24"/>
        </w:rPr>
        <w:t>通过线上渠道和线下活动</w:t>
      </w:r>
      <w:r>
        <w:rPr>
          <w:rFonts w:hint="eastAsia" w:cs="Arial" w:asciiTheme="minorEastAsia" w:hAnsiTheme="minorEastAsia" w:eastAsiaTheme="minorEastAsia"/>
          <w:sz w:val="24"/>
          <w:szCs w:val="24"/>
        </w:rPr>
        <w:t>双管齐下</w:t>
      </w:r>
      <w:r>
        <w:rPr>
          <w:rFonts w:cs="Arial" w:asciiTheme="minorEastAsia" w:hAnsiTheme="minorEastAsia" w:eastAsiaTheme="minorEastAsia"/>
          <w:sz w:val="24"/>
          <w:szCs w:val="24"/>
        </w:rPr>
        <w:t>来推广产品，吸引用户的关注和使用。</w:t>
      </w:r>
    </w:p>
    <w:p>
      <w:pPr>
        <w:pStyle w:val="19"/>
        <w:spacing w:line="360" w:lineRule="auto"/>
        <w:ind w:left="0" w:leftChars="0" w:firstLine="0" w:firstLineChars="0"/>
        <w:rPr>
          <w:rFonts w:hint="eastAsia" w:cs="Arial" w:asciiTheme="minorEastAsia" w:hAnsiTheme="minorEastAsia" w:eastAsiaTheme="minorEastAsia"/>
          <w:sz w:val="24"/>
          <w:szCs w:val="24"/>
        </w:rPr>
      </w:pPr>
    </w:p>
    <w:p>
      <w:pPr>
        <w:pStyle w:val="19"/>
        <w:spacing w:line="360" w:lineRule="auto"/>
        <w:ind w:left="0" w:leftChars="0" w:firstLine="0" w:firstLineChars="0"/>
        <w:rPr>
          <w:rFonts w:cs="Arial" w:asciiTheme="minorEastAsia" w:hAnsiTheme="minorEastAsia" w:eastAsiaTheme="minorEastAsia"/>
          <w:sz w:val="24"/>
          <w:szCs w:val="24"/>
        </w:rPr>
      </w:pPr>
      <w:r>
        <w:rPr>
          <w:rFonts w:hint="eastAsia" w:cs="Arial" w:asciiTheme="minorEastAsia" w:hAnsiTheme="minorEastAsia" w:eastAsiaTheme="minorEastAsia"/>
          <w:sz w:val="24"/>
          <w:szCs w:val="24"/>
          <w:lang w:val="en-US" w:eastAsia="zh-CN"/>
        </w:rPr>
        <w:t>6.</w:t>
      </w:r>
      <w:r>
        <w:rPr>
          <w:rFonts w:cs="Arial" w:asciiTheme="minorEastAsia" w:hAnsiTheme="minorEastAsia" w:eastAsiaTheme="minorEastAsia"/>
          <w:sz w:val="24"/>
          <w:szCs w:val="24"/>
        </w:rPr>
        <w:t>产品运营和维护</w:t>
      </w:r>
    </w:p>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产品发布和推广之后，进行产品运营和维护。保持产品的稳定性和持续改进，包括用户反馈收集、功能更新、安全维护等工作。通过持续的优化和改进，提升产品的竞争力和用户满意度。</w:t>
      </w:r>
    </w:p>
    <w:p>
      <w:pPr>
        <w:pStyle w:val="19"/>
        <w:spacing w:line="360" w:lineRule="auto"/>
        <w:ind w:left="0" w:leftChars="0" w:firstLine="0" w:firstLineChars="0"/>
        <w:rPr>
          <w:rFonts w:hint="eastAsia" w:cs="Arial" w:asciiTheme="minorEastAsia" w:hAnsiTheme="minorEastAsia" w:eastAsiaTheme="minorEastAsia"/>
          <w:sz w:val="24"/>
          <w:szCs w:val="24"/>
        </w:rPr>
      </w:pPr>
    </w:p>
    <w:p>
      <w:pPr>
        <w:pStyle w:val="19"/>
        <w:spacing w:line="360" w:lineRule="auto"/>
        <w:ind w:left="0" w:leftChars="0" w:firstLine="0" w:firstLineChars="0"/>
        <w:rPr>
          <w:rFonts w:cs="Arial" w:asciiTheme="minorEastAsia" w:hAnsiTheme="minorEastAsia" w:eastAsiaTheme="minorEastAsia"/>
          <w:sz w:val="24"/>
          <w:szCs w:val="24"/>
        </w:rPr>
      </w:pPr>
      <w:r>
        <w:rPr>
          <w:rFonts w:hint="eastAsia" w:cs="Arial" w:asciiTheme="minorEastAsia" w:hAnsiTheme="minorEastAsia" w:eastAsiaTheme="minorEastAsia"/>
          <w:sz w:val="24"/>
          <w:szCs w:val="24"/>
          <w:lang w:val="en-US" w:eastAsia="zh-CN"/>
        </w:rPr>
        <w:t>7.</w:t>
      </w:r>
      <w:r>
        <w:rPr>
          <w:rFonts w:cs="Arial" w:asciiTheme="minorEastAsia" w:hAnsiTheme="minorEastAsia" w:eastAsiaTheme="minorEastAsia"/>
          <w:sz w:val="24"/>
          <w:szCs w:val="24"/>
        </w:rPr>
        <w:t>产品升级和迭代</w:t>
      </w:r>
    </w:p>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产品运营和维护过程中，</w:t>
      </w:r>
      <w:r>
        <w:rPr>
          <w:rFonts w:hint="eastAsia" w:cs="Arial" w:asciiTheme="minorEastAsia" w:hAnsiTheme="minorEastAsia" w:eastAsiaTheme="minorEastAsia"/>
          <w:sz w:val="24"/>
          <w:szCs w:val="24"/>
        </w:rPr>
        <w:t>我们</w:t>
      </w:r>
      <w:r>
        <w:rPr>
          <w:rFonts w:cs="Arial" w:asciiTheme="minorEastAsia" w:hAnsiTheme="minorEastAsia" w:eastAsiaTheme="minorEastAsia"/>
          <w:sz w:val="24"/>
          <w:szCs w:val="24"/>
        </w:rPr>
        <w:t>根据市场和用户的需求，进行产品升级和迭代。保持产品的竞争力和持续创新，包括新增功能、改进用户体验、优化性能等。通过持续的升级和迭代，不断提升产品的价值和用户体验。</w:t>
      </w:r>
    </w:p>
    <w:p>
      <w:pPr>
        <w:rPr>
          <w:rFonts w:asciiTheme="minorEastAsia" w:hAnsiTheme="minorEastAsia" w:eastAsiaTheme="minorEastAsia"/>
          <w:sz w:val="24"/>
          <w:szCs w:val="24"/>
        </w:rPr>
      </w:pPr>
    </w:p>
    <w:p>
      <w:pPr>
        <w:rPr>
          <w:rFonts w:asciiTheme="minorEastAsia" w:hAnsiTheme="minorEastAsia" w:eastAsiaTheme="minorEastAsia"/>
          <w:sz w:val="24"/>
          <w:szCs w:val="24"/>
        </w:rPr>
      </w:pPr>
    </w:p>
    <w:p>
      <w:pPr>
        <w:keepNext/>
        <w:keepLines/>
        <w:spacing w:before="260" w:after="260" w:line="412" w:lineRule="auto"/>
        <w:jc w:val="left"/>
        <w:outlineLvl w:val="1"/>
        <w:rPr>
          <w:rFonts w:hint="eastAsia" w:ascii="黑体" w:hAnsi="黑体" w:eastAsia="黑体" w:cs="宋体"/>
          <w:b/>
          <w:bCs/>
          <w:sz w:val="28"/>
          <w:szCs w:val="28"/>
        </w:rPr>
      </w:pPr>
      <w:bookmarkStart w:id="18" w:name="_Toc14903"/>
      <w:r>
        <w:rPr>
          <w:rFonts w:hint="eastAsia" w:ascii="黑体" w:hAnsi="黑体" w:eastAsia="黑体" w:cs="宋体"/>
          <w:b/>
          <w:bCs/>
          <w:sz w:val="28"/>
          <w:szCs w:val="28"/>
        </w:rPr>
        <w:t>3.3产品处于生命周期的哪一段？</w:t>
      </w:r>
      <w:bookmarkEnd w:id="18"/>
    </w:p>
    <w:p>
      <w:pPr>
        <w:pStyle w:val="19"/>
        <w:spacing w:line="360" w:lineRule="auto"/>
        <w:ind w:left="0" w:leftChars="0" w:firstLine="0" w:firstLineChars="0"/>
        <w:rPr>
          <w:rFonts w:hint="eastAsia" w:cs="Arial" w:asciiTheme="minorEastAsia" w:hAnsiTheme="minorEastAsia" w:eastAsiaTheme="minorEastAsia"/>
          <w:sz w:val="24"/>
          <w:szCs w:val="24"/>
        </w:rPr>
      </w:pPr>
      <w:r>
        <w:rPr>
          <w:rFonts w:hint="eastAsia" w:cs="Arial" w:asciiTheme="minorEastAsia" w:hAnsiTheme="minorEastAsia" w:eastAsiaTheme="minorEastAsia"/>
          <w:sz w:val="24"/>
          <w:szCs w:val="24"/>
        </w:rPr>
        <w:t>本项目正处于前期研发与孵化阶段，预计于2023年11月中旬完成APP想法展示模型及电子族谱的网页设计。</w:t>
      </w:r>
    </w:p>
    <w:p>
      <w:pPr>
        <w:pStyle w:val="19"/>
        <w:spacing w:line="360" w:lineRule="auto"/>
        <w:ind w:left="0" w:leftChars="0" w:firstLine="0" w:firstLineChars="0"/>
        <w:rPr>
          <w:rFonts w:hint="eastAsia" w:cs="Arial" w:asciiTheme="minorEastAsia" w:hAnsiTheme="minorEastAsia" w:eastAsiaTheme="minorEastAsia"/>
          <w:sz w:val="24"/>
          <w:szCs w:val="24"/>
        </w:rPr>
      </w:pPr>
    </w:p>
    <w:p>
      <w:pPr>
        <w:keepNext/>
        <w:keepLines/>
        <w:spacing w:before="260" w:after="260" w:line="412" w:lineRule="auto"/>
        <w:jc w:val="left"/>
        <w:outlineLvl w:val="1"/>
        <w:rPr>
          <w:rFonts w:hint="eastAsia" w:ascii="黑体" w:hAnsi="黑体" w:eastAsia="黑体" w:cs="宋体"/>
          <w:b/>
          <w:bCs/>
          <w:sz w:val="28"/>
          <w:szCs w:val="28"/>
        </w:rPr>
      </w:pPr>
      <w:bookmarkStart w:id="19" w:name="_Toc4611"/>
      <w:r>
        <w:rPr>
          <w:rFonts w:hint="eastAsia" w:ascii="黑体" w:hAnsi="黑体" w:eastAsia="黑体" w:cs="宋体"/>
          <w:b/>
          <w:bCs/>
          <w:sz w:val="28"/>
          <w:szCs w:val="28"/>
        </w:rPr>
        <w:t>3.4产品的市场前景和竞争力如何？</w:t>
      </w:r>
      <w:bookmarkEnd w:id="19"/>
    </w:p>
    <w:p>
      <w:pPr>
        <w:pStyle w:val="19"/>
        <w:spacing w:line="360" w:lineRule="auto"/>
        <w:ind w:left="0" w:leftChars="0" w:firstLine="0" w:firstLineChars="0"/>
        <w:rPr>
          <w:rFonts w:cs="Arial" w:asciiTheme="minorEastAsia" w:hAnsiTheme="minorEastAsia" w:eastAsiaTheme="minorEastAsia"/>
          <w:sz w:val="24"/>
          <w:szCs w:val="24"/>
        </w:rPr>
      </w:pPr>
      <w:r>
        <w:rPr>
          <w:rFonts w:hint="eastAsia" w:cs="Arial" w:asciiTheme="minorEastAsia" w:hAnsiTheme="minorEastAsia" w:eastAsiaTheme="minorEastAsia"/>
          <w:sz w:val="24"/>
          <w:szCs w:val="24"/>
          <w:lang w:val="en-US" w:eastAsia="zh-CN"/>
        </w:rPr>
        <w:t>1.</w:t>
      </w:r>
      <w:r>
        <w:rPr>
          <w:rFonts w:hint="eastAsia" w:cs="Arial" w:asciiTheme="minorEastAsia" w:hAnsiTheme="minorEastAsia" w:eastAsiaTheme="minorEastAsia"/>
          <w:sz w:val="24"/>
          <w:szCs w:val="24"/>
        </w:rPr>
        <w:t>市场前景：</w:t>
      </w:r>
    </w:p>
    <w:p>
      <w:pPr>
        <w:pStyle w:val="19"/>
        <w:spacing w:line="360" w:lineRule="auto"/>
        <w:ind w:left="0" w:leftChars="0" w:firstLine="0" w:firstLineChars="0"/>
        <w:rPr>
          <w:rFonts w:cs="Arial" w:asciiTheme="minorEastAsia" w:hAnsiTheme="minorEastAsia" w:eastAsiaTheme="minorEastAsia"/>
          <w:sz w:val="24"/>
          <w:szCs w:val="24"/>
        </w:rPr>
      </w:pPr>
      <w:r>
        <w:rPr>
          <w:rFonts w:hint="eastAsia" w:cs="Arial" w:asciiTheme="minorEastAsia" w:hAnsiTheme="minorEastAsia" w:eastAsiaTheme="minorEastAsia"/>
          <w:sz w:val="24"/>
          <w:szCs w:val="24"/>
          <w:lang w:val="en-US" w:eastAsia="zh-CN"/>
        </w:rPr>
        <w:t>1）</w:t>
      </w:r>
      <w:r>
        <w:rPr>
          <w:rFonts w:hint="eastAsia" w:cs="Arial" w:asciiTheme="minorEastAsia" w:hAnsiTheme="minorEastAsia" w:eastAsiaTheme="minorEastAsia"/>
          <w:sz w:val="24"/>
          <w:szCs w:val="24"/>
        </w:rPr>
        <w:t>当前市场现有的社交互动软件使用人群集中在朋友、同学、同事之间，以传达信息与陌生人交友为主要目的，以学校、职场、陌生人交友为主要使用场景，缺少专门的家庭互动社交软件，市场前景广阔。</w:t>
      </w:r>
    </w:p>
    <w:p>
      <w:pPr>
        <w:pStyle w:val="19"/>
        <w:spacing w:line="360" w:lineRule="auto"/>
        <w:ind w:left="0" w:leftChars="0" w:firstLine="0" w:firstLineChars="0"/>
        <w:rPr>
          <w:rFonts w:cs="Arial" w:asciiTheme="minorEastAsia" w:hAnsiTheme="minorEastAsia" w:eastAsiaTheme="minorEastAsia"/>
          <w:sz w:val="24"/>
          <w:szCs w:val="24"/>
        </w:rPr>
      </w:pPr>
      <w:r>
        <w:rPr>
          <w:rFonts w:hint="eastAsia" w:cs="Arial" w:asciiTheme="minorEastAsia" w:hAnsiTheme="minorEastAsia" w:eastAsiaTheme="minorEastAsia"/>
          <w:sz w:val="24"/>
          <w:szCs w:val="24"/>
          <w:lang w:val="en-US" w:eastAsia="zh-CN"/>
        </w:rPr>
        <w:t>2）</w:t>
      </w:r>
      <w:r>
        <w:rPr>
          <w:rFonts w:hint="eastAsia" w:cs="Arial" w:asciiTheme="minorEastAsia" w:hAnsiTheme="minorEastAsia" w:eastAsiaTheme="minorEastAsia"/>
          <w:sz w:val="24"/>
          <w:szCs w:val="24"/>
        </w:rPr>
        <w:t>项目目标用户广泛，以愿意紧密自身家庭关系的中年群体，和家人聚少离多、缺少联系的年轻群体以及不熟练互联网，不会打字留言和经常制作手工艺品，需要有贩卖平台的老年群体为主要目标用户，覆盖各个年龄层段。</w:t>
      </w:r>
    </w:p>
    <w:p>
      <w:pPr>
        <w:pStyle w:val="19"/>
        <w:spacing w:line="360" w:lineRule="auto"/>
        <w:ind w:left="0" w:leftChars="0" w:firstLine="0" w:firstLineChars="0"/>
        <w:rPr>
          <w:rFonts w:hint="eastAsia" w:cs="Arial" w:asciiTheme="minorEastAsia" w:hAnsiTheme="minorEastAsia" w:eastAsiaTheme="minorEastAsia"/>
          <w:sz w:val="24"/>
          <w:szCs w:val="24"/>
        </w:rPr>
      </w:pPr>
    </w:p>
    <w:p>
      <w:pPr>
        <w:pStyle w:val="19"/>
        <w:spacing w:line="360" w:lineRule="auto"/>
        <w:ind w:left="0" w:leftChars="0" w:firstLine="0" w:firstLineChars="0"/>
        <w:rPr>
          <w:rFonts w:cs="Arial" w:asciiTheme="minorEastAsia" w:hAnsiTheme="minorEastAsia" w:eastAsiaTheme="minorEastAsia"/>
          <w:sz w:val="24"/>
          <w:szCs w:val="24"/>
        </w:rPr>
      </w:pPr>
      <w:r>
        <w:rPr>
          <w:rFonts w:hint="eastAsia" w:cs="Arial" w:asciiTheme="minorEastAsia" w:hAnsiTheme="minorEastAsia" w:eastAsiaTheme="minorEastAsia"/>
          <w:sz w:val="24"/>
          <w:szCs w:val="24"/>
          <w:lang w:val="en-US" w:eastAsia="zh-CN"/>
        </w:rPr>
        <w:t>2.</w:t>
      </w:r>
      <w:r>
        <w:rPr>
          <w:rFonts w:hint="eastAsia" w:cs="Arial" w:asciiTheme="minorEastAsia" w:hAnsiTheme="minorEastAsia" w:eastAsiaTheme="minorEastAsia"/>
          <w:sz w:val="24"/>
          <w:szCs w:val="24"/>
        </w:rPr>
        <w:t>竞争力：</w:t>
      </w:r>
    </w:p>
    <w:p>
      <w:pPr>
        <w:pStyle w:val="19"/>
        <w:spacing w:line="360" w:lineRule="auto"/>
        <w:ind w:left="0" w:leftChars="0" w:firstLine="0" w:firstLineChars="0"/>
        <w:rPr>
          <w:rFonts w:cs="Arial" w:asciiTheme="minorEastAsia" w:hAnsiTheme="minorEastAsia" w:eastAsiaTheme="minorEastAsia"/>
          <w:sz w:val="24"/>
          <w:szCs w:val="24"/>
        </w:rPr>
      </w:pPr>
      <w:r>
        <w:rPr>
          <w:rFonts w:hint="eastAsia" w:cs="Arial" w:asciiTheme="minorEastAsia" w:hAnsiTheme="minorEastAsia" w:eastAsiaTheme="minorEastAsia"/>
          <w:sz w:val="24"/>
          <w:szCs w:val="24"/>
        </w:rPr>
        <w:t>1）聚焦家庭代际关系:随着经济与社会发展，家庭代际关系逐渐成为人们关心的问题。现代化城市化与传统乡土观念碰撞之下，年青一代与老年一代的代沟日益明显。本项目计划设计打造家庭私密社交互动软件，为家庭几代人提供一个亲密交流的平台，更好了解彼此，增进感情。</w:t>
      </w:r>
    </w:p>
    <w:p>
      <w:pPr>
        <w:pStyle w:val="19"/>
        <w:spacing w:line="360" w:lineRule="auto"/>
        <w:ind w:left="0" w:leftChars="0" w:firstLine="0" w:firstLineChars="0"/>
        <w:rPr>
          <w:rFonts w:cs="Arial" w:asciiTheme="minorEastAsia" w:hAnsiTheme="minorEastAsia" w:eastAsiaTheme="minorEastAsia"/>
          <w:sz w:val="24"/>
          <w:szCs w:val="24"/>
        </w:rPr>
      </w:pPr>
      <w:r>
        <w:rPr>
          <w:rFonts w:hint="eastAsia" w:cs="Arial" w:asciiTheme="minorEastAsia" w:hAnsiTheme="minorEastAsia" w:eastAsiaTheme="minorEastAsia"/>
          <w:sz w:val="24"/>
          <w:szCs w:val="24"/>
        </w:rPr>
        <w:t>2）关注老年人使用需求:智能时代，智能设备已经成为生活必需品，但身体素质与理解能力的下降为老年人使用智能设备造成了一定障碍，本项目关注老年人对智能化设备的使用需求，通过设计语音评论留言与电子族谱等功能满足老年人服务需求，做好适老化服务，适应当前社会老龄化趋势。</w:t>
      </w:r>
    </w:p>
    <w:p>
      <w:pPr>
        <w:pStyle w:val="19"/>
        <w:spacing w:line="360" w:lineRule="auto"/>
        <w:ind w:left="0" w:leftChars="0" w:firstLine="0" w:firstLineChars="0"/>
        <w:rPr>
          <w:rFonts w:cs="Arial" w:asciiTheme="minorEastAsia" w:hAnsiTheme="minorEastAsia" w:eastAsiaTheme="minorEastAsia"/>
          <w:sz w:val="24"/>
          <w:szCs w:val="24"/>
        </w:rPr>
      </w:pPr>
      <w:r>
        <w:rPr>
          <w:rFonts w:hint="eastAsia" w:cs="Arial" w:asciiTheme="minorEastAsia" w:hAnsiTheme="minorEastAsia" w:eastAsiaTheme="minorEastAsia"/>
          <w:sz w:val="24"/>
          <w:szCs w:val="24"/>
        </w:rPr>
        <w:t>3）抓住银发经济风口:当前社会老龄化日趋严重，而随着经济社会发展，老年人的消费能力、消费意愿与消费偏好也日益增强，银发经济市场广阔。本项目计划为老年人提供一个舒适的互动社交平台，促进老年一代的社交与消费。</w:t>
      </w:r>
    </w:p>
    <w:p>
      <w:pPr>
        <w:pStyle w:val="19"/>
        <w:spacing w:line="360" w:lineRule="auto"/>
        <w:ind w:left="0" w:leftChars="0" w:firstLine="0" w:firstLineChars="0"/>
        <w:rPr>
          <w:rFonts w:cs="Arial" w:asciiTheme="minorEastAsia" w:hAnsiTheme="minorEastAsia" w:eastAsiaTheme="minorEastAsia"/>
          <w:sz w:val="24"/>
          <w:szCs w:val="24"/>
        </w:rPr>
      </w:pPr>
      <w:r>
        <w:rPr>
          <w:rFonts w:hint="eastAsia" w:cs="Arial" w:asciiTheme="minorEastAsia" w:hAnsiTheme="minorEastAsia" w:eastAsiaTheme="minorEastAsia"/>
          <w:sz w:val="24"/>
          <w:szCs w:val="24"/>
        </w:rPr>
        <w:t>4）迎合大众心理：设立家庭信箱版块，通过电子寄信，重点把握当今市场下中老年人年轻时代写信的怀旧心理与年轻群体“凡事需要仪式感”的心态，迎合当下中老年市场及年轻群体心理，扩大流量。</w:t>
      </w:r>
    </w:p>
    <w:p>
      <w:pPr>
        <w:pStyle w:val="19"/>
        <w:spacing w:line="360" w:lineRule="auto"/>
        <w:ind w:left="0" w:leftChars="0" w:firstLine="0" w:firstLineChars="0"/>
        <w:rPr>
          <w:rFonts w:hint="eastAsia" w:cs="Arial" w:asciiTheme="minorEastAsia" w:hAnsiTheme="minorEastAsia" w:eastAsiaTheme="minorEastAsia"/>
          <w:sz w:val="24"/>
          <w:szCs w:val="24"/>
        </w:rPr>
      </w:pPr>
      <w:r>
        <w:rPr>
          <w:rFonts w:hint="eastAsia" w:cs="Arial" w:asciiTheme="minorEastAsia" w:hAnsiTheme="minorEastAsia" w:eastAsiaTheme="minorEastAsia"/>
          <w:sz w:val="24"/>
          <w:szCs w:val="24"/>
        </w:rPr>
        <w:t>5）满足用户需求：把握中年群体愿意紧密家庭联系心理及年轻群体对远亲称呼的疑惑，设置电子族谱，电子族谱不仅可以展示家族成员间的关系，还可以显示亲戚的叫法称呼，满足中年群体与年轻群体的需求。</w:t>
      </w:r>
    </w:p>
    <w:p>
      <w:pPr>
        <w:pStyle w:val="19"/>
        <w:spacing w:line="360" w:lineRule="auto"/>
        <w:ind w:left="0" w:leftChars="0" w:firstLine="0" w:firstLineChars="0"/>
        <w:rPr>
          <w:rFonts w:hint="eastAsia" w:cs="Arial" w:asciiTheme="minorEastAsia" w:hAnsiTheme="minorEastAsia" w:eastAsiaTheme="minorEastAsia"/>
          <w:sz w:val="24"/>
          <w:szCs w:val="24"/>
        </w:rPr>
      </w:pPr>
    </w:p>
    <w:p>
      <w:pPr>
        <w:pStyle w:val="19"/>
        <w:ind w:left="840" w:firstLine="0" w:firstLineChars="0"/>
        <w:rPr>
          <w:rFonts w:asciiTheme="minorEastAsia" w:hAnsiTheme="minorEastAsia" w:eastAsiaTheme="minorEastAsia"/>
          <w:sz w:val="24"/>
          <w:szCs w:val="24"/>
        </w:rPr>
      </w:pPr>
    </w:p>
    <w:p>
      <w:pPr>
        <w:keepNext/>
        <w:keepLines/>
        <w:spacing w:before="260" w:after="260" w:line="412" w:lineRule="auto"/>
        <w:jc w:val="center"/>
        <w:outlineLvl w:val="1"/>
        <w:rPr>
          <w:rFonts w:hint="eastAsia" w:ascii="黑体" w:hAnsi="黑体" w:eastAsia="黑体" w:cs="宋体"/>
          <w:b/>
          <w:bCs/>
          <w:sz w:val="32"/>
          <w:szCs w:val="32"/>
        </w:rPr>
      </w:pPr>
      <w:bookmarkStart w:id="20" w:name="_Toc9412"/>
      <w:r>
        <w:rPr>
          <w:rFonts w:hint="eastAsia" w:ascii="黑体" w:hAnsi="黑体" w:eastAsia="黑体" w:cs="宋体"/>
          <w:b/>
          <w:bCs/>
          <w:sz w:val="32"/>
          <w:szCs w:val="32"/>
        </w:rPr>
        <w:t>4.市场营销</w:t>
      </w:r>
      <w:bookmarkEnd w:id="20"/>
    </w:p>
    <w:p>
      <w:pPr>
        <w:keepNext/>
        <w:keepLines/>
        <w:spacing w:before="260" w:after="260" w:line="412" w:lineRule="auto"/>
        <w:jc w:val="left"/>
        <w:outlineLvl w:val="1"/>
        <w:rPr>
          <w:rFonts w:hint="eastAsia" w:ascii="黑体" w:hAnsi="黑体" w:eastAsia="黑体" w:cs="宋体"/>
          <w:b/>
          <w:bCs/>
          <w:sz w:val="28"/>
          <w:szCs w:val="28"/>
        </w:rPr>
      </w:pPr>
      <w:bookmarkStart w:id="21" w:name="_Toc4423"/>
      <w:r>
        <w:rPr>
          <w:rFonts w:hint="eastAsia" w:ascii="黑体" w:hAnsi="黑体" w:eastAsia="黑体" w:cs="宋体"/>
          <w:b/>
          <w:bCs/>
          <w:sz w:val="28"/>
          <w:szCs w:val="28"/>
        </w:rPr>
        <w:t>4.1目标顾客群</w:t>
      </w:r>
      <w:bookmarkEnd w:id="21"/>
    </w:p>
    <w:p>
      <w:pPr>
        <w:pStyle w:val="19"/>
        <w:spacing w:line="360" w:lineRule="auto"/>
        <w:ind w:left="0" w:leftChars="0" w:firstLine="480" w:firstLineChars="200"/>
        <w:rPr>
          <w:rFonts w:cs="Arial" w:asciiTheme="minorEastAsia" w:hAnsiTheme="minorEastAsia" w:eastAsiaTheme="minorEastAsia"/>
          <w:sz w:val="24"/>
          <w:szCs w:val="24"/>
        </w:rPr>
      </w:pPr>
      <w:r>
        <w:rPr>
          <w:rFonts w:cs="Arial" w:asciiTheme="minorEastAsia" w:hAnsiTheme="minorEastAsia" w:eastAsiaTheme="minorEastAsia"/>
          <w:sz w:val="24"/>
          <w:szCs w:val="24"/>
        </w:rPr>
        <w:t>根据2023年第六次人口普查数据，我国超过60岁人口和10岁以下人口占总人口的35%以上，他们是首先需要得到社会、家庭或他人照顾的群体，其中蕴含着对家庭服务的巨大需求:对于剩下的65%的人口，如果能培养一种记录习惯，使他们接受其他各种类型的服务，这也将是一个广阔的市场。目前，不少现代家庭也已经具备接受社会提供家庭服务的能力和条件。</w:t>
      </w:r>
    </w:p>
    <w:p>
      <w:pPr>
        <w:pStyle w:val="19"/>
        <w:spacing w:line="360" w:lineRule="auto"/>
        <w:ind w:left="0" w:leftChars="0" w:firstLine="480" w:firstLineChars="200"/>
        <w:rPr>
          <w:rFonts w:cs="Arial" w:asciiTheme="minorEastAsia" w:hAnsiTheme="minorEastAsia" w:eastAsiaTheme="minorEastAsia"/>
          <w:sz w:val="24"/>
          <w:szCs w:val="24"/>
        </w:rPr>
      </w:pPr>
      <w:r>
        <w:rPr>
          <w:rFonts w:cs="Arial" w:asciiTheme="minorEastAsia" w:hAnsiTheme="minorEastAsia" w:eastAsiaTheme="minorEastAsia"/>
          <w:sz w:val="24"/>
          <w:szCs w:val="24"/>
        </w:rPr>
        <w:t>家庭服务业相对于传统的农业和工业而言，被称为第三产业，该产业随着全民生活水平的提高获得了长足的发展。目前，有约70%的城镇居民对家庭服务有需求，市场潜力巨大，有利于扩大就业，在发达国家中从事第三产业的人员已占全部从业人员的60%-70%，我国的各级政府均非常重视并支持家政服务业的发展。随着人民生活水平的不断提高和家务劳动社会化日益突显，同时，随着我国家庭小型化，人口老龄化，生活现代化的发展，家庭服务需求日益旺盛，市场逐渐扩大。</w:t>
      </w:r>
    </w:p>
    <w:p>
      <w:pPr>
        <w:pStyle w:val="19"/>
        <w:ind w:left="840" w:firstLine="0" w:firstLineChars="0"/>
        <w:rPr>
          <w:rFonts w:asciiTheme="minorEastAsia" w:hAnsiTheme="minorEastAsia" w:eastAsiaTheme="minorEastAsia"/>
          <w:sz w:val="24"/>
          <w:szCs w:val="24"/>
        </w:rPr>
      </w:pPr>
    </w:p>
    <w:p>
      <w:pPr>
        <w:keepNext/>
        <w:keepLines/>
        <w:spacing w:before="260" w:after="260" w:line="412" w:lineRule="auto"/>
        <w:jc w:val="left"/>
        <w:outlineLvl w:val="1"/>
        <w:rPr>
          <w:rFonts w:hint="eastAsia" w:ascii="黑体" w:hAnsi="黑体" w:eastAsia="黑体" w:cs="宋体"/>
          <w:b/>
          <w:bCs/>
          <w:sz w:val="28"/>
          <w:szCs w:val="28"/>
        </w:rPr>
      </w:pPr>
      <w:bookmarkStart w:id="22" w:name="_Toc17370"/>
      <w:r>
        <w:rPr>
          <w:rFonts w:hint="eastAsia" w:ascii="黑体" w:hAnsi="黑体" w:eastAsia="黑体" w:cs="宋体"/>
          <w:b/>
          <w:bCs/>
          <w:sz w:val="28"/>
          <w:szCs w:val="28"/>
        </w:rPr>
        <w:t>4.2竞争对手分析</w:t>
      </w:r>
      <w:bookmarkEnd w:id="22"/>
    </w:p>
    <w:p>
      <w:pPr>
        <w:pStyle w:val="19"/>
        <w:spacing w:line="360" w:lineRule="auto"/>
        <w:ind w:left="0" w:leftChars="0" w:firstLine="480" w:firstLineChars="200"/>
        <w:rPr>
          <w:rFonts w:cs="Arial" w:asciiTheme="minorEastAsia" w:hAnsiTheme="minorEastAsia" w:eastAsiaTheme="minorEastAsia"/>
          <w:sz w:val="24"/>
          <w:szCs w:val="24"/>
        </w:rPr>
      </w:pPr>
      <w:r>
        <w:rPr>
          <w:rFonts w:cs="Arial" w:asciiTheme="minorEastAsia" w:hAnsiTheme="minorEastAsia" w:eastAsiaTheme="minorEastAsia"/>
          <w:sz w:val="24"/>
          <w:szCs w:val="24"/>
        </w:rPr>
        <w:t>迄今为止，中国移动即时通信市场一直是一个免费市场。市场上的所有竞争者都主要采取免费运营模式。因而，这个市场遵循免费媒介市场的规则:消费者选择效用更高的产品，提供高效用产品的公司会迅速占领大部分市场。微信开发较早，推出以来不断升级，其功能是比较好的。更重要的是，微信远远超过对手的用户数量为它提供了最大的效用保障。如果说仅就产品本身而言微信并非卓然超群，那么，它的遥遥领先的用户数量，无疑使其用户拥有最佳的使用体验。考虑到用户数量因素，微信对用户的效用无疑明显高于对手。因此，绝大多数用户会选择微信，而不是其他移动即时通信平台。网络外部性使微信的效用高于竞争对手，免费性使微信的对手无法利用价格竞争手段争夺市场份额。这也是微信一家独大的重要原因。中国微信营销行业市场规模一直在不断增长。根据市场调研在线网发布的2023-2029年中国微信营销市场消费调查及经营模式分析报告分析，2018年中国微信营销行业市场规模为1343.3亿元，同比增长25.2%，在中国互联网营销行业中占比30.7%。</w:t>
      </w:r>
    </w:p>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　　微信营销具有良好的发展前景。一方面，微信在中国互联网市场占有率达到97%，有超过8亿用户，市场份额遥遥领先，在中国互联网市场占根据市场调研在线网发布的2023-2029年中国微信营销市场消费调查及经营模式分析报告分析，是营销的最佳渠道;另一方面，微信拥有众多的营销工具，如微信公众号、微信小程序、微信广告等，可以满足不同企业的营销需求，提升营销效率。</w:t>
      </w:r>
    </w:p>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　　此外，微信营销还受到政府政策的支持。政府大力支持微信营销发展，政府部门正在不断完善监管政策，引导企业正确使用微信进行营销，提高营销效率。</w:t>
      </w:r>
    </w:p>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　　随着技术的不断更新和完善，以及政府的支持，微信营销行业市场规模将会进一步增长。根据市场调研在线网发布的2023-2029年中国微信营销市场消费调查及经营模式分析报告分析，到2022年，中国微信营销行业市场规模将达到1850亿元，同比增长37.6%。</w:t>
      </w:r>
    </w:p>
    <w:p>
      <w:pPr>
        <w:pStyle w:val="19"/>
        <w:spacing w:line="360" w:lineRule="auto"/>
        <w:ind w:left="0" w:leftChars="0" w:firstLine="480" w:firstLineChars="200"/>
        <w:rPr>
          <w:rFonts w:cs="Arial" w:asciiTheme="minorEastAsia" w:hAnsiTheme="minorEastAsia" w:eastAsiaTheme="minorEastAsia"/>
          <w:sz w:val="24"/>
          <w:szCs w:val="24"/>
        </w:rPr>
      </w:pPr>
      <w:r>
        <w:rPr>
          <w:rFonts w:cs="Arial" w:asciiTheme="minorEastAsia" w:hAnsiTheme="minorEastAsia" w:eastAsiaTheme="minorEastAsia"/>
          <w:sz w:val="24"/>
          <w:szCs w:val="24"/>
        </w:rPr>
        <w:t>在未来，中国微信营销行业将继续保持快速发展趋势。企业可以利用微信营销工具，提升营销效率，拓展更多客户，改善品牌形象，实现企业可持续发展。当微信营销工具技术不断改进，营销模式也将不断完善，企业将能够创造更多的价值，让市场更加细分化，形成更多的机会。</w:t>
      </w:r>
    </w:p>
    <w:p>
      <w:pPr>
        <w:pStyle w:val="19"/>
        <w:spacing w:line="360" w:lineRule="auto"/>
        <w:ind w:left="0" w:leftChars="0" w:firstLine="0" w:firstLineChars="0"/>
        <w:rPr>
          <w:rFonts w:cs="Arial" w:asciiTheme="minorEastAsia" w:hAnsiTheme="minorEastAsia" w:eastAsiaTheme="minorEastAsia"/>
          <w:sz w:val="24"/>
          <w:szCs w:val="24"/>
        </w:rPr>
      </w:pPr>
    </w:p>
    <w:p>
      <w:pPr>
        <w:keepNext/>
        <w:keepLines/>
        <w:spacing w:before="260" w:after="260" w:line="412" w:lineRule="auto"/>
        <w:jc w:val="left"/>
        <w:outlineLvl w:val="1"/>
        <w:rPr>
          <w:rFonts w:hint="eastAsia" w:ascii="黑体" w:hAnsi="黑体" w:eastAsia="黑体" w:cs="宋体"/>
          <w:b/>
          <w:bCs/>
          <w:sz w:val="28"/>
          <w:szCs w:val="28"/>
        </w:rPr>
      </w:pPr>
      <w:bookmarkStart w:id="23" w:name="_Toc20605"/>
      <w:r>
        <w:rPr>
          <w:rFonts w:hint="eastAsia" w:ascii="黑体" w:hAnsi="黑体" w:eastAsia="黑体" w:cs="宋体"/>
          <w:b/>
          <w:bCs/>
          <w:sz w:val="28"/>
          <w:szCs w:val="28"/>
        </w:rPr>
        <w:t>4.3优势分析</w:t>
      </w:r>
      <w:bookmarkEnd w:id="23"/>
    </w:p>
    <w:p>
      <w:pPr>
        <w:pStyle w:val="19"/>
        <w:numPr>
          <w:ilvl w:val="0"/>
          <w:numId w:val="0"/>
        </w:numPr>
        <w:spacing w:line="360" w:lineRule="auto"/>
        <w:rPr>
          <w:rFonts w:cs="Arial" w:asciiTheme="minorEastAsia" w:hAnsiTheme="minorEastAsia" w:eastAsiaTheme="minorEastAsia"/>
          <w:sz w:val="24"/>
          <w:szCs w:val="24"/>
        </w:rPr>
      </w:pPr>
      <w:r>
        <w:rPr>
          <w:rFonts w:hint="eastAsia" w:cs="Arial" w:asciiTheme="minorEastAsia" w:hAnsiTheme="minorEastAsia" w:eastAsiaTheme="minorEastAsia"/>
          <w:sz w:val="24"/>
          <w:szCs w:val="24"/>
          <w:lang w:val="en-US" w:eastAsia="zh-CN"/>
        </w:rPr>
        <w:t>1.</w:t>
      </w:r>
      <w:r>
        <w:rPr>
          <w:rFonts w:cs="Arial" w:asciiTheme="minorEastAsia" w:hAnsiTheme="minorEastAsia" w:eastAsiaTheme="minorEastAsia"/>
          <w:sz w:val="24"/>
          <w:szCs w:val="24"/>
        </w:rPr>
        <w:t>我们面向的对象主要是家庭，现如今社会发展飞速，交通四通八达，但也将家庭的距离拉得越来越远，中国人常说“家和万事兴”，我们的社会是以家族为基本单位的，中国社会是以伦理为本位的社会。我们不可否认家庭对于我们的重要性。基于此，我们计划设计出一款以家庭为基本单位的、能促进家庭交流、撰写电子族谱、写下对父母的悄悄话、建立家庭小型会议室、又或是售卖家里老人制作的手工艺品的一个注重服务家庭的平台，我们抓住了现代社会发展过程中家庭分散的问题，并设计出开源、免费、便利的程序供大家使用，符合市场发展的行情和当今时代的新问题，具有光明的发展前景和广阔的市场。</w:t>
      </w:r>
    </w:p>
    <w:p>
      <w:pPr>
        <w:pStyle w:val="19"/>
        <w:numPr>
          <w:ilvl w:val="0"/>
          <w:numId w:val="0"/>
        </w:numPr>
        <w:spacing w:line="360" w:lineRule="auto"/>
        <w:ind w:leftChars="200"/>
        <w:rPr>
          <w:rFonts w:cs="Arial" w:asciiTheme="minorEastAsia" w:hAnsiTheme="minorEastAsia" w:eastAsiaTheme="minorEastAsia"/>
          <w:sz w:val="24"/>
          <w:szCs w:val="24"/>
        </w:rPr>
      </w:pPr>
    </w:p>
    <w:p>
      <w:pPr>
        <w:pStyle w:val="19"/>
        <w:spacing w:line="360" w:lineRule="auto"/>
        <w:ind w:left="0" w:leftChars="0" w:firstLine="0" w:firstLineChars="0"/>
        <w:rPr>
          <w:rFonts w:cs="Arial" w:asciiTheme="minorEastAsia" w:hAnsiTheme="minorEastAsia" w:eastAsiaTheme="minorEastAsia"/>
          <w:sz w:val="24"/>
          <w:szCs w:val="24"/>
        </w:rPr>
      </w:pPr>
      <w:r>
        <w:rPr>
          <w:rFonts w:hint="eastAsia" w:cs="Arial" w:asciiTheme="minorEastAsia" w:hAnsiTheme="minorEastAsia" w:eastAsiaTheme="minorEastAsia"/>
          <w:sz w:val="24"/>
          <w:szCs w:val="24"/>
          <w:lang w:val="en-US" w:eastAsia="zh-CN"/>
        </w:rPr>
        <w:t>2.</w:t>
      </w:r>
      <w:r>
        <w:rPr>
          <w:rFonts w:cs="Arial" w:asciiTheme="minorEastAsia" w:hAnsiTheme="minorEastAsia" w:eastAsiaTheme="minorEastAsia"/>
          <w:sz w:val="24"/>
          <w:szCs w:val="24"/>
        </w:rPr>
        <w:t>操作简单。考虑到老人和小孩对智能设备的应用熟练程度不够，我们设计出个性化图标，便于理解和点击，减少了操作负担，提高大众接受度和满意度。我们会通过询问老师和专业设计人员的意见建议和指导设置语音指控系统，通过语音打开执行的程序，方便快捷。</w:t>
      </w:r>
    </w:p>
    <w:p>
      <w:pPr>
        <w:pStyle w:val="19"/>
        <w:spacing w:line="360" w:lineRule="auto"/>
        <w:ind w:left="0" w:leftChars="0" w:firstLine="480" w:firstLineChars="200"/>
        <w:rPr>
          <w:rFonts w:cs="Arial" w:asciiTheme="minorEastAsia" w:hAnsiTheme="minorEastAsia" w:eastAsiaTheme="minorEastAsia"/>
          <w:sz w:val="24"/>
          <w:szCs w:val="24"/>
        </w:rPr>
      </w:pPr>
    </w:p>
    <w:p>
      <w:pPr>
        <w:pStyle w:val="19"/>
        <w:spacing w:line="360" w:lineRule="auto"/>
        <w:ind w:left="0" w:leftChars="0" w:firstLine="0" w:firstLineChars="0"/>
        <w:rPr>
          <w:rFonts w:cs="Arial" w:asciiTheme="minorEastAsia" w:hAnsiTheme="minorEastAsia" w:eastAsiaTheme="minorEastAsia"/>
          <w:sz w:val="24"/>
          <w:szCs w:val="24"/>
        </w:rPr>
      </w:pPr>
      <w:r>
        <w:rPr>
          <w:rFonts w:hint="eastAsia" w:cs="Arial" w:asciiTheme="minorEastAsia" w:hAnsiTheme="minorEastAsia" w:eastAsiaTheme="minorEastAsia"/>
          <w:sz w:val="24"/>
          <w:szCs w:val="24"/>
          <w:lang w:val="en-US" w:eastAsia="zh-CN"/>
        </w:rPr>
        <w:t>3.</w:t>
      </w:r>
      <w:r>
        <w:rPr>
          <w:rFonts w:cs="Arial" w:asciiTheme="minorEastAsia" w:hAnsiTheme="minorEastAsia" w:eastAsiaTheme="minorEastAsia"/>
          <w:sz w:val="24"/>
          <w:szCs w:val="24"/>
        </w:rPr>
        <w:t>功能全面。我们将家庭可能会需要的各种服务和功能汇总在一个平台上，大大提高了效率和集中度，在后续使用过程中，我们会不断升级提高我们的网页，做出让市场满意的家庭服务程序。</w:t>
      </w:r>
    </w:p>
    <w:p>
      <w:pPr>
        <w:rPr>
          <w:rFonts w:asciiTheme="minorEastAsia" w:hAnsiTheme="minorEastAsia" w:eastAsiaTheme="minorEastAsia"/>
          <w:sz w:val="24"/>
          <w:szCs w:val="24"/>
        </w:rPr>
      </w:pPr>
    </w:p>
    <w:p>
      <w:pPr>
        <w:keepNext/>
        <w:keepLines/>
        <w:spacing w:before="260" w:after="260" w:line="412" w:lineRule="auto"/>
        <w:jc w:val="left"/>
        <w:outlineLvl w:val="1"/>
        <w:rPr>
          <w:rFonts w:hint="eastAsia" w:ascii="黑体" w:hAnsi="黑体" w:eastAsia="黑体" w:cs="宋体"/>
          <w:b/>
          <w:bCs/>
          <w:sz w:val="28"/>
          <w:szCs w:val="28"/>
        </w:rPr>
      </w:pPr>
      <w:bookmarkStart w:id="24" w:name="_Toc22380"/>
      <w:r>
        <w:rPr>
          <w:rFonts w:hint="eastAsia" w:ascii="黑体" w:hAnsi="黑体" w:eastAsia="黑体" w:cs="宋体"/>
          <w:b/>
          <w:bCs/>
          <w:sz w:val="28"/>
          <w:szCs w:val="28"/>
        </w:rPr>
        <w:t>4.4营销人员及方案</w:t>
      </w:r>
      <w:bookmarkEnd w:id="24"/>
    </w:p>
    <w:p>
      <w:pPr>
        <w:pStyle w:val="19"/>
        <w:numPr>
          <w:ilvl w:val="0"/>
          <w:numId w:val="0"/>
        </w:numPr>
        <w:spacing w:line="360" w:lineRule="auto"/>
        <w:rPr>
          <w:rFonts w:cs="Arial" w:asciiTheme="minorEastAsia" w:hAnsiTheme="minorEastAsia" w:eastAsiaTheme="minorEastAsia"/>
          <w:sz w:val="24"/>
          <w:szCs w:val="24"/>
        </w:rPr>
      </w:pPr>
      <w:r>
        <w:rPr>
          <w:rFonts w:hint="eastAsia" w:cs="Arial" w:asciiTheme="minorEastAsia" w:hAnsiTheme="minorEastAsia" w:eastAsiaTheme="minorEastAsia"/>
          <w:sz w:val="24"/>
          <w:szCs w:val="24"/>
          <w:lang w:val="en-US" w:eastAsia="zh-CN"/>
        </w:rPr>
        <w:t>1.</w:t>
      </w:r>
      <w:r>
        <w:rPr>
          <w:rFonts w:cs="Arial" w:asciiTheme="minorEastAsia" w:hAnsiTheme="minorEastAsia" w:eastAsiaTheme="minorEastAsia"/>
          <w:sz w:val="24"/>
          <w:szCs w:val="24"/>
        </w:rPr>
        <w:t>我们的营销团队人员熟练掌握管理学、经济学和现代市场营销学的基本理论；掌握市场营销的定性、定量分析方法。而且具有较强的语言表达和文字表达能力、人际沟通和解决营销实际问题的基本能力。同时熟悉我国有关市场营销的方针、政策与法规及了解国际市场营销的惯例和规则。并且掌握文献、资料查询的基本方法，具有一定的科学研究和时机工作能力。我们将逐步建立起一支由市场部、驻外办事处、合作伙伴、市场兼职人员组成的多层次、网络状的销售队伍，采取“先入为主”的策略尽快占领全国市场。</w:t>
      </w:r>
    </w:p>
    <w:p>
      <w:pPr>
        <w:pStyle w:val="19"/>
        <w:spacing w:line="360" w:lineRule="auto"/>
        <w:ind w:left="0" w:leftChars="0" w:firstLine="0" w:firstLineChars="0"/>
        <w:rPr>
          <w:rFonts w:cs="Arial" w:asciiTheme="minorEastAsia" w:hAnsiTheme="minorEastAsia" w:eastAsiaTheme="minorEastAsia"/>
          <w:sz w:val="24"/>
          <w:szCs w:val="24"/>
        </w:rPr>
      </w:pPr>
    </w:p>
    <w:p>
      <w:pPr>
        <w:pStyle w:val="19"/>
        <w:spacing w:line="360" w:lineRule="auto"/>
        <w:ind w:left="0" w:leftChars="0" w:firstLine="0" w:firstLineChars="0"/>
        <w:rPr>
          <w:rFonts w:cs="Arial" w:asciiTheme="minorEastAsia" w:hAnsiTheme="minorEastAsia" w:eastAsiaTheme="minorEastAsia"/>
          <w:sz w:val="24"/>
          <w:szCs w:val="24"/>
        </w:rPr>
      </w:pPr>
      <w:r>
        <w:rPr>
          <w:rFonts w:hint="eastAsia" w:cs="Arial" w:asciiTheme="minorEastAsia" w:hAnsiTheme="minorEastAsia" w:eastAsiaTheme="minorEastAsia"/>
          <w:sz w:val="24"/>
          <w:szCs w:val="24"/>
          <w:lang w:val="en-US" w:eastAsia="zh-CN"/>
        </w:rPr>
        <w:t>2.</w:t>
      </w:r>
      <w:r>
        <w:rPr>
          <w:rFonts w:cs="Arial" w:asciiTheme="minorEastAsia" w:hAnsiTheme="minorEastAsia" w:eastAsiaTheme="minorEastAsia"/>
          <w:sz w:val="24"/>
          <w:szCs w:val="24"/>
        </w:rPr>
        <w:t>我们的营销方案不断推陈出新，并且推出人才激励政策。建立公开、公平、公正的绩效考评体系与合理的薪酬制度。同时导入竞争机制，充分调动员工的积极性和发挥他们的创造性。同时积极开展员工培训工作，建立起集管理培训、技术、学位培训和新员工上岗培训于一体的培训体系，提倡员工之间交叉互动式学习，共同将我们的程序融入市场，立足市场，打造知名度。</w:t>
      </w:r>
    </w:p>
    <w:p>
      <w:pPr>
        <w:rPr>
          <w:rFonts w:asciiTheme="minorEastAsia" w:hAnsiTheme="minorEastAsia" w:eastAsiaTheme="minorEastAsia"/>
          <w:sz w:val="24"/>
          <w:szCs w:val="24"/>
        </w:rPr>
      </w:pPr>
    </w:p>
    <w:p>
      <w:pPr>
        <w:keepNext/>
        <w:keepLines/>
        <w:spacing w:before="260" w:after="260" w:line="412" w:lineRule="auto"/>
        <w:jc w:val="left"/>
        <w:outlineLvl w:val="1"/>
        <w:rPr>
          <w:rFonts w:hint="eastAsia" w:ascii="黑体" w:hAnsi="黑体" w:eastAsia="黑体" w:cs="宋体"/>
          <w:b/>
          <w:bCs/>
          <w:sz w:val="28"/>
          <w:szCs w:val="28"/>
        </w:rPr>
      </w:pPr>
      <w:bookmarkStart w:id="25" w:name="_Toc11852"/>
      <w:r>
        <w:rPr>
          <w:rFonts w:hint="eastAsia" w:ascii="黑体" w:hAnsi="黑体" w:eastAsia="黑体" w:cs="宋体"/>
          <w:b/>
          <w:bCs/>
          <w:sz w:val="28"/>
          <w:szCs w:val="28"/>
        </w:rPr>
        <w:t>4.5市场开拓</w:t>
      </w:r>
      <w:bookmarkEnd w:id="25"/>
    </w:p>
    <w:p>
      <w:pPr>
        <w:pStyle w:val="19"/>
        <w:numPr>
          <w:ilvl w:val="0"/>
          <w:numId w:val="0"/>
        </w:numPr>
        <w:spacing w:line="360" w:lineRule="auto"/>
        <w:rPr>
          <w:rFonts w:cs="Arial" w:asciiTheme="minorEastAsia" w:hAnsiTheme="minorEastAsia" w:eastAsiaTheme="minorEastAsia"/>
          <w:sz w:val="24"/>
          <w:szCs w:val="24"/>
        </w:rPr>
      </w:pPr>
      <w:r>
        <w:rPr>
          <w:rFonts w:hint="eastAsia" w:cs="Arial" w:asciiTheme="minorEastAsia" w:hAnsiTheme="minorEastAsia" w:eastAsiaTheme="minorEastAsia"/>
          <w:sz w:val="24"/>
          <w:szCs w:val="24"/>
          <w:lang w:val="en-US" w:eastAsia="zh-CN"/>
        </w:rPr>
        <w:t>1.</w:t>
      </w:r>
      <w:r>
        <w:rPr>
          <w:rFonts w:cs="Arial" w:asciiTheme="minorEastAsia" w:hAnsiTheme="minorEastAsia" w:eastAsiaTheme="minorEastAsia"/>
          <w:sz w:val="24"/>
          <w:szCs w:val="24"/>
        </w:rPr>
        <w:t>在人员的配备及目前市场局限性，制约着推广和销售地区，重点将会放在西安和周边省市。</w:t>
      </w:r>
    </w:p>
    <w:p>
      <w:pPr>
        <w:pStyle w:val="19"/>
        <w:numPr>
          <w:ilvl w:val="0"/>
          <w:numId w:val="0"/>
        </w:numPr>
        <w:spacing w:line="360" w:lineRule="auto"/>
        <w:ind w:leftChars="200"/>
        <w:rPr>
          <w:rFonts w:cs="Arial" w:asciiTheme="minorEastAsia" w:hAnsiTheme="minorEastAsia" w:eastAsiaTheme="minorEastAsia"/>
          <w:sz w:val="24"/>
          <w:szCs w:val="24"/>
        </w:rPr>
      </w:pPr>
      <w:r>
        <w:rPr>
          <w:rFonts w:cs="Arial" w:asciiTheme="minorEastAsia" w:hAnsiTheme="minorEastAsia" w:eastAsiaTheme="minorEastAsia"/>
          <w:sz w:val="24"/>
          <w:szCs w:val="24"/>
        </w:rPr>
        <w:t>　　</w:t>
      </w:r>
    </w:p>
    <w:p>
      <w:pPr>
        <w:pStyle w:val="19"/>
        <w:numPr>
          <w:ilvl w:val="0"/>
          <w:numId w:val="0"/>
        </w:numPr>
        <w:spacing w:line="360" w:lineRule="auto"/>
        <w:rPr>
          <w:rFonts w:cs="Arial" w:asciiTheme="minorEastAsia" w:hAnsiTheme="minorEastAsia" w:eastAsiaTheme="minorEastAsia"/>
          <w:sz w:val="24"/>
          <w:szCs w:val="24"/>
        </w:rPr>
      </w:pPr>
      <w:r>
        <w:rPr>
          <w:rFonts w:hint="eastAsia" w:cs="Arial" w:asciiTheme="minorEastAsia" w:hAnsiTheme="minorEastAsia" w:eastAsiaTheme="minorEastAsia"/>
          <w:sz w:val="24"/>
          <w:szCs w:val="24"/>
          <w:lang w:val="en-US" w:eastAsia="zh-CN"/>
        </w:rPr>
        <w:t>2.</w:t>
      </w:r>
      <w:r>
        <w:rPr>
          <w:rFonts w:cs="Arial" w:asciiTheme="minorEastAsia" w:hAnsiTheme="minorEastAsia" w:eastAsiaTheme="minorEastAsia"/>
          <w:sz w:val="24"/>
          <w:szCs w:val="24"/>
        </w:rPr>
        <w:t>信息的收集，将以上地区划分给先有业务员，安排好每周的工作量，通过各种行业类网站、各地门户网站和搜索网站的推广链接，去寻找意向客户，通过电话回访或网络回访方式，获得我们想要的信息（信息可以包括：客户名，所在公司、业务范围、联系方式、公司地主、特别是QQ号），以上信息我们来甄别是否是我们需要的潜在客户。</w:t>
      </w:r>
    </w:p>
    <w:p>
      <w:pPr>
        <w:pStyle w:val="19"/>
        <w:numPr>
          <w:ilvl w:val="0"/>
          <w:numId w:val="0"/>
        </w:numPr>
        <w:spacing w:line="360" w:lineRule="auto"/>
        <w:ind w:leftChars="200"/>
        <w:rPr>
          <w:rFonts w:cs="Arial" w:asciiTheme="minorEastAsia" w:hAnsiTheme="minorEastAsia" w:eastAsiaTheme="minorEastAsia"/>
          <w:sz w:val="24"/>
          <w:szCs w:val="24"/>
        </w:rPr>
      </w:pPr>
      <w:r>
        <w:rPr>
          <w:rFonts w:cs="Arial" w:asciiTheme="minorEastAsia" w:hAnsiTheme="minorEastAsia" w:eastAsiaTheme="minorEastAsia"/>
          <w:sz w:val="24"/>
          <w:szCs w:val="24"/>
        </w:rPr>
        <w:t>　　</w:t>
      </w:r>
    </w:p>
    <w:p>
      <w:pPr>
        <w:pStyle w:val="19"/>
        <w:numPr>
          <w:ilvl w:val="0"/>
          <w:numId w:val="0"/>
        </w:numPr>
        <w:spacing w:line="360" w:lineRule="auto"/>
        <w:rPr>
          <w:rFonts w:cs="Arial" w:asciiTheme="minorEastAsia" w:hAnsiTheme="minorEastAsia" w:eastAsiaTheme="minorEastAsia"/>
          <w:sz w:val="24"/>
          <w:szCs w:val="24"/>
        </w:rPr>
      </w:pPr>
      <w:r>
        <w:rPr>
          <w:rFonts w:hint="eastAsia" w:cs="Arial" w:asciiTheme="minorEastAsia" w:hAnsiTheme="minorEastAsia" w:eastAsiaTheme="minorEastAsia"/>
          <w:sz w:val="24"/>
          <w:szCs w:val="24"/>
          <w:lang w:val="en-US" w:eastAsia="zh-CN"/>
        </w:rPr>
        <w:t>3.</w:t>
      </w:r>
      <w:r>
        <w:rPr>
          <w:rFonts w:cs="Arial" w:asciiTheme="minorEastAsia" w:hAnsiTheme="minorEastAsia" w:eastAsiaTheme="minorEastAsia"/>
          <w:sz w:val="24"/>
          <w:szCs w:val="24"/>
        </w:rPr>
        <w:t>信息的处理，在甄别是我们所需要的潜在客户，可以通过快递公司彩页或是公司介绍及产品PPT邮件给到潜在客户，增加潜在客户对我们熟悉度。　　</w:t>
      </w:r>
    </w:p>
    <w:p>
      <w:pPr>
        <w:pStyle w:val="19"/>
        <w:numPr>
          <w:ilvl w:val="0"/>
          <w:numId w:val="0"/>
        </w:numPr>
        <w:spacing w:line="360" w:lineRule="auto"/>
        <w:ind w:leftChars="200"/>
        <w:rPr>
          <w:rFonts w:cs="Arial" w:asciiTheme="minorEastAsia" w:hAnsiTheme="minorEastAsia" w:eastAsiaTheme="minorEastAsia"/>
          <w:sz w:val="24"/>
          <w:szCs w:val="24"/>
        </w:rPr>
      </w:pPr>
    </w:p>
    <w:p>
      <w:pPr>
        <w:pStyle w:val="19"/>
        <w:numPr>
          <w:ilvl w:val="0"/>
          <w:numId w:val="0"/>
        </w:numPr>
        <w:spacing w:line="360" w:lineRule="auto"/>
        <w:rPr>
          <w:rFonts w:cs="Arial" w:asciiTheme="minorEastAsia" w:hAnsiTheme="minorEastAsia" w:eastAsiaTheme="minorEastAsia"/>
          <w:sz w:val="24"/>
          <w:szCs w:val="24"/>
        </w:rPr>
      </w:pPr>
      <w:r>
        <w:rPr>
          <w:rFonts w:hint="eastAsia" w:cs="Arial" w:asciiTheme="minorEastAsia" w:hAnsiTheme="minorEastAsia" w:eastAsiaTheme="minorEastAsia"/>
          <w:sz w:val="24"/>
          <w:szCs w:val="24"/>
          <w:lang w:val="en-US" w:eastAsia="zh-CN"/>
        </w:rPr>
        <w:t>4.</w:t>
      </w:r>
      <w:r>
        <w:rPr>
          <w:rFonts w:cs="Arial" w:asciiTheme="minorEastAsia" w:hAnsiTheme="minorEastAsia" w:eastAsiaTheme="minorEastAsia"/>
          <w:sz w:val="24"/>
          <w:szCs w:val="24"/>
        </w:rPr>
        <w:t>定期回访，对潜在客户的定期的回访，可以是每月回访一次，通过电话或邮件的形式来潜在客户进行回访，起到了解潜在客户的最新动向，也可以了解行业的东西，回访资料一定要做好资料的整理传出至服务器。　　</w:t>
      </w:r>
    </w:p>
    <w:p>
      <w:pPr>
        <w:pStyle w:val="19"/>
        <w:numPr>
          <w:ilvl w:val="0"/>
          <w:numId w:val="0"/>
        </w:numPr>
        <w:spacing w:line="360" w:lineRule="auto"/>
        <w:ind w:leftChars="200"/>
        <w:rPr>
          <w:rFonts w:hint="eastAsia" w:cs="Arial" w:asciiTheme="minorEastAsia" w:hAnsiTheme="minorEastAsia" w:eastAsiaTheme="minorEastAsia"/>
          <w:sz w:val="24"/>
          <w:szCs w:val="24"/>
          <w:lang w:eastAsia="zh-CN"/>
        </w:rPr>
      </w:pPr>
    </w:p>
    <w:p>
      <w:pPr>
        <w:pStyle w:val="19"/>
        <w:numPr>
          <w:ilvl w:val="0"/>
          <w:numId w:val="0"/>
        </w:numPr>
        <w:spacing w:line="360" w:lineRule="auto"/>
        <w:rPr>
          <w:rFonts w:cs="Arial" w:asciiTheme="minorEastAsia" w:hAnsiTheme="minorEastAsia" w:eastAsiaTheme="minorEastAsia"/>
          <w:sz w:val="24"/>
          <w:szCs w:val="24"/>
        </w:rPr>
      </w:pPr>
      <w:r>
        <w:rPr>
          <w:rFonts w:hint="eastAsia" w:cs="Arial" w:asciiTheme="minorEastAsia" w:hAnsiTheme="minorEastAsia" w:eastAsiaTheme="minorEastAsia"/>
          <w:sz w:val="24"/>
          <w:szCs w:val="24"/>
          <w:lang w:val="en-US" w:eastAsia="zh-CN"/>
        </w:rPr>
        <w:t>5.</w:t>
      </w:r>
      <w:r>
        <w:rPr>
          <w:rFonts w:cs="Arial" w:asciiTheme="minorEastAsia" w:hAnsiTheme="minorEastAsia" w:eastAsiaTheme="minorEastAsia"/>
          <w:sz w:val="24"/>
          <w:szCs w:val="24"/>
        </w:rPr>
        <w:t>出差，当一个地区潜在客户量达到一定量时，很有必要去出差拜访，可以现场讲解公司的发展方向和产品架构，也可以现在演示现销售的产品，这样能很好维护好客户。　　</w:t>
      </w:r>
    </w:p>
    <w:p>
      <w:pPr>
        <w:pStyle w:val="19"/>
        <w:numPr>
          <w:ilvl w:val="0"/>
          <w:numId w:val="0"/>
        </w:numPr>
        <w:spacing w:line="360" w:lineRule="auto"/>
        <w:ind w:leftChars="200"/>
        <w:rPr>
          <w:rFonts w:cs="Arial" w:asciiTheme="minorEastAsia" w:hAnsiTheme="minorEastAsia" w:eastAsiaTheme="minorEastAsia"/>
          <w:sz w:val="24"/>
          <w:szCs w:val="24"/>
        </w:rPr>
      </w:pPr>
    </w:p>
    <w:p>
      <w:pPr>
        <w:pStyle w:val="19"/>
        <w:numPr>
          <w:ilvl w:val="0"/>
          <w:numId w:val="0"/>
        </w:numPr>
        <w:spacing w:line="360" w:lineRule="auto"/>
        <w:rPr>
          <w:rFonts w:cs="Arial" w:asciiTheme="minorEastAsia" w:hAnsiTheme="minorEastAsia" w:eastAsiaTheme="minorEastAsia"/>
          <w:sz w:val="24"/>
          <w:szCs w:val="24"/>
        </w:rPr>
      </w:pPr>
      <w:r>
        <w:rPr>
          <w:rFonts w:hint="eastAsia" w:cs="Arial" w:asciiTheme="minorEastAsia" w:hAnsiTheme="minorEastAsia" w:eastAsiaTheme="minorEastAsia"/>
          <w:sz w:val="24"/>
          <w:szCs w:val="24"/>
          <w:lang w:val="en-US" w:eastAsia="zh-CN"/>
        </w:rPr>
        <w:t>6.</w:t>
      </w:r>
      <w:r>
        <w:rPr>
          <w:rFonts w:cs="Arial" w:asciiTheme="minorEastAsia" w:hAnsiTheme="minorEastAsia" w:eastAsiaTheme="minorEastAsia"/>
          <w:sz w:val="24"/>
          <w:szCs w:val="24"/>
        </w:rPr>
        <w:t>员工工作监督，业务员上传服务器潜在客户检查，检查工作是必须的，可以是部门主管电话回访的方式去检验，对事实不符的员工要即时的纠正，同时也是检查一位业务员是否合格的很好的标准。</w:t>
      </w:r>
    </w:p>
    <w:p>
      <w:pPr>
        <w:pStyle w:val="19"/>
        <w:numPr>
          <w:ilvl w:val="0"/>
          <w:numId w:val="0"/>
        </w:numPr>
        <w:spacing w:line="360" w:lineRule="auto"/>
        <w:ind w:leftChars="200"/>
        <w:rPr>
          <w:rFonts w:cs="Arial" w:asciiTheme="minorEastAsia" w:hAnsiTheme="minorEastAsia" w:eastAsiaTheme="minorEastAsia"/>
          <w:sz w:val="24"/>
          <w:szCs w:val="24"/>
        </w:rPr>
      </w:pPr>
    </w:p>
    <w:p>
      <w:pPr>
        <w:pStyle w:val="19"/>
        <w:spacing w:line="360" w:lineRule="auto"/>
        <w:ind w:left="0" w:leftChars="0" w:firstLine="0" w:firstLineChars="0"/>
        <w:rPr>
          <w:rFonts w:cs="Arial" w:asciiTheme="minorEastAsia" w:hAnsiTheme="minorEastAsia" w:eastAsiaTheme="minorEastAsia"/>
          <w:sz w:val="24"/>
          <w:szCs w:val="24"/>
        </w:rPr>
      </w:pPr>
      <w:r>
        <w:rPr>
          <w:rFonts w:hint="eastAsia" w:cs="Arial" w:asciiTheme="minorEastAsia" w:hAnsiTheme="minorEastAsia" w:eastAsiaTheme="minorEastAsia"/>
          <w:sz w:val="24"/>
          <w:szCs w:val="24"/>
          <w:lang w:val="en-US" w:eastAsia="zh-CN"/>
        </w:rPr>
        <w:t>7.</w:t>
      </w:r>
      <w:r>
        <w:rPr>
          <w:rFonts w:cs="Arial" w:asciiTheme="minorEastAsia" w:hAnsiTheme="minorEastAsia" w:eastAsiaTheme="minorEastAsia"/>
          <w:sz w:val="24"/>
          <w:szCs w:val="24"/>
        </w:rPr>
        <w:t>加大对网站编辑宣传公司信息及产品，增加搜索引擎快照出现率，也为公司以后网络宣传打下一个很好的基石，在有客户通过互联网查询公司资料时，不会出现空白的缺陷，增强企业的形象。</w:t>
      </w:r>
    </w:p>
    <w:p>
      <w:pPr>
        <w:pStyle w:val="19"/>
        <w:spacing w:line="360" w:lineRule="auto"/>
        <w:ind w:left="0" w:leftChars="0" w:firstLine="0" w:firstLineChars="0"/>
        <w:rPr>
          <w:rFonts w:cs="Arial" w:asciiTheme="minorEastAsia" w:hAnsiTheme="minorEastAsia" w:eastAsiaTheme="minorEastAsia"/>
          <w:sz w:val="24"/>
          <w:szCs w:val="24"/>
        </w:rPr>
      </w:pPr>
    </w:p>
    <w:p>
      <w:pPr>
        <w:keepNext/>
        <w:keepLines/>
        <w:spacing w:before="260" w:after="260" w:line="412" w:lineRule="auto"/>
        <w:jc w:val="center"/>
        <w:outlineLvl w:val="1"/>
        <w:rPr>
          <w:rFonts w:hint="eastAsia" w:ascii="黑体" w:hAnsi="黑体" w:eastAsia="黑体" w:cs="宋体"/>
          <w:b/>
          <w:bCs/>
          <w:sz w:val="32"/>
          <w:szCs w:val="32"/>
        </w:rPr>
      </w:pPr>
      <w:bookmarkStart w:id="26" w:name="_Toc20504"/>
      <w:r>
        <w:rPr>
          <w:rFonts w:hint="eastAsia" w:ascii="黑体" w:hAnsi="黑体" w:eastAsia="黑体" w:cs="宋体"/>
          <w:b/>
          <w:bCs/>
          <w:sz w:val="32"/>
          <w:szCs w:val="32"/>
        </w:rPr>
        <w:t>5．团队介绍</w:t>
      </w:r>
      <w:bookmarkEnd w:id="26"/>
    </w:p>
    <w:p>
      <w:pPr>
        <w:rPr>
          <w:rFonts w:asciiTheme="minorEastAsia" w:hAnsiTheme="minorEastAsia" w:eastAsiaTheme="minorEastAsia"/>
          <w:sz w:val="24"/>
          <w:szCs w:val="24"/>
        </w:rPr>
      </w:pPr>
    </w:p>
    <w:p>
      <w:pPr>
        <w:keepNext/>
        <w:keepLines/>
        <w:spacing w:before="260" w:after="260" w:line="412" w:lineRule="auto"/>
        <w:jc w:val="left"/>
        <w:outlineLvl w:val="1"/>
        <w:rPr>
          <w:rFonts w:hint="eastAsia" w:ascii="黑体" w:hAnsi="黑体" w:eastAsia="黑体" w:cs="宋体"/>
          <w:b/>
          <w:bCs/>
          <w:sz w:val="28"/>
          <w:szCs w:val="28"/>
        </w:rPr>
      </w:pPr>
      <w:bookmarkStart w:id="27" w:name="_Toc31517"/>
      <w:r>
        <w:rPr>
          <w:rFonts w:hint="eastAsia" w:ascii="黑体" w:hAnsi="黑体" w:eastAsia="黑体" w:cs="宋体"/>
          <w:b/>
          <w:bCs/>
          <w:sz w:val="28"/>
          <w:szCs w:val="28"/>
        </w:rPr>
        <w:t>5.1团队理念</w:t>
      </w:r>
      <w:bookmarkEnd w:id="27"/>
    </w:p>
    <w:p>
      <w:pPr>
        <w:keepNext/>
        <w:keepLines/>
        <w:spacing w:before="260" w:after="260" w:line="412" w:lineRule="auto"/>
        <w:ind w:firstLine="480" w:firstLineChars="200"/>
        <w:jc w:val="left"/>
        <w:outlineLvl w:val="1"/>
        <w:rPr>
          <w:rFonts w:cs="Arial" w:asciiTheme="minorEastAsia" w:hAnsiTheme="minorEastAsia" w:eastAsiaTheme="minorEastAsia"/>
          <w:sz w:val="24"/>
          <w:szCs w:val="24"/>
        </w:rPr>
      </w:pPr>
      <w:r>
        <w:rPr>
          <w:rFonts w:hint="eastAsia" w:cs="Arial" w:asciiTheme="minorEastAsia" w:hAnsiTheme="minorEastAsia" w:eastAsiaTheme="minorEastAsia"/>
          <w:sz w:val="24"/>
          <w:szCs w:val="24"/>
          <w:lang w:val="en-US" w:eastAsia="zh-CN"/>
        </w:rPr>
        <w:t>团队</w:t>
      </w:r>
      <w:r>
        <w:rPr>
          <w:rFonts w:cs="Arial" w:asciiTheme="minorEastAsia" w:hAnsiTheme="minorEastAsia" w:eastAsiaTheme="minorEastAsia"/>
          <w:sz w:val="24"/>
          <w:szCs w:val="24"/>
        </w:rPr>
        <w:t>秉承诚信、规范、高效的工作原则，用技术赢得市场，以创意服务取得信誉，竭诚为广大客户提供优质、高效、快捷的服务。面向未来，坚持自主创新,不断完善程序功能，扩大产品市场，增加成簇知名度，树立好形象。</w:t>
      </w:r>
    </w:p>
    <w:p>
      <w:pPr>
        <w:pStyle w:val="19"/>
        <w:spacing w:line="360" w:lineRule="auto"/>
        <w:ind w:left="0" w:leftChars="0" w:firstLine="0" w:firstLineChars="0"/>
        <w:rPr>
          <w:rFonts w:cs="Arial" w:asciiTheme="minorEastAsia" w:hAnsiTheme="minorEastAsia" w:eastAsiaTheme="minorEastAsia"/>
          <w:sz w:val="24"/>
          <w:szCs w:val="24"/>
        </w:rPr>
      </w:pPr>
    </w:p>
    <w:p>
      <w:pPr>
        <w:keepNext/>
        <w:keepLines/>
        <w:spacing w:before="260" w:after="260" w:line="412" w:lineRule="auto"/>
        <w:jc w:val="left"/>
        <w:outlineLvl w:val="1"/>
        <w:rPr>
          <w:rFonts w:hint="eastAsia" w:ascii="黑体" w:hAnsi="黑体" w:eastAsia="黑体" w:cs="宋体"/>
          <w:b/>
          <w:bCs/>
          <w:sz w:val="28"/>
          <w:szCs w:val="28"/>
        </w:rPr>
      </w:pPr>
      <w:bookmarkStart w:id="28" w:name="_Toc32195"/>
      <w:r>
        <w:rPr>
          <w:rFonts w:hint="eastAsia" w:ascii="黑体" w:hAnsi="黑体" w:eastAsia="黑体" w:cs="宋体"/>
          <w:b/>
          <w:bCs/>
          <w:sz w:val="28"/>
          <w:szCs w:val="28"/>
        </w:rPr>
        <w:t>5.2团队成员</w:t>
      </w:r>
      <w:bookmarkEnd w:id="28"/>
    </w:p>
    <w:p>
      <w:pPr>
        <w:pStyle w:val="19"/>
        <w:spacing w:line="360" w:lineRule="auto"/>
        <w:rPr>
          <w:rFonts w:cs="Arial" w:asciiTheme="minorEastAsia" w:hAnsiTheme="minorEastAsia" w:eastAsiaTheme="minorEastAsia"/>
          <w:sz w:val="24"/>
          <w:szCs w:val="24"/>
        </w:rPr>
      </w:pPr>
      <w:bookmarkStart w:id="57" w:name="_GoBack"/>
      <w:bookmarkEnd w:id="57"/>
      <w:r>
        <w:rPr>
          <w:rFonts w:cs="Arial" w:asciiTheme="minorEastAsia" w:hAnsiTheme="minorEastAsia" w:eastAsiaTheme="minorEastAsia"/>
          <w:sz w:val="24"/>
          <w:szCs w:val="24"/>
        </w:rPr>
        <w:t>公司集齐汉文、新传、经管、信科等多专业人才，是一支精良、优秀、卓越的团队。</w:t>
      </w:r>
    </w:p>
    <w:p>
      <w:pPr>
        <w:pStyle w:val="19"/>
        <w:spacing w:line="360" w:lineRule="auto"/>
        <w:ind w:left="0" w:leftChars="0" w:firstLine="0" w:firstLineChars="0"/>
        <w:rPr>
          <w:rFonts w:cs="Arial" w:asciiTheme="minorEastAsia" w:hAnsiTheme="minorEastAsia" w:eastAsiaTheme="minorEastAsia"/>
          <w:sz w:val="24"/>
          <w:szCs w:val="24"/>
        </w:rPr>
      </w:pPr>
    </w:p>
    <w:p>
      <w:pPr>
        <w:keepNext/>
        <w:keepLines/>
        <w:spacing w:before="260" w:after="260" w:line="412" w:lineRule="auto"/>
        <w:jc w:val="left"/>
        <w:outlineLvl w:val="1"/>
        <w:rPr>
          <w:rFonts w:hint="eastAsia" w:ascii="黑体" w:hAnsi="黑体" w:eastAsia="黑体" w:cs="宋体"/>
          <w:b/>
          <w:bCs/>
          <w:sz w:val="28"/>
          <w:szCs w:val="28"/>
        </w:rPr>
      </w:pPr>
      <w:bookmarkStart w:id="29" w:name="_Toc3038"/>
      <w:r>
        <w:rPr>
          <w:rFonts w:hint="eastAsia" w:ascii="黑体" w:hAnsi="黑体" w:eastAsia="黑体" w:cs="宋体"/>
          <w:b/>
          <w:bCs/>
          <w:sz w:val="28"/>
          <w:szCs w:val="28"/>
        </w:rPr>
        <w:t>5.3人才培养计划</w:t>
      </w:r>
      <w:bookmarkEnd w:id="29"/>
    </w:p>
    <w:p>
      <w:pPr>
        <w:pStyle w:val="19"/>
        <w:numPr>
          <w:ilvl w:val="0"/>
          <w:numId w:val="0"/>
        </w:numPr>
        <w:spacing w:line="360" w:lineRule="auto"/>
        <w:rPr>
          <w:rFonts w:cs="Arial" w:asciiTheme="minorEastAsia" w:hAnsiTheme="minorEastAsia" w:eastAsiaTheme="minorEastAsia"/>
          <w:sz w:val="24"/>
          <w:szCs w:val="24"/>
        </w:rPr>
      </w:pPr>
      <w:r>
        <w:rPr>
          <w:rFonts w:hint="eastAsia" w:cs="Arial" w:asciiTheme="minorEastAsia" w:hAnsiTheme="minorEastAsia" w:eastAsiaTheme="minorEastAsia"/>
          <w:sz w:val="24"/>
          <w:szCs w:val="24"/>
          <w:lang w:val="en-US" w:eastAsia="zh-CN"/>
        </w:rPr>
        <w:t>1.</w:t>
      </w:r>
      <w:r>
        <w:rPr>
          <w:rFonts w:cs="Arial" w:asciiTheme="minorEastAsia" w:hAnsiTheme="minorEastAsia" w:eastAsiaTheme="minorEastAsia"/>
          <w:sz w:val="24"/>
          <w:szCs w:val="24"/>
        </w:rPr>
        <w:t>对高级管理人员的培养。按照现代公司的管理人员的标准和要求，重点充实现代企业管理知识、程序经营管理知识、经济资本管理知识、法律法规等知识，加强对管理艺术、营销技巧、员工激励、企业文化建设等多方面的培养，强化领导方法和管理技能的训练，培养稳健的素质和创新精神，提高系统思考、驾驭全局的能力。通过培养，改变他们传统的思维方式，提高决策的科学性和管理效率。通过培养，提高高级管理人员的综合素质和综合能力，使高级管理人员能不断适应市场竞争的需要，提高其管理能力和管理水平。</w:t>
      </w:r>
    </w:p>
    <w:p>
      <w:pPr>
        <w:pStyle w:val="19"/>
        <w:numPr>
          <w:ilvl w:val="0"/>
          <w:numId w:val="0"/>
        </w:numPr>
        <w:spacing w:line="360" w:lineRule="auto"/>
        <w:ind w:leftChars="200"/>
        <w:rPr>
          <w:rFonts w:cs="Arial" w:asciiTheme="minorEastAsia" w:hAnsiTheme="minorEastAsia" w:eastAsiaTheme="minorEastAsia"/>
          <w:sz w:val="24"/>
          <w:szCs w:val="24"/>
        </w:rPr>
      </w:pPr>
    </w:p>
    <w:p>
      <w:pPr>
        <w:pStyle w:val="19"/>
        <w:numPr>
          <w:ilvl w:val="0"/>
          <w:numId w:val="0"/>
        </w:numPr>
        <w:spacing w:line="360" w:lineRule="auto"/>
        <w:rPr>
          <w:rFonts w:cs="Arial" w:asciiTheme="minorEastAsia" w:hAnsiTheme="minorEastAsia" w:eastAsiaTheme="minorEastAsia"/>
          <w:sz w:val="24"/>
          <w:szCs w:val="24"/>
        </w:rPr>
      </w:pPr>
      <w:r>
        <w:rPr>
          <w:rFonts w:hint="eastAsia" w:cs="Arial" w:asciiTheme="minorEastAsia" w:hAnsiTheme="minorEastAsia" w:eastAsiaTheme="minorEastAsia"/>
          <w:sz w:val="24"/>
          <w:szCs w:val="24"/>
          <w:lang w:val="en-US" w:eastAsia="zh-CN"/>
        </w:rPr>
        <w:t>2.</w:t>
      </w:r>
      <w:r>
        <w:rPr>
          <w:rFonts w:cs="Arial" w:asciiTheme="minorEastAsia" w:hAnsiTheme="minorEastAsia" w:eastAsiaTheme="minorEastAsia"/>
          <w:sz w:val="24"/>
          <w:szCs w:val="24"/>
        </w:rPr>
        <w:t>对优秀专门人才和后备干部的培养。加强对优秀人才和后备干部的培养，重点加强对程序开发、法律法规、企业文化建设等方面的培养，强化对优秀专门人才和后备干部思维方式、管理理念、经营思想等的转化和培养，加强对这部分人员科学工作方法和实践能力的培养，强化人力资源管理的知识学习和能力的提高，加强职业道德和职业文化修养的培养，人际关系沟通和对外工作协调方面的训练，培养一批未来能够担当高级管理和专业技术职务的后备中坚力量。为了加强对后备干部综合素质和能力的培养，将有计划地组织他们出外进行拓展训练。</w:t>
      </w:r>
    </w:p>
    <w:p>
      <w:pPr>
        <w:pStyle w:val="19"/>
        <w:spacing w:line="360" w:lineRule="auto"/>
        <w:ind w:left="0" w:leftChars="0" w:firstLine="0" w:firstLineChars="0"/>
        <w:rPr>
          <w:rFonts w:cs="Arial" w:asciiTheme="minorEastAsia" w:hAnsiTheme="minorEastAsia" w:eastAsiaTheme="minorEastAsia"/>
          <w:sz w:val="24"/>
          <w:szCs w:val="24"/>
        </w:rPr>
      </w:pPr>
    </w:p>
    <w:p>
      <w:pPr>
        <w:pStyle w:val="19"/>
        <w:spacing w:line="360" w:lineRule="auto"/>
        <w:ind w:left="0" w:leftChars="0" w:firstLine="0" w:firstLineChars="0"/>
        <w:rPr>
          <w:rFonts w:cs="Arial" w:asciiTheme="minorEastAsia" w:hAnsiTheme="minorEastAsia" w:eastAsiaTheme="minorEastAsia"/>
          <w:sz w:val="24"/>
          <w:szCs w:val="24"/>
        </w:rPr>
      </w:pPr>
      <w:r>
        <w:rPr>
          <w:rFonts w:hint="eastAsia" w:cs="Arial" w:asciiTheme="minorEastAsia" w:hAnsiTheme="minorEastAsia" w:eastAsiaTheme="minorEastAsia"/>
          <w:sz w:val="24"/>
          <w:szCs w:val="24"/>
          <w:lang w:val="en-US" w:eastAsia="zh-CN"/>
        </w:rPr>
        <w:t>3.</w:t>
      </w:r>
      <w:r>
        <w:rPr>
          <w:rFonts w:cs="Arial" w:asciiTheme="minorEastAsia" w:hAnsiTheme="minorEastAsia" w:eastAsiaTheme="minorEastAsia"/>
          <w:sz w:val="24"/>
          <w:szCs w:val="24"/>
        </w:rPr>
        <w:t>对基层负责人的培养。对他们培养重点是牢固树立依法合规安全经营理念，加强现代企业管理知识和管理技能的培养，培养创新和依法合规经营意识；加强对上级行经营管理理念、工作措施、政策的学习培养，加强负责人对程序设计平台、家庭服务等新业务的学习培养，加强业务能力、社交能力、营销能力、管理能力的技能培养，提高负责人的全面素质和能力，提高其严格规范管理的自觉性，提高经营管理水平，防范化解金融风险。</w:t>
      </w:r>
    </w:p>
    <w:p>
      <w:pPr>
        <w:pStyle w:val="19"/>
        <w:spacing w:line="360" w:lineRule="auto"/>
        <w:ind w:left="0" w:leftChars="0" w:firstLine="0" w:firstLineChars="0"/>
        <w:rPr>
          <w:rFonts w:cs="Arial" w:asciiTheme="minorEastAsia" w:hAnsiTheme="minorEastAsia" w:eastAsiaTheme="minorEastAsia"/>
          <w:sz w:val="24"/>
          <w:szCs w:val="24"/>
        </w:rPr>
      </w:pPr>
    </w:p>
    <w:p>
      <w:pPr>
        <w:pStyle w:val="19"/>
        <w:spacing w:line="360" w:lineRule="auto"/>
        <w:ind w:left="0" w:leftChars="0" w:firstLine="0" w:firstLineChars="0"/>
        <w:rPr>
          <w:rFonts w:cs="Arial" w:asciiTheme="minorEastAsia" w:hAnsiTheme="minorEastAsia" w:eastAsiaTheme="minorEastAsia"/>
          <w:sz w:val="24"/>
          <w:szCs w:val="24"/>
        </w:rPr>
      </w:pPr>
      <w:r>
        <w:rPr>
          <w:rFonts w:hint="eastAsia" w:cs="Arial" w:asciiTheme="minorEastAsia" w:hAnsiTheme="minorEastAsia" w:eastAsiaTheme="minorEastAsia"/>
          <w:sz w:val="24"/>
          <w:szCs w:val="24"/>
          <w:lang w:val="en-US" w:eastAsia="zh-CN"/>
        </w:rPr>
        <w:t>4.</w:t>
      </w:r>
      <w:r>
        <w:rPr>
          <w:rFonts w:cs="Arial" w:asciiTheme="minorEastAsia" w:hAnsiTheme="minorEastAsia" w:eastAsiaTheme="minorEastAsia"/>
          <w:sz w:val="24"/>
          <w:szCs w:val="24"/>
        </w:rPr>
        <w:t>对一线操作员工的培养。对基层一线员工以提高职业文化素质为重点，以岗位培养为依托，强化操作技能培养和职业道德教育，加大新业务、新技能的培养，拓宽职业技能、增强岗位责任意识。牢固树立规范经营、遵章守纪意识，风险防范意识和工作责任心。推行岗位资格制度。推行各个岗位的分级分类测试，进一步明确岗位资格标准，把取得岗位资格作为上岗的前提条件，有针对性地开展上岗、在岗、转岗培养，搭建以岗位资格培养为基础的全员岗位培养平台。对经办岗位员工要根据业务发展要求，及时进行新业务新知识的培养。</w:t>
      </w:r>
    </w:p>
    <w:p>
      <w:pPr>
        <w:rPr>
          <w:rFonts w:asciiTheme="minorEastAsia" w:hAnsiTheme="minorEastAsia" w:eastAsiaTheme="minorEastAsia"/>
          <w:sz w:val="24"/>
          <w:szCs w:val="24"/>
        </w:rPr>
      </w:pPr>
    </w:p>
    <w:p>
      <w:pPr>
        <w:keepNext/>
        <w:keepLines/>
        <w:spacing w:before="260" w:after="260" w:line="412" w:lineRule="auto"/>
        <w:jc w:val="left"/>
        <w:outlineLvl w:val="1"/>
        <w:rPr>
          <w:rFonts w:hint="eastAsia" w:ascii="黑体" w:hAnsi="黑体" w:eastAsia="黑体" w:cs="宋体"/>
          <w:b/>
          <w:bCs/>
          <w:sz w:val="28"/>
          <w:szCs w:val="28"/>
        </w:rPr>
      </w:pPr>
      <w:bookmarkStart w:id="30" w:name="_Toc31705"/>
      <w:r>
        <w:rPr>
          <w:rFonts w:hint="eastAsia" w:ascii="黑体" w:hAnsi="黑体" w:eastAsia="黑体" w:cs="宋体"/>
          <w:b/>
          <w:bCs/>
          <w:sz w:val="28"/>
          <w:szCs w:val="28"/>
        </w:rPr>
        <w:t>5.4培养工作开展</w:t>
      </w:r>
      <w:bookmarkEnd w:id="30"/>
    </w:p>
    <w:p>
      <w:pPr>
        <w:pStyle w:val="19"/>
        <w:spacing w:line="360" w:lineRule="auto"/>
        <w:ind w:left="0" w:leftChars="0" w:firstLine="480" w:firstLineChars="200"/>
        <w:rPr>
          <w:rFonts w:cs="Arial" w:asciiTheme="minorEastAsia" w:hAnsiTheme="minorEastAsia" w:eastAsiaTheme="minorEastAsia"/>
          <w:sz w:val="24"/>
          <w:szCs w:val="24"/>
        </w:rPr>
      </w:pPr>
      <w:r>
        <w:rPr>
          <w:rFonts w:cs="Arial" w:asciiTheme="minorEastAsia" w:hAnsiTheme="minorEastAsia" w:eastAsiaTheme="minorEastAsia"/>
          <w:sz w:val="24"/>
          <w:szCs w:val="24"/>
        </w:rPr>
        <w:t>要从实际出发，针对不同的情况，制定不同的培养方式，使培养既有针对性、目的性，又有成效性，要采取多种形式开展培养，克服僵化的理论说教和“填鸭式”的教学方式，采取生动活泼的培养方式对全员进行培养，提高大家参加培养的积极性，变“要我提高”为“我要提高”，从而增强培养效果，提高培养质量。</w:t>
      </w:r>
    </w:p>
    <w:p>
      <w:pPr>
        <w:pStyle w:val="19"/>
        <w:spacing w:line="360" w:lineRule="auto"/>
        <w:ind w:left="0" w:leftChars="0" w:firstLine="0" w:firstLineChars="0"/>
        <w:rPr>
          <w:rFonts w:cs="Arial" w:asciiTheme="minorEastAsia" w:hAnsiTheme="minorEastAsia" w:eastAsiaTheme="minorEastAsia"/>
          <w:sz w:val="24"/>
          <w:szCs w:val="24"/>
        </w:rPr>
      </w:pPr>
    </w:p>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1）集中授课。对不同层次的员工，都要针对培养内容进行一些集中授课，通过集中授课，使大家对概念性、理论性的知识内容能有系统性的掌握和了解，提高大家对理论性知识的理解和掌握。同时集中授课还可以用较短的时间、花费较少的培养经费尽可能多地培养较多的人员。</w:t>
      </w:r>
    </w:p>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2）专题调研。对高管人员、优秀专门人才、业务骨干为主体的核心人才的培养，要组织培养人员深入程序设计市场、客户群体和基层进行调查研究，把程序运行中的热点、难点、疑点问题作为调查研究的课题，通过调查研究，提出解决问题的办法和有效措施，并总结经验在辖内加以推广，提高学员的思考、分析和研究解决问题的能力。</w:t>
      </w:r>
    </w:p>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3）专题分析。举办业务经营分析会、专业研讨会和座谈会，邀请系统内和社会上的知名专家学者对家庭服务领域的前沿知识、信息资讯、市场趋向和疑难问题进行集中探讨，培养学员敏锐的市场意识和对前沿知识的追踪能力。</w:t>
      </w:r>
    </w:p>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4）素质训练。结合企业文化建设和员工综合素质的需要，在中青年管理人员和青年骨干员工培养中要开展体格、品格、心理素质等内容的训练，引入体验式培养，每年组织他们进行拓展训练，增强团队精神、奉献精神和创新精神，培养良好的品格修养、生活志趣和健康的体魄。</w:t>
      </w:r>
    </w:p>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（5）以会代训。各部门要结合本专业实际，要通过各层面、各专业会议，做好规章制度宣讲、贯彻工作，增强全体员工执行制度的自觉性，提高化解和防范风险的能力。</w:t>
      </w:r>
    </w:p>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（6）在岗培养。由于处在业务发展的关键时期，公司工作任务十分繁重，人员相对偏少，为了正确处理公学矛盾，我们将采用以自学为主和集中学习辅导相结合的方式提高员工综合素质。</w:t>
      </w:r>
    </w:p>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（8）引导自学：首先人力资源管理部根据各时期培养重点，准备教材，制定出自学计划，由相关人员按照要求，对其内容进行自学。在此期间，写出学习笔记或按照规定的题目写出论文。</w:t>
      </w:r>
    </w:p>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9）集中辅导：按照学习计划的安排，在适当的时候对受训人员进行集中，集中后按照灵活多样的方式进行讨论，如现场给定题目和准备时间，由受训人员即兴发挥演讲；参加培养人员宣读自己的论文；每次组织3至5人就某一个题目各抒己见；播放相关资料，供大家讨论等。在集中学习讨论时可根据情况随时采用各种方式，必要时我们还可安排评委现场打分和营业部领导现场观摩。总之集中时，我们将较少采用考试方式，而更多的以讲演的方式来考核受训人员自学的成果，为的是将所学理论知识与实践相结合。并且通过这种方式提高参加培养人员的语言表达与沟通的能力，通过培养增加凝聚力，提高执行力，增强竞争力，为我行的有效发展献计献策。</w:t>
      </w:r>
    </w:p>
    <w:p>
      <w:pPr>
        <w:pStyle w:val="19"/>
        <w:ind w:firstLine="0" w:firstLineChars="0"/>
        <w:rPr>
          <w:rFonts w:asciiTheme="minorEastAsia" w:hAnsiTheme="minorEastAsia" w:eastAsiaTheme="minorEastAsia"/>
          <w:sz w:val="24"/>
          <w:szCs w:val="24"/>
        </w:rPr>
      </w:pPr>
    </w:p>
    <w:p>
      <w:pPr>
        <w:keepNext/>
        <w:keepLines/>
        <w:spacing w:before="260" w:after="260" w:line="412" w:lineRule="auto"/>
        <w:jc w:val="center"/>
        <w:outlineLvl w:val="1"/>
        <w:rPr>
          <w:rFonts w:hint="eastAsia" w:ascii="黑体" w:hAnsi="黑体" w:eastAsia="黑体" w:cs="宋体"/>
          <w:b/>
          <w:bCs/>
          <w:sz w:val="32"/>
          <w:szCs w:val="32"/>
        </w:rPr>
      </w:pPr>
      <w:bookmarkStart w:id="31" w:name="_Toc1973"/>
      <w:r>
        <w:rPr>
          <w:rFonts w:hint="eastAsia" w:ascii="黑体" w:hAnsi="黑体" w:eastAsia="黑体" w:cs="宋体"/>
          <w:b/>
          <w:bCs/>
          <w:sz w:val="32"/>
          <w:szCs w:val="32"/>
        </w:rPr>
        <w:t>6.财务分析</w:t>
      </w:r>
      <w:bookmarkEnd w:id="31"/>
    </w:p>
    <w:p>
      <w:pPr>
        <w:keepNext/>
        <w:keepLines/>
        <w:spacing w:before="260" w:after="260" w:line="412" w:lineRule="auto"/>
        <w:jc w:val="left"/>
        <w:outlineLvl w:val="1"/>
        <w:rPr>
          <w:rFonts w:hint="eastAsia" w:ascii="黑体" w:hAnsi="黑体" w:eastAsia="黑体" w:cs="宋体"/>
          <w:b/>
          <w:bCs/>
          <w:sz w:val="28"/>
          <w:szCs w:val="28"/>
        </w:rPr>
      </w:pPr>
      <w:bookmarkStart w:id="32" w:name="_Toc4260"/>
      <w:r>
        <w:rPr>
          <w:rFonts w:hint="eastAsia" w:ascii="黑体" w:hAnsi="黑体" w:eastAsia="黑体" w:cs="宋体"/>
          <w:b/>
          <w:bCs/>
          <w:sz w:val="28"/>
          <w:szCs w:val="28"/>
        </w:rPr>
        <w:t>6.1.财务预测</w:t>
      </w:r>
      <w:bookmarkEnd w:id="32"/>
    </w:p>
    <w:p>
      <w:pPr>
        <w:pStyle w:val="19"/>
        <w:spacing w:line="360" w:lineRule="auto"/>
        <w:ind w:left="0" w:leftChars="0" w:firstLine="0" w:firstLineChars="0"/>
        <w:rPr>
          <w:rFonts w:cs="Arial" w:asciiTheme="minorEastAsia" w:hAnsiTheme="minorEastAsia" w:eastAsiaTheme="minorEastAsia"/>
          <w:sz w:val="24"/>
          <w:szCs w:val="24"/>
        </w:rPr>
      </w:pPr>
      <w:r>
        <w:rPr>
          <w:rFonts w:hint="eastAsia" w:asciiTheme="minorEastAsia" w:hAnsiTheme="minorEastAsia" w:eastAsiaTheme="minorEastAsia"/>
          <w:sz w:val="24"/>
          <w:szCs w:val="24"/>
        </w:rPr>
        <w:t xml:space="preserve">   </w:t>
      </w:r>
      <w:r>
        <w:rPr>
          <w:rFonts w:hint="eastAsia" w:cs="Arial" w:asciiTheme="minorEastAsia" w:hAnsiTheme="minorEastAsia" w:eastAsiaTheme="minorEastAsia"/>
          <w:sz w:val="24"/>
          <w:szCs w:val="24"/>
        </w:rPr>
        <w:t xml:space="preserve"> </w:t>
      </w:r>
      <w:r>
        <w:rPr>
          <w:rFonts w:cs="Arial" w:asciiTheme="minorEastAsia" w:hAnsiTheme="minorEastAsia" w:eastAsiaTheme="minorEastAsia"/>
          <w:sz w:val="24"/>
          <w:szCs w:val="24"/>
        </w:rPr>
        <w:t>基于目前社会发展现状和家庭需求，家庭服务类产品是当前市场上具有广阔前景的项目之一。家族APP旨在解决家庭沟通问题，满足聚少离多、日常缺乏联系的中国家庭的需求。</w:t>
      </w:r>
    </w:p>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对于该项目的收入来源，主要包括平台分成、社会募捐</w:t>
      </w:r>
      <w:r>
        <w:rPr>
          <w:rFonts w:hint="eastAsia" w:cs="Arial" w:asciiTheme="minorEastAsia" w:hAnsiTheme="minorEastAsia" w:eastAsiaTheme="minorEastAsia"/>
          <w:sz w:val="24"/>
          <w:szCs w:val="24"/>
        </w:rPr>
        <w:t>、</w:t>
      </w:r>
      <w:r>
        <w:rPr>
          <w:rFonts w:cs="Arial" w:asciiTheme="minorEastAsia" w:hAnsiTheme="minorEastAsia" w:eastAsiaTheme="minorEastAsia"/>
          <w:sz w:val="24"/>
          <w:szCs w:val="24"/>
        </w:rPr>
        <w:t>精品课程</w:t>
      </w:r>
      <w:r>
        <w:rPr>
          <w:rFonts w:hint="eastAsia" w:cs="Arial" w:asciiTheme="minorEastAsia" w:hAnsiTheme="minorEastAsia" w:eastAsiaTheme="minorEastAsia"/>
          <w:sz w:val="24"/>
          <w:szCs w:val="24"/>
        </w:rPr>
        <w:t>和广告收入</w:t>
      </w:r>
      <w:r>
        <w:rPr>
          <w:rFonts w:cs="Arial" w:asciiTheme="minorEastAsia" w:hAnsiTheme="minorEastAsia" w:eastAsiaTheme="minorEastAsia"/>
          <w:sz w:val="24"/>
          <w:szCs w:val="24"/>
        </w:rPr>
        <w:t>。平台分成是指为家族APP作为服务提供商，可以与家庭服务提供者达成合作，并通过平台分成的方式获取一定比例的服务费用；广告推</w:t>
      </w:r>
      <w:r>
        <w:rPr>
          <w:rFonts w:hint="eastAsia" w:cs="Arial" w:asciiTheme="minorEastAsia" w:hAnsiTheme="minorEastAsia" w:eastAsiaTheme="minorEastAsia"/>
          <w:sz w:val="24"/>
          <w:szCs w:val="24"/>
        </w:rPr>
        <w:t>广也是</w:t>
      </w:r>
      <w:r>
        <w:rPr>
          <w:rFonts w:cs="Arial" w:asciiTheme="minorEastAsia" w:hAnsiTheme="minorEastAsia" w:eastAsiaTheme="minorEastAsia"/>
          <w:sz w:val="24"/>
          <w:szCs w:val="24"/>
        </w:rPr>
        <w:t>家庭服务类APP的主要收入来源之一，</w:t>
      </w:r>
      <w:r>
        <w:rPr>
          <w:rFonts w:hint="eastAsia" w:cs="Arial" w:asciiTheme="minorEastAsia" w:hAnsiTheme="minorEastAsia" w:eastAsiaTheme="minorEastAsia"/>
          <w:sz w:val="24"/>
          <w:szCs w:val="24"/>
        </w:rPr>
        <w:t>通过</w:t>
      </w:r>
      <w:r>
        <w:rPr>
          <w:rFonts w:cs="Arial" w:asciiTheme="minorEastAsia" w:hAnsiTheme="minorEastAsia" w:eastAsiaTheme="minorEastAsia"/>
          <w:sz w:val="24"/>
          <w:szCs w:val="24"/>
        </w:rPr>
        <w:t>吸引品牌商家进行广告投放，获取广告费用；社会募捐是指为家族APP通过公益活动和社会组织合作，筹集资金或物资来支持平台的运营和发展；精品课程是指为家族APP提供的高质量课程或教育服务，并通过用户付费来获取收入。家族APP可以与专业的教育机构、家庭教育专家等进行合作，提供在线课程、研讨会、咨询服务等增值服务，从而为平台带来收入。</w:t>
      </w:r>
    </w:p>
    <w:p>
      <w:pPr>
        <w:pStyle w:val="19"/>
        <w:spacing w:line="360" w:lineRule="auto"/>
        <w:ind w:left="0" w:leftChars="0" w:firstLine="0" w:firstLineChars="0"/>
        <w:rPr>
          <w:rFonts w:cs="Arial" w:asciiTheme="minorEastAsia" w:hAnsiTheme="minorEastAsia" w:eastAsiaTheme="minorEastAsia"/>
          <w:sz w:val="24"/>
          <w:szCs w:val="24"/>
        </w:rPr>
      </w:pPr>
      <w:r>
        <w:rPr>
          <w:rFonts w:hint="eastAsia" w:cs="Arial" w:asciiTheme="minorEastAsia" w:hAnsiTheme="minorEastAsia" w:eastAsiaTheme="minorEastAsia"/>
          <w:sz w:val="24"/>
          <w:szCs w:val="24"/>
        </w:rPr>
        <w:t xml:space="preserve">    </w:t>
      </w:r>
      <w:r>
        <w:rPr>
          <w:rFonts w:cs="Arial" w:asciiTheme="minorEastAsia" w:hAnsiTheme="minorEastAsia" w:eastAsiaTheme="minorEastAsia"/>
          <w:sz w:val="24"/>
          <w:szCs w:val="24"/>
        </w:rPr>
        <w:t>对于该项目的财务收入预测，初期运营主要以增加用户规模和提升用户活跃度为主要目标，因此财务收入相对较低。随着用户数量的增加和用户口碑的传播，平台的知名度和影响力将逐渐提升，从而吸引更多的品牌商家进行广告投放，进一步提高广告收入。随着用户使用习惯的培养和对增值服务的需求增加，会员订阅和增值服务的收入也将逐渐增加。</w:t>
      </w:r>
    </w:p>
    <w:p>
      <w:pPr>
        <w:pStyle w:val="19"/>
        <w:spacing w:line="360" w:lineRule="auto"/>
        <w:ind w:left="0" w:leftChars="0" w:firstLine="0" w:firstLineChars="0"/>
        <w:rPr>
          <w:rFonts w:cs="Arial" w:asciiTheme="minorEastAsia" w:hAnsiTheme="minorEastAsia" w:eastAsiaTheme="minorEastAsia"/>
          <w:sz w:val="24"/>
          <w:szCs w:val="24"/>
        </w:rPr>
      </w:pPr>
      <w:r>
        <w:rPr>
          <w:rFonts w:hint="eastAsia" w:cs="Arial" w:asciiTheme="minorEastAsia" w:hAnsiTheme="minorEastAsia" w:eastAsiaTheme="minorEastAsia"/>
          <w:sz w:val="24"/>
          <w:szCs w:val="24"/>
        </w:rPr>
        <w:t xml:space="preserve">   同时，</w:t>
      </w:r>
      <w:r>
        <w:rPr>
          <w:rFonts w:cs="Arial" w:asciiTheme="minorEastAsia" w:hAnsiTheme="minorEastAsia" w:eastAsiaTheme="minorEastAsia"/>
          <w:sz w:val="24"/>
          <w:szCs w:val="24"/>
        </w:rPr>
        <w:t>该项目的财务预测也需要考虑到运营成本和市场竞争。运营成本包括宣传推广费用、员工薪酬</w:t>
      </w:r>
      <w:r>
        <w:rPr>
          <w:rFonts w:hint="eastAsia" w:cs="Arial" w:asciiTheme="minorEastAsia" w:hAnsiTheme="minorEastAsia" w:eastAsiaTheme="minorEastAsia"/>
          <w:sz w:val="24"/>
          <w:szCs w:val="24"/>
        </w:rPr>
        <w:t>、平台建设和维护费用等</w:t>
      </w:r>
      <w:r>
        <w:rPr>
          <w:rFonts w:cs="Arial" w:asciiTheme="minorEastAsia" w:hAnsiTheme="minorEastAsia" w:eastAsiaTheme="minorEastAsia"/>
          <w:sz w:val="24"/>
          <w:szCs w:val="24"/>
        </w:rPr>
        <w:t>等，并且随着用户数量的增加和功能的增加，运营成本可能会逐渐增加。此外，家庭服务类APP市场竞争激烈，需要与竞争对手进行差异化竞争，持续提升产品的用户体验和服务品质，以保持竞争优势</w:t>
      </w:r>
      <w:r>
        <w:rPr>
          <w:rFonts w:hint="eastAsia" w:cs="Arial" w:asciiTheme="minorEastAsia" w:hAnsiTheme="minorEastAsia" w:eastAsiaTheme="minorEastAsia"/>
          <w:sz w:val="24"/>
          <w:szCs w:val="24"/>
        </w:rPr>
        <w:t>。</w:t>
      </w:r>
    </w:p>
    <w:p>
      <w:pPr>
        <w:pStyle w:val="19"/>
        <w:spacing w:line="360" w:lineRule="auto"/>
        <w:ind w:left="0" w:leftChars="0" w:firstLine="0" w:firstLineChars="0"/>
        <w:rPr>
          <w:rFonts w:cs="Arial" w:asciiTheme="minorEastAsia" w:hAnsiTheme="minorEastAsia" w:eastAsiaTheme="minorEastAsia"/>
          <w:sz w:val="24"/>
          <w:szCs w:val="24"/>
        </w:rPr>
      </w:pPr>
      <w:r>
        <w:rPr>
          <w:rFonts w:hint="eastAsia" w:cs="Arial" w:asciiTheme="minorEastAsia" w:hAnsiTheme="minorEastAsia" w:eastAsiaTheme="minorEastAsia"/>
          <w:sz w:val="24"/>
          <w:szCs w:val="24"/>
        </w:rPr>
        <w:t xml:space="preserve">   </w:t>
      </w:r>
      <w:r>
        <w:rPr>
          <w:rFonts w:cs="Arial" w:asciiTheme="minorEastAsia" w:hAnsiTheme="minorEastAsia" w:eastAsiaTheme="minorEastAsia"/>
          <w:sz w:val="24"/>
          <w:szCs w:val="24"/>
        </w:rPr>
        <w:t>综上所述，家族APP作为一种家庭服务类的服务产品，具有广阔的市场前景。在正确的经营战略和市场定位下，该项目有望获得一定的财务收入—</w:t>
      </w:r>
      <w:r>
        <w:rPr>
          <w:rFonts w:hint="eastAsia" w:cs="Arial" w:asciiTheme="minorEastAsia" w:hAnsiTheme="minorEastAsia" w:eastAsiaTheme="minorEastAsia"/>
          <w:sz w:val="24"/>
          <w:szCs w:val="24"/>
        </w:rPr>
        <w:t>平台分成、社会募捐、精品课程收费和广告收入</w:t>
      </w:r>
      <w:r>
        <w:rPr>
          <w:rFonts w:cs="Arial" w:asciiTheme="minorEastAsia" w:hAnsiTheme="minorEastAsia" w:eastAsiaTheme="minorEastAsia"/>
          <w:sz w:val="24"/>
          <w:szCs w:val="24"/>
        </w:rPr>
        <w:t>。</w:t>
      </w:r>
      <w:r>
        <w:rPr>
          <w:rFonts w:hint="eastAsia" w:cs="Arial" w:asciiTheme="minorEastAsia" w:hAnsiTheme="minorEastAsia" w:eastAsiaTheme="minorEastAsia"/>
          <w:sz w:val="24"/>
          <w:szCs w:val="24"/>
        </w:rPr>
        <w:t>同时，</w:t>
      </w:r>
      <w:r>
        <w:rPr>
          <w:rFonts w:cs="Arial" w:asciiTheme="minorEastAsia" w:hAnsiTheme="minorEastAsia" w:eastAsiaTheme="minorEastAsia"/>
          <w:sz w:val="24"/>
          <w:szCs w:val="24"/>
        </w:rPr>
        <w:t>在落地实施过程中，需要综合考虑运营成本、市场竞争等因素，</w:t>
      </w:r>
      <w:r>
        <w:rPr>
          <w:rFonts w:hint="eastAsia" w:cs="Arial" w:asciiTheme="minorEastAsia" w:hAnsiTheme="minorEastAsia" w:eastAsiaTheme="minorEastAsia"/>
          <w:sz w:val="24"/>
          <w:szCs w:val="24"/>
        </w:rPr>
        <w:t>塑造品牌形象，</w:t>
      </w:r>
      <w:r>
        <w:rPr>
          <w:rFonts w:cs="Arial" w:asciiTheme="minorEastAsia" w:hAnsiTheme="minorEastAsia" w:eastAsiaTheme="minorEastAsia"/>
          <w:sz w:val="24"/>
          <w:szCs w:val="24"/>
        </w:rPr>
        <w:t>以确保财务预测的实现。</w:t>
      </w:r>
    </w:p>
    <w:p>
      <w:pPr>
        <w:rPr>
          <w:rFonts w:asciiTheme="minorEastAsia" w:hAnsiTheme="minorEastAsia" w:eastAsiaTheme="minorEastAsia"/>
          <w:sz w:val="24"/>
          <w:szCs w:val="24"/>
        </w:rPr>
      </w:pPr>
    </w:p>
    <w:p>
      <w:pPr>
        <w:keepNext/>
        <w:keepLines/>
        <w:spacing w:before="260" w:after="260" w:line="412" w:lineRule="auto"/>
        <w:jc w:val="left"/>
        <w:outlineLvl w:val="1"/>
        <w:rPr>
          <w:rFonts w:hint="eastAsia" w:ascii="黑体" w:hAnsi="黑体" w:eastAsia="黑体" w:cs="宋体"/>
          <w:b/>
          <w:bCs/>
          <w:sz w:val="28"/>
          <w:szCs w:val="28"/>
        </w:rPr>
      </w:pPr>
      <w:bookmarkStart w:id="33" w:name="_Toc28800"/>
      <w:r>
        <w:rPr>
          <w:rFonts w:hint="eastAsia" w:ascii="黑体" w:hAnsi="黑体" w:eastAsia="黑体" w:cs="宋体"/>
          <w:b/>
          <w:bCs/>
          <w:sz w:val="28"/>
          <w:szCs w:val="28"/>
        </w:rPr>
        <w:t>6.2融资需求</w:t>
      </w:r>
      <w:bookmarkEnd w:id="33"/>
    </w:p>
    <w:p>
      <w:pPr>
        <w:rPr>
          <w:rFonts w:asciiTheme="minorEastAsia" w:hAnsiTheme="minorEastAsia" w:eastAsiaTheme="minorEastAsia"/>
          <w:sz w:val="24"/>
          <w:szCs w:val="24"/>
        </w:rPr>
      </w:pPr>
    </w:p>
    <w:p>
      <w:pPr>
        <w:rPr>
          <w:rFonts w:cs="Arial" w:asciiTheme="minorEastAsia" w:hAnsiTheme="minorEastAsia" w:eastAsiaTheme="minorEastAsia"/>
          <w:kern w:val="2"/>
          <w:sz w:val="24"/>
          <w:szCs w:val="24"/>
          <w:lang w:val="en-US" w:eastAsia="zh-CN" w:bidi="ar-SA"/>
        </w:rPr>
      </w:pPr>
      <w:r>
        <w:rPr>
          <w:rFonts w:hint="eastAsia" w:asciiTheme="minorEastAsia" w:hAnsiTheme="minorEastAsia" w:eastAsiaTheme="minorEastAsia"/>
          <w:sz w:val="24"/>
          <w:szCs w:val="24"/>
        </w:rPr>
        <w:t xml:space="preserve">    </w:t>
      </w:r>
      <w:r>
        <w:rPr>
          <w:rFonts w:hint="eastAsia" w:cs="Arial" w:asciiTheme="minorEastAsia" w:hAnsiTheme="minorEastAsia" w:eastAsiaTheme="minorEastAsia"/>
          <w:kern w:val="2"/>
          <w:sz w:val="24"/>
          <w:szCs w:val="24"/>
          <w:lang w:val="en-US" w:eastAsia="zh-CN" w:bidi="ar-SA"/>
        </w:rPr>
        <w:t xml:space="preserve"> </w:t>
      </w:r>
      <w:r>
        <w:rPr>
          <w:rFonts w:cs="Arial" w:asciiTheme="minorEastAsia" w:hAnsiTheme="minorEastAsia" w:eastAsiaTheme="minorEastAsia"/>
          <w:kern w:val="2"/>
          <w:sz w:val="24"/>
          <w:szCs w:val="24"/>
          <w:lang w:val="en-US" w:eastAsia="zh-CN" w:bidi="ar-SA"/>
        </w:rPr>
        <w:t>融资计划：为了解决公司建立初期的资金短缺问题，计划引入一定的风险投资来提高资金流动性。具体计划为：通过出售部分股权来融资，将10%的股权出售给投资者，融资人民币50万元。这笔资金将用于支付员工工资、支付宣传费用等等。</w:t>
      </w:r>
    </w:p>
    <w:p>
      <w:pPr>
        <w:keepNext/>
        <w:keepLines/>
        <w:spacing w:before="260" w:after="260" w:line="412" w:lineRule="auto"/>
        <w:jc w:val="left"/>
        <w:outlineLvl w:val="1"/>
        <w:rPr>
          <w:rFonts w:hint="eastAsia" w:ascii="黑体" w:hAnsi="黑体" w:eastAsia="黑体" w:cs="宋体"/>
          <w:b/>
          <w:bCs/>
          <w:sz w:val="28"/>
          <w:szCs w:val="28"/>
        </w:rPr>
      </w:pPr>
      <w:bookmarkStart w:id="34" w:name="_Toc8289"/>
      <w:r>
        <w:rPr>
          <w:rFonts w:hint="eastAsia" w:ascii="黑体" w:hAnsi="黑体" w:eastAsia="黑体" w:cs="宋体"/>
          <w:b/>
          <w:bCs/>
          <w:sz w:val="28"/>
          <w:szCs w:val="28"/>
        </w:rPr>
        <w:t>6.3财务假设</w:t>
      </w:r>
      <w:bookmarkEnd w:id="34"/>
    </w:p>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1.会计期间：会计期间从公历每年1月1日至12月31日止</w:t>
      </w:r>
      <w:r>
        <w:rPr>
          <w:rFonts w:hint="eastAsia" w:cs="Arial" w:asciiTheme="minorEastAsia" w:hAnsiTheme="minorEastAsia" w:eastAsiaTheme="minorEastAsia"/>
          <w:sz w:val="24"/>
          <w:szCs w:val="24"/>
        </w:rPr>
        <w:t>。</w:t>
      </w:r>
    </w:p>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2.记账本位币：本公司的会计核算以人民币为记账本位币。</w:t>
      </w:r>
    </w:p>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3. 用户增长假设：假设家族APP在未来几年内能够吸引大量用户，实现用户规模的迅速增长。</w:t>
      </w:r>
    </w:p>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4. 收入来源假设：假设家族APP的主要收入来源来自平台分成、广告费用、社会募捐和精品课程。</w:t>
      </w:r>
    </w:p>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5. 用户留存率假设：假设家族APP能够保持用户的长期留存，提高用户的粘性和忠诚度。</w:t>
      </w:r>
    </w:p>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6. 营销和推广费用假设：假设为了获取和留住用户，需要进行一定的市场营销和推广活动</w:t>
      </w:r>
      <w:r>
        <w:rPr>
          <w:rFonts w:hint="eastAsia" w:cs="Arial" w:asciiTheme="minorEastAsia" w:hAnsiTheme="minorEastAsia" w:eastAsiaTheme="minorEastAsia"/>
          <w:sz w:val="24"/>
          <w:szCs w:val="24"/>
        </w:rPr>
        <w:t>，</w:t>
      </w:r>
      <w:r>
        <w:rPr>
          <w:rFonts w:cs="Arial" w:asciiTheme="minorEastAsia" w:hAnsiTheme="minorEastAsia" w:eastAsiaTheme="minorEastAsia"/>
          <w:sz w:val="24"/>
          <w:szCs w:val="24"/>
        </w:rPr>
        <w:t>包括广告、宣传、推广渠道等费用。</w:t>
      </w:r>
    </w:p>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7. 利润率假设：假设家族APP能够实现一定的利润率，以保证项目的商业可行性</w:t>
      </w:r>
      <w:r>
        <w:rPr>
          <w:rFonts w:hint="eastAsia" w:cs="Arial" w:asciiTheme="minorEastAsia" w:hAnsiTheme="minorEastAsia" w:eastAsiaTheme="minorEastAsia"/>
          <w:sz w:val="24"/>
          <w:szCs w:val="24"/>
        </w:rPr>
        <w:t>，吸引投资者投资。</w:t>
      </w:r>
    </w:p>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8. 资金投入假设：假设家族APP的资金投入</w:t>
      </w:r>
      <w:r>
        <w:rPr>
          <w:rFonts w:hint="eastAsia" w:cs="Arial" w:asciiTheme="minorEastAsia" w:hAnsiTheme="minorEastAsia" w:eastAsiaTheme="minorEastAsia"/>
          <w:sz w:val="24"/>
          <w:szCs w:val="24"/>
        </w:rPr>
        <w:t>，</w:t>
      </w:r>
      <w:r>
        <w:rPr>
          <w:rFonts w:cs="Arial" w:asciiTheme="minorEastAsia" w:hAnsiTheme="minorEastAsia" w:eastAsiaTheme="minorEastAsia"/>
          <w:sz w:val="24"/>
          <w:szCs w:val="24"/>
        </w:rPr>
        <w:t>包括初始启动资金和后续的运营资金。</w:t>
      </w:r>
      <w:r>
        <w:rPr>
          <w:rFonts w:hint="eastAsia" w:cs="Arial" w:asciiTheme="minorEastAsia" w:hAnsiTheme="minorEastAsia" w:eastAsiaTheme="minorEastAsia"/>
          <w:sz w:val="24"/>
          <w:szCs w:val="24"/>
        </w:rPr>
        <w:t>综合考虑</w:t>
      </w:r>
      <w:r>
        <w:rPr>
          <w:rFonts w:cs="Arial" w:asciiTheme="minorEastAsia" w:hAnsiTheme="minorEastAsia" w:eastAsiaTheme="minorEastAsia"/>
          <w:sz w:val="24"/>
          <w:szCs w:val="24"/>
        </w:rPr>
        <w:t>到项目的发展阶段和资金需求，制定合理的资金投入计划。</w:t>
      </w:r>
    </w:p>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 xml:space="preserve">9.公司生产经营良好，不考虑计提各项资产减值准备。 </w:t>
      </w:r>
    </w:p>
    <w:p>
      <w:pPr>
        <w:keepNext/>
        <w:keepLines/>
        <w:spacing w:before="260" w:after="260" w:line="412" w:lineRule="auto"/>
        <w:jc w:val="left"/>
        <w:outlineLvl w:val="1"/>
        <w:rPr>
          <w:rFonts w:hint="eastAsia" w:ascii="黑体" w:hAnsi="黑体" w:eastAsia="黑体" w:cs="宋体"/>
          <w:b/>
          <w:bCs/>
          <w:sz w:val="28"/>
          <w:szCs w:val="28"/>
        </w:rPr>
      </w:pPr>
      <w:bookmarkStart w:id="35" w:name="_Toc9234"/>
      <w:r>
        <w:rPr>
          <w:rFonts w:hint="eastAsia" w:ascii="黑体" w:hAnsi="黑体" w:eastAsia="黑体" w:cs="宋体"/>
          <w:b/>
          <w:bCs/>
          <w:sz w:val="28"/>
          <w:szCs w:val="28"/>
        </w:rPr>
        <w:t>6.4收支安排</w:t>
      </w:r>
      <w:bookmarkEnd w:id="35"/>
    </w:p>
    <w:p>
      <w:pPr>
        <w:keepNext/>
        <w:keepLines/>
        <w:spacing w:before="260" w:after="260" w:line="412" w:lineRule="auto"/>
        <w:jc w:val="left"/>
        <w:outlineLvl w:val="1"/>
        <w:rPr>
          <w:rFonts w:ascii="黑体" w:hAnsi="黑体" w:eastAsia="黑体" w:cs="宋体"/>
          <w:b/>
          <w:bCs/>
          <w:sz w:val="24"/>
          <w:szCs w:val="24"/>
        </w:rPr>
      </w:pPr>
      <w:bookmarkStart w:id="36" w:name="_Toc6649"/>
      <w:r>
        <w:rPr>
          <w:rFonts w:hint="eastAsia" w:ascii="黑体" w:hAnsi="黑体" w:eastAsia="黑体" w:cs="宋体"/>
          <w:b/>
          <w:bCs/>
          <w:sz w:val="24"/>
          <w:szCs w:val="24"/>
        </w:rPr>
        <w:t>收入预估</w:t>
      </w:r>
      <w:bookmarkEnd w:id="36"/>
    </w:p>
    <w:tbl>
      <w:tblPr>
        <w:tblStyle w:val="15"/>
        <w:tblW w:w="9417" w:type="dxa"/>
        <w:tblInd w:w="-434" w:type="dxa"/>
        <w:tblLayout w:type="autofit"/>
        <w:tblCellMar>
          <w:top w:w="0" w:type="dxa"/>
          <w:left w:w="108" w:type="dxa"/>
          <w:bottom w:w="0" w:type="dxa"/>
          <w:right w:w="108" w:type="dxa"/>
        </w:tblCellMar>
      </w:tblPr>
      <w:tblGrid>
        <w:gridCol w:w="2288"/>
        <w:gridCol w:w="1569"/>
        <w:gridCol w:w="1700"/>
        <w:gridCol w:w="3860"/>
      </w:tblGrid>
      <w:tr>
        <w:tblPrEx>
          <w:tblCellMar>
            <w:top w:w="0" w:type="dxa"/>
            <w:left w:w="108" w:type="dxa"/>
            <w:bottom w:w="0" w:type="dxa"/>
            <w:right w:w="108" w:type="dxa"/>
          </w:tblCellMar>
        </w:tblPrEx>
        <w:trPr>
          <w:trHeight w:val="594" w:hRule="atLeast"/>
        </w:trPr>
        <w:tc>
          <w:tcPr>
            <w:tcW w:w="2288"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项目</w:t>
            </w:r>
          </w:p>
        </w:tc>
        <w:tc>
          <w:tcPr>
            <w:tcW w:w="1569"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2024年</w:t>
            </w:r>
          </w:p>
        </w:tc>
        <w:tc>
          <w:tcPr>
            <w:tcW w:w="170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2025年</w:t>
            </w:r>
          </w:p>
        </w:tc>
        <w:tc>
          <w:tcPr>
            <w:tcW w:w="386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2026年</w:t>
            </w:r>
          </w:p>
        </w:tc>
      </w:tr>
      <w:tr>
        <w:tblPrEx>
          <w:tblCellMar>
            <w:top w:w="0" w:type="dxa"/>
            <w:left w:w="108" w:type="dxa"/>
            <w:bottom w:w="0" w:type="dxa"/>
            <w:right w:w="108" w:type="dxa"/>
          </w:tblCellMar>
        </w:tblPrEx>
        <w:tc>
          <w:tcPr>
            <w:tcW w:w="2288"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pStyle w:val="19"/>
              <w:spacing w:line="360" w:lineRule="auto"/>
              <w:ind w:left="0" w:leftChars="0" w:firstLine="0" w:firstLineChars="0"/>
              <w:rPr>
                <w:rFonts w:cs="Arial" w:asciiTheme="minorEastAsia" w:hAnsiTheme="minorEastAsia" w:eastAsiaTheme="minorEastAsia"/>
                <w:sz w:val="24"/>
                <w:szCs w:val="24"/>
              </w:rPr>
            </w:pPr>
            <w:r>
              <w:rPr>
                <w:rFonts w:hint="eastAsia" w:cs="Arial" w:asciiTheme="minorEastAsia" w:hAnsiTheme="minorEastAsia" w:eastAsiaTheme="minorEastAsia"/>
                <w:sz w:val="24"/>
                <w:szCs w:val="24"/>
              </w:rPr>
              <w:t>平台分成</w:t>
            </w:r>
          </w:p>
        </w:tc>
        <w:tc>
          <w:tcPr>
            <w:tcW w:w="1569"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35000</w:t>
            </w:r>
          </w:p>
        </w:tc>
        <w:tc>
          <w:tcPr>
            <w:tcW w:w="170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50000</w:t>
            </w:r>
          </w:p>
        </w:tc>
        <w:tc>
          <w:tcPr>
            <w:tcW w:w="386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70000</w:t>
            </w:r>
          </w:p>
        </w:tc>
      </w:tr>
      <w:tr>
        <w:tblPrEx>
          <w:tblCellMar>
            <w:top w:w="0" w:type="dxa"/>
            <w:left w:w="108" w:type="dxa"/>
            <w:bottom w:w="0" w:type="dxa"/>
            <w:right w:w="108" w:type="dxa"/>
          </w:tblCellMar>
        </w:tblPrEx>
        <w:tc>
          <w:tcPr>
            <w:tcW w:w="2288"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政府、社会募捐</w:t>
            </w:r>
          </w:p>
        </w:tc>
        <w:tc>
          <w:tcPr>
            <w:tcW w:w="1569"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30000</w:t>
            </w:r>
          </w:p>
        </w:tc>
        <w:tc>
          <w:tcPr>
            <w:tcW w:w="170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42000</w:t>
            </w:r>
          </w:p>
        </w:tc>
        <w:tc>
          <w:tcPr>
            <w:tcW w:w="386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45000</w:t>
            </w:r>
          </w:p>
        </w:tc>
      </w:tr>
      <w:tr>
        <w:tblPrEx>
          <w:tblCellMar>
            <w:top w:w="0" w:type="dxa"/>
            <w:left w:w="108" w:type="dxa"/>
            <w:bottom w:w="0" w:type="dxa"/>
            <w:right w:w="108" w:type="dxa"/>
          </w:tblCellMar>
        </w:tblPrEx>
        <w:tc>
          <w:tcPr>
            <w:tcW w:w="2288"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精品课程</w:t>
            </w:r>
          </w:p>
        </w:tc>
        <w:tc>
          <w:tcPr>
            <w:tcW w:w="1569"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10000</w:t>
            </w:r>
          </w:p>
        </w:tc>
        <w:tc>
          <w:tcPr>
            <w:tcW w:w="170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20000</w:t>
            </w:r>
          </w:p>
        </w:tc>
        <w:tc>
          <w:tcPr>
            <w:tcW w:w="386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35000</w:t>
            </w:r>
          </w:p>
        </w:tc>
      </w:tr>
      <w:tr>
        <w:tblPrEx>
          <w:tblCellMar>
            <w:top w:w="0" w:type="dxa"/>
            <w:left w:w="108" w:type="dxa"/>
            <w:bottom w:w="0" w:type="dxa"/>
            <w:right w:w="108" w:type="dxa"/>
          </w:tblCellMar>
        </w:tblPrEx>
        <w:tc>
          <w:tcPr>
            <w:tcW w:w="2288"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广告投资</w:t>
            </w:r>
          </w:p>
        </w:tc>
        <w:tc>
          <w:tcPr>
            <w:tcW w:w="1569"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0</w:t>
            </w:r>
          </w:p>
        </w:tc>
        <w:tc>
          <w:tcPr>
            <w:tcW w:w="170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14500</w:t>
            </w:r>
          </w:p>
        </w:tc>
        <w:tc>
          <w:tcPr>
            <w:tcW w:w="386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20000</w:t>
            </w:r>
          </w:p>
        </w:tc>
      </w:tr>
      <w:tr>
        <w:tblPrEx>
          <w:tblCellMar>
            <w:top w:w="0" w:type="dxa"/>
            <w:left w:w="108" w:type="dxa"/>
            <w:bottom w:w="0" w:type="dxa"/>
            <w:right w:w="108" w:type="dxa"/>
          </w:tblCellMar>
        </w:tblPrEx>
        <w:tc>
          <w:tcPr>
            <w:tcW w:w="2288"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收入总计</w:t>
            </w:r>
          </w:p>
        </w:tc>
        <w:tc>
          <w:tcPr>
            <w:tcW w:w="1569"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75000</w:t>
            </w:r>
          </w:p>
        </w:tc>
        <w:tc>
          <w:tcPr>
            <w:tcW w:w="170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126500</w:t>
            </w:r>
          </w:p>
        </w:tc>
        <w:tc>
          <w:tcPr>
            <w:tcW w:w="386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170000</w:t>
            </w:r>
          </w:p>
        </w:tc>
      </w:tr>
    </w:tbl>
    <w:p>
      <w:pPr>
        <w:pStyle w:val="19"/>
        <w:spacing w:line="360" w:lineRule="auto"/>
        <w:ind w:left="0" w:leftChars="0" w:firstLine="0" w:firstLineChars="0"/>
        <w:rPr>
          <w:rFonts w:cs="Arial" w:asciiTheme="minorEastAsia" w:hAnsiTheme="minorEastAsia" w:eastAsiaTheme="minorEastAsia"/>
          <w:sz w:val="24"/>
          <w:szCs w:val="24"/>
        </w:rPr>
      </w:pPr>
    </w:p>
    <w:p>
      <w:pPr>
        <w:keepNext/>
        <w:keepLines/>
        <w:spacing w:before="260" w:after="260" w:line="412" w:lineRule="auto"/>
        <w:jc w:val="left"/>
        <w:outlineLvl w:val="1"/>
        <w:rPr>
          <w:rFonts w:ascii="黑体" w:hAnsi="黑体" w:eastAsia="黑体" w:cs="宋体"/>
          <w:b/>
          <w:bCs/>
          <w:sz w:val="24"/>
          <w:szCs w:val="24"/>
        </w:rPr>
      </w:pPr>
      <w:bookmarkStart w:id="37" w:name="_Toc17541"/>
      <w:r>
        <w:rPr>
          <w:rFonts w:hint="eastAsia" w:ascii="黑体" w:hAnsi="黑体" w:eastAsia="黑体" w:cs="宋体"/>
          <w:b/>
          <w:bCs/>
          <w:sz w:val="24"/>
          <w:szCs w:val="24"/>
        </w:rPr>
        <w:t>支出预估</w:t>
      </w:r>
      <w:bookmarkEnd w:id="37"/>
    </w:p>
    <w:tbl>
      <w:tblPr>
        <w:tblStyle w:val="15"/>
        <w:tblW w:w="9393" w:type="dxa"/>
        <w:tblInd w:w="-422" w:type="dxa"/>
        <w:tblLayout w:type="autofit"/>
        <w:tblCellMar>
          <w:top w:w="0" w:type="dxa"/>
          <w:left w:w="108" w:type="dxa"/>
          <w:bottom w:w="0" w:type="dxa"/>
          <w:right w:w="108" w:type="dxa"/>
        </w:tblCellMar>
      </w:tblPr>
      <w:tblGrid>
        <w:gridCol w:w="2070"/>
        <w:gridCol w:w="1662"/>
        <w:gridCol w:w="1662"/>
        <w:gridCol w:w="3999"/>
      </w:tblGrid>
      <w:tr>
        <w:tblPrEx>
          <w:tblCellMar>
            <w:top w:w="0" w:type="dxa"/>
            <w:left w:w="108" w:type="dxa"/>
            <w:bottom w:w="0" w:type="dxa"/>
            <w:right w:w="108" w:type="dxa"/>
          </w:tblCellMar>
        </w:tblPrEx>
        <w:trPr>
          <w:trHeight w:val="510" w:hRule="atLeast"/>
        </w:trPr>
        <w:tc>
          <w:tcPr>
            <w:tcW w:w="207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项目</w:t>
            </w:r>
          </w:p>
        </w:tc>
        <w:tc>
          <w:tcPr>
            <w:tcW w:w="1662"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2024年</w:t>
            </w:r>
          </w:p>
        </w:tc>
        <w:tc>
          <w:tcPr>
            <w:tcW w:w="1662"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2025年</w:t>
            </w:r>
          </w:p>
        </w:tc>
        <w:tc>
          <w:tcPr>
            <w:tcW w:w="3999"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2026年</w:t>
            </w:r>
          </w:p>
        </w:tc>
      </w:tr>
      <w:tr>
        <w:tblPrEx>
          <w:tblCellMar>
            <w:top w:w="0" w:type="dxa"/>
            <w:left w:w="108" w:type="dxa"/>
            <w:bottom w:w="0" w:type="dxa"/>
            <w:right w:w="108" w:type="dxa"/>
          </w:tblCellMar>
        </w:tblPrEx>
        <w:tc>
          <w:tcPr>
            <w:tcW w:w="207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人员工资</w:t>
            </w:r>
          </w:p>
        </w:tc>
        <w:tc>
          <w:tcPr>
            <w:tcW w:w="1662"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20000</w:t>
            </w:r>
          </w:p>
        </w:tc>
        <w:tc>
          <w:tcPr>
            <w:tcW w:w="1662"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30000</w:t>
            </w:r>
          </w:p>
        </w:tc>
        <w:tc>
          <w:tcPr>
            <w:tcW w:w="3999"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50000</w:t>
            </w:r>
          </w:p>
        </w:tc>
      </w:tr>
      <w:tr>
        <w:tblPrEx>
          <w:tblCellMar>
            <w:top w:w="0" w:type="dxa"/>
            <w:left w:w="108" w:type="dxa"/>
            <w:bottom w:w="0" w:type="dxa"/>
            <w:right w:w="108" w:type="dxa"/>
          </w:tblCellMar>
        </w:tblPrEx>
        <w:tc>
          <w:tcPr>
            <w:tcW w:w="207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宣传费用</w:t>
            </w:r>
          </w:p>
        </w:tc>
        <w:tc>
          <w:tcPr>
            <w:tcW w:w="1662"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31000</w:t>
            </w:r>
          </w:p>
        </w:tc>
        <w:tc>
          <w:tcPr>
            <w:tcW w:w="1662"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40000</w:t>
            </w:r>
          </w:p>
        </w:tc>
        <w:tc>
          <w:tcPr>
            <w:tcW w:w="3999"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45000</w:t>
            </w:r>
          </w:p>
        </w:tc>
      </w:tr>
      <w:tr>
        <w:tblPrEx>
          <w:tblCellMar>
            <w:top w:w="0" w:type="dxa"/>
            <w:left w:w="108" w:type="dxa"/>
            <w:bottom w:w="0" w:type="dxa"/>
            <w:right w:w="108" w:type="dxa"/>
          </w:tblCellMar>
        </w:tblPrEx>
        <w:tc>
          <w:tcPr>
            <w:tcW w:w="207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其他费用</w:t>
            </w:r>
          </w:p>
        </w:tc>
        <w:tc>
          <w:tcPr>
            <w:tcW w:w="1662"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5000</w:t>
            </w:r>
          </w:p>
        </w:tc>
        <w:tc>
          <w:tcPr>
            <w:tcW w:w="1662"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7600</w:t>
            </w:r>
          </w:p>
        </w:tc>
        <w:tc>
          <w:tcPr>
            <w:tcW w:w="3999"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9000</w:t>
            </w:r>
          </w:p>
        </w:tc>
      </w:tr>
      <w:tr>
        <w:tblPrEx>
          <w:tblCellMar>
            <w:top w:w="0" w:type="dxa"/>
            <w:left w:w="108" w:type="dxa"/>
            <w:bottom w:w="0" w:type="dxa"/>
            <w:right w:w="108" w:type="dxa"/>
          </w:tblCellMar>
        </w:tblPrEx>
        <w:tc>
          <w:tcPr>
            <w:tcW w:w="207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支出总计</w:t>
            </w:r>
          </w:p>
        </w:tc>
        <w:tc>
          <w:tcPr>
            <w:tcW w:w="1662"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56000</w:t>
            </w:r>
          </w:p>
        </w:tc>
        <w:tc>
          <w:tcPr>
            <w:tcW w:w="1662"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77600</w:t>
            </w:r>
          </w:p>
        </w:tc>
        <w:tc>
          <w:tcPr>
            <w:tcW w:w="3999"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104000</w:t>
            </w:r>
          </w:p>
        </w:tc>
      </w:tr>
    </w:tbl>
    <w:p>
      <w:pPr>
        <w:pStyle w:val="19"/>
        <w:spacing w:line="360" w:lineRule="auto"/>
        <w:ind w:left="0" w:leftChars="0" w:firstLine="0" w:firstLineChars="0"/>
        <w:rPr>
          <w:rFonts w:cs="Arial" w:asciiTheme="minorEastAsia" w:hAnsiTheme="minorEastAsia" w:eastAsiaTheme="minorEastAsia"/>
          <w:sz w:val="24"/>
          <w:szCs w:val="24"/>
        </w:rPr>
      </w:pPr>
      <w:r>
        <w:rPr>
          <w:rFonts w:hint="eastAsia" w:cs="Arial" w:asciiTheme="minorEastAsia" w:hAnsiTheme="minorEastAsia" w:eastAsiaTheme="minorEastAsia"/>
          <w:sz w:val="24"/>
          <w:szCs w:val="24"/>
        </w:rPr>
        <w:t>盈亏分析</w:t>
      </w:r>
    </w:p>
    <w:tbl>
      <w:tblPr>
        <w:tblStyle w:val="15"/>
        <w:tblW w:w="9401" w:type="dxa"/>
        <w:tblInd w:w="-428" w:type="dxa"/>
        <w:tblLayout w:type="autofit"/>
        <w:tblCellMar>
          <w:top w:w="0" w:type="dxa"/>
          <w:left w:w="108" w:type="dxa"/>
          <w:bottom w:w="0" w:type="dxa"/>
          <w:right w:w="108" w:type="dxa"/>
        </w:tblCellMar>
      </w:tblPr>
      <w:tblGrid>
        <w:gridCol w:w="2076"/>
        <w:gridCol w:w="1662"/>
        <w:gridCol w:w="1662"/>
        <w:gridCol w:w="4001"/>
      </w:tblGrid>
      <w:tr>
        <w:tblPrEx>
          <w:tblCellMar>
            <w:top w:w="0" w:type="dxa"/>
            <w:left w:w="108" w:type="dxa"/>
            <w:bottom w:w="0" w:type="dxa"/>
            <w:right w:w="108" w:type="dxa"/>
          </w:tblCellMar>
        </w:tblPrEx>
        <w:tc>
          <w:tcPr>
            <w:tcW w:w="207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项目</w:t>
            </w:r>
          </w:p>
        </w:tc>
        <w:tc>
          <w:tcPr>
            <w:tcW w:w="1662"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2024年</w:t>
            </w:r>
          </w:p>
        </w:tc>
        <w:tc>
          <w:tcPr>
            <w:tcW w:w="1662"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2025年</w:t>
            </w:r>
          </w:p>
        </w:tc>
        <w:tc>
          <w:tcPr>
            <w:tcW w:w="4001"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2026年</w:t>
            </w:r>
          </w:p>
        </w:tc>
      </w:tr>
      <w:tr>
        <w:tblPrEx>
          <w:tblCellMar>
            <w:top w:w="0" w:type="dxa"/>
            <w:left w:w="108" w:type="dxa"/>
            <w:bottom w:w="0" w:type="dxa"/>
            <w:right w:w="108" w:type="dxa"/>
          </w:tblCellMar>
        </w:tblPrEx>
        <w:tc>
          <w:tcPr>
            <w:tcW w:w="207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收入总计</w:t>
            </w:r>
          </w:p>
        </w:tc>
        <w:tc>
          <w:tcPr>
            <w:tcW w:w="1662"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75000</w:t>
            </w:r>
          </w:p>
        </w:tc>
        <w:tc>
          <w:tcPr>
            <w:tcW w:w="1662"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126500</w:t>
            </w:r>
          </w:p>
        </w:tc>
        <w:tc>
          <w:tcPr>
            <w:tcW w:w="4001"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170000</w:t>
            </w:r>
          </w:p>
        </w:tc>
      </w:tr>
      <w:tr>
        <w:tblPrEx>
          <w:tblCellMar>
            <w:top w:w="0" w:type="dxa"/>
            <w:left w:w="108" w:type="dxa"/>
            <w:bottom w:w="0" w:type="dxa"/>
            <w:right w:w="108" w:type="dxa"/>
          </w:tblCellMar>
        </w:tblPrEx>
        <w:tc>
          <w:tcPr>
            <w:tcW w:w="207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支出总计</w:t>
            </w:r>
          </w:p>
        </w:tc>
        <w:tc>
          <w:tcPr>
            <w:tcW w:w="1662"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56000</w:t>
            </w:r>
          </w:p>
        </w:tc>
        <w:tc>
          <w:tcPr>
            <w:tcW w:w="1662"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77600</w:t>
            </w:r>
          </w:p>
        </w:tc>
        <w:tc>
          <w:tcPr>
            <w:tcW w:w="4001"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104000</w:t>
            </w:r>
          </w:p>
        </w:tc>
      </w:tr>
      <w:tr>
        <w:tblPrEx>
          <w:tblCellMar>
            <w:top w:w="0" w:type="dxa"/>
            <w:left w:w="108" w:type="dxa"/>
            <w:bottom w:w="0" w:type="dxa"/>
            <w:right w:w="108" w:type="dxa"/>
          </w:tblCellMar>
        </w:tblPrEx>
        <w:tc>
          <w:tcPr>
            <w:tcW w:w="207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利润</w:t>
            </w:r>
          </w:p>
        </w:tc>
        <w:tc>
          <w:tcPr>
            <w:tcW w:w="1662"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19000</w:t>
            </w:r>
          </w:p>
        </w:tc>
        <w:tc>
          <w:tcPr>
            <w:tcW w:w="1662"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48900</w:t>
            </w:r>
          </w:p>
        </w:tc>
        <w:tc>
          <w:tcPr>
            <w:tcW w:w="4001"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66000</w:t>
            </w:r>
          </w:p>
        </w:tc>
      </w:tr>
      <w:tr>
        <w:tblPrEx>
          <w:tblCellMar>
            <w:top w:w="0" w:type="dxa"/>
            <w:left w:w="108" w:type="dxa"/>
            <w:bottom w:w="0" w:type="dxa"/>
            <w:right w:w="108" w:type="dxa"/>
          </w:tblCellMar>
        </w:tblPrEx>
        <w:tc>
          <w:tcPr>
            <w:tcW w:w="207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利润率</w:t>
            </w:r>
          </w:p>
        </w:tc>
        <w:tc>
          <w:tcPr>
            <w:tcW w:w="1662"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25.33％</w:t>
            </w:r>
          </w:p>
        </w:tc>
        <w:tc>
          <w:tcPr>
            <w:tcW w:w="1662"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38.65％</w:t>
            </w:r>
          </w:p>
        </w:tc>
        <w:tc>
          <w:tcPr>
            <w:tcW w:w="4001"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38.82％</w:t>
            </w:r>
          </w:p>
        </w:tc>
      </w:tr>
    </w:tbl>
    <w:p>
      <w:pPr>
        <w:pStyle w:val="19"/>
        <w:spacing w:line="360" w:lineRule="auto"/>
        <w:ind w:left="0" w:leftChars="0" w:firstLine="0" w:firstLineChars="0"/>
        <w:rPr>
          <w:rFonts w:cs="Arial" w:asciiTheme="minorEastAsia" w:hAnsiTheme="minorEastAsia" w:eastAsiaTheme="minorEastAsia"/>
          <w:sz w:val="24"/>
          <w:szCs w:val="24"/>
        </w:rPr>
      </w:pPr>
    </w:p>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首先，连续三年的收入增加说明企业的市场份额不断扩大，</w:t>
      </w:r>
      <w:r>
        <w:rPr>
          <w:rFonts w:hint="eastAsia" w:cs="Arial" w:asciiTheme="minorEastAsia" w:hAnsiTheme="minorEastAsia" w:eastAsiaTheme="minorEastAsia"/>
          <w:sz w:val="24"/>
          <w:szCs w:val="24"/>
        </w:rPr>
        <w:t>家族</w:t>
      </w:r>
      <w:r>
        <w:rPr>
          <w:rFonts w:cs="Arial" w:asciiTheme="minorEastAsia" w:hAnsiTheme="minorEastAsia" w:eastAsiaTheme="minorEastAsia"/>
          <w:sz w:val="24"/>
          <w:szCs w:val="24"/>
        </w:rPr>
        <w:t>APP客户需求持续增长</w:t>
      </w:r>
      <w:r>
        <w:rPr>
          <w:rFonts w:hint="eastAsia" w:cs="Arial" w:asciiTheme="minorEastAsia" w:hAnsiTheme="minorEastAsia" w:eastAsiaTheme="minorEastAsia"/>
          <w:sz w:val="24"/>
          <w:szCs w:val="24"/>
        </w:rPr>
        <w:t>，发展前景较好。</w:t>
      </w:r>
    </w:p>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其次，利润率增加表示企业的经营管理能力得到了提高。这意味</w:t>
      </w:r>
      <w:r>
        <w:rPr>
          <w:rFonts w:hint="eastAsia" w:cs="Arial" w:asciiTheme="minorEastAsia" w:hAnsiTheme="minorEastAsia" w:eastAsiaTheme="minorEastAsia"/>
          <w:sz w:val="24"/>
          <w:szCs w:val="24"/>
        </w:rPr>
        <w:t>家族</w:t>
      </w:r>
      <w:r>
        <w:rPr>
          <w:rFonts w:cs="Arial" w:asciiTheme="minorEastAsia" w:hAnsiTheme="minorEastAsia" w:eastAsiaTheme="minorEastAsia"/>
          <w:sz w:val="24"/>
          <w:szCs w:val="24"/>
        </w:rPr>
        <w:t>APP成功控制了成本和开支，实施了有效的财务管理措施。这种</w:t>
      </w:r>
      <w:r>
        <w:rPr>
          <w:rFonts w:hint="eastAsia" w:cs="Arial" w:asciiTheme="minorEastAsia" w:hAnsiTheme="minorEastAsia" w:eastAsiaTheme="minorEastAsia"/>
          <w:sz w:val="24"/>
          <w:szCs w:val="24"/>
        </w:rPr>
        <w:t>提升有利于提高平台</w:t>
      </w:r>
      <w:r>
        <w:rPr>
          <w:rFonts w:cs="Arial" w:asciiTheme="minorEastAsia" w:hAnsiTheme="minorEastAsia" w:eastAsiaTheme="minorEastAsia"/>
          <w:sz w:val="24"/>
          <w:szCs w:val="24"/>
        </w:rPr>
        <w:t>盈利能力，为未来发展提供更多的资金支持。</w:t>
      </w:r>
    </w:p>
    <w:p>
      <w:pPr>
        <w:pStyle w:val="19"/>
        <w:spacing w:line="360" w:lineRule="auto"/>
        <w:ind w:left="0" w:leftChars="0" w:firstLine="0" w:firstLineChars="0"/>
        <w:rPr>
          <w:rFonts w:cs="Arial" w:asciiTheme="minorEastAsia" w:hAnsiTheme="minorEastAsia" w:eastAsiaTheme="minorEastAsia"/>
          <w:sz w:val="24"/>
          <w:szCs w:val="24"/>
        </w:rPr>
      </w:pPr>
    </w:p>
    <w:p>
      <w:pPr>
        <w:keepNext/>
        <w:keepLines/>
        <w:spacing w:before="260" w:after="260" w:line="412" w:lineRule="auto"/>
        <w:outlineLvl w:val="1"/>
        <w:rPr>
          <w:rFonts w:cs="宋体" w:asciiTheme="minorEastAsia" w:hAnsiTheme="minorEastAsia" w:eastAsiaTheme="minorEastAsia"/>
          <w:b/>
          <w:bCs/>
          <w:sz w:val="24"/>
          <w:szCs w:val="24"/>
        </w:rPr>
      </w:pPr>
    </w:p>
    <w:p>
      <w:pPr>
        <w:keepNext/>
        <w:keepLines/>
        <w:spacing w:before="260" w:after="260" w:line="412" w:lineRule="auto"/>
        <w:jc w:val="left"/>
        <w:outlineLvl w:val="1"/>
        <w:rPr>
          <w:rFonts w:ascii="黑体" w:hAnsi="黑体" w:eastAsia="黑体" w:cs="宋体"/>
          <w:b/>
          <w:bCs/>
          <w:sz w:val="24"/>
          <w:szCs w:val="24"/>
        </w:rPr>
      </w:pPr>
      <w:bookmarkStart w:id="38" w:name="_Toc12938"/>
      <w:r>
        <w:rPr>
          <w:rFonts w:ascii="黑体" w:hAnsi="黑体" w:eastAsia="黑体" w:cs="宋体"/>
          <w:b/>
          <w:bCs/>
          <w:sz w:val="24"/>
          <w:szCs w:val="24"/>
        </w:rPr>
        <w:t>预计财务报表</w:t>
      </w:r>
      <w:bookmarkEnd w:id="38"/>
    </w:p>
    <w:p>
      <w:pPr>
        <w:keepNext/>
        <w:keepLines/>
        <w:spacing w:before="260" w:after="260" w:line="412" w:lineRule="auto"/>
        <w:jc w:val="left"/>
        <w:outlineLvl w:val="1"/>
        <w:rPr>
          <w:rFonts w:ascii="黑体" w:hAnsi="黑体" w:eastAsia="黑体" w:cs="宋体"/>
          <w:b/>
          <w:bCs/>
          <w:sz w:val="24"/>
          <w:szCs w:val="24"/>
        </w:rPr>
      </w:pPr>
      <w:bookmarkStart w:id="39" w:name="_Toc10285"/>
      <w:r>
        <w:rPr>
          <w:rFonts w:ascii="黑体" w:hAnsi="黑体" w:eastAsia="黑体" w:cs="宋体"/>
          <w:b/>
          <w:bCs/>
          <w:sz w:val="24"/>
          <w:szCs w:val="24"/>
        </w:rPr>
        <w:t>资产负债表</w:t>
      </w:r>
      <w:bookmarkEnd w:id="39"/>
    </w:p>
    <w:tbl>
      <w:tblPr>
        <w:tblStyle w:val="15"/>
        <w:tblpPr w:leftFromText="180" w:rightFromText="180" w:vertAnchor="text" w:horzAnchor="page" w:tblpXSpec="center" w:tblpY="131"/>
        <w:tblOverlap w:val="never"/>
        <w:tblW w:w="9615" w:type="dxa"/>
        <w:jc w:val="center"/>
        <w:shd w:val="clear" w:color="FFFFFF" w:fill="FFFFFF"/>
        <w:tblLayout w:type="fixed"/>
        <w:tblCellMar>
          <w:top w:w="0" w:type="dxa"/>
          <w:left w:w="108" w:type="dxa"/>
          <w:bottom w:w="0" w:type="dxa"/>
          <w:right w:w="108" w:type="dxa"/>
        </w:tblCellMar>
      </w:tblPr>
      <w:tblGrid>
        <w:gridCol w:w="2639"/>
        <w:gridCol w:w="2094"/>
        <w:gridCol w:w="1295"/>
        <w:gridCol w:w="1291"/>
        <w:gridCol w:w="2296"/>
      </w:tblGrid>
      <w:tr>
        <w:tblPrEx>
          <w:shd w:val="clear" w:color="FFFFFF" w:fill="FFFFFF"/>
          <w:tblCellMar>
            <w:top w:w="0" w:type="dxa"/>
            <w:left w:w="108" w:type="dxa"/>
            <w:bottom w:w="0" w:type="dxa"/>
            <w:right w:w="108" w:type="dxa"/>
          </w:tblCellMar>
        </w:tblPrEx>
        <w:trPr>
          <w:trHeight w:val="807" w:hRule="atLeast"/>
          <w:jc w:val="center"/>
        </w:trPr>
        <w:tc>
          <w:tcPr>
            <w:tcW w:w="2639" w:type="dxa"/>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p>
        </w:tc>
        <w:tc>
          <w:tcPr>
            <w:tcW w:w="2094" w:type="dxa"/>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项目</w:t>
            </w:r>
          </w:p>
        </w:tc>
        <w:tc>
          <w:tcPr>
            <w:tcW w:w="1295" w:type="dxa"/>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2024年</w:t>
            </w:r>
          </w:p>
        </w:tc>
        <w:tc>
          <w:tcPr>
            <w:tcW w:w="1291" w:type="dxa"/>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2025年</w:t>
            </w:r>
          </w:p>
        </w:tc>
        <w:tc>
          <w:tcPr>
            <w:tcW w:w="2296" w:type="dxa"/>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2026年</w:t>
            </w:r>
          </w:p>
        </w:tc>
      </w:tr>
      <w:tr>
        <w:tblPrEx>
          <w:shd w:val="clear" w:color="FFFFFF" w:fill="FFFFFF"/>
          <w:tblCellMar>
            <w:top w:w="0" w:type="dxa"/>
            <w:left w:w="108" w:type="dxa"/>
            <w:bottom w:w="0" w:type="dxa"/>
            <w:right w:w="108" w:type="dxa"/>
          </w:tblCellMar>
        </w:tblPrEx>
        <w:trPr>
          <w:trHeight w:val="477" w:hRule="atLeast"/>
          <w:jc w:val="center"/>
        </w:trPr>
        <w:tc>
          <w:tcPr>
            <w:tcW w:w="2639" w:type="dxa"/>
            <w:vMerge w:val="restart"/>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资产</w:t>
            </w:r>
          </w:p>
          <w:p>
            <w:pPr>
              <w:pStyle w:val="19"/>
              <w:spacing w:line="360" w:lineRule="auto"/>
              <w:ind w:left="0" w:leftChars="0" w:firstLine="0" w:firstLineChars="0"/>
              <w:rPr>
                <w:rFonts w:cs="Arial" w:asciiTheme="minorEastAsia" w:hAnsiTheme="minorEastAsia" w:eastAsiaTheme="minorEastAsia"/>
                <w:sz w:val="24"/>
                <w:szCs w:val="24"/>
              </w:rPr>
            </w:pPr>
          </w:p>
        </w:tc>
        <w:tc>
          <w:tcPr>
            <w:tcW w:w="2094" w:type="dxa"/>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货币资金</w:t>
            </w:r>
          </w:p>
        </w:tc>
        <w:tc>
          <w:tcPr>
            <w:tcW w:w="1295" w:type="dxa"/>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64000</w:t>
            </w:r>
          </w:p>
        </w:tc>
        <w:tc>
          <w:tcPr>
            <w:tcW w:w="1291" w:type="dxa"/>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105000</w:t>
            </w:r>
          </w:p>
        </w:tc>
        <w:tc>
          <w:tcPr>
            <w:tcW w:w="2296" w:type="dxa"/>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147000</w:t>
            </w:r>
          </w:p>
        </w:tc>
      </w:tr>
      <w:tr>
        <w:tblPrEx>
          <w:tblCellMar>
            <w:top w:w="0" w:type="dxa"/>
            <w:left w:w="108" w:type="dxa"/>
            <w:bottom w:w="0" w:type="dxa"/>
            <w:right w:w="108" w:type="dxa"/>
          </w:tblCellMar>
        </w:tblPrEx>
        <w:trPr>
          <w:trHeight w:val="477" w:hRule="atLeast"/>
          <w:jc w:val="center"/>
        </w:trPr>
        <w:tc>
          <w:tcPr>
            <w:tcW w:w="2639" w:type="dxa"/>
            <w:vMerge w:val="continue"/>
            <w:tcBorders>
              <w:top w:val="single" w:color="000000" w:sz="4" w:space="0"/>
              <w:left w:val="single" w:color="000000" w:sz="4" w:space="0"/>
              <w:bottom w:val="single" w:color="000000" w:sz="4" w:space="0"/>
              <w:right w:val="single" w:color="000000" w:sz="4" w:space="0"/>
            </w:tcBorders>
            <w:shd w:val="clear" w:color="FFFFFF" w:fill="FFFFFF"/>
            <w:vAlign w:val="center"/>
          </w:tcPr>
          <w:p>
            <w:pPr>
              <w:pStyle w:val="19"/>
              <w:spacing w:line="360" w:lineRule="auto"/>
              <w:ind w:left="0" w:leftChars="0" w:firstLine="0" w:firstLineChars="0"/>
              <w:rPr>
                <w:rFonts w:cs="Arial" w:asciiTheme="minorEastAsia" w:hAnsiTheme="minorEastAsia" w:eastAsiaTheme="minorEastAsia"/>
                <w:sz w:val="24"/>
                <w:szCs w:val="24"/>
              </w:rPr>
            </w:pPr>
          </w:p>
        </w:tc>
        <w:tc>
          <w:tcPr>
            <w:tcW w:w="2094" w:type="dxa"/>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应收帐款</w:t>
            </w:r>
          </w:p>
        </w:tc>
        <w:tc>
          <w:tcPr>
            <w:tcW w:w="1295" w:type="dxa"/>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0</w:t>
            </w:r>
          </w:p>
        </w:tc>
        <w:tc>
          <w:tcPr>
            <w:tcW w:w="1291" w:type="dxa"/>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6000</w:t>
            </w:r>
          </w:p>
        </w:tc>
        <w:tc>
          <w:tcPr>
            <w:tcW w:w="2296" w:type="dxa"/>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8000</w:t>
            </w:r>
          </w:p>
        </w:tc>
      </w:tr>
      <w:tr>
        <w:tblPrEx>
          <w:shd w:val="clear" w:color="FFFFFF" w:fill="FFFFFF"/>
          <w:tblCellMar>
            <w:top w:w="0" w:type="dxa"/>
            <w:left w:w="108" w:type="dxa"/>
            <w:bottom w:w="0" w:type="dxa"/>
            <w:right w:w="108" w:type="dxa"/>
          </w:tblCellMar>
        </w:tblPrEx>
        <w:trPr>
          <w:trHeight w:val="712" w:hRule="atLeast"/>
          <w:jc w:val="center"/>
        </w:trPr>
        <w:tc>
          <w:tcPr>
            <w:tcW w:w="2639" w:type="dxa"/>
            <w:vMerge w:val="continue"/>
            <w:tcBorders>
              <w:top w:val="single" w:color="000000" w:sz="4" w:space="0"/>
              <w:left w:val="single" w:color="000000" w:sz="4" w:space="0"/>
              <w:bottom w:val="single" w:color="000000" w:sz="4" w:space="0"/>
              <w:right w:val="single" w:color="000000" w:sz="4" w:space="0"/>
            </w:tcBorders>
            <w:shd w:val="clear" w:color="FFFFFF" w:fill="FFFFFF"/>
            <w:vAlign w:val="center"/>
          </w:tcPr>
          <w:p>
            <w:pPr>
              <w:pStyle w:val="19"/>
              <w:spacing w:line="360" w:lineRule="auto"/>
              <w:ind w:left="0" w:leftChars="0" w:firstLine="0" w:firstLineChars="0"/>
              <w:rPr>
                <w:rFonts w:cs="Arial" w:asciiTheme="minorEastAsia" w:hAnsiTheme="minorEastAsia" w:eastAsiaTheme="minorEastAsia"/>
                <w:sz w:val="24"/>
                <w:szCs w:val="24"/>
              </w:rPr>
            </w:pPr>
          </w:p>
        </w:tc>
        <w:tc>
          <w:tcPr>
            <w:tcW w:w="2094" w:type="dxa"/>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流动资产合计:</w:t>
            </w:r>
          </w:p>
        </w:tc>
        <w:tc>
          <w:tcPr>
            <w:tcW w:w="1295" w:type="dxa"/>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64000</w:t>
            </w:r>
          </w:p>
        </w:tc>
        <w:tc>
          <w:tcPr>
            <w:tcW w:w="1291" w:type="dxa"/>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111000</w:t>
            </w:r>
          </w:p>
        </w:tc>
        <w:tc>
          <w:tcPr>
            <w:tcW w:w="2296" w:type="dxa"/>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155000</w:t>
            </w:r>
          </w:p>
        </w:tc>
      </w:tr>
      <w:tr>
        <w:tblPrEx>
          <w:tblCellMar>
            <w:top w:w="0" w:type="dxa"/>
            <w:left w:w="108" w:type="dxa"/>
            <w:bottom w:w="0" w:type="dxa"/>
            <w:right w:w="108" w:type="dxa"/>
          </w:tblCellMar>
        </w:tblPrEx>
        <w:trPr>
          <w:jc w:val="center"/>
        </w:trPr>
        <w:tc>
          <w:tcPr>
            <w:tcW w:w="2639" w:type="dxa"/>
            <w:vMerge w:val="continue"/>
            <w:tcBorders>
              <w:top w:val="single" w:color="000000" w:sz="4" w:space="0"/>
              <w:left w:val="single" w:color="000000" w:sz="4" w:space="0"/>
              <w:bottom w:val="single" w:color="000000" w:sz="4" w:space="0"/>
              <w:right w:val="single" w:color="000000" w:sz="4" w:space="0"/>
            </w:tcBorders>
            <w:shd w:val="clear" w:color="FFFFFF" w:fill="FFFFFF"/>
            <w:vAlign w:val="center"/>
          </w:tcPr>
          <w:p>
            <w:pPr>
              <w:pStyle w:val="19"/>
              <w:spacing w:line="360" w:lineRule="auto"/>
              <w:ind w:left="0" w:leftChars="0" w:firstLine="0" w:firstLineChars="0"/>
              <w:rPr>
                <w:rFonts w:cs="Arial" w:asciiTheme="minorEastAsia" w:hAnsiTheme="minorEastAsia" w:eastAsiaTheme="minorEastAsia"/>
                <w:sz w:val="24"/>
                <w:szCs w:val="24"/>
              </w:rPr>
            </w:pPr>
          </w:p>
        </w:tc>
        <w:tc>
          <w:tcPr>
            <w:tcW w:w="2094" w:type="dxa"/>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固定资产</w:t>
            </w:r>
          </w:p>
        </w:tc>
        <w:tc>
          <w:tcPr>
            <w:tcW w:w="1295" w:type="dxa"/>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10000</w:t>
            </w:r>
          </w:p>
        </w:tc>
        <w:tc>
          <w:tcPr>
            <w:tcW w:w="1291" w:type="dxa"/>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10000</w:t>
            </w:r>
          </w:p>
        </w:tc>
        <w:tc>
          <w:tcPr>
            <w:tcW w:w="2296" w:type="dxa"/>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10000</w:t>
            </w:r>
          </w:p>
        </w:tc>
      </w:tr>
      <w:tr>
        <w:tblPrEx>
          <w:tblCellMar>
            <w:top w:w="0" w:type="dxa"/>
            <w:left w:w="108" w:type="dxa"/>
            <w:bottom w:w="0" w:type="dxa"/>
            <w:right w:w="108" w:type="dxa"/>
          </w:tblCellMar>
        </w:tblPrEx>
        <w:trPr>
          <w:trHeight w:val="478" w:hRule="atLeast"/>
          <w:jc w:val="center"/>
        </w:trPr>
        <w:tc>
          <w:tcPr>
            <w:tcW w:w="2639" w:type="dxa"/>
            <w:vMerge w:val="continue"/>
            <w:tcBorders>
              <w:top w:val="single" w:color="000000" w:sz="4" w:space="0"/>
              <w:left w:val="single" w:color="000000" w:sz="4" w:space="0"/>
              <w:bottom w:val="single" w:color="000000" w:sz="4" w:space="0"/>
              <w:right w:val="single" w:color="000000" w:sz="4" w:space="0"/>
            </w:tcBorders>
            <w:shd w:val="clear" w:color="FFFFFF" w:fill="FFFFFF"/>
            <w:vAlign w:val="center"/>
          </w:tcPr>
          <w:p>
            <w:pPr>
              <w:pStyle w:val="19"/>
              <w:spacing w:line="360" w:lineRule="auto"/>
              <w:ind w:left="0" w:leftChars="0" w:firstLine="0" w:firstLineChars="0"/>
              <w:rPr>
                <w:rFonts w:cs="Arial" w:asciiTheme="minorEastAsia" w:hAnsiTheme="minorEastAsia" w:eastAsiaTheme="minorEastAsia"/>
                <w:sz w:val="24"/>
                <w:szCs w:val="24"/>
              </w:rPr>
            </w:pPr>
          </w:p>
        </w:tc>
        <w:tc>
          <w:tcPr>
            <w:tcW w:w="2094" w:type="dxa"/>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减：累计折旧</w:t>
            </w:r>
          </w:p>
        </w:tc>
        <w:tc>
          <w:tcPr>
            <w:tcW w:w="1295" w:type="dxa"/>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0</w:t>
            </w:r>
          </w:p>
        </w:tc>
        <w:tc>
          <w:tcPr>
            <w:tcW w:w="1291" w:type="dxa"/>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0</w:t>
            </w:r>
          </w:p>
        </w:tc>
        <w:tc>
          <w:tcPr>
            <w:tcW w:w="2296" w:type="dxa"/>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0</w:t>
            </w:r>
          </w:p>
        </w:tc>
      </w:tr>
      <w:tr>
        <w:tblPrEx>
          <w:shd w:val="clear" w:color="FFFFFF" w:fill="FFFFFF"/>
          <w:tblCellMar>
            <w:top w:w="0" w:type="dxa"/>
            <w:left w:w="108" w:type="dxa"/>
            <w:bottom w:w="0" w:type="dxa"/>
            <w:right w:w="108" w:type="dxa"/>
          </w:tblCellMar>
        </w:tblPrEx>
        <w:trPr>
          <w:trHeight w:val="477" w:hRule="atLeast"/>
          <w:jc w:val="center"/>
        </w:trPr>
        <w:tc>
          <w:tcPr>
            <w:tcW w:w="2639" w:type="dxa"/>
            <w:vMerge w:val="continue"/>
            <w:tcBorders>
              <w:top w:val="single" w:color="000000" w:sz="4" w:space="0"/>
              <w:left w:val="single" w:color="000000" w:sz="4" w:space="0"/>
              <w:bottom w:val="single" w:color="000000" w:sz="4" w:space="0"/>
              <w:right w:val="single" w:color="000000" w:sz="4" w:space="0"/>
            </w:tcBorders>
            <w:shd w:val="clear" w:color="FFFFFF" w:fill="FFFFFF"/>
            <w:vAlign w:val="center"/>
          </w:tcPr>
          <w:p>
            <w:pPr>
              <w:pStyle w:val="19"/>
              <w:spacing w:line="360" w:lineRule="auto"/>
              <w:ind w:left="0" w:leftChars="0" w:firstLine="0" w:firstLineChars="0"/>
              <w:rPr>
                <w:rFonts w:cs="Arial" w:asciiTheme="minorEastAsia" w:hAnsiTheme="minorEastAsia" w:eastAsiaTheme="minorEastAsia"/>
                <w:sz w:val="24"/>
                <w:szCs w:val="24"/>
              </w:rPr>
            </w:pPr>
          </w:p>
        </w:tc>
        <w:tc>
          <w:tcPr>
            <w:tcW w:w="2094" w:type="dxa"/>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无形资产</w:t>
            </w:r>
          </w:p>
        </w:tc>
        <w:tc>
          <w:tcPr>
            <w:tcW w:w="1295" w:type="dxa"/>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0</w:t>
            </w:r>
          </w:p>
        </w:tc>
        <w:tc>
          <w:tcPr>
            <w:tcW w:w="1291" w:type="dxa"/>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0</w:t>
            </w:r>
          </w:p>
        </w:tc>
        <w:tc>
          <w:tcPr>
            <w:tcW w:w="2296" w:type="dxa"/>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0</w:t>
            </w:r>
          </w:p>
        </w:tc>
      </w:tr>
      <w:tr>
        <w:tblPrEx>
          <w:shd w:val="clear" w:color="FFFFFF" w:fill="FFFFFF"/>
          <w:tblCellMar>
            <w:top w:w="0" w:type="dxa"/>
            <w:left w:w="108" w:type="dxa"/>
            <w:bottom w:w="0" w:type="dxa"/>
            <w:right w:w="108" w:type="dxa"/>
          </w:tblCellMar>
        </w:tblPrEx>
        <w:trPr>
          <w:trHeight w:val="946" w:hRule="atLeast"/>
          <w:jc w:val="center"/>
        </w:trPr>
        <w:tc>
          <w:tcPr>
            <w:tcW w:w="2639" w:type="dxa"/>
            <w:vMerge w:val="continue"/>
            <w:tcBorders>
              <w:top w:val="single" w:color="000000" w:sz="4" w:space="0"/>
              <w:left w:val="single" w:color="000000" w:sz="4" w:space="0"/>
              <w:bottom w:val="single" w:color="000000" w:sz="4" w:space="0"/>
              <w:right w:val="single" w:color="000000" w:sz="4" w:space="0"/>
            </w:tcBorders>
            <w:shd w:val="clear" w:color="FFFFFF" w:fill="FFFFFF"/>
            <w:vAlign w:val="center"/>
          </w:tcPr>
          <w:p>
            <w:pPr>
              <w:widowControl/>
              <w:autoSpaceDE w:val="0"/>
              <w:autoSpaceDN w:val="0"/>
              <w:ind w:left="-60"/>
              <w:jc w:val="left"/>
              <w:rPr>
                <w:rFonts w:asciiTheme="minorEastAsia" w:hAnsiTheme="minorEastAsia" w:eastAsiaTheme="minorEastAsia"/>
                <w:sz w:val="24"/>
                <w:szCs w:val="24"/>
              </w:rPr>
            </w:pPr>
          </w:p>
        </w:tc>
        <w:tc>
          <w:tcPr>
            <w:tcW w:w="2094" w:type="dxa"/>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非流动资产合计：</w:t>
            </w:r>
          </w:p>
        </w:tc>
        <w:tc>
          <w:tcPr>
            <w:tcW w:w="1295" w:type="dxa"/>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0</w:t>
            </w:r>
          </w:p>
        </w:tc>
        <w:tc>
          <w:tcPr>
            <w:tcW w:w="1291" w:type="dxa"/>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0</w:t>
            </w:r>
          </w:p>
        </w:tc>
        <w:tc>
          <w:tcPr>
            <w:tcW w:w="2296" w:type="dxa"/>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0</w:t>
            </w:r>
          </w:p>
        </w:tc>
      </w:tr>
      <w:tr>
        <w:tblPrEx>
          <w:shd w:val="clear" w:color="FFFFFF" w:fill="FFFFFF"/>
          <w:tblCellMar>
            <w:top w:w="0" w:type="dxa"/>
            <w:left w:w="108" w:type="dxa"/>
            <w:bottom w:w="0" w:type="dxa"/>
            <w:right w:w="108" w:type="dxa"/>
          </w:tblCellMar>
        </w:tblPrEx>
        <w:trPr>
          <w:trHeight w:val="700" w:hRule="atLeast"/>
          <w:jc w:val="center"/>
        </w:trPr>
        <w:tc>
          <w:tcPr>
            <w:tcW w:w="2639" w:type="dxa"/>
            <w:vMerge w:val="continue"/>
            <w:tcBorders>
              <w:top w:val="single" w:color="000000" w:sz="4" w:space="0"/>
              <w:left w:val="single" w:color="000000" w:sz="4" w:space="0"/>
              <w:bottom w:val="single" w:color="000000" w:sz="4" w:space="0"/>
              <w:right w:val="single" w:color="000000" w:sz="4" w:space="0"/>
            </w:tcBorders>
            <w:shd w:val="clear" w:color="FFFFFF" w:fill="FFFFFF"/>
            <w:vAlign w:val="center"/>
          </w:tcPr>
          <w:p>
            <w:pPr>
              <w:widowControl/>
              <w:autoSpaceDE w:val="0"/>
              <w:autoSpaceDN w:val="0"/>
              <w:ind w:left="-60"/>
              <w:jc w:val="left"/>
              <w:rPr>
                <w:rFonts w:asciiTheme="minorEastAsia" w:hAnsiTheme="minorEastAsia" w:eastAsiaTheme="minorEastAsia"/>
                <w:sz w:val="24"/>
                <w:szCs w:val="24"/>
              </w:rPr>
            </w:pPr>
          </w:p>
        </w:tc>
        <w:tc>
          <w:tcPr>
            <w:tcW w:w="2094" w:type="dxa"/>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资产合计：</w:t>
            </w:r>
          </w:p>
        </w:tc>
        <w:tc>
          <w:tcPr>
            <w:tcW w:w="1295" w:type="dxa"/>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74000</w:t>
            </w:r>
          </w:p>
        </w:tc>
        <w:tc>
          <w:tcPr>
            <w:tcW w:w="1291" w:type="dxa"/>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121000</w:t>
            </w:r>
          </w:p>
        </w:tc>
        <w:tc>
          <w:tcPr>
            <w:tcW w:w="2296" w:type="dxa"/>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165000</w:t>
            </w:r>
          </w:p>
        </w:tc>
      </w:tr>
      <w:tr>
        <w:tblPrEx>
          <w:shd w:val="clear" w:color="FFFFFF" w:fill="FFFFFF"/>
          <w:tblCellMar>
            <w:top w:w="0" w:type="dxa"/>
            <w:left w:w="108" w:type="dxa"/>
            <w:bottom w:w="0" w:type="dxa"/>
            <w:right w:w="108" w:type="dxa"/>
          </w:tblCellMar>
        </w:tblPrEx>
        <w:trPr>
          <w:trHeight w:val="685" w:hRule="atLeast"/>
          <w:jc w:val="center"/>
        </w:trPr>
        <w:tc>
          <w:tcPr>
            <w:tcW w:w="2639" w:type="dxa"/>
            <w:vMerge w:val="restart"/>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widowControl/>
              <w:autoSpaceDE w:val="0"/>
              <w:autoSpaceDN w:val="0"/>
              <w:jc w:val="center"/>
              <w:rPr>
                <w:rFonts w:asciiTheme="minorEastAsia" w:hAnsiTheme="minorEastAsia" w:eastAsiaTheme="minorEastAsia"/>
                <w:sz w:val="24"/>
                <w:szCs w:val="24"/>
              </w:rPr>
            </w:pPr>
          </w:p>
          <w:p>
            <w:pPr>
              <w:widowControl/>
              <w:autoSpaceDE w:val="0"/>
              <w:autoSpaceDN w:val="0"/>
              <w:jc w:val="center"/>
              <w:rPr>
                <w:rFonts w:asciiTheme="minorEastAsia" w:hAnsiTheme="minorEastAsia" w:eastAsiaTheme="minorEastAsia"/>
                <w:sz w:val="24"/>
                <w:szCs w:val="24"/>
              </w:rPr>
            </w:pPr>
          </w:p>
          <w:p>
            <w:pPr>
              <w:widowControl/>
              <w:autoSpaceDE w:val="0"/>
              <w:autoSpaceDN w:val="0"/>
              <w:jc w:val="center"/>
              <w:rPr>
                <w:rFonts w:asciiTheme="minorEastAsia" w:hAnsiTheme="minorEastAsia" w:eastAsiaTheme="minorEastAsia"/>
                <w:sz w:val="24"/>
                <w:szCs w:val="24"/>
              </w:rPr>
            </w:pPr>
          </w:p>
          <w:p>
            <w:pPr>
              <w:widowControl/>
              <w:autoSpaceDE w:val="0"/>
              <w:autoSpaceDN w:val="0"/>
              <w:jc w:val="center"/>
              <w:rPr>
                <w:rFonts w:asciiTheme="minorEastAsia" w:hAnsiTheme="minorEastAsia" w:eastAsiaTheme="minorEastAsia"/>
                <w:sz w:val="24"/>
                <w:szCs w:val="24"/>
              </w:rPr>
            </w:pPr>
          </w:p>
          <w:p>
            <w:pPr>
              <w:widowControl/>
              <w:autoSpaceDE w:val="0"/>
              <w:autoSpaceDN w:val="0"/>
              <w:jc w:val="center"/>
              <w:rPr>
                <w:rFonts w:asciiTheme="minorEastAsia" w:hAnsiTheme="minorEastAsia" w:eastAsiaTheme="minorEastAsia"/>
                <w:sz w:val="24"/>
                <w:szCs w:val="24"/>
              </w:rPr>
            </w:pPr>
          </w:p>
          <w:p>
            <w:pPr>
              <w:widowControl/>
              <w:autoSpaceDE w:val="0"/>
              <w:autoSpaceDN w:val="0"/>
              <w:jc w:val="center"/>
              <w:rPr>
                <w:rFonts w:asciiTheme="minorEastAsia" w:hAnsiTheme="minorEastAsia" w:eastAsiaTheme="minorEastAsia"/>
                <w:sz w:val="24"/>
                <w:szCs w:val="24"/>
              </w:rPr>
            </w:pPr>
          </w:p>
          <w:p>
            <w:pPr>
              <w:widowControl/>
              <w:autoSpaceDE w:val="0"/>
              <w:autoSpaceDN w:val="0"/>
              <w:jc w:val="center"/>
              <w:rPr>
                <w:rFonts w:asciiTheme="minorEastAsia" w:hAnsiTheme="minorEastAsia" w:eastAsiaTheme="minorEastAsia"/>
                <w:sz w:val="24"/>
                <w:szCs w:val="24"/>
              </w:rPr>
            </w:pPr>
          </w:p>
          <w:p>
            <w:pPr>
              <w:widowControl/>
              <w:autoSpaceDE w:val="0"/>
              <w:autoSpaceDN w:val="0"/>
              <w:jc w:val="center"/>
              <w:rPr>
                <w:rFonts w:asciiTheme="minorEastAsia" w:hAnsiTheme="minorEastAsia" w:eastAsiaTheme="minorEastAsia"/>
                <w:sz w:val="24"/>
                <w:szCs w:val="24"/>
              </w:rPr>
            </w:pPr>
          </w:p>
          <w:p>
            <w:pPr>
              <w:widowControl/>
              <w:autoSpaceDE w:val="0"/>
              <w:autoSpaceDN w:val="0"/>
              <w:jc w:val="center"/>
              <w:rPr>
                <w:rFonts w:asciiTheme="minorEastAsia" w:hAnsiTheme="minorEastAsia" w:eastAsiaTheme="minorEastAsia"/>
                <w:sz w:val="24"/>
                <w:szCs w:val="24"/>
              </w:rPr>
            </w:pPr>
          </w:p>
          <w:p>
            <w:pPr>
              <w:widowControl/>
              <w:autoSpaceDE w:val="0"/>
              <w:autoSpaceDN w:val="0"/>
              <w:jc w:val="center"/>
              <w:rPr>
                <w:rFonts w:asciiTheme="minorEastAsia" w:hAnsiTheme="minorEastAsia" w:eastAsiaTheme="minorEastAsia"/>
                <w:sz w:val="24"/>
                <w:szCs w:val="24"/>
              </w:rPr>
            </w:pPr>
          </w:p>
          <w:p>
            <w:pPr>
              <w:widowControl/>
              <w:autoSpaceDE w:val="0"/>
              <w:autoSpaceDN w:val="0"/>
              <w:jc w:val="center"/>
              <w:rPr>
                <w:rFonts w:asciiTheme="minorEastAsia" w:hAnsiTheme="minorEastAsia" w:eastAsiaTheme="minorEastAsia"/>
                <w:sz w:val="24"/>
                <w:szCs w:val="24"/>
              </w:rPr>
            </w:pPr>
            <w:r>
              <w:rPr>
                <w:rFonts w:cs="Times New Roman" w:asciiTheme="minorEastAsia" w:hAnsiTheme="minorEastAsia" w:eastAsiaTheme="minorEastAsia"/>
                <w:color w:val="000000"/>
                <w:sz w:val="24"/>
                <w:szCs w:val="24"/>
              </w:rPr>
              <w:t>负债与所有者权益</w:t>
            </w:r>
          </w:p>
          <w:p>
            <w:pPr>
              <w:widowControl/>
              <w:autoSpaceDE w:val="0"/>
              <w:autoSpaceDN w:val="0"/>
              <w:jc w:val="center"/>
              <w:rPr>
                <w:rFonts w:asciiTheme="minorEastAsia" w:hAnsiTheme="minorEastAsia" w:eastAsiaTheme="minorEastAsia"/>
                <w:sz w:val="24"/>
                <w:szCs w:val="24"/>
              </w:rPr>
            </w:pPr>
          </w:p>
        </w:tc>
        <w:tc>
          <w:tcPr>
            <w:tcW w:w="2094" w:type="dxa"/>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应交税费</w:t>
            </w:r>
          </w:p>
        </w:tc>
        <w:tc>
          <w:tcPr>
            <w:tcW w:w="1295" w:type="dxa"/>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0</w:t>
            </w:r>
          </w:p>
        </w:tc>
        <w:tc>
          <w:tcPr>
            <w:tcW w:w="1291" w:type="dxa"/>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0</w:t>
            </w:r>
          </w:p>
        </w:tc>
        <w:tc>
          <w:tcPr>
            <w:tcW w:w="2296" w:type="dxa"/>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0</w:t>
            </w:r>
          </w:p>
        </w:tc>
      </w:tr>
      <w:tr>
        <w:trPr>
          <w:trHeight w:val="681" w:hRule="atLeast"/>
          <w:jc w:val="center"/>
        </w:trPr>
        <w:tc>
          <w:tcPr>
            <w:tcW w:w="2639" w:type="dxa"/>
            <w:vMerge w:val="continue"/>
            <w:tcBorders>
              <w:top w:val="single" w:color="000000" w:sz="4" w:space="0"/>
              <w:left w:val="single" w:color="000000" w:sz="4" w:space="0"/>
              <w:bottom w:val="single" w:color="000000" w:sz="4" w:space="0"/>
              <w:right w:val="single" w:color="000000" w:sz="4" w:space="0"/>
            </w:tcBorders>
            <w:shd w:val="clear" w:color="FFFFFF" w:fill="FFFFFF"/>
            <w:vAlign w:val="center"/>
          </w:tcPr>
          <w:p>
            <w:pPr>
              <w:widowControl/>
              <w:autoSpaceDE w:val="0"/>
              <w:autoSpaceDN w:val="0"/>
              <w:jc w:val="center"/>
              <w:rPr>
                <w:rFonts w:asciiTheme="minorEastAsia" w:hAnsiTheme="minorEastAsia" w:eastAsiaTheme="minorEastAsia"/>
                <w:sz w:val="24"/>
                <w:szCs w:val="24"/>
              </w:rPr>
            </w:pPr>
          </w:p>
        </w:tc>
        <w:tc>
          <w:tcPr>
            <w:tcW w:w="2094" w:type="dxa"/>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应付帐款</w:t>
            </w:r>
          </w:p>
        </w:tc>
        <w:tc>
          <w:tcPr>
            <w:tcW w:w="1295" w:type="dxa"/>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0</w:t>
            </w:r>
          </w:p>
        </w:tc>
        <w:tc>
          <w:tcPr>
            <w:tcW w:w="1291" w:type="dxa"/>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0</w:t>
            </w:r>
          </w:p>
        </w:tc>
        <w:tc>
          <w:tcPr>
            <w:tcW w:w="2296" w:type="dxa"/>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0</w:t>
            </w:r>
          </w:p>
        </w:tc>
      </w:tr>
      <w:tr>
        <w:tblPrEx>
          <w:tblCellMar>
            <w:top w:w="0" w:type="dxa"/>
            <w:left w:w="108" w:type="dxa"/>
            <w:bottom w:w="0" w:type="dxa"/>
            <w:right w:w="108" w:type="dxa"/>
          </w:tblCellMar>
        </w:tblPrEx>
        <w:trPr>
          <w:trHeight w:val="708" w:hRule="atLeast"/>
          <w:jc w:val="center"/>
        </w:trPr>
        <w:tc>
          <w:tcPr>
            <w:tcW w:w="2639" w:type="dxa"/>
            <w:vMerge w:val="continue"/>
            <w:tcBorders>
              <w:top w:val="single" w:color="000000" w:sz="4" w:space="0"/>
              <w:left w:val="single" w:color="000000" w:sz="4" w:space="0"/>
              <w:bottom w:val="single" w:color="000000" w:sz="4" w:space="0"/>
              <w:right w:val="single" w:color="000000" w:sz="4" w:space="0"/>
            </w:tcBorders>
            <w:shd w:val="clear" w:color="FFFFFF" w:fill="FFFFFF"/>
            <w:vAlign w:val="center"/>
          </w:tcPr>
          <w:p>
            <w:pPr>
              <w:widowControl/>
              <w:autoSpaceDE w:val="0"/>
              <w:autoSpaceDN w:val="0"/>
              <w:jc w:val="center"/>
              <w:rPr>
                <w:rFonts w:asciiTheme="minorEastAsia" w:hAnsiTheme="minorEastAsia" w:eastAsiaTheme="minorEastAsia"/>
                <w:sz w:val="24"/>
                <w:szCs w:val="24"/>
              </w:rPr>
            </w:pPr>
          </w:p>
        </w:tc>
        <w:tc>
          <w:tcPr>
            <w:tcW w:w="2094" w:type="dxa"/>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流动负债合计</w:t>
            </w:r>
          </w:p>
        </w:tc>
        <w:tc>
          <w:tcPr>
            <w:tcW w:w="1295" w:type="dxa"/>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0</w:t>
            </w:r>
          </w:p>
        </w:tc>
        <w:tc>
          <w:tcPr>
            <w:tcW w:w="1291" w:type="dxa"/>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0</w:t>
            </w:r>
          </w:p>
        </w:tc>
        <w:tc>
          <w:tcPr>
            <w:tcW w:w="2296" w:type="dxa"/>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0</w:t>
            </w:r>
          </w:p>
        </w:tc>
      </w:tr>
      <w:tr>
        <w:tblPrEx>
          <w:shd w:val="clear" w:color="FFFFFF" w:fill="FFFFFF"/>
          <w:tblCellMar>
            <w:top w:w="0" w:type="dxa"/>
            <w:left w:w="108" w:type="dxa"/>
            <w:bottom w:w="0" w:type="dxa"/>
            <w:right w:w="108" w:type="dxa"/>
          </w:tblCellMar>
        </w:tblPrEx>
        <w:trPr>
          <w:trHeight w:val="583" w:hRule="atLeast"/>
          <w:jc w:val="center"/>
        </w:trPr>
        <w:tc>
          <w:tcPr>
            <w:tcW w:w="2639" w:type="dxa"/>
            <w:vMerge w:val="continue"/>
            <w:tcBorders>
              <w:top w:val="single" w:color="000000" w:sz="4" w:space="0"/>
              <w:left w:val="single" w:color="000000" w:sz="4" w:space="0"/>
              <w:bottom w:val="single" w:color="000000" w:sz="4" w:space="0"/>
              <w:right w:val="single" w:color="000000" w:sz="4" w:space="0"/>
            </w:tcBorders>
            <w:shd w:val="clear" w:color="FFFFFF" w:fill="FFFFFF"/>
            <w:vAlign w:val="center"/>
          </w:tcPr>
          <w:p>
            <w:pPr>
              <w:widowControl/>
              <w:autoSpaceDE w:val="0"/>
              <w:autoSpaceDN w:val="0"/>
              <w:jc w:val="center"/>
              <w:rPr>
                <w:rFonts w:asciiTheme="minorEastAsia" w:hAnsiTheme="minorEastAsia" w:eastAsiaTheme="minorEastAsia"/>
                <w:sz w:val="24"/>
                <w:szCs w:val="24"/>
              </w:rPr>
            </w:pPr>
          </w:p>
        </w:tc>
        <w:tc>
          <w:tcPr>
            <w:tcW w:w="2094" w:type="dxa"/>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长期借款</w:t>
            </w:r>
          </w:p>
        </w:tc>
        <w:tc>
          <w:tcPr>
            <w:tcW w:w="1295" w:type="dxa"/>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0</w:t>
            </w:r>
          </w:p>
        </w:tc>
        <w:tc>
          <w:tcPr>
            <w:tcW w:w="1291" w:type="dxa"/>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0</w:t>
            </w:r>
          </w:p>
        </w:tc>
        <w:tc>
          <w:tcPr>
            <w:tcW w:w="2296" w:type="dxa"/>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0</w:t>
            </w:r>
          </w:p>
        </w:tc>
      </w:tr>
      <w:tr>
        <w:tblPrEx>
          <w:tblCellMar>
            <w:top w:w="0" w:type="dxa"/>
            <w:left w:w="108" w:type="dxa"/>
            <w:bottom w:w="0" w:type="dxa"/>
            <w:right w:w="108" w:type="dxa"/>
          </w:tblCellMar>
        </w:tblPrEx>
        <w:trPr>
          <w:trHeight w:val="713" w:hRule="atLeast"/>
          <w:jc w:val="center"/>
        </w:trPr>
        <w:tc>
          <w:tcPr>
            <w:tcW w:w="2639" w:type="dxa"/>
            <w:vMerge w:val="continue"/>
            <w:tcBorders>
              <w:top w:val="single" w:color="000000" w:sz="4" w:space="0"/>
              <w:left w:val="single" w:color="000000" w:sz="4" w:space="0"/>
              <w:bottom w:val="single" w:color="000000" w:sz="4" w:space="0"/>
              <w:right w:val="single" w:color="000000" w:sz="4" w:space="0"/>
            </w:tcBorders>
            <w:shd w:val="clear" w:color="FFFFFF" w:fill="FFFFFF"/>
            <w:vAlign w:val="center"/>
          </w:tcPr>
          <w:p>
            <w:pPr>
              <w:widowControl/>
              <w:autoSpaceDE w:val="0"/>
              <w:autoSpaceDN w:val="0"/>
              <w:jc w:val="center"/>
              <w:rPr>
                <w:rFonts w:asciiTheme="minorEastAsia" w:hAnsiTheme="minorEastAsia" w:eastAsiaTheme="minorEastAsia"/>
                <w:sz w:val="24"/>
                <w:szCs w:val="24"/>
              </w:rPr>
            </w:pPr>
          </w:p>
        </w:tc>
        <w:tc>
          <w:tcPr>
            <w:tcW w:w="2094" w:type="dxa"/>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非流动负债合计</w:t>
            </w:r>
          </w:p>
        </w:tc>
        <w:tc>
          <w:tcPr>
            <w:tcW w:w="1295" w:type="dxa"/>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0</w:t>
            </w:r>
          </w:p>
        </w:tc>
        <w:tc>
          <w:tcPr>
            <w:tcW w:w="1291" w:type="dxa"/>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0</w:t>
            </w:r>
          </w:p>
        </w:tc>
        <w:tc>
          <w:tcPr>
            <w:tcW w:w="2296" w:type="dxa"/>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0</w:t>
            </w:r>
          </w:p>
        </w:tc>
      </w:tr>
      <w:tr>
        <w:tblPrEx>
          <w:shd w:val="clear" w:color="FFFFFF" w:fill="FFFFFF"/>
          <w:tblCellMar>
            <w:top w:w="0" w:type="dxa"/>
            <w:left w:w="108" w:type="dxa"/>
            <w:bottom w:w="0" w:type="dxa"/>
            <w:right w:w="108" w:type="dxa"/>
          </w:tblCellMar>
        </w:tblPrEx>
        <w:trPr>
          <w:trHeight w:val="534" w:hRule="atLeast"/>
          <w:jc w:val="center"/>
        </w:trPr>
        <w:tc>
          <w:tcPr>
            <w:tcW w:w="2639" w:type="dxa"/>
            <w:vMerge w:val="continue"/>
            <w:tcBorders>
              <w:top w:val="single" w:color="000000" w:sz="4" w:space="0"/>
              <w:left w:val="single" w:color="000000" w:sz="4" w:space="0"/>
              <w:bottom w:val="single" w:color="000000" w:sz="4" w:space="0"/>
              <w:right w:val="single" w:color="000000" w:sz="4" w:space="0"/>
            </w:tcBorders>
            <w:shd w:val="clear" w:color="FFFFFF" w:fill="FFFFFF"/>
            <w:vAlign w:val="center"/>
          </w:tcPr>
          <w:p>
            <w:pPr>
              <w:widowControl/>
              <w:autoSpaceDE w:val="0"/>
              <w:autoSpaceDN w:val="0"/>
              <w:jc w:val="center"/>
              <w:rPr>
                <w:rFonts w:asciiTheme="minorEastAsia" w:hAnsiTheme="minorEastAsia" w:eastAsiaTheme="minorEastAsia"/>
                <w:sz w:val="24"/>
                <w:szCs w:val="24"/>
              </w:rPr>
            </w:pPr>
          </w:p>
        </w:tc>
        <w:tc>
          <w:tcPr>
            <w:tcW w:w="2094" w:type="dxa"/>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负债合计</w:t>
            </w:r>
          </w:p>
        </w:tc>
        <w:tc>
          <w:tcPr>
            <w:tcW w:w="1295" w:type="dxa"/>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0</w:t>
            </w:r>
          </w:p>
        </w:tc>
        <w:tc>
          <w:tcPr>
            <w:tcW w:w="1291" w:type="dxa"/>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0</w:t>
            </w:r>
          </w:p>
        </w:tc>
        <w:tc>
          <w:tcPr>
            <w:tcW w:w="2296" w:type="dxa"/>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0</w:t>
            </w:r>
          </w:p>
        </w:tc>
      </w:tr>
      <w:tr>
        <w:tblPrEx>
          <w:shd w:val="clear" w:color="FFFFFF" w:fill="FFFFFF"/>
          <w:tblCellMar>
            <w:top w:w="0" w:type="dxa"/>
            <w:left w:w="108" w:type="dxa"/>
            <w:bottom w:w="0" w:type="dxa"/>
            <w:right w:w="108" w:type="dxa"/>
          </w:tblCellMar>
        </w:tblPrEx>
        <w:trPr>
          <w:trHeight w:val="582" w:hRule="atLeast"/>
          <w:jc w:val="center"/>
        </w:trPr>
        <w:tc>
          <w:tcPr>
            <w:tcW w:w="2639" w:type="dxa"/>
            <w:vMerge w:val="continue"/>
            <w:tcBorders>
              <w:top w:val="single" w:color="000000" w:sz="4" w:space="0"/>
              <w:left w:val="single" w:color="000000" w:sz="4" w:space="0"/>
              <w:bottom w:val="single" w:color="000000" w:sz="4" w:space="0"/>
              <w:right w:val="single" w:color="000000" w:sz="4" w:space="0"/>
            </w:tcBorders>
            <w:shd w:val="clear" w:color="FFFFFF" w:fill="FFFFFF"/>
            <w:vAlign w:val="center"/>
          </w:tcPr>
          <w:p>
            <w:pPr>
              <w:widowControl/>
              <w:autoSpaceDE w:val="0"/>
              <w:autoSpaceDN w:val="0"/>
              <w:jc w:val="center"/>
              <w:rPr>
                <w:rFonts w:asciiTheme="minorEastAsia" w:hAnsiTheme="minorEastAsia" w:eastAsiaTheme="minorEastAsia"/>
                <w:sz w:val="24"/>
                <w:szCs w:val="24"/>
              </w:rPr>
            </w:pPr>
          </w:p>
        </w:tc>
        <w:tc>
          <w:tcPr>
            <w:tcW w:w="2094" w:type="dxa"/>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实收资本</w:t>
            </w:r>
          </w:p>
        </w:tc>
        <w:tc>
          <w:tcPr>
            <w:tcW w:w="1295" w:type="dxa"/>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67300</w:t>
            </w:r>
          </w:p>
        </w:tc>
        <w:tc>
          <w:tcPr>
            <w:tcW w:w="1291" w:type="dxa"/>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106000</w:t>
            </w:r>
          </w:p>
        </w:tc>
        <w:tc>
          <w:tcPr>
            <w:tcW w:w="2296" w:type="dxa"/>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143650</w:t>
            </w:r>
          </w:p>
        </w:tc>
      </w:tr>
      <w:tr>
        <w:tblPrEx>
          <w:shd w:val="clear" w:color="FFFFFF" w:fill="FFFFFF"/>
          <w:tblCellMar>
            <w:top w:w="0" w:type="dxa"/>
            <w:left w:w="108" w:type="dxa"/>
            <w:bottom w:w="0" w:type="dxa"/>
            <w:right w:w="108" w:type="dxa"/>
          </w:tblCellMar>
        </w:tblPrEx>
        <w:trPr>
          <w:trHeight w:val="601" w:hRule="atLeast"/>
          <w:jc w:val="center"/>
        </w:trPr>
        <w:tc>
          <w:tcPr>
            <w:tcW w:w="2639" w:type="dxa"/>
            <w:vMerge w:val="continue"/>
            <w:tcBorders>
              <w:top w:val="single" w:color="000000" w:sz="4" w:space="0"/>
              <w:left w:val="single" w:color="000000" w:sz="4" w:space="0"/>
              <w:bottom w:val="single" w:color="000000" w:sz="4" w:space="0"/>
              <w:right w:val="single" w:color="000000" w:sz="4" w:space="0"/>
            </w:tcBorders>
            <w:shd w:val="clear" w:color="FFFFFF" w:fill="FFFFFF"/>
            <w:vAlign w:val="center"/>
          </w:tcPr>
          <w:p>
            <w:pPr>
              <w:widowControl/>
              <w:autoSpaceDE w:val="0"/>
              <w:autoSpaceDN w:val="0"/>
              <w:jc w:val="center"/>
              <w:rPr>
                <w:rFonts w:asciiTheme="minorEastAsia" w:hAnsiTheme="minorEastAsia" w:eastAsiaTheme="minorEastAsia"/>
                <w:sz w:val="24"/>
                <w:szCs w:val="24"/>
              </w:rPr>
            </w:pPr>
          </w:p>
        </w:tc>
        <w:tc>
          <w:tcPr>
            <w:tcW w:w="2094" w:type="dxa"/>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资本公积</w:t>
            </w:r>
          </w:p>
        </w:tc>
        <w:tc>
          <w:tcPr>
            <w:tcW w:w="1295" w:type="dxa"/>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0</w:t>
            </w:r>
          </w:p>
        </w:tc>
        <w:tc>
          <w:tcPr>
            <w:tcW w:w="1291" w:type="dxa"/>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0</w:t>
            </w:r>
          </w:p>
        </w:tc>
        <w:tc>
          <w:tcPr>
            <w:tcW w:w="2296" w:type="dxa"/>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0</w:t>
            </w:r>
          </w:p>
        </w:tc>
      </w:tr>
      <w:tr>
        <w:tblPrEx>
          <w:shd w:val="clear" w:color="FFFFFF" w:fill="FFFFFF"/>
          <w:tblCellMar>
            <w:top w:w="0" w:type="dxa"/>
            <w:left w:w="108" w:type="dxa"/>
            <w:bottom w:w="0" w:type="dxa"/>
            <w:right w:w="108" w:type="dxa"/>
          </w:tblCellMar>
        </w:tblPrEx>
        <w:trPr>
          <w:trHeight w:val="667" w:hRule="atLeast"/>
          <w:jc w:val="center"/>
        </w:trPr>
        <w:tc>
          <w:tcPr>
            <w:tcW w:w="2639" w:type="dxa"/>
            <w:vMerge w:val="continue"/>
            <w:tcBorders>
              <w:top w:val="single" w:color="000000" w:sz="4" w:space="0"/>
              <w:left w:val="single" w:color="000000" w:sz="4" w:space="0"/>
              <w:bottom w:val="single" w:color="000000" w:sz="4" w:space="0"/>
              <w:right w:val="single" w:color="000000" w:sz="4" w:space="0"/>
            </w:tcBorders>
            <w:shd w:val="clear" w:color="FFFFFF" w:fill="FFFFFF"/>
            <w:vAlign w:val="center"/>
          </w:tcPr>
          <w:p>
            <w:pPr>
              <w:widowControl/>
              <w:autoSpaceDE w:val="0"/>
              <w:autoSpaceDN w:val="0"/>
              <w:jc w:val="center"/>
              <w:rPr>
                <w:rFonts w:asciiTheme="minorEastAsia" w:hAnsiTheme="minorEastAsia" w:eastAsiaTheme="minorEastAsia"/>
                <w:sz w:val="24"/>
                <w:szCs w:val="24"/>
              </w:rPr>
            </w:pPr>
          </w:p>
        </w:tc>
        <w:tc>
          <w:tcPr>
            <w:tcW w:w="2094" w:type="dxa"/>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盈余公积</w:t>
            </w:r>
          </w:p>
        </w:tc>
        <w:tc>
          <w:tcPr>
            <w:tcW w:w="1295" w:type="dxa"/>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0</w:t>
            </w:r>
          </w:p>
        </w:tc>
        <w:tc>
          <w:tcPr>
            <w:tcW w:w="1291" w:type="dxa"/>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0</w:t>
            </w:r>
          </w:p>
        </w:tc>
        <w:tc>
          <w:tcPr>
            <w:tcW w:w="2296" w:type="dxa"/>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0</w:t>
            </w:r>
          </w:p>
        </w:tc>
      </w:tr>
      <w:tr>
        <w:tblPrEx>
          <w:tblCellMar>
            <w:top w:w="0" w:type="dxa"/>
            <w:left w:w="108" w:type="dxa"/>
            <w:bottom w:w="0" w:type="dxa"/>
            <w:right w:w="108" w:type="dxa"/>
          </w:tblCellMar>
        </w:tblPrEx>
        <w:trPr>
          <w:trHeight w:val="517" w:hRule="atLeast"/>
          <w:jc w:val="center"/>
        </w:trPr>
        <w:tc>
          <w:tcPr>
            <w:tcW w:w="2639" w:type="dxa"/>
            <w:vMerge w:val="continue"/>
            <w:tcBorders>
              <w:top w:val="single" w:color="000000" w:sz="4" w:space="0"/>
              <w:left w:val="single" w:color="000000" w:sz="4" w:space="0"/>
              <w:bottom w:val="single" w:color="000000" w:sz="4" w:space="0"/>
              <w:right w:val="single" w:color="000000" w:sz="4" w:space="0"/>
            </w:tcBorders>
            <w:shd w:val="clear" w:color="FFFFFF" w:fill="FFFFFF"/>
            <w:vAlign w:val="center"/>
          </w:tcPr>
          <w:p>
            <w:pPr>
              <w:widowControl/>
              <w:autoSpaceDE w:val="0"/>
              <w:autoSpaceDN w:val="0"/>
              <w:jc w:val="center"/>
              <w:rPr>
                <w:rFonts w:asciiTheme="minorEastAsia" w:hAnsiTheme="minorEastAsia" w:eastAsiaTheme="minorEastAsia"/>
                <w:sz w:val="24"/>
                <w:szCs w:val="24"/>
              </w:rPr>
            </w:pPr>
          </w:p>
        </w:tc>
        <w:tc>
          <w:tcPr>
            <w:tcW w:w="2094" w:type="dxa"/>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未分配利润</w:t>
            </w:r>
          </w:p>
        </w:tc>
        <w:tc>
          <w:tcPr>
            <w:tcW w:w="1295" w:type="dxa"/>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6700</w:t>
            </w:r>
          </w:p>
        </w:tc>
        <w:tc>
          <w:tcPr>
            <w:tcW w:w="1291" w:type="dxa"/>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15000</w:t>
            </w:r>
          </w:p>
        </w:tc>
        <w:tc>
          <w:tcPr>
            <w:tcW w:w="2296" w:type="dxa"/>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21350</w:t>
            </w:r>
          </w:p>
        </w:tc>
      </w:tr>
      <w:tr>
        <w:tblPrEx>
          <w:tblCellMar>
            <w:top w:w="0" w:type="dxa"/>
            <w:left w:w="108" w:type="dxa"/>
            <w:bottom w:w="0" w:type="dxa"/>
            <w:right w:w="108" w:type="dxa"/>
          </w:tblCellMar>
        </w:tblPrEx>
        <w:trPr>
          <w:trHeight w:val="749" w:hRule="atLeast"/>
          <w:jc w:val="center"/>
        </w:trPr>
        <w:tc>
          <w:tcPr>
            <w:tcW w:w="2639" w:type="dxa"/>
            <w:vMerge w:val="continue"/>
            <w:tcBorders>
              <w:top w:val="single" w:color="000000" w:sz="4" w:space="0"/>
              <w:left w:val="single" w:color="000000" w:sz="4" w:space="0"/>
              <w:bottom w:val="single" w:color="000000" w:sz="4" w:space="0"/>
              <w:right w:val="single" w:color="000000" w:sz="4" w:space="0"/>
            </w:tcBorders>
            <w:shd w:val="clear" w:color="FFFFFF" w:fill="FFFFFF"/>
            <w:vAlign w:val="center"/>
          </w:tcPr>
          <w:p>
            <w:pPr>
              <w:widowControl/>
              <w:autoSpaceDE w:val="0"/>
              <w:autoSpaceDN w:val="0"/>
              <w:jc w:val="center"/>
              <w:rPr>
                <w:rFonts w:asciiTheme="minorEastAsia" w:hAnsiTheme="minorEastAsia" w:eastAsiaTheme="minorEastAsia"/>
                <w:sz w:val="24"/>
                <w:szCs w:val="24"/>
              </w:rPr>
            </w:pPr>
          </w:p>
        </w:tc>
        <w:tc>
          <w:tcPr>
            <w:tcW w:w="2094" w:type="dxa"/>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所有者权益合计</w:t>
            </w:r>
          </w:p>
        </w:tc>
        <w:tc>
          <w:tcPr>
            <w:tcW w:w="1295" w:type="dxa"/>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74000</w:t>
            </w:r>
          </w:p>
        </w:tc>
        <w:tc>
          <w:tcPr>
            <w:tcW w:w="1291" w:type="dxa"/>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121000</w:t>
            </w:r>
          </w:p>
        </w:tc>
        <w:tc>
          <w:tcPr>
            <w:tcW w:w="2296" w:type="dxa"/>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165000</w:t>
            </w:r>
          </w:p>
        </w:tc>
      </w:tr>
      <w:tr>
        <w:tblPrEx>
          <w:tblCellMar>
            <w:top w:w="0" w:type="dxa"/>
            <w:left w:w="108" w:type="dxa"/>
            <w:bottom w:w="0" w:type="dxa"/>
            <w:right w:w="108" w:type="dxa"/>
          </w:tblCellMar>
        </w:tblPrEx>
        <w:trPr>
          <w:trHeight w:val="729" w:hRule="atLeast"/>
          <w:jc w:val="center"/>
        </w:trPr>
        <w:tc>
          <w:tcPr>
            <w:tcW w:w="2639" w:type="dxa"/>
            <w:vMerge w:val="continue"/>
            <w:tcBorders>
              <w:top w:val="single" w:color="000000" w:sz="4" w:space="0"/>
              <w:left w:val="single" w:color="000000" w:sz="4" w:space="0"/>
              <w:bottom w:val="single" w:color="000000" w:sz="4" w:space="0"/>
              <w:right w:val="single" w:color="000000" w:sz="4" w:space="0"/>
            </w:tcBorders>
            <w:shd w:val="clear" w:color="FFFFFF" w:fill="FFFFFF"/>
            <w:vAlign w:val="center"/>
          </w:tcPr>
          <w:p>
            <w:pPr>
              <w:widowControl/>
              <w:autoSpaceDE w:val="0"/>
              <w:autoSpaceDN w:val="0"/>
              <w:jc w:val="center"/>
              <w:rPr>
                <w:rFonts w:asciiTheme="minorEastAsia" w:hAnsiTheme="minorEastAsia" w:eastAsiaTheme="minorEastAsia"/>
                <w:sz w:val="24"/>
                <w:szCs w:val="24"/>
              </w:rPr>
            </w:pPr>
          </w:p>
        </w:tc>
        <w:tc>
          <w:tcPr>
            <w:tcW w:w="2094" w:type="dxa"/>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负债及权益合计</w:t>
            </w:r>
          </w:p>
        </w:tc>
        <w:tc>
          <w:tcPr>
            <w:tcW w:w="1295" w:type="dxa"/>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74000</w:t>
            </w:r>
          </w:p>
        </w:tc>
        <w:tc>
          <w:tcPr>
            <w:tcW w:w="1291" w:type="dxa"/>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121000</w:t>
            </w:r>
          </w:p>
        </w:tc>
        <w:tc>
          <w:tcPr>
            <w:tcW w:w="2296" w:type="dxa"/>
            <w:tcBorders>
              <w:top w:val="single" w:color="000000" w:sz="4" w:space="0"/>
              <w:left w:val="single" w:color="000000" w:sz="4" w:space="0"/>
              <w:bottom w:val="single" w:color="000000" w:sz="4" w:space="0"/>
              <w:right w:val="single" w:color="000000" w:sz="4" w:space="0"/>
            </w:tcBorders>
            <w:shd w:val="clear" w:color="FFFFFF" w:fill="FFFFFF"/>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165000</w:t>
            </w:r>
          </w:p>
        </w:tc>
      </w:tr>
    </w:tbl>
    <w:p>
      <w:pPr>
        <w:keepNext/>
        <w:keepLines/>
        <w:spacing w:before="260" w:after="260" w:line="412" w:lineRule="auto"/>
        <w:outlineLvl w:val="1"/>
        <w:rPr>
          <w:rFonts w:asciiTheme="minorEastAsia" w:hAnsiTheme="minorEastAsia" w:eastAsiaTheme="minorEastAsia"/>
          <w:sz w:val="24"/>
          <w:szCs w:val="24"/>
        </w:rPr>
      </w:pPr>
    </w:p>
    <w:p>
      <w:pPr>
        <w:keepNext/>
        <w:keepLines/>
        <w:spacing w:before="260" w:after="260" w:line="412" w:lineRule="auto"/>
        <w:jc w:val="left"/>
        <w:outlineLvl w:val="1"/>
        <w:rPr>
          <w:rFonts w:ascii="黑体" w:hAnsi="黑体" w:eastAsia="黑体" w:cs="宋体"/>
          <w:b/>
          <w:bCs/>
          <w:sz w:val="24"/>
          <w:szCs w:val="24"/>
        </w:rPr>
      </w:pPr>
      <w:bookmarkStart w:id="40" w:name="_Toc11808"/>
      <w:r>
        <w:rPr>
          <w:rFonts w:ascii="黑体" w:hAnsi="黑体" w:eastAsia="黑体" w:cs="宋体"/>
          <w:b/>
          <w:bCs/>
          <w:sz w:val="24"/>
          <w:szCs w:val="24"/>
        </w:rPr>
        <w:t>利润表</w:t>
      </w:r>
      <w:bookmarkEnd w:id="40"/>
    </w:p>
    <w:tbl>
      <w:tblPr>
        <w:tblStyle w:val="15"/>
        <w:tblpPr w:leftFromText="180" w:rightFromText="180" w:vertAnchor="text" w:horzAnchor="page" w:tblpX="1568" w:tblpY="817"/>
        <w:tblOverlap w:val="never"/>
        <w:tblW w:w="9494" w:type="dxa"/>
        <w:tblInd w:w="0" w:type="dxa"/>
        <w:tblLayout w:type="autofit"/>
        <w:tblCellMar>
          <w:top w:w="0" w:type="dxa"/>
          <w:left w:w="108" w:type="dxa"/>
          <w:bottom w:w="0" w:type="dxa"/>
          <w:right w:w="108" w:type="dxa"/>
        </w:tblCellMar>
      </w:tblPr>
      <w:tblGrid>
        <w:gridCol w:w="2839"/>
        <w:gridCol w:w="1180"/>
        <w:gridCol w:w="1383"/>
        <w:gridCol w:w="4092"/>
      </w:tblGrid>
      <w:tr>
        <w:tblPrEx>
          <w:tblCellMar>
            <w:top w:w="0" w:type="dxa"/>
            <w:left w:w="108" w:type="dxa"/>
            <w:bottom w:w="0" w:type="dxa"/>
            <w:right w:w="108" w:type="dxa"/>
          </w:tblCellMar>
        </w:tblPrEx>
        <w:tc>
          <w:tcPr>
            <w:tcW w:w="283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项目</w:t>
            </w:r>
          </w:p>
        </w:tc>
        <w:tc>
          <w:tcPr>
            <w:tcW w:w="118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2021年</w:t>
            </w:r>
          </w:p>
        </w:tc>
        <w:tc>
          <w:tcPr>
            <w:tcW w:w="138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2022年</w:t>
            </w:r>
          </w:p>
        </w:tc>
        <w:tc>
          <w:tcPr>
            <w:tcW w:w="409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2023年</w:t>
            </w:r>
          </w:p>
        </w:tc>
      </w:tr>
      <w:tr>
        <w:tblPrEx>
          <w:tblCellMar>
            <w:top w:w="0" w:type="dxa"/>
            <w:left w:w="108" w:type="dxa"/>
            <w:bottom w:w="0" w:type="dxa"/>
            <w:right w:w="108" w:type="dxa"/>
          </w:tblCellMar>
        </w:tblPrEx>
        <w:tc>
          <w:tcPr>
            <w:tcW w:w="283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一、营业收入</w:t>
            </w:r>
          </w:p>
        </w:tc>
        <w:tc>
          <w:tcPr>
            <w:tcW w:w="118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75000</w:t>
            </w:r>
          </w:p>
        </w:tc>
        <w:tc>
          <w:tcPr>
            <w:tcW w:w="138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 xml:space="preserve"> 126500</w:t>
            </w:r>
          </w:p>
        </w:tc>
        <w:tc>
          <w:tcPr>
            <w:tcW w:w="409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 xml:space="preserve"> 170000</w:t>
            </w:r>
          </w:p>
        </w:tc>
      </w:tr>
      <w:tr>
        <w:tblPrEx>
          <w:tblCellMar>
            <w:top w:w="0" w:type="dxa"/>
            <w:left w:w="108" w:type="dxa"/>
            <w:bottom w:w="0" w:type="dxa"/>
            <w:right w:w="108" w:type="dxa"/>
          </w:tblCellMar>
        </w:tblPrEx>
        <w:tc>
          <w:tcPr>
            <w:tcW w:w="283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减：营业成本</w:t>
            </w:r>
          </w:p>
        </w:tc>
        <w:tc>
          <w:tcPr>
            <w:tcW w:w="118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24000</w:t>
            </w:r>
          </w:p>
        </w:tc>
        <w:tc>
          <w:tcPr>
            <w:tcW w:w="138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38000</w:t>
            </w:r>
          </w:p>
        </w:tc>
        <w:tc>
          <w:tcPr>
            <w:tcW w:w="409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54000</w:t>
            </w:r>
          </w:p>
        </w:tc>
      </w:tr>
      <w:tr>
        <w:tblPrEx>
          <w:tblCellMar>
            <w:top w:w="0" w:type="dxa"/>
            <w:left w:w="108" w:type="dxa"/>
            <w:bottom w:w="0" w:type="dxa"/>
            <w:right w:w="108" w:type="dxa"/>
          </w:tblCellMar>
        </w:tblPrEx>
        <w:tc>
          <w:tcPr>
            <w:tcW w:w="283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营业税金及附加</w:t>
            </w:r>
          </w:p>
        </w:tc>
        <w:tc>
          <w:tcPr>
            <w:tcW w:w="118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0</w:t>
            </w:r>
          </w:p>
        </w:tc>
        <w:tc>
          <w:tcPr>
            <w:tcW w:w="138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0</w:t>
            </w:r>
          </w:p>
        </w:tc>
        <w:tc>
          <w:tcPr>
            <w:tcW w:w="409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0</w:t>
            </w:r>
          </w:p>
        </w:tc>
      </w:tr>
      <w:tr>
        <w:tblPrEx>
          <w:tblCellMar>
            <w:top w:w="0" w:type="dxa"/>
            <w:left w:w="108" w:type="dxa"/>
            <w:bottom w:w="0" w:type="dxa"/>
            <w:right w:w="108" w:type="dxa"/>
          </w:tblCellMar>
        </w:tblPrEx>
        <w:tc>
          <w:tcPr>
            <w:tcW w:w="283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研发费用</w:t>
            </w:r>
          </w:p>
        </w:tc>
        <w:tc>
          <w:tcPr>
            <w:tcW w:w="118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0</w:t>
            </w:r>
          </w:p>
        </w:tc>
        <w:tc>
          <w:tcPr>
            <w:tcW w:w="138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0</w:t>
            </w:r>
          </w:p>
        </w:tc>
        <w:tc>
          <w:tcPr>
            <w:tcW w:w="409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0</w:t>
            </w:r>
          </w:p>
        </w:tc>
      </w:tr>
      <w:tr>
        <w:tblPrEx>
          <w:tblCellMar>
            <w:top w:w="0" w:type="dxa"/>
            <w:left w:w="108" w:type="dxa"/>
            <w:bottom w:w="0" w:type="dxa"/>
            <w:right w:w="108" w:type="dxa"/>
          </w:tblCellMar>
        </w:tblPrEx>
        <w:tc>
          <w:tcPr>
            <w:tcW w:w="283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销售费用</w:t>
            </w:r>
          </w:p>
        </w:tc>
        <w:tc>
          <w:tcPr>
            <w:tcW w:w="118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31000</w:t>
            </w:r>
          </w:p>
        </w:tc>
        <w:tc>
          <w:tcPr>
            <w:tcW w:w="138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40000</w:t>
            </w:r>
          </w:p>
        </w:tc>
        <w:tc>
          <w:tcPr>
            <w:tcW w:w="409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45000</w:t>
            </w:r>
          </w:p>
        </w:tc>
      </w:tr>
      <w:tr>
        <w:tblPrEx>
          <w:tblCellMar>
            <w:top w:w="0" w:type="dxa"/>
            <w:left w:w="108" w:type="dxa"/>
            <w:bottom w:w="0" w:type="dxa"/>
            <w:right w:w="108" w:type="dxa"/>
          </w:tblCellMar>
        </w:tblPrEx>
        <w:tc>
          <w:tcPr>
            <w:tcW w:w="283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管理费用</w:t>
            </w:r>
          </w:p>
        </w:tc>
        <w:tc>
          <w:tcPr>
            <w:tcW w:w="118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5000</w:t>
            </w:r>
          </w:p>
        </w:tc>
        <w:tc>
          <w:tcPr>
            <w:tcW w:w="138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8500</w:t>
            </w:r>
          </w:p>
        </w:tc>
        <w:tc>
          <w:tcPr>
            <w:tcW w:w="409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10000</w:t>
            </w:r>
          </w:p>
        </w:tc>
      </w:tr>
      <w:tr>
        <w:tblPrEx>
          <w:tblCellMar>
            <w:top w:w="0" w:type="dxa"/>
            <w:left w:w="108" w:type="dxa"/>
            <w:bottom w:w="0" w:type="dxa"/>
            <w:right w:w="108" w:type="dxa"/>
          </w:tblCellMar>
        </w:tblPrEx>
        <w:tc>
          <w:tcPr>
            <w:tcW w:w="283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财务费用</w:t>
            </w:r>
          </w:p>
        </w:tc>
        <w:tc>
          <w:tcPr>
            <w:tcW w:w="118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0</w:t>
            </w:r>
          </w:p>
        </w:tc>
        <w:tc>
          <w:tcPr>
            <w:tcW w:w="138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0</w:t>
            </w:r>
          </w:p>
        </w:tc>
        <w:tc>
          <w:tcPr>
            <w:tcW w:w="409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0</w:t>
            </w:r>
          </w:p>
        </w:tc>
      </w:tr>
      <w:tr>
        <w:tblPrEx>
          <w:tblCellMar>
            <w:top w:w="0" w:type="dxa"/>
            <w:left w:w="108" w:type="dxa"/>
            <w:bottom w:w="0" w:type="dxa"/>
            <w:right w:w="108" w:type="dxa"/>
          </w:tblCellMar>
        </w:tblPrEx>
        <w:tc>
          <w:tcPr>
            <w:tcW w:w="283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二、营业利润</w:t>
            </w:r>
          </w:p>
        </w:tc>
        <w:tc>
          <w:tcPr>
            <w:tcW w:w="118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15000</w:t>
            </w:r>
          </w:p>
        </w:tc>
        <w:tc>
          <w:tcPr>
            <w:tcW w:w="138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40000</w:t>
            </w:r>
          </w:p>
        </w:tc>
        <w:tc>
          <w:tcPr>
            <w:tcW w:w="409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61000</w:t>
            </w:r>
          </w:p>
        </w:tc>
      </w:tr>
      <w:tr>
        <w:tblPrEx>
          <w:tblCellMar>
            <w:top w:w="0" w:type="dxa"/>
            <w:left w:w="108" w:type="dxa"/>
            <w:bottom w:w="0" w:type="dxa"/>
            <w:right w:w="108" w:type="dxa"/>
          </w:tblCellMar>
        </w:tblPrEx>
        <w:tc>
          <w:tcPr>
            <w:tcW w:w="283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加：营业外收入</w:t>
            </w:r>
          </w:p>
        </w:tc>
        <w:tc>
          <w:tcPr>
            <w:tcW w:w="118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0</w:t>
            </w:r>
          </w:p>
        </w:tc>
        <w:tc>
          <w:tcPr>
            <w:tcW w:w="138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0</w:t>
            </w:r>
          </w:p>
        </w:tc>
        <w:tc>
          <w:tcPr>
            <w:tcW w:w="409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0</w:t>
            </w:r>
          </w:p>
        </w:tc>
      </w:tr>
      <w:tr>
        <w:tblPrEx>
          <w:tblCellMar>
            <w:top w:w="0" w:type="dxa"/>
            <w:left w:w="108" w:type="dxa"/>
            <w:bottom w:w="0" w:type="dxa"/>
            <w:right w:w="108" w:type="dxa"/>
          </w:tblCellMar>
        </w:tblPrEx>
        <w:tc>
          <w:tcPr>
            <w:tcW w:w="283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减：营业外支出</w:t>
            </w:r>
          </w:p>
        </w:tc>
        <w:tc>
          <w:tcPr>
            <w:tcW w:w="118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0</w:t>
            </w:r>
          </w:p>
        </w:tc>
        <w:tc>
          <w:tcPr>
            <w:tcW w:w="138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0</w:t>
            </w:r>
          </w:p>
        </w:tc>
        <w:tc>
          <w:tcPr>
            <w:tcW w:w="409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0</w:t>
            </w:r>
          </w:p>
        </w:tc>
      </w:tr>
      <w:tr>
        <w:tblPrEx>
          <w:tblCellMar>
            <w:top w:w="0" w:type="dxa"/>
            <w:left w:w="108" w:type="dxa"/>
            <w:bottom w:w="0" w:type="dxa"/>
            <w:right w:w="108" w:type="dxa"/>
          </w:tblCellMar>
        </w:tblPrEx>
        <w:tc>
          <w:tcPr>
            <w:tcW w:w="283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三、利润总额</w:t>
            </w:r>
          </w:p>
        </w:tc>
        <w:tc>
          <w:tcPr>
            <w:tcW w:w="118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15000</w:t>
            </w:r>
          </w:p>
        </w:tc>
        <w:tc>
          <w:tcPr>
            <w:tcW w:w="138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40000</w:t>
            </w:r>
          </w:p>
        </w:tc>
        <w:tc>
          <w:tcPr>
            <w:tcW w:w="409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61000</w:t>
            </w:r>
          </w:p>
        </w:tc>
      </w:tr>
      <w:tr>
        <w:tblPrEx>
          <w:tblCellMar>
            <w:top w:w="0" w:type="dxa"/>
            <w:left w:w="108" w:type="dxa"/>
            <w:bottom w:w="0" w:type="dxa"/>
            <w:right w:w="108" w:type="dxa"/>
          </w:tblCellMar>
        </w:tblPrEx>
        <w:tc>
          <w:tcPr>
            <w:tcW w:w="283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减：所得税</w:t>
            </w:r>
          </w:p>
        </w:tc>
        <w:tc>
          <w:tcPr>
            <w:tcW w:w="118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3750</w:t>
            </w:r>
          </w:p>
        </w:tc>
        <w:tc>
          <w:tcPr>
            <w:tcW w:w="138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10000</w:t>
            </w:r>
          </w:p>
        </w:tc>
        <w:tc>
          <w:tcPr>
            <w:tcW w:w="409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15250</w:t>
            </w:r>
          </w:p>
        </w:tc>
      </w:tr>
      <w:tr>
        <w:tblPrEx>
          <w:tblCellMar>
            <w:top w:w="0" w:type="dxa"/>
            <w:left w:w="108" w:type="dxa"/>
            <w:bottom w:w="0" w:type="dxa"/>
            <w:right w:w="108" w:type="dxa"/>
          </w:tblCellMar>
        </w:tblPrEx>
        <w:tc>
          <w:tcPr>
            <w:tcW w:w="283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四、净利润</w:t>
            </w:r>
          </w:p>
        </w:tc>
        <w:tc>
          <w:tcPr>
            <w:tcW w:w="118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11250</w:t>
            </w:r>
          </w:p>
        </w:tc>
        <w:tc>
          <w:tcPr>
            <w:tcW w:w="138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30000</w:t>
            </w:r>
          </w:p>
        </w:tc>
        <w:tc>
          <w:tcPr>
            <w:tcW w:w="409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45750</w:t>
            </w:r>
          </w:p>
        </w:tc>
      </w:tr>
    </w:tbl>
    <w:p>
      <w:pPr>
        <w:keepNext/>
        <w:keepLines/>
        <w:spacing w:before="260" w:after="260" w:line="412" w:lineRule="auto"/>
        <w:outlineLvl w:val="1"/>
        <w:rPr>
          <w:rFonts w:asciiTheme="minorEastAsia" w:hAnsiTheme="minorEastAsia" w:eastAsiaTheme="minorEastAsia"/>
          <w:sz w:val="24"/>
          <w:szCs w:val="24"/>
        </w:rPr>
      </w:pPr>
    </w:p>
    <w:p>
      <w:pPr>
        <w:keepNext/>
        <w:keepLines/>
        <w:spacing w:before="260" w:after="260" w:line="412" w:lineRule="auto"/>
        <w:jc w:val="left"/>
        <w:outlineLvl w:val="1"/>
        <w:rPr>
          <w:rFonts w:ascii="黑体" w:hAnsi="黑体" w:eastAsia="黑体" w:cs="宋体"/>
          <w:b/>
          <w:bCs/>
          <w:sz w:val="24"/>
          <w:szCs w:val="24"/>
        </w:rPr>
      </w:pPr>
      <w:bookmarkStart w:id="41" w:name="_Toc13790"/>
      <w:r>
        <w:rPr>
          <w:rFonts w:hint="eastAsia" w:ascii="黑体" w:hAnsi="黑体" w:eastAsia="黑体" w:cs="宋体"/>
          <w:b/>
          <w:bCs/>
          <w:sz w:val="24"/>
          <w:szCs w:val="24"/>
        </w:rPr>
        <w:t>盈利能力分析</w:t>
      </w:r>
      <w:bookmarkEnd w:id="41"/>
    </w:p>
    <w:tbl>
      <w:tblPr>
        <w:tblStyle w:val="16"/>
        <w:tblpPr w:leftFromText="180" w:rightFromText="180" w:vertAnchor="text" w:horzAnchor="page" w:tblpX="1604" w:tblpY="176"/>
        <w:tblOverlap w:val="never"/>
        <w:tblW w:w="94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12"/>
        <w:gridCol w:w="1934"/>
        <w:gridCol w:w="1933"/>
        <w:gridCol w:w="1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2" w:hRule="atLeast"/>
        </w:trPr>
        <w:tc>
          <w:tcPr>
            <w:tcW w:w="4412" w:type="dxa"/>
            <w:tcBorders>
              <w:top w:val="single" w:color="000000" w:sz="4" w:space="0"/>
              <w:left w:val="single" w:color="000000" w:sz="4" w:space="0"/>
              <w:bottom w:val="single" w:color="000000" w:sz="4" w:space="0"/>
              <w:right w:val="single" w:color="000000" w:sz="4" w:space="0"/>
            </w:tcBorders>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项目</w:t>
            </w:r>
          </w:p>
        </w:tc>
        <w:tc>
          <w:tcPr>
            <w:tcW w:w="1934" w:type="dxa"/>
            <w:tcBorders>
              <w:top w:val="single" w:color="000000" w:sz="4" w:space="0"/>
              <w:left w:val="single" w:color="000000" w:sz="4" w:space="0"/>
              <w:bottom w:val="single" w:color="000000" w:sz="4" w:space="0"/>
              <w:right w:val="single" w:color="000000" w:sz="4" w:space="0"/>
            </w:tcBorders>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2024</w:t>
            </w:r>
            <w:r>
              <w:rPr>
                <w:rFonts w:hint="eastAsia" w:cs="Arial" w:asciiTheme="minorEastAsia" w:hAnsiTheme="minorEastAsia" w:eastAsiaTheme="minorEastAsia"/>
                <w:sz w:val="24"/>
                <w:szCs w:val="24"/>
              </w:rPr>
              <w:t>年</w:t>
            </w:r>
          </w:p>
        </w:tc>
        <w:tc>
          <w:tcPr>
            <w:tcW w:w="1933" w:type="dxa"/>
            <w:tcBorders>
              <w:top w:val="single" w:color="000000" w:sz="4" w:space="0"/>
              <w:left w:val="single" w:color="000000" w:sz="4" w:space="0"/>
              <w:bottom w:val="single" w:color="000000" w:sz="4" w:space="0"/>
              <w:right w:val="single" w:color="000000" w:sz="4" w:space="0"/>
            </w:tcBorders>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2025</w:t>
            </w:r>
            <w:r>
              <w:rPr>
                <w:rFonts w:hint="eastAsia" w:cs="Arial" w:asciiTheme="minorEastAsia" w:hAnsiTheme="minorEastAsia" w:eastAsiaTheme="minorEastAsia"/>
                <w:sz w:val="24"/>
                <w:szCs w:val="24"/>
              </w:rPr>
              <w:t>年</w:t>
            </w:r>
          </w:p>
        </w:tc>
        <w:tc>
          <w:tcPr>
            <w:tcW w:w="1148" w:type="dxa"/>
            <w:tcBorders>
              <w:top w:val="single" w:color="000000" w:sz="4" w:space="0"/>
              <w:left w:val="single" w:color="000000" w:sz="4" w:space="0"/>
              <w:bottom w:val="single" w:color="000000" w:sz="4" w:space="0"/>
              <w:right w:val="single" w:color="000000" w:sz="4" w:space="0"/>
            </w:tcBorders>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2026</w:t>
            </w:r>
            <w:r>
              <w:rPr>
                <w:rFonts w:hint="eastAsia" w:cs="Arial" w:asciiTheme="minorEastAsia" w:hAnsiTheme="minorEastAsia" w:eastAsiaTheme="minorEastAsia"/>
                <w:sz w:val="24"/>
                <w:szCs w:val="24"/>
              </w:rPr>
              <w:t>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7" w:hRule="atLeast"/>
        </w:trPr>
        <w:tc>
          <w:tcPr>
            <w:tcW w:w="4412" w:type="dxa"/>
            <w:tcBorders>
              <w:top w:val="single" w:color="000000" w:sz="4" w:space="0"/>
              <w:left w:val="single" w:color="000000" w:sz="4" w:space="0"/>
              <w:bottom w:val="single" w:color="000000" w:sz="4" w:space="0"/>
              <w:right w:val="single" w:color="000000" w:sz="4" w:space="0"/>
            </w:tcBorders>
            <w:vAlign w:val="bottom"/>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利</w:t>
            </w:r>
            <w:r>
              <w:rPr>
                <w:rFonts w:hint="eastAsia" w:cs="Arial" w:asciiTheme="minorEastAsia" w:hAnsiTheme="minorEastAsia" w:eastAsiaTheme="minorEastAsia"/>
                <w:sz w:val="24"/>
                <w:szCs w:val="24"/>
              </w:rPr>
              <w:t>润</w:t>
            </w:r>
            <w:r>
              <w:rPr>
                <w:rFonts w:cs="Arial" w:asciiTheme="minorEastAsia" w:hAnsiTheme="minorEastAsia" w:eastAsiaTheme="minorEastAsia"/>
                <w:sz w:val="24"/>
                <w:szCs w:val="24"/>
              </w:rPr>
              <w:t>率(%)</w:t>
            </w:r>
          </w:p>
        </w:tc>
        <w:tc>
          <w:tcPr>
            <w:tcW w:w="1934" w:type="dxa"/>
            <w:tcBorders>
              <w:top w:val="single" w:color="000000" w:sz="4" w:space="0"/>
              <w:left w:val="single" w:color="000000" w:sz="4" w:space="0"/>
              <w:bottom w:val="single" w:color="000000" w:sz="4" w:space="0"/>
              <w:right w:val="single" w:color="000000" w:sz="4" w:space="0"/>
            </w:tcBorders>
            <w:vAlign w:val="bottom"/>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25.33</w:t>
            </w:r>
          </w:p>
        </w:tc>
        <w:tc>
          <w:tcPr>
            <w:tcW w:w="1933" w:type="dxa"/>
            <w:tcBorders>
              <w:top w:val="single" w:color="000000" w:sz="4" w:space="0"/>
              <w:left w:val="single" w:color="000000" w:sz="4" w:space="0"/>
              <w:bottom w:val="single" w:color="000000" w:sz="4" w:space="0"/>
              <w:right w:val="single" w:color="000000" w:sz="4" w:space="0"/>
            </w:tcBorders>
            <w:vAlign w:val="bottom"/>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38.65</w:t>
            </w:r>
          </w:p>
        </w:tc>
        <w:tc>
          <w:tcPr>
            <w:tcW w:w="1148" w:type="dxa"/>
            <w:tcBorders>
              <w:top w:val="single" w:color="000000" w:sz="4" w:space="0"/>
              <w:left w:val="single" w:color="000000" w:sz="4" w:space="0"/>
              <w:bottom w:val="single" w:color="000000" w:sz="4" w:space="0"/>
              <w:right w:val="single" w:color="000000" w:sz="4" w:space="0"/>
            </w:tcBorders>
            <w:vAlign w:val="bottom"/>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38.82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0" w:hRule="atLeast"/>
        </w:trPr>
        <w:tc>
          <w:tcPr>
            <w:tcW w:w="4412" w:type="dxa"/>
            <w:tcBorders>
              <w:top w:val="single" w:color="000000" w:sz="4" w:space="0"/>
              <w:left w:val="single" w:color="000000" w:sz="4" w:space="0"/>
              <w:bottom w:val="single" w:color="000000" w:sz="4" w:space="0"/>
              <w:right w:val="single" w:color="000000" w:sz="4" w:space="0"/>
            </w:tcBorders>
            <w:vAlign w:val="bottom"/>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销售净利率(%)</w:t>
            </w:r>
          </w:p>
        </w:tc>
        <w:tc>
          <w:tcPr>
            <w:tcW w:w="1934" w:type="dxa"/>
            <w:tcBorders>
              <w:top w:val="single" w:color="000000" w:sz="4" w:space="0"/>
              <w:left w:val="single" w:color="000000" w:sz="4" w:space="0"/>
              <w:bottom w:val="single" w:color="000000" w:sz="4" w:space="0"/>
              <w:right w:val="single" w:color="000000" w:sz="4" w:space="0"/>
            </w:tcBorders>
            <w:vAlign w:val="bottom"/>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15</w:t>
            </w:r>
          </w:p>
        </w:tc>
        <w:tc>
          <w:tcPr>
            <w:tcW w:w="1933" w:type="dxa"/>
            <w:tcBorders>
              <w:top w:val="single" w:color="000000" w:sz="4" w:space="0"/>
              <w:left w:val="single" w:color="000000" w:sz="4" w:space="0"/>
              <w:bottom w:val="single" w:color="000000" w:sz="4" w:space="0"/>
              <w:right w:val="single" w:color="000000" w:sz="4" w:space="0"/>
            </w:tcBorders>
            <w:vAlign w:val="bottom"/>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23.72</w:t>
            </w:r>
          </w:p>
        </w:tc>
        <w:tc>
          <w:tcPr>
            <w:tcW w:w="1148" w:type="dxa"/>
            <w:tcBorders>
              <w:top w:val="single" w:color="000000" w:sz="4" w:space="0"/>
              <w:left w:val="single" w:color="000000" w:sz="4" w:space="0"/>
              <w:bottom w:val="single" w:color="000000" w:sz="4" w:space="0"/>
              <w:right w:val="single" w:color="000000" w:sz="4" w:space="0"/>
            </w:tcBorders>
            <w:vAlign w:val="bottom"/>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26.91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4412" w:type="dxa"/>
            <w:tcBorders>
              <w:top w:val="single" w:color="000000" w:sz="4" w:space="0"/>
              <w:left w:val="single" w:color="000000" w:sz="4" w:space="0"/>
              <w:bottom w:val="single" w:color="000000" w:sz="4" w:space="0"/>
              <w:right w:val="single" w:color="000000" w:sz="4" w:space="0"/>
            </w:tcBorders>
            <w:vAlign w:val="bottom"/>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总资产报酬率(%)</w:t>
            </w:r>
          </w:p>
        </w:tc>
        <w:tc>
          <w:tcPr>
            <w:tcW w:w="1934" w:type="dxa"/>
            <w:tcBorders>
              <w:top w:val="single" w:color="000000" w:sz="4" w:space="0"/>
              <w:left w:val="single" w:color="000000" w:sz="4" w:space="0"/>
              <w:bottom w:val="single" w:color="000000" w:sz="4" w:space="0"/>
              <w:right w:val="single" w:color="000000" w:sz="4" w:space="0"/>
            </w:tcBorders>
            <w:vAlign w:val="bottom"/>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15.20</w:t>
            </w:r>
          </w:p>
        </w:tc>
        <w:tc>
          <w:tcPr>
            <w:tcW w:w="1933" w:type="dxa"/>
            <w:tcBorders>
              <w:top w:val="single" w:color="000000" w:sz="4" w:space="0"/>
              <w:left w:val="single" w:color="000000" w:sz="4" w:space="0"/>
              <w:bottom w:val="single" w:color="000000" w:sz="4" w:space="0"/>
              <w:right w:val="single" w:color="000000" w:sz="4" w:space="0"/>
            </w:tcBorders>
            <w:vAlign w:val="bottom"/>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24.79</w:t>
            </w:r>
          </w:p>
        </w:tc>
        <w:tc>
          <w:tcPr>
            <w:tcW w:w="1148" w:type="dxa"/>
            <w:tcBorders>
              <w:top w:val="single" w:color="000000" w:sz="4" w:space="0"/>
              <w:left w:val="single" w:color="000000" w:sz="4" w:space="0"/>
              <w:bottom w:val="single" w:color="000000" w:sz="4" w:space="0"/>
              <w:right w:val="single" w:color="000000" w:sz="4" w:space="0"/>
            </w:tcBorders>
            <w:vAlign w:val="bottom"/>
          </w:tcPr>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 xml:space="preserve">      27.72</w:t>
            </w:r>
          </w:p>
        </w:tc>
      </w:tr>
    </w:tbl>
    <w:p>
      <w:pPr>
        <w:pStyle w:val="19"/>
        <w:spacing w:line="360" w:lineRule="auto"/>
        <w:ind w:left="0" w:leftChars="0" w:firstLine="0" w:firstLineChars="0"/>
        <w:rPr>
          <w:rFonts w:cs="Arial" w:asciiTheme="minorEastAsia" w:hAnsiTheme="minorEastAsia" w:eastAsiaTheme="minorEastAsia"/>
          <w:sz w:val="24"/>
          <w:szCs w:val="24"/>
        </w:rPr>
      </w:pPr>
    </w:p>
    <w:p>
      <w:pPr>
        <w:pStyle w:val="19"/>
        <w:spacing w:line="360" w:lineRule="auto"/>
        <w:ind w:left="0" w:leftChars="0" w:firstLine="0" w:firstLineChars="0"/>
        <w:rPr>
          <w:rFonts w:cs="Arial" w:asciiTheme="minorEastAsia" w:hAnsiTheme="minorEastAsia" w:eastAsiaTheme="minorEastAsia"/>
          <w:sz w:val="24"/>
          <w:szCs w:val="24"/>
        </w:rPr>
      </w:pPr>
    </w:p>
    <w:p>
      <w:pPr>
        <w:pStyle w:val="19"/>
        <w:spacing w:line="360" w:lineRule="auto"/>
        <w:ind w:left="0" w:leftChars="0" w:firstLine="0" w:firstLineChars="0"/>
        <w:rPr>
          <w:rFonts w:cs="Arial" w:asciiTheme="minorEastAsia" w:hAnsiTheme="minorEastAsia" w:eastAsiaTheme="minorEastAsia"/>
          <w:sz w:val="24"/>
          <w:szCs w:val="24"/>
        </w:rPr>
      </w:pPr>
      <w:r>
        <w:rPr>
          <w:rFonts w:hint="eastAsia" w:cs="Arial" w:asciiTheme="minorEastAsia" w:hAnsiTheme="minorEastAsia" w:eastAsiaTheme="minorEastAsia"/>
          <w:sz w:val="24"/>
          <w:szCs w:val="24"/>
        </w:rPr>
        <w:t>利润率=收入</w:t>
      </w:r>
      <w:r>
        <w:rPr>
          <w:rFonts w:cs="Arial" w:asciiTheme="minorEastAsia" w:hAnsiTheme="minorEastAsia" w:eastAsiaTheme="minorEastAsia"/>
          <w:sz w:val="24"/>
          <w:szCs w:val="24"/>
        </w:rPr>
        <w:t>-</w:t>
      </w:r>
      <w:r>
        <w:rPr>
          <w:rFonts w:hint="eastAsia" w:cs="Arial" w:asciiTheme="minorEastAsia" w:hAnsiTheme="minorEastAsia" w:eastAsiaTheme="minorEastAsia"/>
          <w:sz w:val="24"/>
          <w:szCs w:val="24"/>
        </w:rPr>
        <w:t>支出/收入*100%</w:t>
      </w:r>
      <w:r>
        <w:rPr>
          <w:rFonts w:hint="eastAsia" w:cs="Arial" w:asciiTheme="minorEastAsia" w:hAnsiTheme="minorEastAsia" w:eastAsiaTheme="minorEastAsia"/>
          <w:sz w:val="24"/>
          <w:szCs w:val="24"/>
        </w:rPr>
        <w:cr/>
      </w:r>
      <w:r>
        <w:rPr>
          <w:rFonts w:hint="eastAsia" w:cs="Arial" w:asciiTheme="minorEastAsia" w:hAnsiTheme="minorEastAsia" w:eastAsiaTheme="minorEastAsia"/>
          <w:sz w:val="24"/>
          <w:szCs w:val="24"/>
        </w:rPr>
        <w:t>销售净利率=净利润/营业收入净额*100%</w:t>
      </w:r>
    </w:p>
    <w:p>
      <w:pPr>
        <w:pStyle w:val="19"/>
        <w:spacing w:line="360" w:lineRule="auto"/>
        <w:ind w:left="0" w:leftChars="0" w:firstLine="0" w:firstLineChars="0"/>
        <w:rPr>
          <w:rFonts w:cs="Arial" w:asciiTheme="minorEastAsia" w:hAnsiTheme="minorEastAsia" w:eastAsiaTheme="minorEastAsia"/>
          <w:sz w:val="24"/>
          <w:szCs w:val="24"/>
        </w:rPr>
      </w:pPr>
      <w:r>
        <w:rPr>
          <w:rFonts w:hint="eastAsia" w:cs="Arial" w:asciiTheme="minorEastAsia" w:hAnsiTheme="minorEastAsia" w:eastAsiaTheme="minorEastAsia"/>
          <w:sz w:val="24"/>
          <w:szCs w:val="24"/>
        </w:rPr>
        <w:t>总资产报酬率=净利润/总资产</w:t>
      </w:r>
    </w:p>
    <w:p>
      <w:pPr>
        <w:pStyle w:val="19"/>
        <w:spacing w:line="360" w:lineRule="auto"/>
        <w:ind w:left="0" w:leftChars="0" w:firstLine="0" w:firstLineChars="0"/>
        <w:rPr>
          <w:rFonts w:cs="Arial" w:asciiTheme="minorEastAsia" w:hAnsiTheme="minorEastAsia" w:eastAsiaTheme="minorEastAsia"/>
          <w:sz w:val="24"/>
          <w:szCs w:val="24"/>
        </w:rPr>
      </w:pPr>
      <w:r>
        <w:rPr>
          <w:rFonts w:hint="eastAsia" w:cs="Arial" w:asciiTheme="minorEastAsia" w:hAnsiTheme="minorEastAsia" w:eastAsiaTheme="minorEastAsia"/>
          <w:sz w:val="24"/>
          <w:szCs w:val="24"/>
        </w:rPr>
        <w:t>由上表可知，公司的利润率、销售净利率和总资产报酬率三年内都呈上升态势，这说明公司的经营与财务状况在过去三年内有显著的改善和发展，这些指标的增长为公司未来的发展提供了良好的基础，并展示了公司在市场竞争中的竞争优势。</w:t>
      </w:r>
    </w:p>
    <w:p>
      <w:pPr>
        <w:pStyle w:val="19"/>
        <w:spacing w:line="360" w:lineRule="auto"/>
        <w:ind w:left="0" w:leftChars="0" w:firstLine="0" w:firstLineChars="0"/>
        <w:rPr>
          <w:rFonts w:cs="Arial" w:asciiTheme="minorEastAsia" w:hAnsiTheme="minorEastAsia" w:eastAsiaTheme="minorEastAsia"/>
          <w:sz w:val="24"/>
          <w:szCs w:val="24"/>
        </w:rPr>
      </w:pPr>
    </w:p>
    <w:p>
      <w:pPr>
        <w:keepNext/>
        <w:keepLines/>
        <w:spacing w:before="260" w:after="260" w:line="412" w:lineRule="auto"/>
        <w:jc w:val="center"/>
        <w:outlineLvl w:val="1"/>
        <w:rPr>
          <w:rFonts w:hint="eastAsia" w:ascii="黑体" w:hAnsi="黑体" w:eastAsia="黑体" w:cs="宋体"/>
          <w:b/>
          <w:bCs/>
          <w:sz w:val="32"/>
          <w:szCs w:val="32"/>
        </w:rPr>
      </w:pPr>
      <w:bookmarkStart w:id="42" w:name="_Toc10064"/>
      <w:r>
        <w:rPr>
          <w:rFonts w:hint="eastAsia" w:ascii="黑体" w:hAnsi="黑体" w:eastAsia="黑体" w:cs="宋体"/>
          <w:b/>
          <w:bCs/>
          <w:sz w:val="32"/>
          <w:szCs w:val="32"/>
        </w:rPr>
        <w:t>7.投资者退出方式</w:t>
      </w:r>
      <w:bookmarkEnd w:id="42"/>
    </w:p>
    <w:p>
      <w:pPr>
        <w:pStyle w:val="19"/>
        <w:spacing w:line="360" w:lineRule="auto"/>
        <w:ind w:left="0" w:leftChars="0" w:firstLine="0" w:firstLineChars="0"/>
        <w:rPr>
          <w:rFonts w:cs="Arial" w:asciiTheme="minorEastAsia" w:hAnsiTheme="minorEastAsia" w:eastAsiaTheme="minorEastAsia"/>
          <w:sz w:val="24"/>
          <w:szCs w:val="24"/>
        </w:rPr>
      </w:pPr>
      <w:r>
        <w:rPr>
          <w:rFonts w:hint="eastAsia" w:cs="Arial" w:asciiTheme="minorEastAsia" w:hAnsiTheme="minorEastAsia" w:eastAsiaTheme="minorEastAsia"/>
          <w:sz w:val="24"/>
          <w:szCs w:val="24"/>
        </w:rPr>
        <w:t>本家族APP项目初步预计风险</w:t>
      </w:r>
      <w:r>
        <w:rPr>
          <w:rFonts w:cs="Arial" w:asciiTheme="minorEastAsia" w:hAnsiTheme="minorEastAsia" w:eastAsiaTheme="minorEastAsia"/>
          <w:sz w:val="24"/>
          <w:szCs w:val="24"/>
        </w:rPr>
        <w:t>资本退出时间在未来的4-6年。在这个时间段内，我们将致力于将这个家族APP产品打造成一家成熟的初创公司</w:t>
      </w:r>
      <w:r>
        <w:rPr>
          <w:rFonts w:hint="eastAsia" w:cs="Arial" w:asciiTheme="minorEastAsia" w:hAnsiTheme="minorEastAsia" w:eastAsiaTheme="minorEastAsia"/>
          <w:sz w:val="24"/>
          <w:szCs w:val="24"/>
        </w:rPr>
        <w:t>。</w:t>
      </w:r>
      <w:r>
        <w:rPr>
          <w:rFonts w:cs="Arial" w:asciiTheme="minorEastAsia" w:hAnsiTheme="minorEastAsia" w:eastAsiaTheme="minorEastAsia"/>
          <w:sz w:val="24"/>
          <w:szCs w:val="24"/>
        </w:rPr>
        <w:t>随着市场认</w:t>
      </w:r>
      <w:r>
        <w:rPr>
          <w:rFonts w:hint="eastAsia" w:cs="Arial" w:asciiTheme="minorEastAsia" w:hAnsiTheme="minorEastAsia" w:eastAsiaTheme="minorEastAsia"/>
          <w:sz w:val="24"/>
          <w:szCs w:val="24"/>
        </w:rPr>
        <w:t>可度的提高</w:t>
      </w:r>
      <w:r>
        <w:rPr>
          <w:rFonts w:cs="Arial" w:asciiTheme="minorEastAsia" w:hAnsiTheme="minorEastAsia" w:eastAsiaTheme="minorEastAsia"/>
          <w:sz w:val="24"/>
          <w:szCs w:val="24"/>
        </w:rPr>
        <w:t>，APP</w:t>
      </w:r>
      <w:r>
        <w:rPr>
          <w:rFonts w:hint="eastAsia" w:cs="Arial" w:asciiTheme="minorEastAsia" w:hAnsiTheme="minorEastAsia" w:eastAsiaTheme="minorEastAsia"/>
          <w:sz w:val="24"/>
          <w:szCs w:val="24"/>
        </w:rPr>
        <w:t>的</w:t>
      </w:r>
      <w:r>
        <w:rPr>
          <w:rFonts w:cs="Arial" w:asciiTheme="minorEastAsia" w:hAnsiTheme="minorEastAsia" w:eastAsiaTheme="minorEastAsia"/>
          <w:sz w:val="24"/>
          <w:szCs w:val="24"/>
        </w:rPr>
        <w:t>市场盈利能力也会趋于稳定。</w:t>
      </w:r>
    </w:p>
    <w:p>
      <w:pPr>
        <w:pStyle w:val="19"/>
        <w:spacing w:line="360" w:lineRule="auto"/>
        <w:ind w:left="0" w:leftChars="0" w:firstLine="0" w:firstLineChars="0"/>
        <w:rPr>
          <w:rFonts w:cs="Arial" w:asciiTheme="minorEastAsia" w:hAnsiTheme="minorEastAsia" w:eastAsiaTheme="minorEastAsia"/>
          <w:sz w:val="24"/>
          <w:szCs w:val="24"/>
        </w:rPr>
      </w:pPr>
    </w:p>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1. 初创公司收购：随着项目的不断发展，</w:t>
      </w:r>
      <w:r>
        <w:rPr>
          <w:rFonts w:hint="eastAsia" w:cs="Arial" w:asciiTheme="minorEastAsia" w:hAnsiTheme="minorEastAsia" w:eastAsiaTheme="minorEastAsia"/>
          <w:sz w:val="24"/>
          <w:szCs w:val="24"/>
        </w:rPr>
        <w:t>家族</w:t>
      </w:r>
      <w:r>
        <w:rPr>
          <w:rFonts w:cs="Arial" w:asciiTheme="minorEastAsia" w:hAnsiTheme="minorEastAsia" w:eastAsiaTheme="minorEastAsia"/>
          <w:sz w:val="24"/>
          <w:szCs w:val="24"/>
        </w:rPr>
        <w:t>APP可以吸引潜在的收购者，比如一家大型互联网公司或</w:t>
      </w:r>
      <w:r>
        <w:rPr>
          <w:rFonts w:hint="eastAsia" w:cs="Arial" w:asciiTheme="minorEastAsia" w:hAnsiTheme="minorEastAsia" w:eastAsiaTheme="minorEastAsia"/>
          <w:sz w:val="24"/>
          <w:szCs w:val="24"/>
        </w:rPr>
        <w:t>与</w:t>
      </w:r>
      <w:r>
        <w:rPr>
          <w:rFonts w:cs="Arial" w:asciiTheme="minorEastAsia" w:hAnsiTheme="minorEastAsia" w:eastAsiaTheme="minorEastAsia"/>
          <w:sz w:val="24"/>
          <w:szCs w:val="24"/>
        </w:rPr>
        <w:t>家族关系相关产业的企业。他们可能对该项目感兴趣，认为它能够为他们的业务提供价值。一旦有收购机会，投资者可以将他们的股份出售给收购者，从而实现退出。</w:t>
      </w:r>
    </w:p>
    <w:p>
      <w:pPr>
        <w:pStyle w:val="19"/>
        <w:spacing w:line="360" w:lineRule="auto"/>
        <w:ind w:left="0" w:leftChars="0" w:firstLine="0" w:firstLineChars="0"/>
        <w:rPr>
          <w:rFonts w:cs="Arial" w:asciiTheme="minorEastAsia" w:hAnsiTheme="minorEastAsia" w:eastAsiaTheme="minorEastAsia"/>
          <w:sz w:val="24"/>
          <w:szCs w:val="24"/>
        </w:rPr>
      </w:pPr>
    </w:p>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2. IPO上市：另一种退出方式是通过进行IPO（首次公开募股）上市</w:t>
      </w:r>
      <w:r>
        <w:rPr>
          <w:rFonts w:hint="eastAsia" w:cs="Arial" w:asciiTheme="minorEastAsia" w:hAnsiTheme="minorEastAsia" w:eastAsiaTheme="minorEastAsia"/>
          <w:sz w:val="24"/>
          <w:szCs w:val="24"/>
        </w:rPr>
        <w:t>，指企业通过证券交易所首次公开向投资者增发股票，以期募集用于企业发展资金的过程。</w:t>
      </w:r>
      <w:r>
        <w:rPr>
          <w:rFonts w:cs="Arial" w:asciiTheme="minorEastAsia" w:hAnsiTheme="minorEastAsia" w:eastAsiaTheme="minorEastAsia"/>
          <w:sz w:val="24"/>
          <w:szCs w:val="24"/>
        </w:rPr>
        <w:t>一旦该项目发展成功，获得了足够的市场份额和用户基础，可以考虑通过在股市上市融资来实现退出。</w:t>
      </w:r>
    </w:p>
    <w:p>
      <w:pPr>
        <w:pStyle w:val="19"/>
        <w:spacing w:line="360" w:lineRule="auto"/>
        <w:ind w:left="0" w:leftChars="0" w:firstLine="0" w:firstLineChars="0"/>
        <w:rPr>
          <w:rFonts w:cs="Arial" w:asciiTheme="minorEastAsia" w:hAnsiTheme="minorEastAsia" w:eastAsiaTheme="minorEastAsia"/>
          <w:sz w:val="24"/>
          <w:szCs w:val="24"/>
        </w:rPr>
      </w:pPr>
    </w:p>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3. 直接买断：投资者还可以选择直接买断他们在该项目中的股份。当项目获得一定的成功和回报时，可以与投资者达成协议，将他们的股份出售给我们或其他潜在的投资者，从而实现退出。</w:t>
      </w:r>
    </w:p>
    <w:p>
      <w:pPr>
        <w:rPr>
          <w:rFonts w:asciiTheme="minorEastAsia" w:hAnsiTheme="minorEastAsia" w:eastAsiaTheme="minorEastAsia"/>
          <w:sz w:val="24"/>
          <w:szCs w:val="24"/>
        </w:rPr>
      </w:pPr>
    </w:p>
    <w:p>
      <w:pPr>
        <w:keepNext/>
        <w:keepLines/>
        <w:spacing w:before="260" w:after="260" w:line="412" w:lineRule="auto"/>
        <w:jc w:val="center"/>
        <w:outlineLvl w:val="1"/>
        <w:rPr>
          <w:rFonts w:hint="eastAsia" w:ascii="黑体" w:hAnsi="黑体" w:eastAsia="黑体" w:cs="宋体"/>
          <w:b/>
          <w:bCs/>
          <w:sz w:val="32"/>
          <w:szCs w:val="32"/>
        </w:rPr>
      </w:pPr>
      <w:bookmarkStart w:id="43" w:name="_Toc30885"/>
      <w:r>
        <w:rPr>
          <w:rFonts w:hint="eastAsia" w:ascii="黑体" w:hAnsi="黑体" w:eastAsia="黑体" w:cs="宋体"/>
          <w:b/>
          <w:bCs/>
          <w:sz w:val="32"/>
          <w:szCs w:val="32"/>
        </w:rPr>
        <w:t>8.风险分析与对策</w:t>
      </w:r>
      <w:bookmarkEnd w:id="43"/>
    </w:p>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公司建立后，面临着各种各样的风险，在众多风险当中，对公司有深远影响的主要有：市场风险、资金风险、技术风险和管理风险，公司若要维持正常运营，必须尽量规避风险。对于不能规避的风险，我们应做好充分的准备，进行风险预防。</w:t>
      </w:r>
    </w:p>
    <w:p>
      <w:pPr>
        <w:keepNext/>
        <w:keepLines/>
        <w:spacing w:before="260" w:after="260" w:line="412" w:lineRule="auto"/>
        <w:jc w:val="left"/>
        <w:outlineLvl w:val="1"/>
        <w:rPr>
          <w:rFonts w:hint="eastAsia" w:ascii="黑体" w:hAnsi="黑体" w:eastAsia="黑体" w:cs="宋体"/>
          <w:b/>
          <w:bCs/>
          <w:sz w:val="28"/>
          <w:szCs w:val="28"/>
        </w:rPr>
      </w:pPr>
      <w:bookmarkStart w:id="44" w:name="_Toc5268"/>
      <w:r>
        <w:rPr>
          <w:rFonts w:hint="eastAsia" w:ascii="黑体" w:hAnsi="黑体" w:eastAsia="黑体" w:cs="宋体"/>
          <w:b/>
          <w:bCs/>
          <w:sz w:val="28"/>
          <w:szCs w:val="28"/>
        </w:rPr>
        <w:t>8.1 市场风险及应对策略</w:t>
      </w:r>
      <w:bookmarkEnd w:id="44"/>
    </w:p>
    <w:p>
      <w:pPr>
        <w:keepNext/>
        <w:keepLines/>
        <w:spacing w:before="260" w:after="260" w:line="412" w:lineRule="auto"/>
        <w:jc w:val="left"/>
        <w:outlineLvl w:val="1"/>
        <w:rPr>
          <w:rFonts w:ascii="黑体" w:hAnsi="黑体" w:eastAsia="黑体" w:cs="宋体"/>
          <w:b/>
          <w:bCs/>
          <w:sz w:val="24"/>
          <w:szCs w:val="24"/>
        </w:rPr>
      </w:pPr>
      <w:bookmarkStart w:id="45" w:name="_Toc20017"/>
      <w:r>
        <w:rPr>
          <w:rFonts w:ascii="黑体" w:hAnsi="黑体" w:eastAsia="黑体" w:cs="宋体"/>
          <w:b/>
          <w:bCs/>
          <w:sz w:val="24"/>
          <w:szCs w:val="24"/>
        </w:rPr>
        <w:t>8.1.1 市场风险</w:t>
      </w:r>
      <w:bookmarkEnd w:id="45"/>
    </w:p>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公司可能在刚起步时，市场认可度低，想迅速占领市场，存在一定阻力。同时，现代社会网络信息技术蓬勃发展，各种网页、APP、小程序层出不穷，本项目APP存在大量同主题竞争对手，竞争压力大 。</w:t>
      </w:r>
    </w:p>
    <w:p>
      <w:pPr>
        <w:pStyle w:val="19"/>
        <w:spacing w:line="360" w:lineRule="auto"/>
        <w:ind w:left="0" w:leftChars="0" w:firstLine="0" w:firstLineChars="0"/>
        <w:rPr>
          <w:rFonts w:cs="Arial" w:asciiTheme="minorEastAsia" w:hAnsiTheme="minorEastAsia" w:eastAsiaTheme="minorEastAsia"/>
          <w:sz w:val="24"/>
          <w:szCs w:val="24"/>
        </w:rPr>
      </w:pPr>
    </w:p>
    <w:p>
      <w:pPr>
        <w:keepNext/>
        <w:keepLines/>
        <w:spacing w:before="260" w:after="260" w:line="412" w:lineRule="auto"/>
        <w:jc w:val="left"/>
        <w:outlineLvl w:val="1"/>
        <w:rPr>
          <w:rFonts w:ascii="黑体" w:hAnsi="黑体" w:eastAsia="黑体" w:cs="宋体"/>
          <w:b/>
          <w:bCs/>
          <w:sz w:val="24"/>
          <w:szCs w:val="24"/>
        </w:rPr>
      </w:pPr>
      <w:bookmarkStart w:id="46" w:name="_Toc403"/>
      <w:r>
        <w:rPr>
          <w:rFonts w:ascii="黑体" w:hAnsi="黑体" w:eastAsia="黑体" w:cs="宋体"/>
          <w:b/>
          <w:bCs/>
          <w:sz w:val="24"/>
          <w:szCs w:val="24"/>
        </w:rPr>
        <w:t>8.1.2 应对策略</w:t>
      </w:r>
      <w:bookmarkEnd w:id="46"/>
    </w:p>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 xml:space="preserve"> 1.优化产品差异化：在竞争激烈的市场中，要通过提供与竞争对手不同的核心功能和用户体验来吸引用户。例如，可以引入独特的家族信箱功能，使家庭成员能够方便地分享照片、视频和文字信息，增强亲密度和沟通频率。</w:t>
      </w:r>
    </w:p>
    <w:p>
      <w:pPr>
        <w:pStyle w:val="19"/>
        <w:spacing w:line="360" w:lineRule="auto"/>
        <w:ind w:left="0" w:leftChars="0" w:firstLine="0" w:firstLineChars="0"/>
        <w:rPr>
          <w:rFonts w:cs="Arial" w:asciiTheme="minorEastAsia" w:hAnsiTheme="minorEastAsia" w:eastAsiaTheme="minorEastAsia"/>
          <w:sz w:val="24"/>
          <w:szCs w:val="24"/>
        </w:rPr>
      </w:pPr>
    </w:p>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2.打造独特的家族品牌形象：通过精心设计的品牌标识、宣传语和用户界面，塑造一个与众不同的家族形象，使用户在众多竞争对手中能够迅速辨识和关联到</w:t>
      </w:r>
      <w:r>
        <w:rPr>
          <w:rFonts w:hint="eastAsia" w:cs="Arial" w:asciiTheme="minorEastAsia" w:hAnsiTheme="minorEastAsia" w:eastAsiaTheme="minorEastAsia"/>
          <w:sz w:val="24"/>
          <w:szCs w:val="24"/>
        </w:rPr>
        <w:t>我们</w:t>
      </w:r>
      <w:r>
        <w:rPr>
          <w:rFonts w:cs="Arial" w:asciiTheme="minorEastAsia" w:hAnsiTheme="minorEastAsia" w:eastAsiaTheme="minorEastAsia"/>
          <w:sz w:val="24"/>
          <w:szCs w:val="24"/>
        </w:rPr>
        <w:t>的品牌。</w:t>
      </w:r>
    </w:p>
    <w:p>
      <w:pPr>
        <w:pStyle w:val="19"/>
        <w:spacing w:line="360" w:lineRule="auto"/>
        <w:ind w:left="0" w:leftChars="0" w:firstLine="0" w:firstLineChars="0"/>
        <w:rPr>
          <w:rFonts w:cs="Arial" w:asciiTheme="minorEastAsia" w:hAnsiTheme="minorEastAsia" w:eastAsiaTheme="minorEastAsia"/>
          <w:sz w:val="24"/>
          <w:szCs w:val="24"/>
        </w:rPr>
      </w:pPr>
    </w:p>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3.</w:t>
      </w:r>
      <w:r>
        <w:rPr>
          <w:rFonts w:hint="eastAsia" w:cs="Arial" w:asciiTheme="minorEastAsia" w:hAnsiTheme="minorEastAsia" w:eastAsiaTheme="minorEastAsia"/>
          <w:sz w:val="24"/>
          <w:szCs w:val="24"/>
        </w:rPr>
        <w:t>寻找</w:t>
      </w:r>
      <w:r>
        <w:rPr>
          <w:rFonts w:cs="Arial" w:asciiTheme="minorEastAsia" w:hAnsiTheme="minorEastAsia" w:eastAsiaTheme="minorEastAsia"/>
          <w:sz w:val="24"/>
          <w:szCs w:val="24"/>
        </w:rPr>
        <w:t>有效的推广策略：通过寻找合适的渠道和媒体平台，以及选取适合的广告形式，将产品推广给目标用户。</w:t>
      </w:r>
      <w:r>
        <w:rPr>
          <w:rFonts w:hint="eastAsia" w:cs="Arial" w:asciiTheme="minorEastAsia" w:hAnsiTheme="minorEastAsia" w:eastAsiaTheme="minorEastAsia"/>
          <w:sz w:val="24"/>
          <w:szCs w:val="24"/>
        </w:rPr>
        <w:t>充分利用已有资源，进行多种</w:t>
      </w:r>
      <w:r>
        <w:rPr>
          <w:rFonts w:cs="Arial" w:asciiTheme="minorEastAsia" w:hAnsiTheme="minorEastAsia" w:eastAsiaTheme="minorEastAsia"/>
          <w:sz w:val="24"/>
          <w:szCs w:val="24"/>
        </w:rPr>
        <w:t>线上线下活动，增加知名度和用户参与度。</w:t>
      </w:r>
    </w:p>
    <w:p>
      <w:pPr>
        <w:pStyle w:val="19"/>
        <w:spacing w:line="360" w:lineRule="auto"/>
        <w:ind w:left="0" w:leftChars="0" w:firstLine="0" w:firstLineChars="0"/>
        <w:rPr>
          <w:rFonts w:cs="Arial" w:asciiTheme="minorEastAsia" w:hAnsiTheme="minorEastAsia" w:eastAsiaTheme="minorEastAsia"/>
          <w:sz w:val="24"/>
          <w:szCs w:val="24"/>
        </w:rPr>
      </w:pPr>
    </w:p>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4.不断改进和更新产品：持续关注用户反馈，并及时对产品进行改进和更新，以满足不断变化的用户需求。这样可以增加用户黏性和满意度，降低用户流失率。</w:t>
      </w:r>
    </w:p>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总之，要在竞争激烈的市场上成功，需要及时掌握用户反馈的意见和建议，并根据用户反映，对方案进行调整；同时，推进技术开发以强化市场竞争力，</w:t>
      </w:r>
      <w:r>
        <w:rPr>
          <w:rFonts w:hint="eastAsia" w:cs="Arial" w:asciiTheme="minorEastAsia" w:hAnsiTheme="minorEastAsia" w:eastAsiaTheme="minorEastAsia"/>
          <w:sz w:val="24"/>
          <w:szCs w:val="24"/>
        </w:rPr>
        <w:t>满足用户需求，</w:t>
      </w:r>
      <w:r>
        <w:rPr>
          <w:rFonts w:cs="Arial" w:asciiTheme="minorEastAsia" w:hAnsiTheme="minorEastAsia" w:eastAsiaTheme="minorEastAsia"/>
          <w:sz w:val="24"/>
          <w:szCs w:val="24"/>
        </w:rPr>
        <w:t>提高用户认可度和口碑。</w:t>
      </w:r>
    </w:p>
    <w:p>
      <w:pPr>
        <w:keepNext/>
        <w:keepLines/>
        <w:spacing w:before="260" w:after="260" w:line="412" w:lineRule="auto"/>
        <w:jc w:val="left"/>
        <w:outlineLvl w:val="1"/>
        <w:rPr>
          <w:rFonts w:hint="eastAsia" w:ascii="黑体" w:hAnsi="黑体" w:eastAsia="黑体" w:cs="宋体"/>
          <w:b/>
          <w:bCs/>
          <w:sz w:val="28"/>
          <w:szCs w:val="28"/>
        </w:rPr>
      </w:pPr>
      <w:bookmarkStart w:id="47" w:name="_Toc28013"/>
      <w:r>
        <w:rPr>
          <w:rFonts w:hint="eastAsia" w:ascii="黑体" w:hAnsi="黑体" w:eastAsia="黑体" w:cs="宋体"/>
          <w:b/>
          <w:bCs/>
          <w:sz w:val="28"/>
          <w:szCs w:val="28"/>
        </w:rPr>
        <w:t>8.2 资金风险及应对策略</w:t>
      </w:r>
      <w:bookmarkEnd w:id="47"/>
    </w:p>
    <w:p>
      <w:pPr>
        <w:keepNext/>
        <w:keepLines/>
        <w:spacing w:before="260" w:after="260" w:line="412" w:lineRule="auto"/>
        <w:jc w:val="left"/>
        <w:outlineLvl w:val="1"/>
        <w:rPr>
          <w:rFonts w:ascii="黑体" w:hAnsi="黑体" w:eastAsia="黑体" w:cs="宋体"/>
          <w:b/>
          <w:bCs/>
          <w:sz w:val="24"/>
          <w:szCs w:val="24"/>
        </w:rPr>
      </w:pPr>
      <w:bookmarkStart w:id="48" w:name="_Toc25545"/>
      <w:r>
        <w:rPr>
          <w:rFonts w:ascii="黑体" w:hAnsi="黑体" w:eastAsia="黑体" w:cs="宋体"/>
          <w:b/>
          <w:bCs/>
          <w:sz w:val="24"/>
          <w:szCs w:val="24"/>
        </w:rPr>
        <w:t>8.2.1 资金风险</w:t>
      </w:r>
      <w:bookmarkEnd w:id="48"/>
    </w:p>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1.易亏损</w:t>
      </w:r>
    </w:p>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前期投入资金较多，使用本产品的用户少</w:t>
      </w:r>
      <w:r>
        <w:rPr>
          <w:rFonts w:hint="eastAsia" w:cs="Arial" w:asciiTheme="minorEastAsia" w:hAnsiTheme="minorEastAsia" w:eastAsiaTheme="minorEastAsia"/>
          <w:sz w:val="24"/>
          <w:szCs w:val="24"/>
        </w:rPr>
        <w:t>，从</w:t>
      </w:r>
      <w:r>
        <w:rPr>
          <w:rFonts w:cs="Arial" w:asciiTheme="minorEastAsia" w:hAnsiTheme="minorEastAsia" w:eastAsiaTheme="minorEastAsia"/>
          <w:sz w:val="24"/>
          <w:szCs w:val="24"/>
        </w:rPr>
        <w:t>而</w:t>
      </w:r>
      <w:r>
        <w:rPr>
          <w:rFonts w:hint="eastAsia" w:cs="Arial" w:asciiTheme="minorEastAsia" w:hAnsiTheme="minorEastAsia" w:eastAsiaTheme="minorEastAsia"/>
          <w:sz w:val="24"/>
          <w:szCs w:val="24"/>
        </w:rPr>
        <w:t>导致平台获得的</w:t>
      </w:r>
      <w:r>
        <w:rPr>
          <w:rFonts w:cs="Arial" w:asciiTheme="minorEastAsia" w:hAnsiTheme="minorEastAsia" w:eastAsiaTheme="minorEastAsia"/>
          <w:sz w:val="24"/>
          <w:szCs w:val="24"/>
        </w:rPr>
        <w:t>抽成太少，资金不能回笼，易处于亏损状态。</w:t>
      </w:r>
    </w:p>
    <w:p>
      <w:pPr>
        <w:pStyle w:val="19"/>
        <w:spacing w:line="360" w:lineRule="auto"/>
        <w:ind w:left="0" w:leftChars="0" w:firstLine="0" w:firstLineChars="0"/>
        <w:rPr>
          <w:rFonts w:cs="Arial" w:asciiTheme="minorEastAsia" w:hAnsiTheme="minorEastAsia" w:eastAsiaTheme="minorEastAsia"/>
          <w:sz w:val="24"/>
          <w:szCs w:val="24"/>
        </w:rPr>
      </w:pPr>
    </w:p>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2. 市场推广资金风险：在项目上线后，需要进行市场推广工作，包括广告宣传、用户体验优化、社交媒体推广等。这些推广活动需要投入一定的资金，如果推广效果不佳或成本过高，将会影响项目的发展。</w:t>
      </w:r>
    </w:p>
    <w:p>
      <w:pPr>
        <w:pStyle w:val="19"/>
        <w:spacing w:line="360" w:lineRule="auto"/>
        <w:ind w:left="0" w:leftChars="0" w:firstLine="0" w:firstLineChars="0"/>
        <w:rPr>
          <w:rFonts w:cs="Arial" w:asciiTheme="minorEastAsia" w:hAnsiTheme="minorEastAsia" w:eastAsiaTheme="minorEastAsia"/>
          <w:sz w:val="24"/>
          <w:szCs w:val="24"/>
        </w:rPr>
      </w:pPr>
    </w:p>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3. 运营和维护成本风险：一旦项目上线，还需要进行持续的运营和维护工作，包括服务器租赁、数据备份、更新迭代等。这些运营和维护的成本可能会超出预期，需要预留足够的资金。</w:t>
      </w:r>
    </w:p>
    <w:p>
      <w:pPr>
        <w:pStyle w:val="19"/>
        <w:spacing w:line="360" w:lineRule="auto"/>
        <w:ind w:left="0" w:leftChars="0" w:firstLine="0" w:firstLineChars="0"/>
        <w:rPr>
          <w:rFonts w:cs="Arial" w:asciiTheme="minorEastAsia" w:hAnsiTheme="minorEastAsia" w:eastAsiaTheme="minorEastAsia"/>
          <w:sz w:val="24"/>
          <w:szCs w:val="24"/>
        </w:rPr>
      </w:pPr>
    </w:p>
    <w:p>
      <w:pPr>
        <w:pStyle w:val="19"/>
        <w:spacing w:line="360" w:lineRule="auto"/>
        <w:ind w:left="0" w:leftChars="0" w:firstLine="0" w:firstLineChars="0"/>
        <w:rPr>
          <w:rFonts w:cs="Arial" w:asciiTheme="minorEastAsia" w:hAnsiTheme="minorEastAsia" w:eastAsiaTheme="minorEastAsia"/>
          <w:sz w:val="24"/>
          <w:szCs w:val="24"/>
        </w:rPr>
      </w:pPr>
    </w:p>
    <w:p>
      <w:pPr>
        <w:keepNext/>
        <w:keepLines/>
        <w:spacing w:before="260" w:after="260" w:line="412" w:lineRule="auto"/>
        <w:jc w:val="left"/>
        <w:outlineLvl w:val="1"/>
        <w:rPr>
          <w:rFonts w:ascii="黑体" w:hAnsi="黑体" w:eastAsia="黑体" w:cs="宋体"/>
          <w:b/>
          <w:bCs/>
          <w:sz w:val="24"/>
          <w:szCs w:val="24"/>
        </w:rPr>
      </w:pPr>
      <w:bookmarkStart w:id="49" w:name="_Toc12075"/>
      <w:r>
        <w:rPr>
          <w:rFonts w:ascii="黑体" w:hAnsi="黑体" w:eastAsia="黑体" w:cs="宋体"/>
          <w:b/>
          <w:bCs/>
          <w:sz w:val="24"/>
          <w:szCs w:val="24"/>
        </w:rPr>
        <w:t>8.2.2 应对策略</w:t>
      </w:r>
      <w:bookmarkEnd w:id="49"/>
    </w:p>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1. 易亏损</w:t>
      </w:r>
    </w:p>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预估资金需求：对项目开发、市场推广、运营和维护等方面进行详细预估，确保足够的资金投入，并合理分配预算，避免过度投入导致资金亏损。</w:t>
      </w:r>
    </w:p>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控制成本：在项目开发阶段，合理评估开发工作的规模和时间，并与开发团队协商控制开发成本。对市场推广和运营方面，制定详细的预算和成本控制措施。</w:t>
      </w:r>
    </w:p>
    <w:p>
      <w:pPr>
        <w:pStyle w:val="19"/>
        <w:spacing w:line="360" w:lineRule="auto"/>
        <w:ind w:left="0" w:leftChars="0" w:firstLine="0" w:firstLineChars="0"/>
        <w:rPr>
          <w:rFonts w:cs="Arial" w:asciiTheme="minorEastAsia" w:hAnsiTheme="minorEastAsia" w:eastAsiaTheme="minorEastAsia"/>
          <w:sz w:val="24"/>
          <w:szCs w:val="24"/>
        </w:rPr>
      </w:pPr>
    </w:p>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2. 市场推广资金风险</w:t>
      </w:r>
    </w:p>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多元化推广渠道：选择适合目标用户的多种推广渠道，包括线上广告、社交媒体、内容营销等，通过组合使用不同渠道，降低推广成本，增加曝光率和用户获取率。</w:t>
      </w:r>
    </w:p>
    <w:p>
      <w:pPr>
        <w:pStyle w:val="19"/>
        <w:spacing w:line="360" w:lineRule="auto"/>
        <w:ind w:left="0" w:leftChars="0" w:firstLine="0" w:firstLineChars="0"/>
        <w:rPr>
          <w:rFonts w:cs="Arial" w:asciiTheme="minorEastAsia" w:hAnsiTheme="minorEastAsia" w:eastAsiaTheme="minorEastAsia"/>
          <w:sz w:val="24"/>
          <w:szCs w:val="24"/>
        </w:rPr>
      </w:pPr>
    </w:p>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3. 运营和维护成本风险</w:t>
      </w:r>
    </w:p>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合理购买与租赁：在服务器租赁、数据备份等方面，与供应商协商，选择合适的购买或租赁周期，以及合理的配置方案，降低运营和维护成本。</w:t>
      </w:r>
    </w:p>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预留足够资金：在制定预算的时候，考虑到可能的额外费用和未来的更新迭代，预留一定的资金用于应对紧急情况和项目持续发展。</w:t>
      </w:r>
    </w:p>
    <w:p>
      <w:pPr>
        <w:pStyle w:val="19"/>
        <w:spacing w:line="360" w:lineRule="auto"/>
        <w:ind w:left="0" w:leftChars="0" w:firstLine="0" w:firstLineChars="0"/>
        <w:rPr>
          <w:rFonts w:cs="Arial" w:asciiTheme="minorEastAsia" w:hAnsiTheme="minorEastAsia" w:eastAsiaTheme="minorEastAsia"/>
          <w:sz w:val="24"/>
          <w:szCs w:val="24"/>
        </w:rPr>
      </w:pPr>
    </w:p>
    <w:p>
      <w:pPr>
        <w:keepNext/>
        <w:keepLines/>
        <w:spacing w:before="260" w:after="260" w:line="412" w:lineRule="auto"/>
        <w:jc w:val="left"/>
        <w:outlineLvl w:val="1"/>
        <w:rPr>
          <w:rFonts w:hint="eastAsia" w:ascii="黑体" w:hAnsi="黑体" w:eastAsia="黑体" w:cs="宋体"/>
          <w:b/>
          <w:bCs/>
          <w:sz w:val="28"/>
          <w:szCs w:val="28"/>
        </w:rPr>
      </w:pPr>
      <w:bookmarkStart w:id="50" w:name="_Toc27929"/>
      <w:r>
        <w:rPr>
          <w:rFonts w:hint="eastAsia" w:ascii="黑体" w:hAnsi="黑体" w:eastAsia="黑体" w:cs="宋体"/>
          <w:b/>
          <w:bCs/>
          <w:sz w:val="28"/>
          <w:szCs w:val="28"/>
        </w:rPr>
        <w:t>8.3 技术风险及应对策略</w:t>
      </w:r>
      <w:bookmarkEnd w:id="50"/>
    </w:p>
    <w:p>
      <w:pPr>
        <w:keepNext/>
        <w:keepLines/>
        <w:spacing w:before="260" w:after="260" w:line="412" w:lineRule="auto"/>
        <w:jc w:val="left"/>
        <w:outlineLvl w:val="1"/>
        <w:rPr>
          <w:rFonts w:ascii="黑体" w:hAnsi="黑体" w:eastAsia="黑体" w:cs="宋体"/>
          <w:b/>
          <w:bCs/>
          <w:sz w:val="24"/>
          <w:szCs w:val="24"/>
        </w:rPr>
      </w:pPr>
      <w:bookmarkStart w:id="51" w:name="_Toc4290"/>
      <w:r>
        <w:rPr>
          <w:rFonts w:ascii="黑体" w:hAnsi="黑体" w:eastAsia="黑体" w:cs="宋体"/>
          <w:b/>
          <w:bCs/>
          <w:sz w:val="24"/>
          <w:szCs w:val="24"/>
        </w:rPr>
        <w:t>8.3.1 技术风险</w:t>
      </w:r>
      <w:bookmarkEnd w:id="51"/>
    </w:p>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技术人才流失</w:t>
      </w:r>
      <w:r>
        <w:rPr>
          <w:rFonts w:hint="eastAsia" w:cs="Arial" w:asciiTheme="minorEastAsia" w:hAnsiTheme="minorEastAsia" w:eastAsiaTheme="minorEastAsia"/>
          <w:sz w:val="24"/>
          <w:szCs w:val="24"/>
        </w:rPr>
        <w:t>：</w:t>
      </w:r>
      <w:r>
        <w:rPr>
          <w:rFonts w:cs="Arial" w:asciiTheme="minorEastAsia" w:hAnsiTheme="minorEastAsia" w:eastAsiaTheme="minorEastAsia"/>
          <w:sz w:val="24"/>
          <w:szCs w:val="24"/>
        </w:rPr>
        <w:t>公司成立初期缺少人才易使公司</w:t>
      </w:r>
      <w:r>
        <w:rPr>
          <w:rFonts w:hint="eastAsia" w:cs="Arial" w:asciiTheme="minorEastAsia" w:hAnsiTheme="minorEastAsia" w:eastAsiaTheme="minorEastAsia"/>
          <w:sz w:val="24"/>
          <w:szCs w:val="24"/>
        </w:rPr>
        <w:t>盈利能力、营运能力</w:t>
      </w:r>
      <w:r>
        <w:rPr>
          <w:rFonts w:cs="Arial" w:asciiTheme="minorEastAsia" w:hAnsiTheme="minorEastAsia" w:eastAsiaTheme="minorEastAsia"/>
          <w:sz w:val="24"/>
          <w:szCs w:val="24"/>
        </w:rPr>
        <w:t>和整体竞争力降低，同时核心技术人员跳槽</w:t>
      </w:r>
      <w:r>
        <w:rPr>
          <w:rFonts w:hint="eastAsia" w:cs="Arial" w:asciiTheme="minorEastAsia" w:hAnsiTheme="minorEastAsia" w:eastAsiaTheme="minorEastAsia"/>
          <w:sz w:val="24"/>
          <w:szCs w:val="24"/>
        </w:rPr>
        <w:t>也会</w:t>
      </w:r>
      <w:r>
        <w:rPr>
          <w:rFonts w:cs="Arial" w:asciiTheme="minorEastAsia" w:hAnsiTheme="minorEastAsia" w:eastAsiaTheme="minorEastAsia"/>
          <w:sz w:val="24"/>
          <w:szCs w:val="24"/>
        </w:rPr>
        <w:t>造成的</w:t>
      </w:r>
      <w:r>
        <w:rPr>
          <w:rFonts w:hint="eastAsia" w:cs="Arial" w:asciiTheme="minorEastAsia" w:hAnsiTheme="minorEastAsia" w:eastAsiaTheme="minorEastAsia"/>
          <w:sz w:val="24"/>
          <w:szCs w:val="24"/>
        </w:rPr>
        <w:t>一定的损失。</w:t>
      </w:r>
    </w:p>
    <w:p>
      <w:pPr>
        <w:keepNext/>
        <w:keepLines/>
        <w:spacing w:before="260" w:after="260" w:line="412" w:lineRule="auto"/>
        <w:jc w:val="left"/>
        <w:outlineLvl w:val="1"/>
        <w:rPr>
          <w:rFonts w:ascii="黑体" w:hAnsi="黑体" w:eastAsia="黑体" w:cs="宋体"/>
          <w:b/>
          <w:bCs/>
          <w:sz w:val="24"/>
          <w:szCs w:val="24"/>
        </w:rPr>
      </w:pPr>
      <w:bookmarkStart w:id="52" w:name="_Toc5207"/>
      <w:r>
        <w:rPr>
          <w:rFonts w:ascii="黑体" w:hAnsi="黑体" w:eastAsia="黑体" w:cs="宋体"/>
          <w:b/>
          <w:bCs/>
          <w:sz w:val="24"/>
          <w:szCs w:val="24"/>
        </w:rPr>
        <w:t>8.3.2 应对策略</w:t>
      </w:r>
      <w:bookmarkEnd w:id="52"/>
    </w:p>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1.提供竞争力的薪酬和福利：为了吸引和留住技术人才，提供具有竞争力的薪酬和福利待遇，包括基本工资、奖金、股权激励、培训和职业发展机会等。同时，关注员工工作环境和福利待遇，提供舒适的办公条件和员工福利，提高员工满意</w:t>
      </w:r>
    </w:p>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度。</w:t>
      </w:r>
    </w:p>
    <w:p>
      <w:pPr>
        <w:pStyle w:val="19"/>
        <w:spacing w:line="360" w:lineRule="auto"/>
        <w:ind w:left="0" w:leftChars="0" w:firstLine="0" w:firstLineChars="0"/>
        <w:rPr>
          <w:rFonts w:cs="Arial" w:asciiTheme="minorEastAsia" w:hAnsiTheme="minorEastAsia" w:eastAsiaTheme="minorEastAsia"/>
          <w:sz w:val="24"/>
          <w:szCs w:val="24"/>
        </w:rPr>
      </w:pPr>
    </w:p>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2. 创建良好的企业文化和工作氛围：建立积极向上、激励和关爱员工的企业文化。通过各种方式，如团队建设活动、员工福利、奖励制度等，加强员工与公司之间的归属感和凝聚力，增强员工对公司的认同感。</w:t>
      </w:r>
    </w:p>
    <w:p>
      <w:pPr>
        <w:pStyle w:val="19"/>
        <w:spacing w:line="360" w:lineRule="auto"/>
        <w:ind w:left="0" w:leftChars="0" w:firstLine="0" w:firstLineChars="0"/>
        <w:rPr>
          <w:rFonts w:cs="Arial" w:asciiTheme="minorEastAsia" w:hAnsiTheme="minorEastAsia" w:eastAsiaTheme="minorEastAsia"/>
          <w:sz w:val="24"/>
          <w:szCs w:val="24"/>
        </w:rPr>
      </w:pPr>
    </w:p>
    <w:p>
      <w:pPr>
        <w:pStyle w:val="19"/>
        <w:spacing w:line="360" w:lineRule="auto"/>
        <w:ind w:left="0" w:leftChars="0" w:firstLine="0" w:firstLineChars="0"/>
        <w:rPr>
          <w:rFonts w:hint="eastAsia" w:cs="Arial" w:asciiTheme="minorEastAsia" w:hAnsiTheme="minorEastAsia" w:eastAsiaTheme="minorEastAsia"/>
          <w:sz w:val="24"/>
          <w:szCs w:val="24"/>
          <w:lang w:eastAsia="zh-CN"/>
        </w:rPr>
      </w:pPr>
      <w:r>
        <w:rPr>
          <w:rFonts w:cs="Arial" w:asciiTheme="minorEastAsia" w:hAnsiTheme="minorEastAsia" w:eastAsiaTheme="minorEastAsia"/>
          <w:sz w:val="24"/>
          <w:szCs w:val="24"/>
        </w:rPr>
        <w:t>3.引进新型人才</w:t>
      </w:r>
      <w:r>
        <w:rPr>
          <w:rFonts w:hint="eastAsia" w:cs="Arial" w:asciiTheme="minorEastAsia" w:hAnsiTheme="minorEastAsia" w:eastAsiaTheme="minorEastAsia"/>
          <w:sz w:val="24"/>
          <w:szCs w:val="24"/>
          <w:lang w:eastAsia="zh-CN"/>
        </w:rPr>
        <w:t>。</w:t>
      </w:r>
    </w:p>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拓宽对人才的招聘渠道，招聘高级技术员工，保持公司活力。</w:t>
      </w:r>
    </w:p>
    <w:p>
      <w:pPr>
        <w:rPr>
          <w:rFonts w:asciiTheme="minorEastAsia" w:hAnsiTheme="minorEastAsia" w:eastAsiaTheme="minorEastAsia"/>
          <w:sz w:val="24"/>
          <w:szCs w:val="24"/>
        </w:rPr>
      </w:pPr>
    </w:p>
    <w:p>
      <w:pPr>
        <w:keepNext/>
        <w:keepLines/>
        <w:spacing w:before="260" w:after="260" w:line="412" w:lineRule="auto"/>
        <w:jc w:val="left"/>
        <w:outlineLvl w:val="1"/>
        <w:rPr>
          <w:rFonts w:hint="eastAsia" w:ascii="黑体" w:hAnsi="黑体" w:eastAsia="黑体" w:cs="宋体"/>
          <w:b/>
          <w:bCs/>
          <w:sz w:val="28"/>
          <w:szCs w:val="28"/>
        </w:rPr>
      </w:pPr>
      <w:bookmarkStart w:id="53" w:name="_Toc26902"/>
      <w:r>
        <w:rPr>
          <w:rFonts w:hint="eastAsia" w:ascii="黑体" w:hAnsi="黑体" w:eastAsia="黑体" w:cs="宋体"/>
          <w:b/>
          <w:bCs/>
          <w:sz w:val="28"/>
          <w:szCs w:val="28"/>
        </w:rPr>
        <w:t>8.4 管理风险及应对策略</w:t>
      </w:r>
      <w:bookmarkEnd w:id="53"/>
    </w:p>
    <w:p>
      <w:pPr>
        <w:keepNext/>
        <w:keepLines/>
        <w:spacing w:before="260" w:after="260" w:line="412" w:lineRule="auto"/>
        <w:jc w:val="left"/>
        <w:outlineLvl w:val="1"/>
        <w:rPr>
          <w:rFonts w:hint="eastAsia" w:ascii="黑体" w:hAnsi="黑体" w:eastAsia="黑体" w:cs="宋体"/>
          <w:b/>
          <w:bCs/>
          <w:sz w:val="24"/>
          <w:szCs w:val="24"/>
        </w:rPr>
      </w:pPr>
      <w:bookmarkStart w:id="54" w:name="_Toc2771"/>
      <w:r>
        <w:rPr>
          <w:rFonts w:hint="eastAsia" w:ascii="黑体" w:hAnsi="黑体" w:eastAsia="黑体" w:cs="宋体"/>
          <w:b/>
          <w:bCs/>
          <w:sz w:val="24"/>
          <w:szCs w:val="24"/>
        </w:rPr>
        <w:t>8.4.1 管理风险</w:t>
      </w:r>
      <w:bookmarkEnd w:id="54"/>
    </w:p>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1.管理形式不适应当前环境</w:t>
      </w:r>
    </w:p>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公司项目的实施有一定的周期，涉及环节也较多，意外事件或某个环节出现问题以及宏观经济形势发生较大的变化时，公司组织架构、管理方法可能不适应不断</w:t>
      </w:r>
    </w:p>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变化的内外环境，将会大大影响项目的进展和收益。</w:t>
      </w:r>
    </w:p>
    <w:p>
      <w:pPr>
        <w:pStyle w:val="19"/>
        <w:spacing w:line="360" w:lineRule="auto"/>
        <w:ind w:left="0" w:leftChars="0" w:firstLine="0" w:firstLineChars="0"/>
        <w:rPr>
          <w:rFonts w:cs="Arial" w:asciiTheme="minorEastAsia" w:hAnsiTheme="minorEastAsia" w:eastAsiaTheme="minorEastAsia"/>
          <w:sz w:val="24"/>
          <w:szCs w:val="24"/>
        </w:rPr>
      </w:pPr>
    </w:p>
    <w:p>
      <w:pPr>
        <w:pStyle w:val="19"/>
        <w:spacing w:line="360" w:lineRule="auto"/>
        <w:ind w:left="0" w:leftChars="0" w:firstLine="0" w:firstLineChars="0"/>
        <w:rPr>
          <w:rFonts w:cs="Arial" w:asciiTheme="minorEastAsia" w:hAnsiTheme="minorEastAsia" w:eastAsiaTheme="minorEastAsia"/>
          <w:sz w:val="24"/>
          <w:szCs w:val="24"/>
        </w:rPr>
      </w:pPr>
      <w:r>
        <w:rPr>
          <w:rFonts w:cs="Arial" w:asciiTheme="minorEastAsia" w:hAnsiTheme="minorEastAsia" w:eastAsiaTheme="minorEastAsia"/>
          <w:sz w:val="24"/>
          <w:szCs w:val="24"/>
        </w:rPr>
        <w:t>2.项目进度风险：目前项目还在研发阶段，可能会面临项目进度延误的风险</w:t>
      </w:r>
      <w:r>
        <w:rPr>
          <w:rFonts w:hint="eastAsia" w:cs="Arial" w:asciiTheme="minorEastAsia" w:hAnsiTheme="minorEastAsia" w:eastAsiaTheme="minorEastAsia"/>
          <w:sz w:val="24"/>
          <w:szCs w:val="24"/>
        </w:rPr>
        <w:t>，造成</w:t>
      </w:r>
      <w:r>
        <w:rPr>
          <w:rFonts w:cs="Arial" w:asciiTheme="minorEastAsia" w:hAnsiTheme="minorEastAsia" w:eastAsiaTheme="minorEastAsia"/>
          <w:sz w:val="24"/>
          <w:szCs w:val="24"/>
        </w:rPr>
        <w:t>APP</w:t>
      </w:r>
      <w:r>
        <w:rPr>
          <w:rFonts w:hint="eastAsia" w:cs="Arial" w:asciiTheme="minorEastAsia" w:hAnsiTheme="minorEastAsia" w:eastAsiaTheme="minorEastAsia"/>
          <w:sz w:val="24"/>
          <w:szCs w:val="24"/>
        </w:rPr>
        <w:t>管理难度的增加。</w:t>
      </w:r>
    </w:p>
    <w:p>
      <w:pPr>
        <w:keepNext/>
        <w:keepLines/>
        <w:spacing w:before="260" w:after="260" w:line="412" w:lineRule="auto"/>
        <w:jc w:val="left"/>
        <w:outlineLvl w:val="1"/>
        <w:rPr>
          <w:rFonts w:hint="eastAsia" w:ascii="黑体" w:hAnsi="黑体" w:eastAsia="黑体" w:cs="宋体"/>
          <w:b/>
          <w:bCs/>
          <w:sz w:val="24"/>
          <w:szCs w:val="24"/>
        </w:rPr>
      </w:pPr>
      <w:bookmarkStart w:id="55" w:name="_Toc19041"/>
      <w:r>
        <w:rPr>
          <w:rFonts w:hint="eastAsia" w:ascii="黑体" w:hAnsi="黑体" w:eastAsia="黑体" w:cs="宋体"/>
          <w:b/>
          <w:bCs/>
          <w:sz w:val="24"/>
          <w:szCs w:val="24"/>
        </w:rPr>
        <w:t>8.4.2 应对策略</w:t>
      </w:r>
      <w:bookmarkEnd w:id="55"/>
    </w:p>
    <w:p>
      <w:pPr>
        <w:pStyle w:val="19"/>
        <w:spacing w:line="360" w:lineRule="auto"/>
        <w:ind w:left="0" w:leftChars="0" w:firstLine="0" w:firstLineChars="0"/>
        <w:rPr>
          <w:rFonts w:cs="Arial" w:asciiTheme="minorEastAsia" w:hAnsiTheme="minorEastAsia" w:eastAsiaTheme="minorEastAsia"/>
          <w:sz w:val="24"/>
          <w:szCs w:val="24"/>
          <w:lang w:val="en-US" w:eastAsia="zh-CN"/>
        </w:rPr>
      </w:pPr>
      <w:r>
        <w:rPr>
          <w:rFonts w:cs="Arial" w:asciiTheme="minorEastAsia" w:hAnsiTheme="minorEastAsia" w:eastAsiaTheme="minorEastAsia"/>
          <w:sz w:val="24"/>
          <w:szCs w:val="24"/>
          <w:lang w:val="en-US" w:eastAsia="zh-CN"/>
        </w:rPr>
        <w:t>1.规范管理制度，及时调整管理方式</w:t>
      </w:r>
    </w:p>
    <w:p>
      <w:pPr>
        <w:pStyle w:val="19"/>
        <w:spacing w:line="360" w:lineRule="auto"/>
        <w:ind w:left="0" w:leftChars="0" w:firstLine="0" w:firstLineChars="0"/>
        <w:rPr>
          <w:rFonts w:cs="Arial" w:asciiTheme="minorEastAsia" w:hAnsiTheme="minorEastAsia" w:eastAsiaTheme="minorEastAsia"/>
          <w:sz w:val="24"/>
          <w:szCs w:val="24"/>
          <w:lang w:val="en-US" w:eastAsia="zh-CN"/>
        </w:rPr>
      </w:pPr>
      <w:r>
        <w:rPr>
          <w:rFonts w:cs="Arial" w:asciiTheme="minorEastAsia" w:hAnsiTheme="minorEastAsia" w:eastAsiaTheme="minorEastAsia"/>
          <w:sz w:val="24"/>
          <w:szCs w:val="24"/>
          <w:lang w:val="en-US" w:eastAsia="zh-CN"/>
        </w:rPr>
        <w:t>规范公司治理，制定完善各项管理制度</w:t>
      </w:r>
      <w:r>
        <w:rPr>
          <w:rFonts w:hint="eastAsia" w:cs="Arial" w:asciiTheme="minorEastAsia" w:hAnsiTheme="minorEastAsia" w:eastAsiaTheme="minorEastAsia"/>
          <w:sz w:val="24"/>
          <w:szCs w:val="24"/>
          <w:lang w:val="en-US" w:eastAsia="zh-CN"/>
        </w:rPr>
        <w:t>。</w:t>
      </w:r>
      <w:r>
        <w:rPr>
          <w:rFonts w:cs="Arial" w:asciiTheme="minorEastAsia" w:hAnsiTheme="minorEastAsia" w:eastAsiaTheme="minorEastAsia"/>
          <w:sz w:val="24"/>
          <w:szCs w:val="24"/>
          <w:lang w:val="en-US" w:eastAsia="zh-CN"/>
        </w:rPr>
        <w:t>关注公司内部发展规律及发展现状，注重宏观经济形式的变化，有较大变动或形成威胁时，及时调整公司的管理方式，</w:t>
      </w:r>
    </w:p>
    <w:p>
      <w:pPr>
        <w:pStyle w:val="19"/>
        <w:spacing w:line="360" w:lineRule="auto"/>
        <w:ind w:left="0" w:leftChars="0" w:firstLine="0" w:firstLineChars="0"/>
        <w:rPr>
          <w:rFonts w:cs="Arial" w:asciiTheme="minorEastAsia" w:hAnsiTheme="minorEastAsia" w:eastAsiaTheme="minorEastAsia"/>
          <w:sz w:val="24"/>
          <w:szCs w:val="24"/>
          <w:lang w:val="en-US" w:eastAsia="zh-CN"/>
        </w:rPr>
      </w:pPr>
      <w:r>
        <w:rPr>
          <w:rFonts w:cs="Arial" w:asciiTheme="minorEastAsia" w:hAnsiTheme="minorEastAsia" w:eastAsiaTheme="minorEastAsia"/>
          <w:sz w:val="24"/>
          <w:szCs w:val="24"/>
          <w:lang w:val="en-US" w:eastAsia="zh-CN"/>
        </w:rPr>
        <w:t>改善公司组织架构。</w:t>
      </w:r>
    </w:p>
    <w:p>
      <w:pPr>
        <w:pStyle w:val="19"/>
        <w:spacing w:line="360" w:lineRule="auto"/>
        <w:ind w:left="0" w:leftChars="0" w:firstLine="0" w:firstLineChars="0"/>
        <w:rPr>
          <w:rFonts w:cs="Arial" w:asciiTheme="minorEastAsia" w:hAnsiTheme="minorEastAsia" w:eastAsiaTheme="minorEastAsia"/>
          <w:sz w:val="24"/>
          <w:szCs w:val="24"/>
          <w:lang w:val="en-US" w:eastAsia="zh-CN"/>
        </w:rPr>
      </w:pPr>
    </w:p>
    <w:p>
      <w:pPr>
        <w:pStyle w:val="19"/>
        <w:spacing w:line="360" w:lineRule="auto"/>
        <w:ind w:left="0" w:leftChars="0" w:firstLine="0" w:firstLineChars="0"/>
        <w:rPr>
          <w:rFonts w:cs="Arial" w:asciiTheme="minorEastAsia" w:hAnsiTheme="minorEastAsia" w:eastAsiaTheme="minorEastAsia"/>
          <w:sz w:val="24"/>
          <w:szCs w:val="24"/>
          <w:lang w:val="en-US" w:eastAsia="zh-CN"/>
        </w:rPr>
      </w:pPr>
      <w:r>
        <w:rPr>
          <w:rFonts w:cs="Arial" w:asciiTheme="minorEastAsia" w:hAnsiTheme="minorEastAsia" w:eastAsiaTheme="minorEastAsia"/>
          <w:sz w:val="24"/>
          <w:szCs w:val="24"/>
          <w:lang w:val="en-US" w:eastAsia="zh-CN"/>
        </w:rPr>
        <w:t>2.加强管理培训</w:t>
      </w:r>
    </w:p>
    <w:p>
      <w:pPr>
        <w:pStyle w:val="19"/>
        <w:spacing w:line="360" w:lineRule="auto"/>
        <w:ind w:left="0" w:leftChars="0" w:firstLine="0" w:firstLineChars="0"/>
        <w:rPr>
          <w:rFonts w:cs="Arial" w:asciiTheme="minorEastAsia" w:hAnsiTheme="minorEastAsia" w:eastAsiaTheme="minorEastAsia"/>
          <w:sz w:val="24"/>
          <w:szCs w:val="24"/>
          <w:lang w:val="en-US" w:eastAsia="zh-CN"/>
        </w:rPr>
      </w:pPr>
      <w:r>
        <w:rPr>
          <w:rFonts w:cs="Arial" w:asciiTheme="minorEastAsia" w:hAnsiTheme="minorEastAsia" w:eastAsiaTheme="minorEastAsia"/>
          <w:sz w:val="24"/>
          <w:szCs w:val="24"/>
          <w:lang w:val="en-US" w:eastAsia="zh-CN"/>
        </w:rPr>
        <w:t>加强对管理人员</w:t>
      </w:r>
      <w:r>
        <w:rPr>
          <w:rFonts w:hint="eastAsia" w:cs="Arial" w:asciiTheme="minorEastAsia" w:hAnsiTheme="minorEastAsia" w:eastAsiaTheme="minorEastAsia"/>
          <w:sz w:val="24"/>
          <w:szCs w:val="24"/>
          <w:lang w:val="en-US" w:eastAsia="zh-CN"/>
        </w:rPr>
        <w:t>的培训</w:t>
      </w:r>
      <w:r>
        <w:rPr>
          <w:rFonts w:cs="Arial" w:asciiTheme="minorEastAsia" w:hAnsiTheme="minorEastAsia" w:eastAsiaTheme="minorEastAsia"/>
          <w:sz w:val="24"/>
          <w:szCs w:val="24"/>
          <w:lang w:val="en-US" w:eastAsia="zh-CN"/>
        </w:rPr>
        <w:t>，提高其整体素质和经营管理水平。倡导组织创新、思想创新，以适应不断变化的外部环境。</w:t>
      </w:r>
    </w:p>
    <w:p>
      <w:pPr>
        <w:pStyle w:val="19"/>
        <w:spacing w:line="360" w:lineRule="auto"/>
        <w:ind w:left="0" w:leftChars="0" w:firstLine="0" w:firstLineChars="0"/>
        <w:rPr>
          <w:rFonts w:cs="Arial" w:asciiTheme="minorEastAsia" w:hAnsiTheme="minorEastAsia" w:eastAsiaTheme="minorEastAsia"/>
          <w:sz w:val="24"/>
          <w:szCs w:val="24"/>
          <w:lang w:val="en-US" w:eastAsia="zh-CN"/>
        </w:rPr>
      </w:pPr>
    </w:p>
    <w:p>
      <w:pPr>
        <w:pStyle w:val="19"/>
        <w:spacing w:line="360" w:lineRule="auto"/>
        <w:ind w:left="0" w:leftChars="0" w:firstLine="0" w:firstLineChars="0"/>
        <w:rPr>
          <w:rFonts w:cs="Arial" w:asciiTheme="minorEastAsia" w:hAnsiTheme="minorEastAsia" w:eastAsiaTheme="minorEastAsia"/>
          <w:sz w:val="24"/>
          <w:szCs w:val="24"/>
          <w:lang w:val="en-US" w:eastAsia="zh-CN"/>
        </w:rPr>
      </w:pPr>
      <w:r>
        <w:rPr>
          <w:rFonts w:cs="Arial" w:asciiTheme="minorEastAsia" w:hAnsiTheme="minorEastAsia" w:eastAsiaTheme="minorEastAsia"/>
          <w:sz w:val="24"/>
          <w:szCs w:val="24"/>
          <w:lang w:val="en-US" w:eastAsia="zh-CN"/>
        </w:rPr>
        <w:t>3.为了应对这种风险，可以制定详细的项目计划</w:t>
      </w:r>
      <w:r>
        <w:rPr>
          <w:rFonts w:hint="eastAsia" w:cs="Arial" w:asciiTheme="minorEastAsia" w:hAnsiTheme="minorEastAsia" w:eastAsiaTheme="minorEastAsia"/>
          <w:sz w:val="24"/>
          <w:szCs w:val="24"/>
          <w:lang w:val="en-US" w:eastAsia="zh-CN"/>
        </w:rPr>
        <w:t>，制定</w:t>
      </w:r>
      <w:r>
        <w:rPr>
          <w:rFonts w:cs="Arial" w:asciiTheme="minorEastAsia" w:hAnsiTheme="minorEastAsia" w:eastAsiaTheme="minorEastAsia"/>
          <w:sz w:val="24"/>
          <w:szCs w:val="24"/>
          <w:lang w:val="en-US" w:eastAsia="zh-CN"/>
        </w:rPr>
        <w:t>任务分配</w:t>
      </w:r>
      <w:r>
        <w:rPr>
          <w:rFonts w:hint="eastAsia" w:cs="Arial" w:asciiTheme="minorEastAsia" w:hAnsiTheme="minorEastAsia" w:eastAsiaTheme="minorEastAsia"/>
          <w:sz w:val="24"/>
          <w:szCs w:val="24"/>
          <w:lang w:val="en-US" w:eastAsia="zh-CN"/>
        </w:rPr>
        <w:t>表</w:t>
      </w:r>
      <w:r>
        <w:rPr>
          <w:rFonts w:cs="Arial" w:asciiTheme="minorEastAsia" w:hAnsiTheme="minorEastAsia" w:eastAsiaTheme="minorEastAsia"/>
          <w:sz w:val="24"/>
          <w:szCs w:val="24"/>
          <w:lang w:val="en-US" w:eastAsia="zh-CN"/>
        </w:rPr>
        <w:t>和时间表。同时，建立有效的沟通机制，保持团队成员之间的信息流动和协作，及时发现并解决项目进度延误的问题。</w:t>
      </w:r>
    </w:p>
    <w:p>
      <w:pPr>
        <w:keepNext/>
        <w:keepLines/>
        <w:spacing w:before="260" w:after="260" w:line="412" w:lineRule="auto"/>
        <w:jc w:val="center"/>
        <w:outlineLvl w:val="1"/>
        <w:rPr>
          <w:rFonts w:hint="eastAsia" w:ascii="黑体" w:hAnsi="黑体" w:eastAsia="黑体" w:cs="宋体"/>
          <w:b/>
          <w:bCs/>
          <w:sz w:val="32"/>
          <w:szCs w:val="32"/>
          <w:lang w:val="en-US" w:eastAsia="zh-CN"/>
        </w:rPr>
      </w:pPr>
      <w:bookmarkStart w:id="56" w:name="_Toc20315"/>
      <w:r>
        <w:rPr>
          <w:rFonts w:hint="eastAsia" w:ascii="黑体" w:hAnsi="黑体" w:eastAsia="黑体" w:cs="宋体"/>
          <w:b/>
          <w:bCs/>
          <w:sz w:val="32"/>
          <w:szCs w:val="32"/>
        </w:rPr>
        <w:t>9.其他说</w:t>
      </w:r>
      <w:r>
        <w:rPr>
          <w:rFonts w:hint="eastAsia" w:ascii="黑体" w:hAnsi="黑体" w:eastAsia="黑体" w:cs="宋体"/>
          <w:b/>
          <w:bCs/>
          <w:sz w:val="32"/>
          <w:szCs w:val="32"/>
          <w:lang w:val="en-US" w:eastAsia="zh-CN"/>
        </w:rPr>
        <w:t>明</w:t>
      </w:r>
      <w:bookmarkEnd w:id="56"/>
    </w:p>
    <w:p>
      <w:pPr>
        <w:pStyle w:val="19"/>
        <w:spacing w:line="360" w:lineRule="auto"/>
        <w:ind w:left="0" w:leftChars="0" w:firstLine="0" w:firstLineChars="0"/>
        <w:rPr>
          <w:rFonts w:cs="Arial" w:asciiTheme="minorEastAsia" w:hAnsiTheme="minorEastAsia" w:eastAsiaTheme="minorEastAsia"/>
          <w:sz w:val="24"/>
          <w:szCs w:val="24"/>
          <w:lang w:val="en-US" w:eastAsia="zh-CN"/>
        </w:rPr>
      </w:pPr>
      <w:r>
        <w:rPr>
          <w:rFonts w:hint="eastAsia" w:cs="Arial" w:asciiTheme="minorEastAsia" w:hAnsiTheme="minorEastAsia" w:eastAsiaTheme="minorEastAsia"/>
          <w:sz w:val="24"/>
          <w:szCs w:val="24"/>
          <w:lang w:val="en-US" w:eastAsia="zh-CN"/>
        </w:rPr>
        <w:t>家族</w:t>
      </w:r>
      <w:r>
        <w:rPr>
          <w:rFonts w:cs="Arial" w:asciiTheme="minorEastAsia" w:hAnsiTheme="minorEastAsia" w:eastAsiaTheme="minorEastAsia"/>
          <w:sz w:val="24"/>
          <w:szCs w:val="24"/>
          <w:lang w:val="en-US" w:eastAsia="zh-CN"/>
        </w:rPr>
        <w:t>APP企业将会获得成功的关键因素：</w:t>
      </w:r>
    </w:p>
    <w:p>
      <w:pPr>
        <w:pStyle w:val="19"/>
        <w:numPr>
          <w:ilvl w:val="0"/>
          <w:numId w:val="3"/>
        </w:numPr>
        <w:spacing w:line="360" w:lineRule="auto"/>
        <w:ind w:left="0" w:leftChars="0" w:firstLine="0" w:firstLineChars="0"/>
        <w:rPr>
          <w:rFonts w:cs="Arial" w:asciiTheme="minorEastAsia" w:hAnsiTheme="minorEastAsia" w:eastAsiaTheme="minorEastAsia"/>
          <w:sz w:val="24"/>
          <w:szCs w:val="24"/>
          <w:lang w:val="en-US" w:eastAsia="zh-CN"/>
        </w:rPr>
      </w:pPr>
      <w:r>
        <w:rPr>
          <w:rFonts w:cs="Arial" w:asciiTheme="minorEastAsia" w:hAnsiTheme="minorEastAsia" w:eastAsiaTheme="minorEastAsia"/>
          <w:sz w:val="24"/>
          <w:szCs w:val="24"/>
          <w:lang w:val="en-US" w:eastAsia="zh-CN"/>
        </w:rPr>
        <w:t>用户需求：</w:t>
      </w:r>
      <w:r>
        <w:rPr>
          <w:rFonts w:hint="eastAsia" w:cs="Arial" w:asciiTheme="minorEastAsia" w:hAnsiTheme="minorEastAsia" w:eastAsiaTheme="minorEastAsia"/>
          <w:sz w:val="24"/>
          <w:szCs w:val="24"/>
          <w:lang w:val="en-US" w:eastAsia="zh-CN"/>
        </w:rPr>
        <w:t>家族</w:t>
      </w:r>
      <w:r>
        <w:rPr>
          <w:rFonts w:cs="Arial" w:asciiTheme="minorEastAsia" w:hAnsiTheme="minorEastAsia" w:eastAsiaTheme="minorEastAsia"/>
          <w:sz w:val="24"/>
          <w:szCs w:val="24"/>
          <w:lang w:val="en-US" w:eastAsia="zh-CN"/>
        </w:rPr>
        <w:t>APP</w:t>
      </w:r>
      <w:r>
        <w:rPr>
          <w:rFonts w:hint="eastAsia" w:cs="Arial" w:asciiTheme="minorEastAsia" w:hAnsiTheme="minorEastAsia" w:eastAsiaTheme="minorEastAsia"/>
          <w:sz w:val="24"/>
          <w:szCs w:val="24"/>
          <w:lang w:val="en-US" w:eastAsia="zh-CN"/>
        </w:rPr>
        <w:t>能够满足</w:t>
      </w:r>
      <w:r>
        <w:rPr>
          <w:rFonts w:cs="Arial" w:asciiTheme="minorEastAsia" w:hAnsiTheme="minorEastAsia" w:eastAsiaTheme="minorEastAsia"/>
          <w:sz w:val="24"/>
          <w:szCs w:val="24"/>
          <w:lang w:val="en-US" w:eastAsia="zh-CN"/>
        </w:rPr>
        <w:t>目标用户的需求，解决他们在家庭沟通和联系方面的问题。</w:t>
      </w:r>
    </w:p>
    <w:p>
      <w:pPr>
        <w:pStyle w:val="19"/>
        <w:numPr>
          <w:ilvl w:val="0"/>
          <w:numId w:val="0"/>
        </w:numPr>
        <w:spacing w:line="360" w:lineRule="auto"/>
        <w:ind w:leftChars="0"/>
        <w:rPr>
          <w:rFonts w:cs="Arial" w:asciiTheme="minorEastAsia" w:hAnsiTheme="minorEastAsia" w:eastAsiaTheme="minorEastAsia"/>
          <w:sz w:val="24"/>
          <w:szCs w:val="24"/>
          <w:lang w:val="en-US" w:eastAsia="zh-CN"/>
        </w:rPr>
      </w:pPr>
    </w:p>
    <w:p>
      <w:pPr>
        <w:pStyle w:val="19"/>
        <w:numPr>
          <w:ilvl w:val="0"/>
          <w:numId w:val="3"/>
        </w:numPr>
        <w:spacing w:line="360" w:lineRule="auto"/>
        <w:ind w:left="0" w:leftChars="0" w:firstLine="0" w:firstLineChars="0"/>
        <w:rPr>
          <w:rFonts w:cs="Arial" w:asciiTheme="minorEastAsia" w:hAnsiTheme="minorEastAsia" w:eastAsiaTheme="minorEastAsia"/>
          <w:sz w:val="24"/>
          <w:szCs w:val="24"/>
          <w:lang w:val="en-US" w:eastAsia="zh-CN"/>
        </w:rPr>
      </w:pPr>
      <w:r>
        <w:rPr>
          <w:rFonts w:cs="Arial" w:asciiTheme="minorEastAsia" w:hAnsiTheme="minorEastAsia" w:eastAsiaTheme="minorEastAsia"/>
          <w:sz w:val="24"/>
          <w:szCs w:val="24"/>
          <w:lang w:val="en-US" w:eastAsia="zh-CN"/>
        </w:rPr>
        <w:t>技术实力：项目采用了APP想法展示技术和JS网页设计技术，具备了技术实现简单和内容丰富的优势。同时，通过技术手段确保平台的稳定性、安全性和用户体验，保证用户能够顺畅地使用和享受服务，是本项目的特色之一。</w:t>
      </w:r>
    </w:p>
    <w:p>
      <w:pPr>
        <w:pStyle w:val="19"/>
        <w:numPr>
          <w:ilvl w:val="0"/>
          <w:numId w:val="0"/>
        </w:numPr>
        <w:spacing w:line="360" w:lineRule="auto"/>
        <w:ind w:leftChars="0"/>
        <w:rPr>
          <w:rFonts w:cs="Arial" w:asciiTheme="minorEastAsia" w:hAnsiTheme="minorEastAsia" w:eastAsiaTheme="minorEastAsia"/>
          <w:sz w:val="24"/>
          <w:szCs w:val="24"/>
          <w:lang w:val="en-US" w:eastAsia="zh-CN"/>
        </w:rPr>
      </w:pPr>
    </w:p>
    <w:p>
      <w:pPr>
        <w:pStyle w:val="19"/>
        <w:numPr>
          <w:ilvl w:val="0"/>
          <w:numId w:val="3"/>
        </w:numPr>
        <w:spacing w:line="360" w:lineRule="auto"/>
        <w:ind w:left="0" w:leftChars="0" w:firstLine="0" w:firstLineChars="0"/>
        <w:rPr>
          <w:rFonts w:cs="Arial" w:asciiTheme="minorEastAsia" w:hAnsiTheme="minorEastAsia" w:eastAsiaTheme="minorEastAsia"/>
          <w:sz w:val="24"/>
          <w:szCs w:val="24"/>
          <w:lang w:val="en-US" w:eastAsia="zh-CN"/>
        </w:rPr>
      </w:pPr>
      <w:r>
        <w:rPr>
          <w:rFonts w:cs="Arial" w:asciiTheme="minorEastAsia" w:hAnsiTheme="minorEastAsia" w:eastAsiaTheme="minorEastAsia"/>
          <w:sz w:val="24"/>
          <w:szCs w:val="24"/>
          <w:lang w:val="en-US" w:eastAsia="zh-CN"/>
        </w:rPr>
        <w:t>市场营销：</w:t>
      </w:r>
      <w:r>
        <w:rPr>
          <w:rFonts w:hint="eastAsia" w:cs="Arial" w:asciiTheme="minorEastAsia" w:hAnsiTheme="minorEastAsia" w:eastAsiaTheme="minorEastAsia"/>
          <w:sz w:val="24"/>
          <w:szCs w:val="24"/>
          <w:lang w:val="en-US" w:eastAsia="zh-CN"/>
        </w:rPr>
        <w:t>家族</w:t>
      </w:r>
      <w:r>
        <w:rPr>
          <w:rFonts w:cs="Arial" w:asciiTheme="minorEastAsia" w:hAnsiTheme="minorEastAsia" w:eastAsiaTheme="minorEastAsia"/>
          <w:sz w:val="24"/>
          <w:szCs w:val="24"/>
          <w:lang w:val="en-US" w:eastAsia="zh-CN"/>
        </w:rPr>
        <w:t>APP有明确的市场定位，并</w:t>
      </w:r>
      <w:r>
        <w:rPr>
          <w:rFonts w:hint="eastAsia" w:cs="Arial" w:asciiTheme="minorEastAsia" w:hAnsiTheme="minorEastAsia" w:eastAsiaTheme="minorEastAsia"/>
          <w:sz w:val="24"/>
          <w:szCs w:val="24"/>
          <w:lang w:val="en-US" w:eastAsia="zh-CN"/>
        </w:rPr>
        <w:t>能</w:t>
      </w:r>
      <w:r>
        <w:rPr>
          <w:rFonts w:cs="Arial" w:asciiTheme="minorEastAsia" w:hAnsiTheme="minorEastAsia" w:eastAsiaTheme="minorEastAsia"/>
          <w:sz w:val="24"/>
          <w:szCs w:val="24"/>
          <w:lang w:val="en-US" w:eastAsia="zh-CN"/>
        </w:rPr>
        <w:t>采取有效的营销策略来吸引目标用户。</w:t>
      </w:r>
    </w:p>
    <w:p>
      <w:pPr>
        <w:pStyle w:val="19"/>
        <w:numPr>
          <w:ilvl w:val="0"/>
          <w:numId w:val="0"/>
        </w:numPr>
        <w:spacing w:line="360" w:lineRule="auto"/>
        <w:ind w:leftChars="0"/>
        <w:rPr>
          <w:rFonts w:cs="Arial" w:asciiTheme="minorEastAsia" w:hAnsiTheme="minorEastAsia" w:eastAsiaTheme="minorEastAsia"/>
          <w:sz w:val="24"/>
          <w:szCs w:val="24"/>
          <w:lang w:val="en-US" w:eastAsia="zh-CN"/>
        </w:rPr>
      </w:pPr>
    </w:p>
    <w:p>
      <w:pPr>
        <w:pStyle w:val="19"/>
        <w:spacing w:line="360" w:lineRule="auto"/>
        <w:ind w:left="0" w:leftChars="0" w:firstLine="0" w:firstLineChars="0"/>
        <w:rPr>
          <w:rFonts w:cs="Arial" w:asciiTheme="minorEastAsia" w:hAnsiTheme="minorEastAsia" w:eastAsiaTheme="minorEastAsia"/>
          <w:sz w:val="24"/>
          <w:szCs w:val="24"/>
          <w:lang w:val="en-US" w:eastAsia="zh-CN"/>
        </w:rPr>
      </w:pPr>
      <w:r>
        <w:rPr>
          <w:rFonts w:cs="Arial" w:asciiTheme="minorEastAsia" w:hAnsiTheme="minorEastAsia" w:eastAsiaTheme="minorEastAsia"/>
          <w:sz w:val="24"/>
          <w:szCs w:val="24"/>
          <w:lang w:val="en-US" w:eastAsia="zh-CN"/>
        </w:rPr>
        <w:t>4. 商业模式：</w:t>
      </w:r>
      <w:r>
        <w:rPr>
          <w:rFonts w:hint="eastAsia" w:cs="Arial" w:asciiTheme="minorEastAsia" w:hAnsiTheme="minorEastAsia" w:eastAsiaTheme="minorEastAsia"/>
          <w:sz w:val="24"/>
          <w:szCs w:val="24"/>
          <w:lang w:val="en-US" w:eastAsia="zh-CN"/>
        </w:rPr>
        <w:t>家族</w:t>
      </w:r>
      <w:r>
        <w:rPr>
          <w:rFonts w:cs="Arial" w:asciiTheme="minorEastAsia" w:hAnsiTheme="minorEastAsia" w:eastAsiaTheme="minorEastAsia"/>
          <w:sz w:val="24"/>
          <w:szCs w:val="24"/>
          <w:lang w:val="en-US" w:eastAsia="zh-CN"/>
        </w:rPr>
        <w:t>APP有可行的商业模式，能够生成稳定的收入来源。</w:t>
      </w:r>
      <w:r>
        <w:rPr>
          <w:rFonts w:hint="eastAsia" w:cs="Arial" w:asciiTheme="minorEastAsia" w:hAnsiTheme="minorEastAsia" w:eastAsiaTheme="minorEastAsia"/>
          <w:sz w:val="24"/>
          <w:szCs w:val="24"/>
          <w:lang w:val="en-US" w:eastAsia="zh-CN"/>
        </w:rPr>
        <w:t>如：通过满足用户需求，有效提供高质量服务，使</w:t>
      </w:r>
      <w:r>
        <w:rPr>
          <w:rFonts w:cs="Arial" w:asciiTheme="minorEastAsia" w:hAnsiTheme="minorEastAsia" w:eastAsiaTheme="minorEastAsia"/>
          <w:sz w:val="24"/>
          <w:szCs w:val="24"/>
          <w:lang w:val="en-US" w:eastAsia="zh-CN"/>
        </w:rPr>
        <w:t>APP</w:t>
      </w:r>
      <w:r>
        <w:rPr>
          <w:rFonts w:hint="eastAsia" w:cs="Arial" w:asciiTheme="minorEastAsia" w:hAnsiTheme="minorEastAsia" w:eastAsiaTheme="minorEastAsia"/>
          <w:sz w:val="24"/>
          <w:szCs w:val="24"/>
          <w:lang w:val="en-US" w:eastAsia="zh-CN"/>
        </w:rPr>
        <w:t>盈利。</w:t>
      </w:r>
    </w:p>
    <w:p>
      <w:pPr>
        <w:pStyle w:val="19"/>
        <w:spacing w:line="360" w:lineRule="auto"/>
        <w:ind w:left="0" w:leftChars="0" w:firstLine="0" w:firstLineChars="0"/>
        <w:rPr>
          <w:rFonts w:cs="Arial" w:asciiTheme="minorEastAsia" w:hAnsiTheme="minorEastAsia" w:eastAsiaTheme="minorEastAsia"/>
          <w:sz w:val="24"/>
          <w:szCs w:val="24"/>
          <w:lang w:val="en-US" w:eastAsia="zh-CN"/>
        </w:rPr>
      </w:pPr>
    </w:p>
    <w:p>
      <w:pPr>
        <w:pStyle w:val="19"/>
        <w:ind w:left="840" w:firstLine="0" w:firstLineChars="0"/>
        <w:rPr>
          <w:rFonts w:cs="Arial" w:asciiTheme="minorEastAsia" w:hAnsiTheme="minorEastAsia" w:eastAsiaTheme="minorEastAsia"/>
          <w:kern w:val="2"/>
          <w:sz w:val="24"/>
          <w:szCs w:val="24"/>
          <w:lang w:val="en-US" w:eastAsia="zh-CN" w:bidi="ar-SA"/>
        </w:rPr>
      </w:pPr>
    </w:p>
    <w:p>
      <w:pPr>
        <w:pStyle w:val="19"/>
        <w:ind w:left="840" w:firstLine="0" w:firstLineChars="0"/>
        <w:rPr>
          <w:rFonts w:asciiTheme="minorEastAsia" w:hAnsiTheme="minorEastAsia" w:eastAsiaTheme="minorEastAsia"/>
          <w:sz w:val="24"/>
          <w:szCs w:val="24"/>
        </w:rPr>
      </w:pPr>
    </w:p>
    <w:p>
      <w:pPr>
        <w:pStyle w:val="19"/>
        <w:ind w:left="840" w:firstLine="0" w:firstLineChars="0"/>
        <w:rPr>
          <w:rFonts w:asciiTheme="minorEastAsia" w:hAnsiTheme="minorEastAsia" w:eastAsiaTheme="minorEastAsia"/>
          <w:sz w:val="24"/>
          <w:szCs w:val="24"/>
        </w:rPr>
      </w:pPr>
    </w:p>
    <w:p>
      <w:pPr>
        <w:pStyle w:val="19"/>
        <w:ind w:left="840" w:firstLine="0" w:firstLineChars="0"/>
        <w:rPr>
          <w:rFonts w:asciiTheme="minorEastAsia" w:hAnsiTheme="minorEastAsia" w:eastAsiaTheme="minorEastAsia"/>
          <w:sz w:val="24"/>
          <w:szCs w:val="24"/>
        </w:rPr>
      </w:pPr>
    </w:p>
    <w:p>
      <w:pPr>
        <w:pStyle w:val="19"/>
        <w:ind w:left="840" w:firstLine="0" w:firstLineChars="0"/>
        <w:rPr>
          <w:rFonts w:asciiTheme="minorEastAsia" w:hAnsiTheme="minorEastAsia" w:eastAsiaTheme="minorEastAsia"/>
          <w:sz w:val="24"/>
          <w:szCs w:val="24"/>
        </w:rPr>
      </w:pPr>
    </w:p>
    <w:p>
      <w:pPr>
        <w:pStyle w:val="19"/>
        <w:ind w:left="840" w:firstLine="0" w:firstLineChars="0"/>
        <w:rPr>
          <w:rFonts w:asciiTheme="minorEastAsia" w:hAnsiTheme="minorEastAsia" w:eastAsiaTheme="minorEastAsia"/>
          <w:sz w:val="24"/>
          <w:szCs w:val="24"/>
        </w:rPr>
      </w:pPr>
    </w:p>
    <w:p>
      <w:pPr>
        <w:pStyle w:val="19"/>
        <w:ind w:left="840" w:firstLine="0" w:firstLineChars="0"/>
        <w:rPr>
          <w:rFonts w:asciiTheme="minorEastAsia" w:hAnsiTheme="minorEastAsia" w:eastAsiaTheme="minorEastAsia"/>
          <w:sz w:val="24"/>
          <w:szCs w:val="24"/>
        </w:rPr>
      </w:pPr>
    </w:p>
    <w:p>
      <w:pPr>
        <w:pStyle w:val="19"/>
        <w:ind w:left="840" w:firstLine="0" w:firstLineChars="0"/>
        <w:rPr>
          <w:rFonts w:asciiTheme="minorEastAsia" w:hAnsiTheme="minorEastAsia" w:eastAsiaTheme="minorEastAsia"/>
          <w:sz w:val="24"/>
          <w:szCs w:val="24"/>
        </w:rPr>
      </w:pPr>
    </w:p>
    <w:p>
      <w:pPr>
        <w:pStyle w:val="19"/>
        <w:ind w:left="0" w:leftChars="0" w:firstLine="0" w:firstLineChars="0"/>
        <w:rPr>
          <w:rFonts w:asciiTheme="minorEastAsia" w:hAnsiTheme="minorEastAsia" w:eastAsiaTheme="minorEastAsia"/>
          <w:sz w:val="24"/>
          <w:szCs w:val="24"/>
        </w:rPr>
      </w:pP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汉仪雅酷黑 75W">
    <w:altName w:val="黑体"/>
    <w:panose1 w:val="020B0804020202020204"/>
    <w:charset w:val="86"/>
    <w:family w:val="auto"/>
    <w:pitch w:val="default"/>
    <w:sig w:usb0="00000000" w:usb1="00000000" w:usb2="00000016" w:usb3="00000000" w:csb0="2004000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sz w:val="21"/>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default" w:eastAsia="宋体"/>
        <w:lang w:val="en-US" w:eastAsia="zh-CN"/>
      </w:rPr>
    </w:pPr>
    <w:r>
      <w:rPr>
        <w:rFonts w:hint="eastAsia"/>
        <w:lang w:val="en-US" w:eastAsia="zh-CN"/>
      </w:rPr>
      <w:t>西北大学第十一届“挑战杯”创业计划竞赛</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DB758F"/>
    <w:multiLevelType w:val="singleLevel"/>
    <w:tmpl w:val="8EDB758F"/>
    <w:lvl w:ilvl="0" w:tentative="0">
      <w:start w:val="1"/>
      <w:numFmt w:val="decimal"/>
      <w:suff w:val="space"/>
      <w:lvlText w:val="%1."/>
      <w:lvlJc w:val="left"/>
    </w:lvl>
  </w:abstractNum>
  <w:abstractNum w:abstractNumId="1">
    <w:nsid w:val="A7F65FA5"/>
    <w:multiLevelType w:val="singleLevel"/>
    <w:tmpl w:val="A7F65FA5"/>
    <w:lvl w:ilvl="0" w:tentative="0">
      <w:start w:val="2"/>
      <w:numFmt w:val="decimal"/>
      <w:lvlText w:val="%1."/>
      <w:lvlJc w:val="left"/>
      <w:pPr>
        <w:tabs>
          <w:tab w:val="left" w:pos="312"/>
        </w:tabs>
      </w:pPr>
    </w:lvl>
  </w:abstractNum>
  <w:abstractNum w:abstractNumId="2">
    <w:nsid w:val="D4779140"/>
    <w:multiLevelType w:val="singleLevel"/>
    <w:tmpl w:val="D4779140"/>
    <w:lvl w:ilvl="0" w:tentative="0">
      <w:start w:val="5"/>
      <w:numFmt w:val="decimal"/>
      <w:lvlText w:val="%1."/>
      <w:lvlJc w:val="left"/>
      <w:pPr>
        <w:tabs>
          <w:tab w:val="left" w:pos="312"/>
        </w:tabs>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FkYmFlODMyOGExMWI2OGE4MDkzNThjNDNjMWZhMmIifQ=="/>
  </w:docVars>
  <w:rsids>
    <w:rsidRoot w:val="00D731B2"/>
    <w:rsid w:val="00196866"/>
    <w:rsid w:val="00684690"/>
    <w:rsid w:val="00740716"/>
    <w:rsid w:val="009624F5"/>
    <w:rsid w:val="009A6311"/>
    <w:rsid w:val="00B541CF"/>
    <w:rsid w:val="00BA278A"/>
    <w:rsid w:val="00D731B2"/>
    <w:rsid w:val="00EF2F03"/>
    <w:rsid w:val="17817CAE"/>
    <w:rsid w:val="1F6574FD"/>
    <w:rsid w:val="312E0C1D"/>
    <w:rsid w:val="3777475A"/>
    <w:rsid w:val="42FA73ED"/>
    <w:rsid w:val="55AF249C"/>
    <w:rsid w:val="67161C09"/>
    <w:rsid w:val="733F5DA0"/>
    <w:rsid w:val="77475B63"/>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paragraph" w:styleId="2">
    <w:name w:val="heading 1"/>
    <w:basedOn w:val="1"/>
    <w:next w:val="1"/>
    <w:qFormat/>
    <w:uiPriority w:val="0"/>
    <w:pPr>
      <w:spacing w:before="340" w:after="330" w:line="578" w:lineRule="auto"/>
      <w:outlineLvl w:val="0"/>
    </w:pPr>
    <w:rPr>
      <w:b/>
      <w:bCs/>
      <w:kern w:val="44"/>
      <w:sz w:val="44"/>
      <w:szCs w:val="44"/>
    </w:rPr>
  </w:style>
  <w:style w:type="paragraph" w:styleId="3">
    <w:name w:val="heading 2"/>
    <w:basedOn w:val="1"/>
    <w:next w:val="1"/>
    <w:semiHidden/>
    <w:unhideWhenUsed/>
    <w:qFormat/>
    <w:uiPriority w:val="0"/>
    <w:pPr>
      <w:spacing w:before="260" w:after="260" w:line="416" w:lineRule="auto"/>
      <w:outlineLvl w:val="1"/>
    </w:pPr>
    <w:rPr>
      <w:b/>
      <w:bCs/>
      <w:sz w:val="32"/>
      <w:szCs w:val="32"/>
    </w:rPr>
  </w:style>
  <w:style w:type="paragraph" w:styleId="4">
    <w:name w:val="heading 3"/>
    <w:basedOn w:val="1"/>
    <w:semiHidden/>
    <w:unhideWhenUsed/>
    <w:qFormat/>
    <w:uiPriority w:val="0"/>
    <w:pPr>
      <w:keepNext/>
      <w:keepLines/>
      <w:spacing w:before="260" w:after="260" w:line="412" w:lineRule="auto"/>
      <w:outlineLvl w:val="2"/>
    </w:pPr>
    <w:rPr>
      <w:rFonts w:cs="宋体"/>
      <w:b/>
      <w:bCs/>
      <w:sz w:val="32"/>
      <w:szCs w:val="24"/>
    </w:rPr>
  </w:style>
  <w:style w:type="paragraph" w:styleId="5">
    <w:name w:val="heading 4"/>
    <w:basedOn w:val="1"/>
    <w:next w:val="1"/>
    <w:link w:val="20"/>
    <w:semiHidden/>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link w:val="22"/>
    <w:semiHidden/>
    <w:unhideWhenUsed/>
    <w:qFormat/>
    <w:uiPriority w:val="0"/>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3"/>
    <w:semiHidden/>
    <w:unhideWhenUsed/>
    <w:qFormat/>
    <w:uiPriority w:val="0"/>
    <w:pPr>
      <w:keepNext/>
      <w:keepLines/>
      <w:spacing w:before="240" w:after="64" w:line="320" w:lineRule="auto"/>
      <w:outlineLvl w:val="6"/>
    </w:pPr>
    <w:rPr>
      <w:b/>
      <w:bCs/>
      <w:sz w:val="24"/>
      <w:szCs w:val="24"/>
    </w:rPr>
  </w:style>
  <w:style w:type="character" w:default="1" w:styleId="17">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9">
    <w:name w:val="toc 3"/>
    <w:basedOn w:val="1"/>
    <w:next w:val="1"/>
    <w:uiPriority w:val="0"/>
    <w:pPr>
      <w:ind w:left="840" w:leftChars="400"/>
    </w:pPr>
  </w:style>
  <w:style w:type="paragraph" w:styleId="10">
    <w:name w:val="Plain Text"/>
    <w:basedOn w:val="1"/>
    <w:qFormat/>
    <w:uiPriority w:val="0"/>
    <w:rPr>
      <w:rFonts w:ascii="宋体" w:hAnsi="Courier New"/>
      <w:szCs w:val="20"/>
    </w:rPr>
  </w:style>
  <w:style w:type="paragraph" w:styleId="11">
    <w:name w:val="footer"/>
    <w:basedOn w:val="1"/>
    <w:qFormat/>
    <w:uiPriority w:val="0"/>
    <w:pPr>
      <w:tabs>
        <w:tab w:val="center" w:pos="4153"/>
        <w:tab w:val="right" w:pos="8306"/>
      </w:tabs>
      <w:snapToGrid w:val="0"/>
      <w:jc w:val="left"/>
    </w:pPr>
    <w:rPr>
      <w:sz w:val="18"/>
    </w:rPr>
  </w:style>
  <w:style w:type="paragraph" w:styleId="12">
    <w:name w:val="toc 1"/>
    <w:basedOn w:val="1"/>
    <w:next w:val="1"/>
    <w:uiPriority w:val="0"/>
    <w:pPr>
      <w:widowControl/>
      <w:spacing w:after="100" w:line="259" w:lineRule="auto"/>
      <w:jc w:val="left"/>
    </w:pPr>
    <w:rPr>
      <w:rFonts w:cs="Times New Roman" w:asciiTheme="minorHAnsi" w:hAnsiTheme="minorHAnsi" w:eastAsiaTheme="minorEastAsia"/>
      <w:kern w:val="0"/>
      <w:sz w:val="22"/>
    </w:rPr>
  </w:style>
  <w:style w:type="paragraph" w:styleId="13">
    <w:name w:val="toc 2"/>
    <w:basedOn w:val="1"/>
    <w:next w:val="1"/>
    <w:uiPriority w:val="0"/>
    <w:pPr>
      <w:ind w:left="420" w:leftChars="200"/>
    </w:pPr>
  </w:style>
  <w:style w:type="paragraph" w:styleId="14">
    <w:name w:val="Normal (Web)"/>
    <w:basedOn w:val="1"/>
    <w:qFormat/>
    <w:uiPriority w:val="0"/>
    <w:pPr>
      <w:spacing w:before="0" w:beforeAutospacing="1" w:after="0" w:afterAutospacing="1"/>
      <w:ind w:left="0" w:right="0"/>
      <w:jc w:val="left"/>
    </w:pPr>
    <w:rPr>
      <w:rFonts w:asciiTheme="minorHAnsi" w:hAnsiTheme="minorHAnsi" w:eastAsiaTheme="minorEastAsia" w:cstheme="minorBidi"/>
      <w:kern w:val="0"/>
      <w:sz w:val="24"/>
      <w:szCs w:val="24"/>
      <w:lang w:val="en-US" w:eastAsia="zh-CN" w:bidi="ar"/>
    </w:rPr>
  </w:style>
  <w:style w:type="table" w:styleId="16">
    <w:name w:val="Table Grid"/>
    <w:basedOn w:val="1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Hyperlink"/>
    <w:basedOn w:val="17"/>
    <w:qFormat/>
    <w:uiPriority w:val="0"/>
    <w:rPr>
      <w:color w:val="0000FF" w:themeColor="hyperlink"/>
      <w:u w:val="single"/>
      <w14:textFill>
        <w14:solidFill>
          <w14:schemeClr w14:val="hlink"/>
        </w14:solidFill>
      </w14:textFill>
    </w:rPr>
  </w:style>
  <w:style w:type="paragraph" w:styleId="19">
    <w:name w:val="List Paragraph"/>
    <w:basedOn w:val="1"/>
    <w:qFormat/>
    <w:uiPriority w:val="34"/>
    <w:pPr>
      <w:ind w:firstLine="420" w:firstLineChars="200"/>
    </w:pPr>
  </w:style>
  <w:style w:type="character" w:customStyle="1" w:styleId="20">
    <w:name w:val="标题 4 字符"/>
    <w:basedOn w:val="17"/>
    <w:link w:val="5"/>
    <w:qFormat/>
    <w:uiPriority w:val="0"/>
    <w:rPr>
      <w:rFonts w:asciiTheme="majorHAnsi" w:hAnsiTheme="majorHAnsi" w:eastAsiaTheme="majorEastAsia" w:cstheme="majorBidi"/>
      <w:b/>
      <w:bCs/>
      <w:kern w:val="2"/>
      <w:sz w:val="28"/>
      <w:szCs w:val="28"/>
    </w:rPr>
  </w:style>
  <w:style w:type="character" w:customStyle="1" w:styleId="21">
    <w:name w:val="标题 5 字符"/>
    <w:basedOn w:val="17"/>
    <w:link w:val="6"/>
    <w:uiPriority w:val="0"/>
    <w:rPr>
      <w:b/>
      <w:bCs/>
      <w:kern w:val="2"/>
      <w:sz w:val="28"/>
      <w:szCs w:val="28"/>
    </w:rPr>
  </w:style>
  <w:style w:type="character" w:customStyle="1" w:styleId="22">
    <w:name w:val="标题 6 字符"/>
    <w:basedOn w:val="17"/>
    <w:link w:val="7"/>
    <w:qFormat/>
    <w:uiPriority w:val="0"/>
    <w:rPr>
      <w:rFonts w:asciiTheme="majorHAnsi" w:hAnsiTheme="majorHAnsi" w:eastAsiaTheme="majorEastAsia" w:cstheme="majorBidi"/>
      <w:b/>
      <w:bCs/>
      <w:kern w:val="2"/>
      <w:sz w:val="24"/>
      <w:szCs w:val="24"/>
    </w:rPr>
  </w:style>
  <w:style w:type="character" w:customStyle="1" w:styleId="23">
    <w:name w:val="标题 7 字符"/>
    <w:basedOn w:val="17"/>
    <w:link w:val="8"/>
    <w:uiPriority w:val="0"/>
    <w:rPr>
      <w:b/>
      <w:bCs/>
      <w:kern w:val="2"/>
      <w:sz w:val="24"/>
      <w:szCs w:val="24"/>
    </w:rPr>
  </w:style>
  <w:style w:type="paragraph" w:customStyle="1" w:styleId="24">
    <w:name w:val="TOC Heading"/>
    <w:basedOn w:val="2"/>
    <w:next w:val="1"/>
    <w:unhideWhenUsed/>
    <w:qFormat/>
    <w:uiPriority w:val="39"/>
    <w:pPr>
      <w:keepNext/>
      <w:keepLines/>
      <w:widowControl/>
      <w:spacing w:before="240" w:after="0" w:line="259" w:lineRule="auto"/>
      <w:jc w:val="left"/>
      <w:outlineLvl w:val="9"/>
    </w:pPr>
    <w:rPr>
      <w:rFonts w:asciiTheme="majorHAnsi" w:hAnsiTheme="majorHAnsi" w:eastAsiaTheme="majorEastAsia" w:cstheme="majorBidi"/>
      <w:b w:val="0"/>
      <w:bCs w:val="0"/>
      <w:color w:val="376092" w:themeColor="accent1" w:themeShade="BF"/>
      <w:kern w:val="0"/>
      <w:sz w:val="32"/>
      <w:szCs w:val="32"/>
    </w:rPr>
  </w:style>
  <w:style w:type="paragraph" w:customStyle="1" w:styleId="25">
    <w:name w:val="图形定位标记"/>
    <w:basedOn w:val="1"/>
    <w:qFormat/>
    <w:uiPriority w:val="7"/>
    <w:rPr>
      <w:sz w:val="1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sectNamePr val="lengthwise4"/>
      <sectRole val="1"/>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4A7BBDA-4FFC-40BE-A770-E588D968D8C8}">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2019-12-12T12:44:00Z</dcterms:created>
  <dc:creator>咕咕</dc:creator>
  <cp:lastModifiedBy>城北徐公</cp:lastModifiedBy>
  <dcterms:modified xsi:type="dcterms:W3CDTF">2023-11-13T02:43:39Z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DCA03BB42C52464E863FA886CA577F9F_13</vt:lpwstr>
  </property>
  <property fmtid="{D5CDD505-2E9C-101B-9397-08002B2CF9AE}" pid="3" name="KSOProductBuildVer">
    <vt:lpwstr>2052-12.1.0.15712</vt:lpwstr>
  </property>
</Properties>
</file>