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3BAB" w14:textId="77777777" w:rsidR="003B05C6" w:rsidRPr="007278AB" w:rsidRDefault="003B05C6" w:rsidP="003B05C6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32"/>
          <w:szCs w:val="32"/>
        </w:rPr>
      </w:pPr>
      <w:r w:rsidRPr="007278AB">
        <w:rPr>
          <w:rFonts w:ascii="楷体" w:hAnsi="楷体" w:hint="eastAsia"/>
          <w:b/>
          <w:bCs/>
          <w:sz w:val="32"/>
          <w:szCs w:val="32"/>
        </w:rPr>
        <w:t>第二</w:t>
      </w:r>
      <w:proofErr w:type="gramStart"/>
      <w:r w:rsidRPr="007278AB">
        <w:rPr>
          <w:rFonts w:ascii="楷体" w:hAnsi="楷体" w:hint="eastAsia"/>
          <w:b/>
          <w:bCs/>
          <w:sz w:val="32"/>
          <w:szCs w:val="32"/>
        </w:rPr>
        <w:t>章 东方</w:t>
      </w:r>
      <w:proofErr w:type="gramEnd"/>
      <w:r w:rsidRPr="007278AB">
        <w:rPr>
          <w:rFonts w:ascii="楷体" w:hAnsi="楷体" w:hint="eastAsia"/>
          <w:b/>
          <w:bCs/>
          <w:sz w:val="32"/>
          <w:szCs w:val="32"/>
        </w:rPr>
        <w:t>王后的生命史诗</w:t>
      </w:r>
    </w:p>
    <w:p w14:paraId="7D9457F9" w14:textId="77777777" w:rsidR="009E17E1" w:rsidRDefault="009E17E1" w:rsidP="003B05C6">
      <w:pPr>
        <w:ind w:firstLineChars="95" w:firstLine="199"/>
        <w:rPr>
          <w:rFonts w:hint="eastAsia"/>
        </w:rPr>
      </w:pPr>
    </w:p>
    <w:p w14:paraId="6D6486AE" w14:textId="41068E20" w:rsidR="00432997" w:rsidRPr="00432997" w:rsidRDefault="00432997" w:rsidP="00BD60CF">
      <w:pPr>
        <w:ind w:firstLineChars="0" w:firstLine="0"/>
        <w:rPr>
          <w:rFonts w:hint="eastAsia"/>
          <w:b/>
          <w:bCs/>
          <w:color w:val="000000" w:themeColor="text1"/>
          <w:sz w:val="28"/>
          <w:szCs w:val="28"/>
        </w:rPr>
      </w:pPr>
      <w:r w:rsidRPr="00432997">
        <w:rPr>
          <w:rFonts w:hint="eastAsia"/>
          <w:b/>
          <w:bCs/>
          <w:color w:val="000000" w:themeColor="text1"/>
          <w:sz w:val="28"/>
          <w:szCs w:val="28"/>
        </w:rPr>
        <w:t>第</w:t>
      </w:r>
      <w:r w:rsidRPr="00432997">
        <w:rPr>
          <w:rFonts w:hint="eastAsia"/>
          <w:b/>
          <w:bCs/>
          <w:color w:val="000000" w:themeColor="text1"/>
          <w:sz w:val="28"/>
          <w:szCs w:val="28"/>
        </w:rPr>
        <w:t>3</w:t>
      </w:r>
      <w:proofErr w:type="gramStart"/>
      <w:r w:rsidRPr="00432997">
        <w:rPr>
          <w:rFonts w:hint="eastAsia"/>
          <w:b/>
          <w:bCs/>
          <w:color w:val="000000" w:themeColor="text1"/>
          <w:sz w:val="28"/>
          <w:szCs w:val="28"/>
        </w:rPr>
        <w:t>节</w:t>
      </w:r>
      <w:r w:rsidRPr="00432997">
        <w:rPr>
          <w:rFonts w:hint="eastAsia"/>
          <w:b/>
          <w:bCs/>
          <w:color w:val="000000" w:themeColor="text1"/>
          <w:sz w:val="28"/>
          <w:szCs w:val="28"/>
        </w:rPr>
        <w:t xml:space="preserve"> </w:t>
      </w:r>
      <w:r w:rsidR="00BD60CF">
        <w:rPr>
          <w:rFonts w:hint="eastAsia"/>
          <w:b/>
          <w:bCs/>
          <w:color w:val="000000" w:themeColor="text1"/>
          <w:sz w:val="28"/>
          <w:szCs w:val="28"/>
        </w:rPr>
        <w:t>着装</w:t>
      </w:r>
      <w:proofErr w:type="gramEnd"/>
      <w:r w:rsidR="00BD60CF">
        <w:rPr>
          <w:rFonts w:hint="eastAsia"/>
          <w:b/>
          <w:bCs/>
          <w:color w:val="000000" w:themeColor="text1"/>
          <w:sz w:val="28"/>
          <w:szCs w:val="28"/>
        </w:rPr>
        <w:t>归来</w:t>
      </w:r>
    </w:p>
    <w:p w14:paraId="63CB77BD" w14:textId="77777777" w:rsidR="003B05C6" w:rsidRPr="00A67CE5" w:rsidRDefault="003B05C6" w:rsidP="003B05C6">
      <w:pPr>
        <w:ind w:firstLine="420"/>
        <w:rPr>
          <w:rFonts w:hint="eastAsia"/>
        </w:rPr>
      </w:pPr>
      <w:r w:rsidRPr="00A67CE5">
        <w:rPr>
          <w:rFonts w:hint="eastAsia"/>
        </w:rPr>
        <w:t>妇好生前事迹大量见于甲骨文。遗憾的是，甲骨文从未描述妇好的长相，妇好的遗骸也因为</w:t>
      </w:r>
      <w:r>
        <w:rPr>
          <w:rFonts w:hint="eastAsia"/>
        </w:rPr>
        <w:t>墓室</w:t>
      </w:r>
      <w:r w:rsidRPr="00A67CE5">
        <w:rPr>
          <w:rFonts w:hint="eastAsia"/>
        </w:rPr>
        <w:t>地下水</w:t>
      </w:r>
      <w:r>
        <w:rPr>
          <w:rFonts w:hint="eastAsia"/>
        </w:rPr>
        <w:t>长期侵蚀</w:t>
      </w:r>
      <w:r w:rsidRPr="00A67CE5">
        <w:rPr>
          <w:rFonts w:hint="eastAsia"/>
        </w:rPr>
        <w:t>等原因</w:t>
      </w:r>
      <w:r>
        <w:rPr>
          <w:rFonts w:hint="eastAsia"/>
        </w:rPr>
        <w:t>没能</w:t>
      </w:r>
      <w:r w:rsidRPr="00A67CE5">
        <w:rPr>
          <w:rFonts w:hint="eastAsia"/>
        </w:rPr>
        <w:t>保存下来</w:t>
      </w:r>
      <w:r w:rsidRPr="00165673">
        <w:t>，我们无法直接窥见她真实的容貌身形</w:t>
      </w:r>
      <w:r w:rsidRPr="00A67CE5">
        <w:rPr>
          <w:rFonts w:hint="eastAsia"/>
        </w:rPr>
        <w:t>。</w:t>
      </w:r>
    </w:p>
    <w:p w14:paraId="009455C3" w14:textId="77777777" w:rsidR="00BD60CF" w:rsidRDefault="003B05C6" w:rsidP="003B05C6">
      <w:pPr>
        <w:ind w:firstLine="420"/>
      </w:pPr>
      <w:r w:rsidRPr="00A67CE5">
        <w:rPr>
          <w:rFonts w:hint="eastAsia"/>
        </w:rPr>
        <w:t>我们不禁好奇：这位</w:t>
      </w:r>
      <w:r>
        <w:rPr>
          <w:rFonts w:hint="eastAsia"/>
        </w:rPr>
        <w:t>商代最尊贵的</w:t>
      </w:r>
      <w:r w:rsidRPr="00A67CE5">
        <w:rPr>
          <w:rFonts w:hint="eastAsia"/>
        </w:rPr>
        <w:t>王后</w:t>
      </w:r>
      <w:r>
        <w:rPr>
          <w:rFonts w:hint="eastAsia"/>
        </w:rPr>
        <w:t>，</w:t>
      </w:r>
      <w:r w:rsidRPr="00A67CE5">
        <w:rPr>
          <w:rFonts w:hint="eastAsia"/>
        </w:rPr>
        <w:t>会</w:t>
      </w:r>
      <w:r>
        <w:rPr>
          <w:rFonts w:hint="eastAsia"/>
        </w:rPr>
        <w:t>拥</w:t>
      </w:r>
      <w:r w:rsidRPr="00A67CE5">
        <w:rPr>
          <w:rFonts w:hint="eastAsia"/>
        </w:rPr>
        <w:t>有怎样的容颜？</w:t>
      </w:r>
      <w:r w:rsidRPr="00165673">
        <w:t>日常又是</w:t>
      </w:r>
      <w:r>
        <w:rPr>
          <w:rFonts w:hint="eastAsia"/>
        </w:rPr>
        <w:t>如何着装</w:t>
      </w:r>
      <w:r w:rsidRPr="00165673">
        <w:t>、</w:t>
      </w:r>
      <w:r>
        <w:rPr>
          <w:rFonts w:hint="eastAsia"/>
        </w:rPr>
        <w:t>选戴</w:t>
      </w:r>
      <w:r w:rsidRPr="00165673">
        <w:t>配饰的呢？</w:t>
      </w:r>
      <w:r w:rsidRPr="00A67CE5">
        <w:rPr>
          <w:rFonts w:hint="eastAsia"/>
        </w:rPr>
        <w:t>2023</w:t>
      </w:r>
      <w:r w:rsidRPr="00A67CE5">
        <w:rPr>
          <w:rFonts w:hint="eastAsia"/>
        </w:rPr>
        <w:t>年，南方科技大学文化遗产研究中心与安阳文投集团、山东金东数创合作，共同推出了“数字妇好”</w:t>
      </w:r>
      <w:r>
        <w:rPr>
          <w:rFonts w:hint="eastAsia"/>
        </w:rPr>
        <w:t>，旨在复原这位商代王后的形象</w:t>
      </w:r>
      <w:r w:rsidRPr="00A67CE5">
        <w:rPr>
          <w:rFonts w:hint="eastAsia"/>
        </w:rPr>
        <w:t>。</w:t>
      </w:r>
    </w:p>
    <w:p w14:paraId="0FBD70A5" w14:textId="5FB36771" w:rsidR="003B05C6" w:rsidRDefault="003B05C6" w:rsidP="003B05C6">
      <w:pPr>
        <w:ind w:firstLine="420"/>
      </w:pPr>
      <w:r>
        <w:rPr>
          <w:rFonts w:hint="eastAsia"/>
        </w:rPr>
        <w:t>“数字妇好”</w:t>
      </w:r>
      <w:r w:rsidRPr="00A67CE5">
        <w:rPr>
          <w:rFonts w:hint="eastAsia"/>
        </w:rPr>
        <w:t>是如何“</w:t>
      </w:r>
      <w:r>
        <w:rPr>
          <w:rFonts w:hint="eastAsia"/>
        </w:rPr>
        <w:t>诞生</w:t>
      </w:r>
      <w:r w:rsidRPr="00A67CE5">
        <w:rPr>
          <w:rFonts w:hint="eastAsia"/>
        </w:rPr>
        <w:t>”</w:t>
      </w:r>
      <w:proofErr w:type="gramStart"/>
      <w:r w:rsidRPr="00A67CE5">
        <w:rPr>
          <w:rFonts w:hint="eastAsia"/>
        </w:rPr>
        <w:t>的</w:t>
      </w:r>
      <w:r w:rsidRPr="00A67CE5">
        <w:rPr>
          <w:rFonts w:hint="eastAsia"/>
        </w:rPr>
        <w:t>?</w:t>
      </w:r>
      <w:proofErr w:type="gramEnd"/>
      <w:r w:rsidRPr="00165673">
        <w:t xml:space="preserve"> </w:t>
      </w:r>
      <w:r>
        <w:rPr>
          <w:rFonts w:hint="eastAsia"/>
        </w:rPr>
        <w:t>她</w:t>
      </w:r>
      <w:r w:rsidRPr="00165673">
        <w:t>并非凭空</w:t>
      </w:r>
      <w:r>
        <w:rPr>
          <w:rFonts w:hint="eastAsia"/>
        </w:rPr>
        <w:t>的</w:t>
      </w:r>
      <w:r w:rsidRPr="00165673">
        <w:t>艺术创作，每一处细节都考古材料作为支撑，我们可以</w:t>
      </w:r>
      <w:r w:rsidRPr="007233B2">
        <w:t>从容貌、衣着、佩饰三方面，</w:t>
      </w:r>
      <w:r>
        <w:rPr>
          <w:rFonts w:hint="eastAsia"/>
        </w:rPr>
        <w:t>还原</w:t>
      </w:r>
      <w:r w:rsidRPr="007233B2">
        <w:t>出</w:t>
      </w:r>
      <w:r w:rsidR="00432997">
        <w:rPr>
          <w:rFonts w:hint="eastAsia"/>
        </w:rPr>
        <w:t>作为</w:t>
      </w:r>
      <w:r w:rsidRPr="007233B2">
        <w:t>王后</w:t>
      </w:r>
      <w:r w:rsidR="00432997">
        <w:rPr>
          <w:rFonts w:hint="eastAsia"/>
        </w:rPr>
        <w:t>和母亲</w:t>
      </w:r>
      <w:r w:rsidRPr="007233B2">
        <w:t>的</w:t>
      </w:r>
      <w:r w:rsidR="00432997">
        <w:rPr>
          <w:rFonts w:hint="eastAsia"/>
        </w:rPr>
        <w:t>妇好的</w:t>
      </w:r>
      <w:r w:rsidRPr="007233B2">
        <w:t>模样</w:t>
      </w:r>
      <w:r w:rsidRPr="00165673">
        <w:t>。</w:t>
      </w:r>
    </w:p>
    <w:p w14:paraId="65A26B16" w14:textId="52C9E046" w:rsidR="00BD60CF" w:rsidRDefault="00BD60CF" w:rsidP="001544C3">
      <w:pPr>
        <w:ind w:firstLine="420"/>
      </w:pPr>
      <w:r>
        <w:rPr>
          <w:rFonts w:hint="eastAsia"/>
        </w:rPr>
        <w:t>必须说明：由于资料的完备程度不同，</w:t>
      </w:r>
      <w:r w:rsidRPr="007233B2">
        <w:t>容貌、衣着、佩饰</w:t>
      </w:r>
      <w:r>
        <w:rPr>
          <w:rFonts w:hint="eastAsia"/>
        </w:rPr>
        <w:t>三者的还原度也不相同。妇好的容颜，较大程度上</w:t>
      </w:r>
      <w:r w:rsidR="001544C3">
        <w:rPr>
          <w:rFonts w:hint="eastAsia"/>
        </w:rPr>
        <w:t>是研究者依据有限资料的所作的合理推测；</w:t>
      </w:r>
      <w:r>
        <w:rPr>
          <w:rFonts w:hint="eastAsia"/>
        </w:rPr>
        <w:t>妇好服装的还原，考古依据更为确核</w:t>
      </w:r>
      <w:r w:rsidR="001544C3">
        <w:rPr>
          <w:rFonts w:hint="eastAsia"/>
        </w:rPr>
        <w:t>；妇好胸前所戴“组玉佩”（组玉佩）的还原，应该是历史的真实。</w:t>
      </w:r>
    </w:p>
    <w:p w14:paraId="4AAC279D" w14:textId="1D95B97C" w:rsidR="001544C3" w:rsidRPr="001544C3" w:rsidRDefault="001544C3" w:rsidP="001544C3">
      <w:pPr>
        <w:ind w:firstLineChars="0" w:firstLine="0"/>
        <w:jc w:val="center"/>
        <w:rPr>
          <w:rFonts w:hint="eastAsia"/>
          <w:color w:val="EE0000"/>
        </w:rPr>
      </w:pPr>
      <w:r w:rsidRPr="001544C3">
        <w:rPr>
          <w:rFonts w:hint="eastAsia"/>
          <w:color w:val="EE0000"/>
          <w:highlight w:val="yellow"/>
        </w:rPr>
        <w:t>图：妇好着朝服图</w:t>
      </w:r>
    </w:p>
    <w:p w14:paraId="218797CA" w14:textId="6F5E6366" w:rsidR="00BD60CF" w:rsidRPr="00BD60CF" w:rsidRDefault="00BD60CF" w:rsidP="00BD60CF">
      <w:pPr>
        <w:ind w:firstLineChars="0" w:firstLine="0"/>
        <w:rPr>
          <w:rFonts w:hint="eastAsia"/>
          <w:b/>
          <w:bCs/>
        </w:rPr>
      </w:pPr>
      <w:r w:rsidRPr="00BD60CF">
        <w:rPr>
          <w:rFonts w:hint="eastAsia"/>
          <w:b/>
          <w:bCs/>
        </w:rPr>
        <w:t>1</w:t>
      </w:r>
      <w:r w:rsidRPr="00BD60CF">
        <w:rPr>
          <w:rFonts w:hint="eastAsia"/>
          <w:b/>
          <w:bCs/>
        </w:rPr>
        <w:t>、</w:t>
      </w:r>
      <w:r w:rsidR="001544C3">
        <w:rPr>
          <w:rFonts w:hint="eastAsia"/>
          <w:b/>
          <w:bCs/>
        </w:rPr>
        <w:t>容颜“还原”</w:t>
      </w:r>
    </w:p>
    <w:p w14:paraId="4D02C709" w14:textId="77777777" w:rsidR="003B05C6" w:rsidRDefault="003B05C6" w:rsidP="003B05C6">
      <w:pPr>
        <w:ind w:firstLine="420"/>
        <w:rPr>
          <w:rFonts w:hint="eastAsia"/>
        </w:rPr>
      </w:pPr>
      <w:r>
        <w:rPr>
          <w:rFonts w:hint="eastAsia"/>
        </w:rPr>
        <w:t>复原妇好，首先是对她容貌的还原。我们如何能得知一位三千年前的女性拥有怎样的容貌呢？</w:t>
      </w:r>
    </w:p>
    <w:p w14:paraId="7E9A79E9" w14:textId="77777777" w:rsidR="003B05C6" w:rsidRPr="00A67CE5" w:rsidRDefault="003B05C6" w:rsidP="003B05C6">
      <w:pPr>
        <w:ind w:firstLine="420"/>
        <w:rPr>
          <w:rFonts w:hint="eastAsia"/>
        </w:rPr>
      </w:pPr>
      <w:r>
        <w:rPr>
          <w:rFonts w:hint="eastAsia"/>
        </w:rPr>
        <w:t>第一层依据</w:t>
      </w:r>
      <w:r w:rsidRPr="00A67CE5">
        <w:rPr>
          <w:rFonts w:hint="eastAsia"/>
        </w:rPr>
        <w:t>，是殷墟出土的商朝人骨骼（非妇好本人骨骼）所反映的人种与体貌特征。殷墟的人骨资料大致包括两大类：王陵区祭祀坑人骨和普通墓地中的人骨。</w:t>
      </w:r>
      <w:r w:rsidRPr="005933EE">
        <w:t>前者大多是商人从各地掳掠而来的外族战俘，杀戮献祭后埋入坑中，不能代表殷商本土人群</w:t>
      </w:r>
      <w:r>
        <w:rPr>
          <w:rFonts w:hint="eastAsia"/>
        </w:rPr>
        <w:t>；</w:t>
      </w:r>
      <w:r w:rsidRPr="00A67CE5">
        <w:rPr>
          <w:rFonts w:hint="eastAsia"/>
        </w:rPr>
        <w:t>后者才是真正的商朝人遗骸。基于</w:t>
      </w:r>
      <w:r>
        <w:rPr>
          <w:rFonts w:hint="eastAsia"/>
        </w:rPr>
        <w:t>本土商人骨骼开展</w:t>
      </w:r>
      <w:r w:rsidRPr="00A67CE5">
        <w:rPr>
          <w:rFonts w:hint="eastAsia"/>
        </w:rPr>
        <w:t>的科学检测，无论是</w:t>
      </w:r>
      <w:r w:rsidRPr="00A67CE5">
        <w:rPr>
          <w:rFonts w:hint="eastAsia"/>
        </w:rPr>
        <w:t>DNA</w:t>
      </w:r>
      <w:r w:rsidRPr="00A67CE5">
        <w:rPr>
          <w:rFonts w:hint="eastAsia"/>
        </w:rPr>
        <w:t>检测，还是体质人类学测量，都倾向于认定，商人</w:t>
      </w:r>
      <w:r>
        <w:rPr>
          <w:rFonts w:hint="eastAsia"/>
        </w:rPr>
        <w:t>主体人群属于</w:t>
      </w:r>
      <w:r w:rsidRPr="00A67CE5">
        <w:rPr>
          <w:rFonts w:hint="eastAsia"/>
        </w:rPr>
        <w:t>“蒙古人种东亚类型或东北亚类型”。</w:t>
      </w:r>
      <w:r w:rsidRPr="005933EE">
        <w:t>这一结论奠定了妇好面部轮廓、身形骨架的基底</w:t>
      </w:r>
      <w:r w:rsidRPr="00A67CE5">
        <w:rPr>
          <w:rFonts w:hint="eastAsia"/>
        </w:rPr>
        <w:t>。</w:t>
      </w:r>
    </w:p>
    <w:p w14:paraId="0743D117" w14:textId="77777777" w:rsidR="003B05C6" w:rsidRPr="00A67CE5" w:rsidRDefault="003B05C6" w:rsidP="003B05C6">
      <w:pPr>
        <w:ind w:firstLine="420"/>
        <w:rPr>
          <w:rFonts w:hint="eastAsia"/>
        </w:rPr>
      </w:pPr>
      <w:r>
        <w:rPr>
          <w:rFonts w:hint="eastAsia"/>
        </w:rPr>
        <w:t>第二层依据</w:t>
      </w:r>
      <w:r w:rsidRPr="00A67CE5">
        <w:rPr>
          <w:rFonts w:hint="eastAsia"/>
        </w:rPr>
        <w:t>，是殷墟出土的各种人</w:t>
      </w:r>
      <w:r>
        <w:rPr>
          <w:rFonts w:hint="eastAsia"/>
        </w:rPr>
        <w:t>形雕像</w:t>
      </w:r>
      <w:r w:rsidRPr="00A67CE5">
        <w:rPr>
          <w:rFonts w:hint="eastAsia"/>
        </w:rPr>
        <w:t>所呈现的外形特征。商朝人有意或无意识创作的各种人形雕像，直观反映了他们的外貌。殷墟出土过</w:t>
      </w:r>
      <w:r w:rsidRPr="00A67CE5">
        <w:rPr>
          <w:rFonts w:hint="eastAsia"/>
        </w:rPr>
        <w:t>30</w:t>
      </w:r>
      <w:r w:rsidRPr="00A67CE5">
        <w:rPr>
          <w:rFonts w:hint="eastAsia"/>
        </w:rPr>
        <w:t>余例人形雕像，以玉器为主，也有石质、陶质、青铜质地的。</w:t>
      </w:r>
      <w:r w:rsidRPr="005933EE">
        <w:t>梳理所有人形</w:t>
      </w:r>
      <w:r>
        <w:rPr>
          <w:rFonts w:hint="eastAsia"/>
        </w:rPr>
        <w:t>雕像</w:t>
      </w:r>
      <w:r w:rsidRPr="005933EE">
        <w:t>能发现两个高度统一的面部特征：颧骨较高、鼻头偏大，这是商代工匠下意识刻画的本族人典型样貌，也是复原妇好五官的核心参考模板。</w:t>
      </w:r>
    </w:p>
    <w:p w14:paraId="4FB91321" w14:textId="77777777" w:rsidR="003B05C6" w:rsidRPr="00A67CE5" w:rsidRDefault="003B05C6" w:rsidP="003B05C6">
      <w:pPr>
        <w:ind w:firstLine="420"/>
        <w:rPr>
          <w:rFonts w:hint="eastAsia"/>
        </w:rPr>
      </w:pPr>
      <w:r>
        <w:rPr>
          <w:rFonts w:hint="eastAsia"/>
        </w:rPr>
        <w:t>第三层依据</w:t>
      </w:r>
      <w:r w:rsidRPr="00A67CE5">
        <w:rPr>
          <w:rFonts w:hint="eastAsia"/>
        </w:rPr>
        <w:t>，</w:t>
      </w:r>
      <w:r w:rsidRPr="005933EE">
        <w:t>是甲骨文记载里妇好的人生履历，约束了复原形象的气质与神态。从武丁反复为妇好占卜健康、</w:t>
      </w:r>
      <w:r>
        <w:rPr>
          <w:rFonts w:hint="eastAsia"/>
        </w:rPr>
        <w:t>生育情况</w:t>
      </w:r>
      <w:r w:rsidRPr="005933EE">
        <w:t>的甲骨，以及后世王室持续祭祀</w:t>
      </w:r>
      <w:r>
        <w:rPr>
          <w:rFonts w:hint="eastAsia"/>
        </w:rPr>
        <w:t>“</w:t>
      </w:r>
      <w:r w:rsidRPr="005933EE">
        <w:t>妣辛</w:t>
      </w:r>
      <w:r>
        <w:rPr>
          <w:rFonts w:hint="eastAsia"/>
        </w:rPr>
        <w:t>”</w:t>
      </w:r>
      <w:r w:rsidRPr="005933EE">
        <w:t>的卜辞，都能坐实她无可替代的王后地位。</w:t>
      </w:r>
      <w:r w:rsidRPr="00A67CE5">
        <w:rPr>
          <w:rFonts w:hint="eastAsia"/>
        </w:rPr>
        <w:t>妇好生前替</w:t>
      </w:r>
      <w:r>
        <w:rPr>
          <w:rFonts w:hint="eastAsia"/>
        </w:rPr>
        <w:t>商王</w:t>
      </w:r>
      <w:r w:rsidRPr="00A67CE5">
        <w:rPr>
          <w:rFonts w:hint="eastAsia"/>
        </w:rPr>
        <w:t>做过许多事情，包括清点甲骨、主持祭祀、带兵征战、生育儿女，甚至接见“多正”（类似于不同生产行业的负责人）与“多妇”（女性贵族）。</w:t>
      </w:r>
      <w:r w:rsidRPr="005933EE">
        <w:t>丰富且</w:t>
      </w:r>
      <w:r>
        <w:rPr>
          <w:rFonts w:hint="eastAsia"/>
        </w:rPr>
        <w:t>重要性</w:t>
      </w:r>
      <w:r w:rsidRPr="005933EE">
        <w:t>极高的政务、军事经历，为人物神态划定清晰边界：妇好不能是柔弱闺阁女子模样，必须兼具聪慧、果断与冷静的气场，同时保留为人母的温和底色。</w:t>
      </w:r>
    </w:p>
    <w:p w14:paraId="0A1FC689" w14:textId="77777777" w:rsidR="003B05C6" w:rsidRPr="00A67CE5" w:rsidRDefault="003B05C6" w:rsidP="003B05C6">
      <w:pPr>
        <w:ind w:firstLine="420"/>
        <w:rPr>
          <w:rFonts w:hint="eastAsia"/>
        </w:rPr>
      </w:pPr>
      <w:r>
        <w:rPr>
          <w:rFonts w:hint="eastAsia"/>
        </w:rPr>
        <w:t>第四层依据</w:t>
      </w:r>
      <w:r w:rsidRPr="00A67CE5">
        <w:rPr>
          <w:rFonts w:hint="eastAsia"/>
        </w:rPr>
        <w:t>，</w:t>
      </w:r>
      <w:r w:rsidRPr="005933EE">
        <w:t>是妇好墓海量随葬品折射出的个人性格与爱好</w:t>
      </w:r>
      <w:r w:rsidRPr="00A67CE5">
        <w:rPr>
          <w:rFonts w:hint="eastAsia"/>
        </w:rPr>
        <w:t>。妇好生前地位显贵。其墓葬出土的一对青铜大钺，每把都重达</w:t>
      </w:r>
      <w:r>
        <w:rPr>
          <w:rFonts w:hint="eastAsia"/>
        </w:rPr>
        <w:t>9</w:t>
      </w:r>
      <w:r w:rsidRPr="00A67CE5">
        <w:rPr>
          <w:rFonts w:hint="eastAsia"/>
        </w:rPr>
        <w:t>千克，</w:t>
      </w:r>
      <w:r w:rsidRPr="005933EE">
        <w:t>完美印证甲骨文记载的征战事迹，直观体现她性格里杀伐果决、沉稳冷静的一面</w:t>
      </w:r>
      <w:r>
        <w:rPr>
          <w:rFonts w:hint="eastAsia"/>
        </w:rPr>
        <w:t>；</w:t>
      </w:r>
      <w:r w:rsidRPr="00F8246E">
        <w:t>同时墓葬出土</w:t>
      </w:r>
      <w:r>
        <w:rPr>
          <w:rFonts w:hint="eastAsia"/>
        </w:rPr>
        <w:t>大量</w:t>
      </w:r>
      <w:r w:rsidRPr="00F8246E">
        <w:t>梳妆器物，包含铜镜、骨梳、玉梳与骨簪，佐证她十分注重仪容、喜爱妆饰。</w:t>
      </w:r>
      <w:r w:rsidRPr="00A67CE5">
        <w:rPr>
          <w:rFonts w:hint="eastAsia"/>
        </w:rPr>
        <w:t>甲骨文的“妍”字，</w:t>
      </w:r>
      <w:r>
        <w:rPr>
          <w:rFonts w:hint="eastAsia"/>
        </w:rPr>
        <w:t>本身</w:t>
      </w:r>
      <w:r w:rsidRPr="00A67CE5">
        <w:rPr>
          <w:rFonts w:hint="eastAsia"/>
        </w:rPr>
        <w:t>就是跽坐女子发髻中横插有多枚发簪的形象。</w:t>
      </w:r>
      <w:r w:rsidRPr="00F8246E">
        <w:t>据此可以合理推断，日常梳妆、修饰发髻是妇好重要的生活喜好。</w:t>
      </w:r>
    </w:p>
    <w:p w14:paraId="00103EAE" w14:textId="77777777" w:rsidR="003B05C6" w:rsidRDefault="003B05C6" w:rsidP="003B05C6">
      <w:pPr>
        <w:ind w:firstLine="420"/>
        <w:rPr>
          <w:rFonts w:hint="eastAsia"/>
        </w:rPr>
      </w:pPr>
      <w:r w:rsidRPr="0099650C">
        <w:t>这位身居权力顶峰的王后，大概率容貌秀美。数百支发簪中，她最偏爱骨制</w:t>
      </w:r>
      <w:r>
        <w:rPr>
          <w:rFonts w:hint="eastAsia"/>
        </w:rPr>
        <w:t>“</w:t>
      </w:r>
      <w:r w:rsidRPr="0099650C">
        <w:t>鸟首簪</w:t>
      </w:r>
      <w:r>
        <w:rPr>
          <w:rFonts w:hint="eastAsia"/>
        </w:rPr>
        <w:t>”</w:t>
      </w:r>
      <w:r w:rsidRPr="0099650C">
        <w:t>，出土数量多达</w:t>
      </w:r>
      <w:r>
        <w:rPr>
          <w:rFonts w:hint="eastAsia"/>
        </w:rPr>
        <w:t>383</w:t>
      </w:r>
      <w:r w:rsidRPr="0099650C">
        <w:t>枚；除此之外，她还有收藏古物的雅好，墓葬共出土</w:t>
      </w:r>
      <w:r>
        <w:rPr>
          <w:rFonts w:hint="eastAsia"/>
        </w:rPr>
        <w:t>750</w:t>
      </w:r>
      <w:r w:rsidRPr="0099650C">
        <w:t>多件玉石器，其中近</w:t>
      </w:r>
      <w:r w:rsidRPr="0099650C">
        <w:t>30%</w:t>
      </w:r>
      <w:r w:rsidRPr="0099650C">
        <w:t>是早于商代的上古</w:t>
      </w:r>
      <w:r>
        <w:rPr>
          <w:rFonts w:hint="eastAsia"/>
        </w:rPr>
        <w:t>“</w:t>
      </w:r>
      <w:r w:rsidRPr="0099650C">
        <w:t>古董</w:t>
      </w:r>
      <w:r>
        <w:rPr>
          <w:rFonts w:hint="eastAsia"/>
        </w:rPr>
        <w:t>”</w:t>
      </w:r>
      <w:r w:rsidRPr="0099650C">
        <w:t>，独特的收藏爱好，又为人物增添一份沉静高雅的文人气质。多重特质叠加，才形成数字复原形象刚柔并济的完整气质。</w:t>
      </w:r>
    </w:p>
    <w:p w14:paraId="0A414293" w14:textId="4F4D7AB5" w:rsidR="003B05C6" w:rsidRPr="0099650C" w:rsidRDefault="00BD60CF" w:rsidP="00BD60CF">
      <w:pPr>
        <w:spacing w:beforeLines="50" w:before="156" w:afterLines="50" w:after="156"/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、对襟朝服</w:t>
      </w:r>
    </w:p>
    <w:p w14:paraId="04A3BF13" w14:textId="77777777" w:rsidR="003B05C6" w:rsidRDefault="003B05C6" w:rsidP="003B05C6">
      <w:pPr>
        <w:ind w:firstLine="420"/>
        <w:rPr>
          <w:rFonts w:hint="eastAsia"/>
        </w:rPr>
      </w:pPr>
      <w:r w:rsidRPr="00A67CE5">
        <w:rPr>
          <w:rFonts w:hint="eastAsia"/>
        </w:rPr>
        <w:t>妇好墓未</w:t>
      </w:r>
      <w:r>
        <w:rPr>
          <w:rFonts w:hint="eastAsia"/>
        </w:rPr>
        <w:t>能留存</w:t>
      </w:r>
      <w:r w:rsidRPr="00A67CE5">
        <w:rPr>
          <w:rFonts w:hint="eastAsia"/>
        </w:rPr>
        <w:t>商代布帛</w:t>
      </w:r>
      <w:r>
        <w:rPr>
          <w:rFonts w:hint="eastAsia"/>
        </w:rPr>
        <w:t>实物</w:t>
      </w:r>
      <w:r w:rsidRPr="00A67CE5">
        <w:rPr>
          <w:rFonts w:hint="eastAsia"/>
        </w:rPr>
        <w:t>，但部分青铜器表面留下了若干面料的印痕，</w:t>
      </w:r>
      <w:r>
        <w:rPr>
          <w:rFonts w:hint="eastAsia"/>
        </w:rPr>
        <w:t>可辨识出</w:t>
      </w:r>
      <w:r w:rsidRPr="00A67CE5">
        <w:rPr>
          <w:rFonts w:hint="eastAsia"/>
        </w:rPr>
        <w:t>绢（平经平纬）、缣（单经双纬）、绮（斜纹起花）、大孔罗（纱罗结构）</w:t>
      </w:r>
      <w:r>
        <w:rPr>
          <w:rFonts w:hint="eastAsia"/>
        </w:rPr>
        <w:t>等多种丝麻织物</w:t>
      </w:r>
      <w:r w:rsidRPr="00A67CE5">
        <w:rPr>
          <w:rFonts w:hint="eastAsia"/>
        </w:rPr>
        <w:t>。</w:t>
      </w:r>
      <w:r w:rsidRPr="0099650C">
        <w:t>考古人员实测织物经纬密度：</w:t>
      </w:r>
      <w:r w:rsidRPr="00A67CE5">
        <w:rPr>
          <w:rFonts w:hint="eastAsia"/>
        </w:rPr>
        <w:t>绢的经线密度为每</w:t>
      </w:r>
      <w:proofErr w:type="gramStart"/>
      <w:r w:rsidRPr="00A67CE5">
        <w:rPr>
          <w:rFonts w:hint="eastAsia"/>
        </w:rPr>
        <w:t>厘米</w:t>
      </w:r>
      <w:r w:rsidRPr="00A67CE5">
        <w:rPr>
          <w:rFonts w:hint="eastAsia"/>
        </w:rPr>
        <w:t xml:space="preserve"> 20~</w:t>
      </w:r>
      <w:proofErr w:type="gramEnd"/>
      <w:r w:rsidRPr="00A67CE5">
        <w:rPr>
          <w:rFonts w:hint="eastAsia"/>
        </w:rPr>
        <w:t xml:space="preserve">72 </w:t>
      </w:r>
      <w:r w:rsidRPr="00A67CE5">
        <w:rPr>
          <w:rFonts w:hint="eastAsia"/>
        </w:rPr>
        <w:t>根不一，纬线密度</w:t>
      </w:r>
      <w:proofErr w:type="gramStart"/>
      <w:r w:rsidRPr="00A67CE5">
        <w:rPr>
          <w:rFonts w:hint="eastAsia"/>
        </w:rPr>
        <w:t>为</w:t>
      </w:r>
      <w:r w:rsidRPr="00A67CE5">
        <w:rPr>
          <w:rFonts w:hint="eastAsia"/>
        </w:rPr>
        <w:t xml:space="preserve"> 18~</w:t>
      </w:r>
      <w:proofErr w:type="gramEnd"/>
      <w:r w:rsidRPr="00A67CE5">
        <w:rPr>
          <w:rFonts w:hint="eastAsia"/>
        </w:rPr>
        <w:t xml:space="preserve">30 </w:t>
      </w:r>
      <w:r w:rsidRPr="00A67CE5">
        <w:rPr>
          <w:rFonts w:hint="eastAsia"/>
        </w:rPr>
        <w:t>根不等。这些资料，为我们复原妇好服装妇好</w:t>
      </w:r>
      <w:proofErr w:type="gramStart"/>
      <w:r w:rsidRPr="00A67CE5">
        <w:rPr>
          <w:rFonts w:hint="eastAsia"/>
        </w:rPr>
        <w:t>的的</w:t>
      </w:r>
      <w:proofErr w:type="gramEnd"/>
      <w:r w:rsidRPr="00A67CE5">
        <w:rPr>
          <w:rFonts w:hint="eastAsia"/>
        </w:rPr>
        <w:t>面料选材，提供了</w:t>
      </w:r>
      <w:r>
        <w:rPr>
          <w:rFonts w:hint="eastAsia"/>
        </w:rPr>
        <w:t>实打实的考古</w:t>
      </w:r>
      <w:r w:rsidRPr="00A67CE5">
        <w:rPr>
          <w:rFonts w:hint="eastAsia"/>
        </w:rPr>
        <w:t>依据。</w:t>
      </w:r>
    </w:p>
    <w:p w14:paraId="18E5E97B" w14:textId="77777777" w:rsidR="003B05C6" w:rsidRPr="00A67CE5" w:rsidRDefault="003B05C6" w:rsidP="003B05C6">
      <w:pPr>
        <w:ind w:firstLine="420"/>
        <w:rPr>
          <w:rFonts w:hint="eastAsia"/>
        </w:rPr>
      </w:pPr>
      <w:r w:rsidRPr="0099650C">
        <w:t>服饰款式则参考殷墟出土玉雕、石雕、陶雕上的贵族人物形象，部分造像表面阴刻清晰衣纹，可还原商代高等级贵族制式。</w:t>
      </w:r>
      <w:r>
        <w:rPr>
          <w:rFonts w:hint="eastAsia"/>
        </w:rPr>
        <w:t>其中</w:t>
      </w:r>
      <w:r w:rsidRPr="00A67CE5">
        <w:rPr>
          <w:rFonts w:hint="eastAsia"/>
        </w:rPr>
        <w:t>西北冈王陵大</w:t>
      </w:r>
      <w:proofErr w:type="gramStart"/>
      <w:r w:rsidRPr="00A67CE5">
        <w:rPr>
          <w:rFonts w:hint="eastAsia"/>
        </w:rPr>
        <w:t>墓</w:t>
      </w:r>
      <w:r w:rsidRPr="00A67CE5">
        <w:rPr>
          <w:rFonts w:hint="eastAsia"/>
        </w:rPr>
        <w:t xml:space="preserve"> M1217 </w:t>
      </w:r>
      <w:proofErr w:type="gramEnd"/>
      <w:r w:rsidRPr="00A67CE5">
        <w:rPr>
          <w:rFonts w:hint="eastAsia"/>
        </w:rPr>
        <w:t>出土的大理石人物雕刻</w:t>
      </w:r>
      <w:r>
        <w:rPr>
          <w:rFonts w:hint="eastAsia"/>
        </w:rPr>
        <w:t>极具参考价值：人像</w:t>
      </w:r>
      <w:r w:rsidRPr="00A67CE5">
        <w:rPr>
          <w:rFonts w:hint="eastAsia"/>
        </w:rPr>
        <w:t>上身穿着下摆至膝的对襟外套，下身着裙，腰间有宽带，</w:t>
      </w:r>
      <w:r>
        <w:rPr>
          <w:rFonts w:hint="eastAsia"/>
        </w:rPr>
        <w:t>身前</w:t>
      </w:r>
      <w:r w:rsidRPr="00A67CE5">
        <w:rPr>
          <w:rFonts w:hint="eastAsia"/>
        </w:rPr>
        <w:t>垂芾（</w:t>
      </w:r>
      <w:r w:rsidRPr="00A67CE5">
        <w:rPr>
          <w:rFonts w:hint="eastAsia"/>
        </w:rPr>
        <w:t>f</w:t>
      </w:r>
      <w:r w:rsidRPr="00A67CE5">
        <w:rPr>
          <w:rFonts w:hint="eastAsia"/>
        </w:rPr>
        <w:t>ú，蔽膝）</w:t>
      </w:r>
      <w:r>
        <w:rPr>
          <w:rFonts w:hint="eastAsia"/>
        </w:rPr>
        <w:t>，</w:t>
      </w:r>
      <w:r w:rsidRPr="00A67CE5">
        <w:rPr>
          <w:rFonts w:hint="eastAsia"/>
        </w:rPr>
        <w:t>衣、裙都有较宽的衣缘</w:t>
      </w:r>
      <w:r>
        <w:rPr>
          <w:rFonts w:hint="eastAsia"/>
        </w:rPr>
        <w:t>。这</w:t>
      </w:r>
      <w:r w:rsidRPr="00A67CE5">
        <w:rPr>
          <w:rFonts w:hint="eastAsia"/>
        </w:rPr>
        <w:t>显然是商代高等级贵族的</w:t>
      </w:r>
      <w:r>
        <w:rPr>
          <w:rFonts w:hint="eastAsia"/>
        </w:rPr>
        <w:t>“穿搭范本”</w:t>
      </w:r>
      <w:r w:rsidRPr="00A67CE5">
        <w:rPr>
          <w:rFonts w:hint="eastAsia"/>
        </w:rPr>
        <w:t>。</w:t>
      </w:r>
    </w:p>
    <w:p w14:paraId="473AD018" w14:textId="77777777" w:rsidR="003B05C6" w:rsidRPr="00A67CE5" w:rsidRDefault="003B05C6" w:rsidP="003B05C6">
      <w:pPr>
        <w:ind w:firstLine="420"/>
        <w:rPr>
          <w:rFonts w:hint="eastAsia"/>
        </w:rPr>
      </w:pPr>
      <w:r w:rsidRPr="00A67CE5">
        <w:rPr>
          <w:rFonts w:hint="eastAsia"/>
        </w:rPr>
        <w:t>据此，我们也为“数字妇好”穿上了上衣下裙，衣裙分开。考虑到她是王后，</w:t>
      </w:r>
      <w:r>
        <w:rPr>
          <w:rFonts w:hint="eastAsia"/>
        </w:rPr>
        <w:t>还额外为</w:t>
      </w:r>
      <w:r w:rsidRPr="00A67CE5">
        <w:rPr>
          <w:rFonts w:hint="eastAsia"/>
        </w:rPr>
        <w:t>她准备</w:t>
      </w:r>
      <w:r>
        <w:rPr>
          <w:rFonts w:hint="eastAsia"/>
        </w:rPr>
        <w:t>了</w:t>
      </w:r>
      <w:r w:rsidRPr="00A67CE5">
        <w:rPr>
          <w:rFonts w:hint="eastAsia"/>
        </w:rPr>
        <w:t>外套。外套采用对襟款式，下摆到膝，但不遮盖裙边。腰间则扎带垂芾，以</w:t>
      </w:r>
      <w:r>
        <w:rPr>
          <w:rFonts w:hint="eastAsia"/>
        </w:rPr>
        <w:t>此彰显王室</w:t>
      </w:r>
      <w:r w:rsidRPr="00A67CE5">
        <w:rPr>
          <w:rFonts w:hint="eastAsia"/>
        </w:rPr>
        <w:t>贵族身份。</w:t>
      </w:r>
    </w:p>
    <w:p w14:paraId="364E0A25" w14:textId="77777777" w:rsidR="003B05C6" w:rsidRDefault="003B05C6" w:rsidP="003B05C6">
      <w:pPr>
        <w:ind w:firstLine="420"/>
        <w:rPr>
          <w:rFonts w:hint="eastAsia"/>
        </w:rPr>
      </w:pPr>
      <w:r w:rsidRPr="0099650C">
        <w:t>商代玉雕人像中留存两种鞋履形制：翘头鞋与长靴，结合王后日常参与祭祀、行走宫殿的使用场景，</w:t>
      </w:r>
      <w:r w:rsidRPr="0099650C">
        <w:t>“</w:t>
      </w:r>
      <w:r w:rsidRPr="0099650C">
        <w:t>数字妇好</w:t>
      </w:r>
      <w:proofErr w:type="gramStart"/>
      <w:r w:rsidRPr="0099650C">
        <w:t xml:space="preserve">” </w:t>
      </w:r>
      <w:r>
        <w:rPr>
          <w:rFonts w:hint="eastAsia"/>
        </w:rPr>
        <w:t>穿</w:t>
      </w:r>
      <w:proofErr w:type="gramEnd"/>
      <w:r>
        <w:rPr>
          <w:rFonts w:hint="eastAsia"/>
        </w:rPr>
        <w:t>的是</w:t>
      </w:r>
      <w:r w:rsidRPr="0099650C">
        <w:t>翘头鞋。</w:t>
      </w:r>
    </w:p>
    <w:p w14:paraId="0264A631" w14:textId="77777777" w:rsidR="001544C3" w:rsidRDefault="003B05C6" w:rsidP="003B05C6">
      <w:pPr>
        <w:ind w:firstLine="420"/>
      </w:pPr>
      <w:r w:rsidRPr="00A67CE5">
        <w:rPr>
          <w:rFonts w:hint="eastAsia"/>
        </w:rPr>
        <w:t>在</w:t>
      </w:r>
      <w:proofErr w:type="gramStart"/>
      <w:r w:rsidRPr="00A67CE5">
        <w:rPr>
          <w:rFonts w:hint="eastAsia"/>
        </w:rPr>
        <w:t>不足</w:t>
      </w:r>
      <w:r w:rsidRPr="00A67CE5">
        <w:rPr>
          <w:rFonts w:hint="eastAsia"/>
        </w:rPr>
        <w:t xml:space="preserve"> 3000 </w:t>
      </w:r>
      <w:proofErr w:type="gramEnd"/>
      <w:r w:rsidRPr="00A67CE5">
        <w:rPr>
          <w:rFonts w:hint="eastAsia"/>
        </w:rPr>
        <w:t>字的《史记·殷本纪》中，司马迁两次提及商朝人“尚白”。甲骨文</w:t>
      </w:r>
      <w:r>
        <w:rPr>
          <w:rFonts w:hint="eastAsia"/>
        </w:rPr>
        <w:t>中也</w:t>
      </w:r>
      <w:r w:rsidRPr="00A67CE5">
        <w:rPr>
          <w:rFonts w:hint="eastAsia"/>
        </w:rPr>
        <w:t>不乏“尚白”的记录，甚至祭祀场合的祭品，也常常以白色为尊。</w:t>
      </w:r>
    </w:p>
    <w:p w14:paraId="722EA624" w14:textId="1B0C4AE5" w:rsidR="001544C3" w:rsidRDefault="001544C3" w:rsidP="003B05C6">
      <w:pPr>
        <w:ind w:firstLine="420"/>
        <w:rPr>
          <w:rFonts w:hint="eastAsia"/>
        </w:rPr>
      </w:pPr>
      <w:r>
        <w:rPr>
          <w:rFonts w:hint="eastAsia"/>
        </w:rPr>
        <w:t>近年，学术界整理了清华大学所藏甲骨，再次找到商朝人“尚白”的重要线索。</w:t>
      </w:r>
    </w:p>
    <w:p w14:paraId="6201CB9D" w14:textId="03D05C18" w:rsidR="003B05C6" w:rsidRPr="00A67CE5" w:rsidRDefault="001544C3" w:rsidP="001544C3">
      <w:pPr>
        <w:ind w:firstLine="420"/>
        <w:rPr>
          <w:rFonts w:hint="eastAsia"/>
        </w:rPr>
      </w:pPr>
      <w:r>
        <w:rPr>
          <w:rFonts w:hint="eastAsia"/>
        </w:rPr>
        <w:t>基于上述资料</w:t>
      </w:r>
      <w:r w:rsidR="003B05C6" w:rsidRPr="00A67CE5">
        <w:rPr>
          <w:rFonts w:hint="eastAsia"/>
        </w:rPr>
        <w:t>，</w:t>
      </w:r>
      <w:r>
        <w:rPr>
          <w:rFonts w:hint="eastAsia"/>
        </w:rPr>
        <w:t>课题组还原的</w:t>
      </w:r>
      <w:r w:rsidR="003B05C6" w:rsidRPr="00A67CE5">
        <w:rPr>
          <w:rFonts w:hint="eastAsia"/>
        </w:rPr>
        <w:t>“数字妇好”</w:t>
      </w:r>
      <w:r>
        <w:rPr>
          <w:rFonts w:hint="eastAsia"/>
        </w:rPr>
        <w:t>朝服选择</w:t>
      </w:r>
      <w:r w:rsidR="003B05C6" w:rsidRPr="007233B2">
        <w:t>以白色作为整体基调。</w:t>
      </w:r>
      <w:r w:rsidR="003B05C6" w:rsidRPr="00A67CE5">
        <w:rPr>
          <w:rFonts w:hint="eastAsia"/>
        </w:rPr>
        <w:t>考虑到殷墟考古发掘中常常出土带有暗红色图案的文物，将外套</w:t>
      </w:r>
      <w:r w:rsidR="003B05C6">
        <w:rPr>
          <w:rFonts w:hint="eastAsia"/>
        </w:rPr>
        <w:t>边</w:t>
      </w:r>
      <w:r w:rsidR="003B05C6" w:rsidRPr="00A67CE5">
        <w:rPr>
          <w:rFonts w:hint="eastAsia"/>
        </w:rPr>
        <w:t>缘</w:t>
      </w:r>
      <w:r w:rsidR="003B05C6">
        <w:rPr>
          <w:rFonts w:hint="eastAsia"/>
        </w:rPr>
        <w:t>作</w:t>
      </w:r>
      <w:r w:rsidR="003B05C6" w:rsidRPr="00A67CE5">
        <w:rPr>
          <w:rFonts w:hint="eastAsia"/>
        </w:rPr>
        <w:t>暗红色</w:t>
      </w:r>
      <w:r w:rsidR="003B05C6">
        <w:rPr>
          <w:rFonts w:hint="eastAsia"/>
        </w:rPr>
        <w:t>镶边处理</w:t>
      </w:r>
      <w:r w:rsidR="003B05C6" w:rsidRPr="00A67CE5">
        <w:rPr>
          <w:rFonts w:hint="eastAsia"/>
        </w:rPr>
        <w:t>，</w:t>
      </w:r>
      <w:r w:rsidR="003B05C6" w:rsidRPr="007233B2">
        <w:t>贴合真实商代文物色彩特征</w:t>
      </w:r>
      <w:r w:rsidR="003B05C6" w:rsidRPr="00A67CE5">
        <w:rPr>
          <w:rFonts w:hint="eastAsia"/>
        </w:rPr>
        <w:t>。</w:t>
      </w:r>
    </w:p>
    <w:p w14:paraId="79ED1E86" w14:textId="77777777" w:rsidR="003B05C6" w:rsidRPr="00A67CE5" w:rsidRDefault="003B05C6" w:rsidP="003B05C6">
      <w:pPr>
        <w:ind w:firstLine="420"/>
        <w:rPr>
          <w:rFonts w:hint="eastAsia"/>
        </w:rPr>
      </w:pPr>
      <w:r w:rsidRPr="007233B2">
        <w:t>妇好礼服的主体纹饰选用云纹和雷纹，这一选择不只是出于视觉美观，更有深层礼制含义：云、雷二纹自古与天直接关联，契合妇好常年主持祭祀、沟通</w:t>
      </w:r>
      <w:r>
        <w:rPr>
          <w:rFonts w:hint="eastAsia"/>
        </w:rPr>
        <w:t>祖先、神灵</w:t>
      </w:r>
      <w:r w:rsidRPr="007233B2">
        <w:t>的核心身份，纹样不只是装饰，更是</w:t>
      </w:r>
      <w:r>
        <w:rPr>
          <w:rFonts w:hint="eastAsia"/>
        </w:rPr>
        <w:t>体现</w:t>
      </w:r>
      <w:r w:rsidRPr="007233B2">
        <w:t>她</w:t>
      </w:r>
      <w:r>
        <w:rPr>
          <w:rFonts w:hint="eastAsia"/>
        </w:rPr>
        <w:t>身份与</w:t>
      </w:r>
      <w:r w:rsidRPr="007233B2">
        <w:t>权力的视觉符号</w:t>
      </w:r>
      <w:r w:rsidRPr="00A67CE5">
        <w:rPr>
          <w:rFonts w:hint="eastAsia"/>
        </w:rPr>
        <w:t>。</w:t>
      </w:r>
    </w:p>
    <w:p w14:paraId="18B8E861" w14:textId="5F03FEF4" w:rsidR="003B05C6" w:rsidRPr="0099650C" w:rsidRDefault="001544C3" w:rsidP="001544C3">
      <w:pPr>
        <w:spacing w:beforeLines="50" w:before="156" w:afterLines="50" w:after="156"/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、组</w:t>
      </w:r>
      <w:r w:rsidR="003B05C6">
        <w:rPr>
          <w:rFonts w:hint="eastAsia"/>
          <w:b/>
          <w:bCs/>
        </w:rPr>
        <w:t>玉</w:t>
      </w:r>
      <w:r>
        <w:rPr>
          <w:rFonts w:hint="eastAsia"/>
          <w:b/>
          <w:bCs/>
        </w:rPr>
        <w:t>佩</w:t>
      </w:r>
    </w:p>
    <w:p w14:paraId="08B781B8" w14:textId="3E8CDA81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  <w:r>
        <w:rPr>
          <w:rFonts w:asciiTheme="majorHAnsi" w:hAnsiTheme="majorHAnsi" w:cstheme="majorBidi" w:hint="eastAsia"/>
          <w:szCs w:val="40"/>
        </w:rPr>
        <w:t>过去学界长期认为</w:t>
      </w:r>
      <w:r w:rsidRPr="00A67CE5">
        <w:rPr>
          <w:rFonts w:asciiTheme="majorHAnsi" w:hAnsiTheme="majorHAnsi" w:cstheme="majorBidi"/>
          <w:szCs w:val="40"/>
        </w:rPr>
        <w:t>，</w:t>
      </w:r>
      <w:r w:rsidRPr="00F71CEE">
        <w:rPr>
          <w:rFonts w:asciiTheme="majorHAnsi" w:hAnsiTheme="majorHAnsi" w:cstheme="majorBidi" w:hint="eastAsia"/>
          <w:szCs w:val="40"/>
        </w:rPr>
        <w:t>将两件以上的玉璜与玉管或玛瑙珠串联起来悬挂于胸前的</w:t>
      </w:r>
      <w:r w:rsidR="001544C3">
        <w:rPr>
          <w:rFonts w:asciiTheme="majorHAnsi" w:hAnsiTheme="majorHAnsi" w:cstheme="majorBidi"/>
          <w:szCs w:val="40"/>
        </w:rPr>
        <w:t>组玉佩</w:t>
      </w:r>
      <w:r>
        <w:rPr>
          <w:rFonts w:asciiTheme="majorHAnsi" w:hAnsiTheme="majorHAnsi" w:cstheme="majorBidi" w:hint="eastAsia"/>
          <w:szCs w:val="40"/>
        </w:rPr>
        <w:t>，</w:t>
      </w:r>
      <w:r w:rsidRPr="00A67CE5">
        <w:rPr>
          <w:rFonts w:asciiTheme="majorHAnsi" w:hAnsiTheme="majorHAnsi" w:cstheme="majorBidi"/>
          <w:szCs w:val="40"/>
        </w:rPr>
        <w:t>是西周以后才</w:t>
      </w:r>
      <w:r>
        <w:rPr>
          <w:rFonts w:asciiTheme="majorHAnsi" w:hAnsiTheme="majorHAnsi" w:cstheme="majorBidi" w:hint="eastAsia"/>
          <w:szCs w:val="40"/>
        </w:rPr>
        <w:t>出现</w:t>
      </w:r>
      <w:r w:rsidRPr="00A67CE5">
        <w:rPr>
          <w:rFonts w:asciiTheme="majorHAnsi" w:hAnsiTheme="majorHAnsi" w:cstheme="majorBidi"/>
          <w:szCs w:val="40"/>
        </w:rPr>
        <w:t>的佩饰。</w:t>
      </w:r>
      <w:r w:rsidRPr="00F71CEE">
        <w:rPr>
          <w:rFonts w:asciiTheme="majorHAnsi" w:hAnsiTheme="majorHAnsi" w:cstheme="majorBidi"/>
          <w:szCs w:val="40"/>
        </w:rPr>
        <w:t>妇好生活于武丁时代，</w:t>
      </w:r>
      <w:r>
        <w:rPr>
          <w:rFonts w:asciiTheme="majorHAnsi" w:hAnsiTheme="majorHAnsi" w:cstheme="majorBidi" w:hint="eastAsia"/>
          <w:szCs w:val="40"/>
        </w:rPr>
        <w:t>距离</w:t>
      </w:r>
      <w:r w:rsidRPr="00A67CE5">
        <w:rPr>
          <w:rFonts w:asciiTheme="majorHAnsi" w:hAnsiTheme="majorHAnsi" w:cstheme="majorBidi"/>
          <w:szCs w:val="40"/>
        </w:rPr>
        <w:t>商朝亡国</w:t>
      </w:r>
      <w:r>
        <w:rPr>
          <w:rFonts w:asciiTheme="majorHAnsi" w:hAnsiTheme="majorHAnsi" w:cstheme="majorBidi" w:hint="eastAsia"/>
          <w:szCs w:val="40"/>
        </w:rPr>
        <w:t>尚</w:t>
      </w:r>
      <w:r w:rsidRPr="00A67CE5">
        <w:rPr>
          <w:rFonts w:asciiTheme="majorHAnsi" w:hAnsiTheme="majorHAnsi" w:cstheme="majorBidi"/>
          <w:szCs w:val="40"/>
        </w:rPr>
        <w:t>有</w:t>
      </w:r>
      <w:r w:rsidRPr="00A67CE5">
        <w:rPr>
          <w:rFonts w:asciiTheme="majorHAnsi" w:hAnsiTheme="majorHAnsi" w:cstheme="majorBidi"/>
          <w:szCs w:val="40"/>
        </w:rPr>
        <w:t>200</w:t>
      </w:r>
      <w:r w:rsidRPr="00A67CE5">
        <w:rPr>
          <w:rFonts w:asciiTheme="majorHAnsi" w:hAnsiTheme="majorHAnsi" w:cstheme="majorBidi"/>
          <w:szCs w:val="40"/>
        </w:rPr>
        <w:t>年</w:t>
      </w:r>
      <w:r>
        <w:rPr>
          <w:rFonts w:asciiTheme="majorHAnsi" w:hAnsiTheme="majorHAnsi" w:cstheme="majorBidi" w:hint="eastAsia"/>
          <w:szCs w:val="40"/>
        </w:rPr>
        <w:t>之久</w:t>
      </w:r>
      <w:r w:rsidRPr="00A67CE5">
        <w:rPr>
          <w:rFonts w:asciiTheme="majorHAnsi" w:hAnsiTheme="majorHAnsi" w:cstheme="majorBidi"/>
          <w:szCs w:val="40"/>
        </w:rPr>
        <w:t>，</w:t>
      </w:r>
      <w:r>
        <w:rPr>
          <w:rFonts w:asciiTheme="majorHAnsi" w:hAnsiTheme="majorHAnsi" w:cstheme="majorBidi" w:hint="eastAsia"/>
          <w:szCs w:val="40"/>
        </w:rPr>
        <w:t>若</w:t>
      </w:r>
      <w:r w:rsidRPr="00A67CE5">
        <w:rPr>
          <w:rFonts w:asciiTheme="majorHAnsi" w:hAnsiTheme="majorHAnsi" w:cstheme="majorBidi"/>
          <w:szCs w:val="40"/>
        </w:rPr>
        <w:t>将</w:t>
      </w:r>
      <w:r w:rsidR="001544C3">
        <w:rPr>
          <w:rFonts w:asciiTheme="majorHAnsi" w:hAnsiTheme="majorHAnsi" w:cstheme="majorBidi"/>
          <w:szCs w:val="40"/>
        </w:rPr>
        <w:t>组玉佩</w:t>
      </w:r>
      <w:r w:rsidRPr="00A67CE5">
        <w:rPr>
          <w:rFonts w:asciiTheme="majorHAnsi" w:hAnsiTheme="majorHAnsi" w:cstheme="majorBidi"/>
          <w:szCs w:val="40"/>
        </w:rPr>
        <w:t>“</w:t>
      </w:r>
      <w:r w:rsidRPr="00A67CE5">
        <w:rPr>
          <w:rFonts w:asciiTheme="majorHAnsi" w:hAnsiTheme="majorHAnsi" w:cstheme="majorBidi"/>
          <w:szCs w:val="40"/>
        </w:rPr>
        <w:t>套</w:t>
      </w:r>
      <w:r w:rsidRPr="00A67CE5">
        <w:rPr>
          <w:rFonts w:asciiTheme="majorHAnsi" w:hAnsiTheme="majorHAnsi" w:cstheme="majorBidi"/>
          <w:szCs w:val="40"/>
        </w:rPr>
        <w:t>”</w:t>
      </w:r>
      <w:r w:rsidRPr="00A67CE5">
        <w:rPr>
          <w:rFonts w:asciiTheme="majorHAnsi" w:hAnsiTheme="majorHAnsi" w:cstheme="majorBidi"/>
          <w:szCs w:val="40"/>
        </w:rPr>
        <w:t>在妇好身上</w:t>
      </w:r>
      <w:r w:rsidRPr="00F71CEE">
        <w:rPr>
          <w:rFonts w:asciiTheme="majorHAnsi" w:hAnsiTheme="majorHAnsi" w:cstheme="majorBidi"/>
          <w:szCs w:val="40"/>
        </w:rPr>
        <w:t>，相当于直接</w:t>
      </w:r>
      <w:r>
        <w:rPr>
          <w:rFonts w:asciiTheme="majorHAnsi" w:hAnsiTheme="majorHAnsi" w:cstheme="majorBidi" w:hint="eastAsia"/>
          <w:szCs w:val="40"/>
        </w:rPr>
        <w:t>颠覆了</w:t>
      </w:r>
      <w:r w:rsidRPr="00F71CEE">
        <w:rPr>
          <w:rFonts w:asciiTheme="majorHAnsi" w:hAnsiTheme="majorHAnsi" w:cstheme="majorBidi"/>
          <w:szCs w:val="40"/>
        </w:rPr>
        <w:t>过去长久以来的传统学术认知。</w:t>
      </w:r>
      <w:r w:rsidRPr="00A67CE5">
        <w:rPr>
          <w:rFonts w:asciiTheme="majorHAnsi" w:hAnsiTheme="majorHAnsi" w:cstheme="majorBidi"/>
          <w:szCs w:val="40"/>
        </w:rPr>
        <w:t>事实上，</w:t>
      </w:r>
      <w:r w:rsidRPr="00F71CEE">
        <w:rPr>
          <w:rFonts w:asciiTheme="majorHAnsi" w:hAnsiTheme="majorHAnsi" w:cstheme="majorBidi"/>
          <w:szCs w:val="40"/>
        </w:rPr>
        <w:t>依托妇好墓出土玉器实物对比西周墓葬遗存，我们有充足考古证据可以确定：妇好生前已然佩戴结构完整、形制成熟的</w:t>
      </w:r>
      <w:r w:rsidR="001544C3">
        <w:rPr>
          <w:rFonts w:asciiTheme="majorHAnsi" w:hAnsiTheme="majorHAnsi" w:cstheme="majorBidi"/>
          <w:szCs w:val="40"/>
        </w:rPr>
        <w:t>组玉佩</w:t>
      </w:r>
      <w:r w:rsidRPr="00F71CEE">
        <w:rPr>
          <w:rFonts w:asciiTheme="majorHAnsi" w:hAnsiTheme="majorHAnsi" w:cstheme="majorBidi"/>
          <w:szCs w:val="40"/>
        </w:rPr>
        <w:t>。</w:t>
      </w:r>
    </w:p>
    <w:p w14:paraId="02F83754" w14:textId="78C8F281" w:rsidR="003B05C6" w:rsidRPr="00A67CE5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  <w:r>
        <w:rPr>
          <w:rFonts w:asciiTheme="majorHAnsi" w:hAnsiTheme="majorHAnsi" w:cstheme="majorBidi" w:hint="eastAsia"/>
          <w:szCs w:val="40"/>
        </w:rPr>
        <w:t>我们先来看看学界公认的西周</w:t>
      </w:r>
      <w:r w:rsidR="001544C3">
        <w:rPr>
          <w:rFonts w:asciiTheme="majorHAnsi" w:hAnsiTheme="majorHAnsi" w:cstheme="majorBidi" w:hint="eastAsia"/>
          <w:szCs w:val="40"/>
        </w:rPr>
        <w:t>组玉佩</w:t>
      </w:r>
      <w:r>
        <w:rPr>
          <w:rFonts w:asciiTheme="majorHAnsi" w:hAnsiTheme="majorHAnsi" w:cstheme="majorBidi" w:hint="eastAsia"/>
          <w:szCs w:val="40"/>
        </w:rPr>
        <w:t>长什么样子。</w:t>
      </w:r>
    </w:p>
    <w:p w14:paraId="076F4FEF" w14:textId="77777777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  <w:r w:rsidRPr="00A67CE5">
        <w:rPr>
          <w:rFonts w:asciiTheme="majorHAnsi" w:hAnsiTheme="majorHAnsi" w:cstheme="majorBidi"/>
          <w:szCs w:val="40"/>
        </w:rPr>
        <w:t>2007</w:t>
      </w:r>
      <w:r w:rsidRPr="00A67CE5">
        <w:rPr>
          <w:rFonts w:asciiTheme="majorHAnsi" w:hAnsiTheme="majorHAnsi" w:cstheme="majorBidi"/>
          <w:szCs w:val="40"/>
        </w:rPr>
        <w:t>年，山西翼城大河口西周霸国墓地编号为</w:t>
      </w:r>
      <w:r w:rsidRPr="00A67CE5">
        <w:rPr>
          <w:rFonts w:asciiTheme="majorHAnsi" w:hAnsiTheme="majorHAnsi" w:cstheme="majorBidi"/>
          <w:szCs w:val="40"/>
        </w:rPr>
        <w:t>M1</w:t>
      </w:r>
      <w:r w:rsidRPr="00A67CE5">
        <w:rPr>
          <w:rFonts w:asciiTheme="majorHAnsi" w:hAnsiTheme="majorHAnsi" w:cstheme="majorBidi"/>
          <w:szCs w:val="40"/>
        </w:rPr>
        <w:t>的墓葬，出土了一对鱼形璜，两件璜形制相同。</w:t>
      </w:r>
      <w:r>
        <w:rPr>
          <w:rFonts w:asciiTheme="majorHAnsi" w:hAnsiTheme="majorHAnsi" w:cstheme="majorBidi" w:hint="eastAsia"/>
          <w:szCs w:val="40"/>
        </w:rPr>
        <w:t>并且，这对</w:t>
      </w:r>
      <w:r w:rsidRPr="00A67CE5">
        <w:rPr>
          <w:rFonts w:asciiTheme="majorHAnsi" w:hAnsiTheme="majorHAnsi" w:cstheme="majorBidi"/>
          <w:szCs w:val="40"/>
        </w:rPr>
        <w:t>鱼形璜，与玉管、穿孔圆形玉饰成套</w:t>
      </w:r>
      <w:r>
        <w:rPr>
          <w:rFonts w:asciiTheme="majorHAnsi" w:hAnsiTheme="majorHAnsi" w:cstheme="majorBidi" w:hint="eastAsia"/>
          <w:szCs w:val="40"/>
        </w:rPr>
        <w:t>出土</w:t>
      </w:r>
      <w:r w:rsidRPr="00A67CE5">
        <w:rPr>
          <w:rFonts w:asciiTheme="majorHAnsi" w:hAnsiTheme="majorHAnsi" w:cstheme="majorBidi"/>
          <w:szCs w:val="40"/>
        </w:rPr>
        <w:t>，是典型的以鱼形璜为中心的</w:t>
      </w:r>
      <w:r w:rsidRPr="00A67CE5">
        <w:rPr>
          <w:rFonts w:asciiTheme="majorHAnsi" w:hAnsiTheme="majorHAnsi" w:cstheme="majorBidi"/>
          <w:szCs w:val="40"/>
        </w:rPr>
        <w:t>“</w:t>
      </w:r>
      <w:r w:rsidRPr="00A67CE5">
        <w:rPr>
          <w:rFonts w:asciiTheme="majorHAnsi" w:hAnsiTheme="majorHAnsi" w:cstheme="majorBidi"/>
          <w:szCs w:val="40"/>
        </w:rPr>
        <w:t>组佩</w:t>
      </w:r>
      <w:r w:rsidRPr="00A67CE5">
        <w:rPr>
          <w:rFonts w:asciiTheme="majorHAnsi" w:hAnsiTheme="majorHAnsi" w:cstheme="majorBidi"/>
          <w:szCs w:val="40"/>
        </w:rPr>
        <w:t>”</w:t>
      </w:r>
      <w:r w:rsidRPr="00A67CE5">
        <w:rPr>
          <w:rFonts w:asciiTheme="majorHAnsi" w:hAnsiTheme="majorHAnsi" w:cstheme="majorBidi"/>
          <w:szCs w:val="40"/>
        </w:rPr>
        <w:t>，其顶端是</w:t>
      </w:r>
      <w:r w:rsidRPr="00A67CE5">
        <w:rPr>
          <w:rFonts w:asciiTheme="majorHAnsi" w:hAnsiTheme="majorHAnsi" w:cstheme="majorBidi"/>
          <w:szCs w:val="40"/>
        </w:rPr>
        <w:t>1</w:t>
      </w:r>
      <w:r w:rsidRPr="00A67CE5">
        <w:rPr>
          <w:rFonts w:asciiTheme="majorHAnsi" w:hAnsiTheme="majorHAnsi" w:cstheme="majorBidi"/>
          <w:szCs w:val="40"/>
        </w:rPr>
        <w:t>件中心有孔的圆形玉片</w:t>
      </w:r>
      <w:r>
        <w:rPr>
          <w:rFonts w:asciiTheme="majorHAnsi" w:hAnsiTheme="majorHAnsi" w:cstheme="majorBidi" w:hint="eastAsia"/>
          <w:szCs w:val="40"/>
        </w:rPr>
        <w:t>。</w:t>
      </w:r>
      <w:r w:rsidRPr="00A67CE5">
        <w:rPr>
          <w:rFonts w:asciiTheme="majorHAnsi" w:hAnsiTheme="majorHAnsi" w:cstheme="majorBidi"/>
          <w:szCs w:val="40"/>
        </w:rPr>
        <w:t>可以非常直观地推定，这件带孔圆形玉片，是穿系组佩的线绳两头汇聚所在。有学者称之为</w:t>
      </w:r>
      <w:r w:rsidRPr="00A67CE5">
        <w:rPr>
          <w:rFonts w:asciiTheme="majorHAnsi" w:hAnsiTheme="majorHAnsi" w:cstheme="majorBidi"/>
          <w:szCs w:val="40"/>
        </w:rPr>
        <w:t>“</w:t>
      </w:r>
      <w:r w:rsidRPr="00A67CE5">
        <w:rPr>
          <w:rFonts w:asciiTheme="majorHAnsi" w:hAnsiTheme="majorHAnsi" w:cstheme="majorBidi"/>
          <w:szCs w:val="40"/>
        </w:rPr>
        <w:t>总结</w:t>
      </w:r>
      <w:r w:rsidRPr="00A67CE5">
        <w:rPr>
          <w:rFonts w:asciiTheme="majorHAnsi" w:hAnsiTheme="majorHAnsi" w:cstheme="majorBidi"/>
          <w:szCs w:val="40"/>
        </w:rPr>
        <w:t>”</w:t>
      </w:r>
      <w:r w:rsidRPr="00A67CE5">
        <w:rPr>
          <w:rFonts w:asciiTheme="majorHAnsi" w:hAnsiTheme="majorHAnsi" w:cstheme="majorBidi"/>
          <w:szCs w:val="40"/>
        </w:rPr>
        <w:t>，即串线的两端线头汇总之意。</w:t>
      </w:r>
    </w:p>
    <w:p w14:paraId="545A4311" w14:textId="1BD6F555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  <w:r>
        <w:rPr>
          <w:rFonts w:asciiTheme="majorHAnsi" w:hAnsiTheme="majorHAnsi" w:cstheme="majorBidi" w:hint="eastAsia"/>
          <w:szCs w:val="40"/>
        </w:rPr>
        <w:t>在</w:t>
      </w:r>
      <w:r w:rsidRPr="00A67CE5">
        <w:rPr>
          <w:rFonts w:asciiTheme="majorHAnsi" w:hAnsiTheme="majorHAnsi" w:cstheme="majorBidi"/>
          <w:szCs w:val="40"/>
        </w:rPr>
        <w:t>此</w:t>
      </w:r>
      <w:r>
        <w:rPr>
          <w:rFonts w:asciiTheme="majorHAnsi" w:hAnsiTheme="majorHAnsi" w:cstheme="majorBidi" w:hint="eastAsia"/>
          <w:szCs w:val="40"/>
        </w:rPr>
        <w:t>之</w:t>
      </w:r>
      <w:r w:rsidRPr="00A67CE5">
        <w:rPr>
          <w:rFonts w:asciiTheme="majorHAnsi" w:hAnsiTheme="majorHAnsi" w:cstheme="majorBidi"/>
          <w:szCs w:val="40"/>
        </w:rPr>
        <w:t>前，山西绛县横水墓地</w:t>
      </w:r>
      <w:r w:rsidRPr="00A67CE5">
        <w:rPr>
          <w:rFonts w:asciiTheme="majorHAnsi" w:hAnsiTheme="majorHAnsi" w:cstheme="majorBidi"/>
          <w:szCs w:val="40"/>
        </w:rPr>
        <w:t>M1</w:t>
      </w:r>
      <w:r>
        <w:rPr>
          <w:rFonts w:asciiTheme="majorHAnsi" w:hAnsiTheme="majorHAnsi" w:cstheme="majorBidi" w:hint="eastAsia"/>
          <w:szCs w:val="40"/>
        </w:rPr>
        <w:t>也</w:t>
      </w:r>
      <w:r w:rsidRPr="00A67CE5">
        <w:rPr>
          <w:rFonts w:asciiTheme="majorHAnsi" w:hAnsiTheme="majorHAnsi" w:cstheme="majorBidi"/>
          <w:szCs w:val="40"/>
        </w:rPr>
        <w:t>出土过以玉璜为中心的</w:t>
      </w:r>
      <w:r w:rsidRPr="00A67CE5">
        <w:rPr>
          <w:rFonts w:asciiTheme="majorHAnsi" w:hAnsiTheme="majorHAnsi" w:cstheme="majorBidi"/>
          <w:szCs w:val="40"/>
        </w:rPr>
        <w:t>“</w:t>
      </w:r>
      <w:r w:rsidR="001544C3">
        <w:rPr>
          <w:rFonts w:asciiTheme="majorHAnsi" w:hAnsiTheme="majorHAnsi" w:cstheme="majorBidi"/>
          <w:szCs w:val="40"/>
        </w:rPr>
        <w:t>组玉佩</w:t>
      </w:r>
      <w:r w:rsidRPr="00A67CE5">
        <w:rPr>
          <w:rFonts w:asciiTheme="majorHAnsi" w:hAnsiTheme="majorHAnsi" w:cstheme="majorBidi"/>
          <w:szCs w:val="40"/>
        </w:rPr>
        <w:t>”</w:t>
      </w:r>
      <w:r w:rsidRPr="00A67CE5">
        <w:rPr>
          <w:rFonts w:asciiTheme="majorHAnsi" w:hAnsiTheme="majorHAnsi" w:cstheme="majorBidi"/>
          <w:szCs w:val="40"/>
        </w:rPr>
        <w:t>。这套</w:t>
      </w:r>
      <w:r w:rsidR="001544C3">
        <w:rPr>
          <w:rFonts w:asciiTheme="majorHAnsi" w:hAnsiTheme="majorHAnsi" w:cstheme="majorBidi"/>
          <w:szCs w:val="40"/>
        </w:rPr>
        <w:t>组玉佩</w:t>
      </w:r>
      <w:r w:rsidRPr="00A67CE5">
        <w:rPr>
          <w:rFonts w:asciiTheme="majorHAnsi" w:hAnsiTheme="majorHAnsi" w:cstheme="majorBidi"/>
          <w:szCs w:val="40"/>
        </w:rPr>
        <w:t>有</w:t>
      </w:r>
      <w:r w:rsidRPr="00A67CE5">
        <w:rPr>
          <w:rFonts w:asciiTheme="majorHAnsi" w:hAnsiTheme="majorHAnsi" w:cstheme="majorBidi"/>
          <w:szCs w:val="40"/>
        </w:rPr>
        <w:t>3</w:t>
      </w:r>
      <w:r w:rsidRPr="00A67CE5">
        <w:rPr>
          <w:rFonts w:asciiTheme="majorHAnsi" w:hAnsiTheme="majorHAnsi" w:cstheme="majorBidi"/>
          <w:szCs w:val="40"/>
        </w:rPr>
        <w:t>件璜，同样有穿缀的玉管，顶端有中心带孔的圆形玉片，即所谓的</w:t>
      </w:r>
      <w:r w:rsidRPr="00A67CE5">
        <w:rPr>
          <w:rFonts w:asciiTheme="majorHAnsi" w:hAnsiTheme="majorHAnsi" w:cstheme="majorBidi"/>
          <w:szCs w:val="40"/>
        </w:rPr>
        <w:t>“</w:t>
      </w:r>
      <w:r w:rsidRPr="00A67CE5">
        <w:rPr>
          <w:rFonts w:asciiTheme="majorHAnsi" w:hAnsiTheme="majorHAnsi" w:cstheme="majorBidi"/>
          <w:szCs w:val="40"/>
        </w:rPr>
        <w:t>总结</w:t>
      </w:r>
      <w:r w:rsidRPr="00A67CE5">
        <w:rPr>
          <w:rFonts w:asciiTheme="majorHAnsi" w:hAnsiTheme="majorHAnsi" w:cstheme="majorBidi"/>
          <w:szCs w:val="40"/>
        </w:rPr>
        <w:t>”</w:t>
      </w:r>
      <w:r w:rsidRPr="00A67CE5">
        <w:rPr>
          <w:rFonts w:asciiTheme="majorHAnsi" w:hAnsiTheme="majorHAnsi" w:cstheme="majorBidi"/>
          <w:szCs w:val="40"/>
        </w:rPr>
        <w:t>。</w:t>
      </w:r>
    </w:p>
    <w:p w14:paraId="25CBB956" w14:textId="596DD083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  <w:r>
        <w:rPr>
          <w:rFonts w:hint="eastAsia"/>
        </w:rPr>
        <w:t>这三套</w:t>
      </w:r>
      <w:r w:rsidR="001544C3">
        <w:rPr>
          <w:rFonts w:hint="eastAsia"/>
        </w:rPr>
        <w:t>组玉佩</w:t>
      </w:r>
      <w:r>
        <w:rPr>
          <w:rFonts w:hint="eastAsia"/>
        </w:rPr>
        <w:t>，</w:t>
      </w:r>
      <w:r w:rsidRPr="00F71CEE">
        <w:rPr>
          <w:rFonts w:asciiTheme="majorHAnsi" w:hAnsiTheme="majorHAnsi" w:cstheme="majorBidi"/>
          <w:szCs w:val="40"/>
        </w:rPr>
        <w:t>成为西周组佩的标准形制范本</w:t>
      </w:r>
      <w:r>
        <w:rPr>
          <w:rFonts w:asciiTheme="majorHAnsi" w:hAnsiTheme="majorHAnsi" w:cstheme="majorBidi" w:hint="eastAsia"/>
          <w:szCs w:val="40"/>
        </w:rPr>
        <w:t>（见下图）。</w:t>
      </w:r>
    </w:p>
    <w:p w14:paraId="1391DE74" w14:textId="77777777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</w:p>
    <w:p w14:paraId="5E0FC32F" w14:textId="77777777" w:rsidR="003B05C6" w:rsidRPr="00A67CE5" w:rsidRDefault="003B05C6" w:rsidP="003B05C6">
      <w:pPr>
        <w:ind w:firstLineChars="0" w:firstLine="0"/>
        <w:jc w:val="center"/>
        <w:rPr>
          <w:rFonts w:asciiTheme="majorHAnsi" w:hAnsiTheme="majorHAnsi" w:cstheme="majorBidi" w:hint="eastAsia"/>
          <w:szCs w:val="40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EF044C2" wp14:editId="728A9706">
            <wp:extent cx="3964305" cy="2548255"/>
            <wp:effectExtent l="0" t="0" r="0" b="4445"/>
            <wp:docPr id="567861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1877" name="图片 56786187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05" cy="254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FC103" w14:textId="77777777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</w:p>
    <w:p w14:paraId="605C48E2" w14:textId="17627669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  <w:r>
        <w:rPr>
          <w:rFonts w:asciiTheme="majorHAnsi" w:hAnsiTheme="majorHAnsi" w:cstheme="majorBidi" w:hint="eastAsia"/>
          <w:szCs w:val="40"/>
        </w:rPr>
        <w:t>我们再把目光转移到妇好墓出土的</w:t>
      </w:r>
      <w:r w:rsidRPr="00A67CE5">
        <w:rPr>
          <w:rFonts w:asciiTheme="majorHAnsi" w:hAnsiTheme="majorHAnsi" w:cstheme="majorBidi"/>
          <w:szCs w:val="40"/>
        </w:rPr>
        <w:t>各种</w:t>
      </w:r>
      <w:r w:rsidRPr="00A67CE5">
        <w:rPr>
          <w:rFonts w:asciiTheme="majorHAnsi" w:hAnsiTheme="majorHAnsi" w:cstheme="majorBidi"/>
          <w:szCs w:val="40"/>
        </w:rPr>
        <w:t>“</w:t>
      </w:r>
      <w:r w:rsidRPr="00A67CE5">
        <w:rPr>
          <w:rFonts w:asciiTheme="majorHAnsi" w:hAnsiTheme="majorHAnsi" w:cstheme="majorBidi"/>
          <w:szCs w:val="40"/>
        </w:rPr>
        <w:t>玉饰</w:t>
      </w:r>
      <w:r w:rsidRPr="00A67CE5">
        <w:rPr>
          <w:rFonts w:asciiTheme="majorHAnsi" w:hAnsiTheme="majorHAnsi" w:cstheme="majorBidi"/>
          <w:szCs w:val="40"/>
        </w:rPr>
        <w:t>”</w:t>
      </w:r>
      <w:r w:rsidRPr="00A67CE5">
        <w:rPr>
          <w:rFonts w:asciiTheme="majorHAnsi" w:hAnsiTheme="majorHAnsi" w:cstheme="majorBidi"/>
          <w:szCs w:val="40"/>
        </w:rPr>
        <w:t>中</w:t>
      </w:r>
      <w:r>
        <w:rPr>
          <w:rFonts w:asciiTheme="majorHAnsi" w:hAnsiTheme="majorHAnsi" w:cstheme="majorBidi" w:hint="eastAsia"/>
          <w:szCs w:val="40"/>
        </w:rPr>
        <w:t>。其中</w:t>
      </w:r>
      <w:r w:rsidRPr="00A67CE5">
        <w:rPr>
          <w:rFonts w:asciiTheme="majorHAnsi" w:hAnsiTheme="majorHAnsi" w:cstheme="majorBidi"/>
          <w:szCs w:val="40"/>
        </w:rPr>
        <w:t>一对</w:t>
      </w:r>
      <w:r w:rsidRPr="00A67CE5">
        <w:rPr>
          <w:rFonts w:asciiTheme="majorHAnsi" w:hAnsiTheme="majorHAnsi" w:cstheme="majorBidi"/>
          <w:szCs w:val="40"/>
        </w:rPr>
        <w:t>“</w:t>
      </w:r>
      <w:r w:rsidRPr="00A67CE5">
        <w:rPr>
          <w:rFonts w:asciiTheme="majorHAnsi" w:hAnsiTheme="majorHAnsi" w:cstheme="majorBidi"/>
          <w:szCs w:val="40"/>
        </w:rPr>
        <w:t>鱼形璜</w:t>
      </w:r>
      <w:r w:rsidRPr="00A67CE5">
        <w:rPr>
          <w:rFonts w:asciiTheme="majorHAnsi" w:hAnsiTheme="majorHAnsi" w:cstheme="majorBidi"/>
          <w:szCs w:val="40"/>
        </w:rPr>
        <w:t>”</w:t>
      </w:r>
      <w:r>
        <w:rPr>
          <w:rFonts w:asciiTheme="majorHAnsi" w:hAnsiTheme="majorHAnsi" w:cstheme="majorBidi" w:hint="eastAsia"/>
          <w:szCs w:val="40"/>
        </w:rPr>
        <w:t>尤其值得关注。</w:t>
      </w:r>
      <w:r w:rsidRPr="00A67CE5">
        <w:rPr>
          <w:rFonts w:asciiTheme="majorHAnsi" w:hAnsiTheme="majorHAnsi" w:cstheme="majorBidi"/>
          <w:szCs w:val="40"/>
        </w:rPr>
        <w:t>这对鱼形璜形制</w:t>
      </w:r>
      <w:r>
        <w:rPr>
          <w:rFonts w:asciiTheme="majorHAnsi" w:hAnsiTheme="majorHAnsi" w:cstheme="majorBidi" w:hint="eastAsia"/>
          <w:szCs w:val="40"/>
        </w:rPr>
        <w:t>高度统一：</w:t>
      </w:r>
      <w:r w:rsidRPr="00A67CE5">
        <w:rPr>
          <w:rFonts w:asciiTheme="majorHAnsi" w:hAnsiTheme="majorHAnsi" w:cstheme="majorBidi"/>
          <w:szCs w:val="40"/>
        </w:rPr>
        <w:t>一个长</w:t>
      </w:r>
      <w:r w:rsidRPr="00A67CE5">
        <w:rPr>
          <w:rFonts w:asciiTheme="majorHAnsi" w:hAnsiTheme="majorHAnsi" w:cstheme="majorBidi"/>
          <w:szCs w:val="40"/>
        </w:rPr>
        <w:t>10.5</w:t>
      </w:r>
      <w:r w:rsidRPr="00A67CE5">
        <w:rPr>
          <w:rFonts w:asciiTheme="majorHAnsi" w:hAnsiTheme="majorHAnsi" w:cstheme="majorBidi"/>
          <w:szCs w:val="40"/>
        </w:rPr>
        <w:t>厘米、径</w:t>
      </w:r>
      <w:r w:rsidRPr="00A67CE5">
        <w:rPr>
          <w:rFonts w:asciiTheme="majorHAnsi" w:hAnsiTheme="majorHAnsi" w:cstheme="majorBidi"/>
          <w:szCs w:val="40"/>
        </w:rPr>
        <w:t>2.4</w:t>
      </w:r>
      <w:r w:rsidRPr="00A67CE5">
        <w:rPr>
          <w:rFonts w:asciiTheme="majorHAnsi" w:hAnsiTheme="majorHAnsi" w:cstheme="majorBidi"/>
          <w:szCs w:val="40"/>
        </w:rPr>
        <w:t>厘米、厚</w:t>
      </w:r>
      <w:r w:rsidRPr="00A67CE5">
        <w:rPr>
          <w:rFonts w:asciiTheme="majorHAnsi" w:hAnsiTheme="majorHAnsi" w:cstheme="majorBidi"/>
          <w:szCs w:val="40"/>
        </w:rPr>
        <w:t>0.3</w:t>
      </w:r>
      <w:r w:rsidRPr="00A67CE5">
        <w:rPr>
          <w:rFonts w:asciiTheme="majorHAnsi" w:hAnsiTheme="majorHAnsi" w:cstheme="majorBidi"/>
          <w:szCs w:val="40"/>
        </w:rPr>
        <w:t>厘米，另一个长</w:t>
      </w:r>
      <w:r w:rsidRPr="00A67CE5">
        <w:rPr>
          <w:rFonts w:asciiTheme="majorHAnsi" w:hAnsiTheme="majorHAnsi" w:cstheme="majorBidi"/>
          <w:szCs w:val="40"/>
        </w:rPr>
        <w:t>10.4</w:t>
      </w:r>
      <w:r w:rsidRPr="00A67CE5">
        <w:rPr>
          <w:rFonts w:asciiTheme="majorHAnsi" w:hAnsiTheme="majorHAnsi" w:cstheme="majorBidi"/>
          <w:szCs w:val="40"/>
        </w:rPr>
        <w:t>厘米、径</w:t>
      </w:r>
      <w:r w:rsidRPr="00A67CE5">
        <w:rPr>
          <w:rFonts w:asciiTheme="majorHAnsi" w:hAnsiTheme="majorHAnsi" w:cstheme="majorBidi"/>
          <w:szCs w:val="40"/>
        </w:rPr>
        <w:t>2.3</w:t>
      </w:r>
      <w:r w:rsidRPr="00A67CE5">
        <w:rPr>
          <w:rFonts w:asciiTheme="majorHAnsi" w:hAnsiTheme="majorHAnsi" w:cstheme="majorBidi"/>
          <w:szCs w:val="40"/>
        </w:rPr>
        <w:t>厘米、厚</w:t>
      </w:r>
      <w:r w:rsidRPr="00A67CE5">
        <w:rPr>
          <w:rFonts w:asciiTheme="majorHAnsi" w:hAnsiTheme="majorHAnsi" w:cstheme="majorBidi"/>
          <w:szCs w:val="40"/>
        </w:rPr>
        <w:t>0.3</w:t>
      </w:r>
      <w:r w:rsidRPr="00A67CE5">
        <w:rPr>
          <w:rFonts w:asciiTheme="majorHAnsi" w:hAnsiTheme="majorHAnsi" w:cstheme="majorBidi"/>
          <w:szCs w:val="40"/>
        </w:rPr>
        <w:t>厘米。</w:t>
      </w:r>
      <w:r>
        <w:rPr>
          <w:rFonts w:asciiTheme="majorHAnsi" w:hAnsiTheme="majorHAnsi" w:cstheme="majorBidi" w:hint="eastAsia"/>
          <w:szCs w:val="40"/>
        </w:rPr>
        <w:t>这对鱼形璜的出现如何解释？它们是否也是</w:t>
      </w:r>
      <w:r w:rsidR="001544C3">
        <w:rPr>
          <w:rFonts w:asciiTheme="majorHAnsi" w:hAnsiTheme="majorHAnsi" w:cstheme="majorBidi" w:hint="eastAsia"/>
          <w:szCs w:val="40"/>
        </w:rPr>
        <w:t>组玉佩</w:t>
      </w:r>
      <w:r>
        <w:rPr>
          <w:rFonts w:asciiTheme="majorHAnsi" w:hAnsiTheme="majorHAnsi" w:cstheme="majorBidi" w:hint="eastAsia"/>
          <w:szCs w:val="40"/>
        </w:rPr>
        <w:t>的核心构件呢？</w:t>
      </w:r>
    </w:p>
    <w:p w14:paraId="4F64FA2A" w14:textId="77777777" w:rsidR="003B05C6" w:rsidRPr="00F71CEE" w:rsidRDefault="003B05C6" w:rsidP="003B05C6">
      <w:pPr>
        <w:ind w:firstLineChars="0" w:firstLine="0"/>
        <w:jc w:val="center"/>
        <w:rPr>
          <w:rFonts w:asciiTheme="majorHAnsi" w:hAnsiTheme="majorHAnsi" w:cstheme="majorBidi" w:hint="eastAsia"/>
          <w:szCs w:val="40"/>
        </w:rPr>
      </w:pPr>
      <w:r w:rsidRPr="00726104">
        <w:rPr>
          <w:rFonts w:ascii="仿宋" w:eastAsia="仿宋" w:hAnsi="仿宋" w:cs="仿宋"/>
          <w:noProof/>
          <w:color w:val="000000" w:themeColor="text1"/>
          <w:sz w:val="28"/>
          <w:szCs w:val="28"/>
        </w:rPr>
        <w:drawing>
          <wp:inline distT="0" distB="0" distL="0" distR="0" wp14:anchorId="49D0A522" wp14:editId="645BEF2D">
            <wp:extent cx="1882827" cy="2139163"/>
            <wp:effectExtent l="0" t="0" r="3175" b="0"/>
            <wp:docPr id="32" name="图片 32" descr="双鱼璜（重绘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双鱼璜（重绘）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333" cy="21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04F5" w14:textId="44627E4E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  <w:r w:rsidRPr="00F71CEE">
        <w:rPr>
          <w:rFonts w:asciiTheme="majorHAnsi" w:hAnsiTheme="majorHAnsi" w:cstheme="majorBidi"/>
          <w:szCs w:val="40"/>
        </w:rPr>
        <w:t>想要证明妇好墓这对鱼形玉璜属于完整</w:t>
      </w:r>
      <w:r w:rsidR="001544C3">
        <w:rPr>
          <w:rFonts w:asciiTheme="majorHAnsi" w:hAnsiTheme="majorHAnsi" w:cstheme="majorBidi"/>
          <w:szCs w:val="40"/>
        </w:rPr>
        <w:t>组玉佩</w:t>
      </w:r>
      <w:r w:rsidRPr="00F71CEE">
        <w:rPr>
          <w:rFonts w:asciiTheme="majorHAnsi" w:hAnsiTheme="majorHAnsi" w:cstheme="majorBidi"/>
          <w:szCs w:val="40"/>
        </w:rPr>
        <w:t>，还需要满足两个硬性条件</w:t>
      </w:r>
      <w:r w:rsidRPr="00A67CE5">
        <w:rPr>
          <w:rFonts w:asciiTheme="majorHAnsi" w:hAnsiTheme="majorHAnsi" w:cstheme="majorBidi"/>
          <w:szCs w:val="40"/>
        </w:rPr>
        <w:t>：一是要有足够多的玉珠和玉管；二是应该有用于</w:t>
      </w:r>
      <w:r>
        <w:rPr>
          <w:rFonts w:asciiTheme="majorHAnsi" w:hAnsiTheme="majorHAnsi" w:cstheme="majorBidi" w:hint="eastAsia"/>
          <w:szCs w:val="40"/>
        </w:rPr>
        <w:t>收拢绳线</w:t>
      </w:r>
      <w:r w:rsidRPr="00A67CE5">
        <w:rPr>
          <w:rFonts w:asciiTheme="majorHAnsi" w:hAnsiTheme="majorHAnsi" w:cstheme="majorBidi"/>
          <w:szCs w:val="40"/>
        </w:rPr>
        <w:t>的</w:t>
      </w:r>
      <w:r w:rsidRPr="00A67CE5">
        <w:rPr>
          <w:rFonts w:asciiTheme="majorHAnsi" w:hAnsiTheme="majorHAnsi" w:cstheme="majorBidi"/>
          <w:szCs w:val="40"/>
        </w:rPr>
        <w:t>“</w:t>
      </w:r>
      <w:r w:rsidRPr="00A67CE5">
        <w:rPr>
          <w:rFonts w:asciiTheme="majorHAnsi" w:hAnsiTheme="majorHAnsi" w:cstheme="majorBidi"/>
          <w:szCs w:val="40"/>
        </w:rPr>
        <w:t>总结</w:t>
      </w:r>
      <w:r w:rsidRPr="00A67CE5">
        <w:rPr>
          <w:rFonts w:asciiTheme="majorHAnsi" w:hAnsiTheme="majorHAnsi" w:cstheme="majorBidi"/>
          <w:szCs w:val="40"/>
        </w:rPr>
        <w:t>”</w:t>
      </w:r>
      <w:r w:rsidRPr="00A67CE5">
        <w:rPr>
          <w:rFonts w:asciiTheme="majorHAnsi" w:hAnsiTheme="majorHAnsi" w:cstheme="majorBidi"/>
          <w:szCs w:val="40"/>
        </w:rPr>
        <w:t>。</w:t>
      </w:r>
      <w:r w:rsidRPr="00662D7A">
        <w:rPr>
          <w:rFonts w:asciiTheme="majorHAnsi" w:hAnsiTheme="majorHAnsi" w:cstheme="majorBidi"/>
          <w:szCs w:val="40"/>
        </w:rPr>
        <w:t>而这两类器物在妇好墓中</w:t>
      </w:r>
      <w:r>
        <w:rPr>
          <w:rFonts w:asciiTheme="majorHAnsi" w:hAnsiTheme="majorHAnsi" w:cstheme="majorBidi" w:hint="eastAsia"/>
          <w:szCs w:val="40"/>
        </w:rPr>
        <w:t>悉数</w:t>
      </w:r>
      <w:r w:rsidRPr="00662D7A">
        <w:rPr>
          <w:rFonts w:asciiTheme="majorHAnsi" w:hAnsiTheme="majorHAnsi" w:cstheme="majorBidi"/>
          <w:szCs w:val="40"/>
        </w:rPr>
        <w:t>出土。</w:t>
      </w:r>
      <w:r w:rsidRPr="00A67CE5">
        <w:rPr>
          <w:rFonts w:asciiTheme="majorHAnsi" w:hAnsiTheme="majorHAnsi" w:cstheme="majorBidi"/>
          <w:szCs w:val="40"/>
        </w:rPr>
        <w:t>妇好墓不仅出土了</w:t>
      </w:r>
      <w:r w:rsidRPr="00A67CE5">
        <w:rPr>
          <w:rFonts w:asciiTheme="majorHAnsi" w:hAnsiTheme="majorHAnsi" w:cstheme="majorBidi"/>
          <w:szCs w:val="40"/>
        </w:rPr>
        <w:t>8</w:t>
      </w:r>
      <w:r w:rsidRPr="00A67CE5">
        <w:rPr>
          <w:rFonts w:asciiTheme="majorHAnsi" w:hAnsiTheme="majorHAnsi" w:cstheme="majorBidi"/>
          <w:szCs w:val="40"/>
        </w:rPr>
        <w:t>枚材质相同、大小相近、颜色一致（呈灰白色）的玉管，同时还出土了</w:t>
      </w:r>
      <w:r w:rsidRPr="00A67CE5">
        <w:rPr>
          <w:rFonts w:asciiTheme="majorHAnsi" w:hAnsiTheme="majorHAnsi" w:cstheme="majorBidi"/>
          <w:szCs w:val="40"/>
        </w:rPr>
        <w:t>23</w:t>
      </w:r>
      <w:r w:rsidRPr="00A67CE5">
        <w:rPr>
          <w:rFonts w:asciiTheme="majorHAnsi" w:hAnsiTheme="majorHAnsi" w:cstheme="majorBidi"/>
          <w:szCs w:val="40"/>
        </w:rPr>
        <w:t>枚大小相似的</w:t>
      </w:r>
      <w:r w:rsidRPr="00A67CE5">
        <w:rPr>
          <w:rFonts w:asciiTheme="majorHAnsi" w:hAnsiTheme="majorHAnsi" w:cstheme="majorBidi"/>
          <w:szCs w:val="40"/>
        </w:rPr>
        <w:t>“</w:t>
      </w:r>
      <w:r w:rsidRPr="00A67CE5">
        <w:rPr>
          <w:rFonts w:asciiTheme="majorHAnsi" w:hAnsiTheme="majorHAnsi" w:cstheme="majorBidi"/>
          <w:szCs w:val="40"/>
        </w:rPr>
        <w:t>算珠形</w:t>
      </w:r>
      <w:r w:rsidRPr="00A67CE5">
        <w:rPr>
          <w:rFonts w:asciiTheme="majorHAnsi" w:hAnsiTheme="majorHAnsi" w:cstheme="majorBidi"/>
          <w:szCs w:val="40"/>
        </w:rPr>
        <w:t>”</w:t>
      </w:r>
      <w:r w:rsidRPr="00A67CE5">
        <w:rPr>
          <w:rFonts w:asciiTheme="majorHAnsi" w:hAnsiTheme="majorHAnsi" w:cstheme="majorBidi"/>
          <w:szCs w:val="40"/>
        </w:rPr>
        <w:t>玛瑙珠。这些</w:t>
      </w:r>
      <w:r>
        <w:rPr>
          <w:rFonts w:asciiTheme="majorHAnsi" w:hAnsiTheme="majorHAnsi" w:cstheme="majorBidi" w:hint="eastAsia"/>
          <w:szCs w:val="40"/>
        </w:rPr>
        <w:t>中空的</w:t>
      </w:r>
      <w:r w:rsidRPr="00A67CE5">
        <w:rPr>
          <w:rFonts w:asciiTheme="majorHAnsi" w:hAnsiTheme="majorHAnsi" w:cstheme="majorBidi"/>
          <w:szCs w:val="40"/>
        </w:rPr>
        <w:t>玉管和玛瑙珠</w:t>
      </w:r>
      <w:r>
        <w:rPr>
          <w:rFonts w:asciiTheme="majorHAnsi" w:hAnsiTheme="majorHAnsi" w:cstheme="majorBidi" w:hint="eastAsia"/>
          <w:szCs w:val="40"/>
        </w:rPr>
        <w:t>，</w:t>
      </w:r>
      <w:r w:rsidRPr="00A67CE5">
        <w:rPr>
          <w:rFonts w:asciiTheme="majorHAnsi" w:hAnsiTheme="majorHAnsi" w:cstheme="majorBidi"/>
          <w:szCs w:val="40"/>
        </w:rPr>
        <w:t>显然需要绳线穿</w:t>
      </w:r>
      <w:r>
        <w:rPr>
          <w:rFonts w:asciiTheme="majorHAnsi" w:hAnsiTheme="majorHAnsi" w:cstheme="majorBidi" w:hint="eastAsia"/>
          <w:szCs w:val="40"/>
        </w:rPr>
        <w:t>缀</w:t>
      </w:r>
      <w:r w:rsidRPr="00A67CE5">
        <w:rPr>
          <w:rFonts w:asciiTheme="majorHAnsi" w:hAnsiTheme="majorHAnsi" w:cstheme="majorBidi"/>
          <w:szCs w:val="40"/>
        </w:rPr>
        <w:t>。</w:t>
      </w:r>
    </w:p>
    <w:p w14:paraId="337113D4" w14:textId="012547EA" w:rsidR="003B05C6" w:rsidRDefault="003B05C6" w:rsidP="003B05C6">
      <w:pPr>
        <w:ind w:firstLine="420"/>
        <w:rPr>
          <w:rFonts w:asciiTheme="majorHAnsi" w:hAnsiTheme="majorHAnsi" w:cstheme="majorBidi"/>
          <w:szCs w:val="40"/>
        </w:rPr>
      </w:pPr>
      <w:r>
        <w:rPr>
          <w:rFonts w:asciiTheme="majorHAnsi" w:hAnsiTheme="majorHAnsi" w:cstheme="majorBidi" w:hint="eastAsia"/>
          <w:szCs w:val="40"/>
        </w:rPr>
        <w:t>早年</w:t>
      </w:r>
      <w:r w:rsidRPr="00A67CE5">
        <w:rPr>
          <w:rFonts w:asciiTheme="majorHAnsi" w:hAnsiTheme="majorHAnsi" w:cstheme="majorBidi"/>
          <w:szCs w:val="40"/>
        </w:rPr>
        <w:t>考报告《殷墟妇好墓》</w:t>
      </w:r>
      <w:r>
        <w:rPr>
          <w:rFonts w:asciiTheme="majorHAnsi" w:hAnsiTheme="majorHAnsi" w:cstheme="majorBidi" w:hint="eastAsia"/>
          <w:szCs w:val="40"/>
        </w:rPr>
        <w:t>在器物分类时，</w:t>
      </w:r>
      <w:r w:rsidRPr="00662D7A">
        <w:rPr>
          <w:rFonts w:asciiTheme="majorHAnsi" w:hAnsiTheme="majorHAnsi" w:cstheme="majorBidi"/>
          <w:szCs w:val="40"/>
        </w:rPr>
        <w:t>并未识别出</w:t>
      </w:r>
      <w:r>
        <w:rPr>
          <w:rFonts w:asciiTheme="majorHAnsi" w:hAnsiTheme="majorHAnsi" w:cstheme="majorBidi" w:hint="eastAsia"/>
          <w:szCs w:val="40"/>
        </w:rPr>
        <w:t>“</w:t>
      </w:r>
      <w:r w:rsidRPr="00662D7A">
        <w:rPr>
          <w:rFonts w:asciiTheme="majorHAnsi" w:hAnsiTheme="majorHAnsi" w:cstheme="majorBidi"/>
          <w:szCs w:val="40"/>
        </w:rPr>
        <w:t>总结</w:t>
      </w:r>
      <w:r>
        <w:rPr>
          <w:rFonts w:asciiTheme="majorHAnsi" w:hAnsiTheme="majorHAnsi" w:cstheme="majorBidi" w:hint="eastAsia"/>
          <w:szCs w:val="40"/>
        </w:rPr>
        <w:t>”</w:t>
      </w:r>
      <w:r w:rsidRPr="00662D7A">
        <w:rPr>
          <w:rFonts w:asciiTheme="majorHAnsi" w:hAnsiTheme="majorHAnsi" w:cstheme="majorBidi"/>
          <w:szCs w:val="40"/>
        </w:rPr>
        <w:t>这类构件，而是将两枚形制特殊的圆形玉片归入</w:t>
      </w:r>
      <w:r>
        <w:rPr>
          <w:rFonts w:asciiTheme="majorHAnsi" w:hAnsiTheme="majorHAnsi" w:cstheme="majorBidi" w:hint="eastAsia"/>
          <w:szCs w:val="40"/>
        </w:rPr>
        <w:t>“</w:t>
      </w:r>
      <w:r w:rsidRPr="00662D7A">
        <w:rPr>
          <w:rFonts w:asciiTheme="majorHAnsi" w:hAnsiTheme="majorHAnsi" w:cstheme="majorBidi"/>
          <w:szCs w:val="40"/>
        </w:rPr>
        <w:t>纺轮</w:t>
      </w:r>
      <w:r>
        <w:rPr>
          <w:rFonts w:asciiTheme="majorHAnsi" w:hAnsiTheme="majorHAnsi" w:cstheme="majorBidi" w:hint="eastAsia"/>
          <w:szCs w:val="40"/>
        </w:rPr>
        <w:t>”</w:t>
      </w:r>
      <w:r w:rsidRPr="00662D7A">
        <w:rPr>
          <w:rFonts w:asciiTheme="majorHAnsi" w:hAnsiTheme="majorHAnsi" w:cstheme="majorBidi"/>
          <w:szCs w:val="40"/>
        </w:rPr>
        <w:t>类别，实际上这两件器物正是适配</w:t>
      </w:r>
      <w:r w:rsidR="001544C3">
        <w:rPr>
          <w:rFonts w:asciiTheme="majorHAnsi" w:hAnsiTheme="majorHAnsi" w:cstheme="majorBidi"/>
          <w:szCs w:val="40"/>
        </w:rPr>
        <w:t>组玉佩</w:t>
      </w:r>
      <w:r w:rsidRPr="00662D7A">
        <w:rPr>
          <w:rFonts w:asciiTheme="majorHAnsi" w:hAnsiTheme="majorHAnsi" w:cstheme="majorBidi"/>
          <w:szCs w:val="40"/>
        </w:rPr>
        <w:t>的</w:t>
      </w:r>
      <w:r>
        <w:rPr>
          <w:rFonts w:asciiTheme="majorHAnsi" w:hAnsiTheme="majorHAnsi" w:cstheme="majorBidi" w:hint="eastAsia"/>
          <w:szCs w:val="40"/>
        </w:rPr>
        <w:t>“</w:t>
      </w:r>
      <w:r w:rsidRPr="00662D7A">
        <w:rPr>
          <w:rFonts w:asciiTheme="majorHAnsi" w:hAnsiTheme="majorHAnsi" w:cstheme="majorBidi"/>
          <w:szCs w:val="40"/>
        </w:rPr>
        <w:t>总结</w:t>
      </w:r>
      <w:r>
        <w:rPr>
          <w:rFonts w:asciiTheme="majorHAnsi" w:hAnsiTheme="majorHAnsi" w:cstheme="majorBidi" w:hint="eastAsia"/>
          <w:szCs w:val="40"/>
        </w:rPr>
        <w:t>”</w:t>
      </w:r>
      <w:r w:rsidRPr="00662D7A">
        <w:rPr>
          <w:rFonts w:asciiTheme="majorHAnsi" w:hAnsiTheme="majorHAnsi" w:cstheme="majorBidi"/>
          <w:szCs w:val="40"/>
        </w:rPr>
        <w:t>。</w:t>
      </w:r>
    </w:p>
    <w:p w14:paraId="344F31BC" w14:textId="0AA01C91" w:rsidR="001544C3" w:rsidRPr="001544C3" w:rsidRDefault="001544C3" w:rsidP="001544C3">
      <w:pPr>
        <w:ind w:firstLineChars="0" w:firstLine="0"/>
        <w:jc w:val="center"/>
        <w:rPr>
          <w:rFonts w:asciiTheme="majorHAnsi" w:hAnsiTheme="majorHAnsi" w:cstheme="majorBidi" w:hint="eastAsia"/>
          <w:color w:val="EE0000"/>
          <w:szCs w:val="40"/>
        </w:rPr>
      </w:pPr>
      <w:r w:rsidRPr="001544C3">
        <w:rPr>
          <w:rFonts w:asciiTheme="majorHAnsi" w:hAnsiTheme="majorHAnsi" w:cstheme="majorBidi" w:hint="eastAsia"/>
          <w:color w:val="EE0000"/>
          <w:szCs w:val="40"/>
          <w:highlight w:val="yellow"/>
        </w:rPr>
        <w:t>图：妇好墓出土的两枚“玉扣”</w:t>
      </w:r>
    </w:p>
    <w:p w14:paraId="14128A5A" w14:textId="77777777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  <w:r w:rsidRPr="00A67CE5">
        <w:rPr>
          <w:rFonts w:asciiTheme="majorHAnsi" w:hAnsiTheme="majorHAnsi" w:cstheme="majorBidi"/>
          <w:szCs w:val="40"/>
        </w:rPr>
        <w:t>大河口</w:t>
      </w:r>
      <w:r w:rsidRPr="00A67CE5">
        <w:rPr>
          <w:rFonts w:asciiTheme="majorHAnsi" w:hAnsiTheme="majorHAnsi" w:cstheme="majorBidi"/>
          <w:szCs w:val="40"/>
        </w:rPr>
        <w:t>M1</w:t>
      </w:r>
      <w:r>
        <w:rPr>
          <w:rFonts w:asciiTheme="majorHAnsi" w:hAnsiTheme="majorHAnsi" w:cstheme="majorBidi" w:hint="eastAsia"/>
          <w:szCs w:val="40"/>
        </w:rPr>
        <w:t>、</w:t>
      </w:r>
      <w:r w:rsidRPr="00A67CE5">
        <w:rPr>
          <w:rFonts w:asciiTheme="majorHAnsi" w:hAnsiTheme="majorHAnsi" w:cstheme="majorBidi"/>
          <w:szCs w:val="40"/>
        </w:rPr>
        <w:t>横水墓地</w:t>
      </w:r>
      <w:r w:rsidRPr="00A67CE5">
        <w:rPr>
          <w:rFonts w:asciiTheme="majorHAnsi" w:hAnsiTheme="majorHAnsi" w:cstheme="majorBidi"/>
          <w:szCs w:val="40"/>
        </w:rPr>
        <w:t>M1</w:t>
      </w:r>
      <w:r w:rsidRPr="00662D7A">
        <w:rPr>
          <w:rFonts w:asciiTheme="majorHAnsi" w:hAnsiTheme="majorHAnsi" w:cstheme="majorBidi"/>
          <w:szCs w:val="40"/>
        </w:rPr>
        <w:t>出土的西周组佩</w:t>
      </w:r>
      <w:r>
        <w:rPr>
          <w:rFonts w:asciiTheme="majorHAnsi" w:hAnsiTheme="majorHAnsi" w:cstheme="majorBidi" w:hint="eastAsia"/>
          <w:szCs w:val="40"/>
        </w:rPr>
        <w:t>“</w:t>
      </w:r>
      <w:r w:rsidRPr="00662D7A">
        <w:rPr>
          <w:rFonts w:asciiTheme="majorHAnsi" w:hAnsiTheme="majorHAnsi" w:cstheme="majorBidi"/>
          <w:szCs w:val="40"/>
        </w:rPr>
        <w:t>总结</w:t>
      </w:r>
      <w:r>
        <w:rPr>
          <w:rFonts w:asciiTheme="majorHAnsi" w:hAnsiTheme="majorHAnsi" w:cstheme="majorBidi" w:hint="eastAsia"/>
          <w:szCs w:val="40"/>
        </w:rPr>
        <w:t>”</w:t>
      </w:r>
      <w:r w:rsidRPr="00A67CE5">
        <w:rPr>
          <w:rFonts w:asciiTheme="majorHAnsi" w:hAnsiTheme="majorHAnsi" w:cstheme="majorBidi"/>
          <w:szCs w:val="40"/>
        </w:rPr>
        <w:t>，直径都在</w:t>
      </w:r>
      <w:r w:rsidRPr="00A67CE5">
        <w:rPr>
          <w:rFonts w:asciiTheme="majorHAnsi" w:hAnsiTheme="majorHAnsi" w:cstheme="majorBidi"/>
          <w:szCs w:val="40"/>
        </w:rPr>
        <w:t>5.5</w:t>
      </w:r>
      <w:r w:rsidRPr="00A67CE5">
        <w:rPr>
          <w:rFonts w:asciiTheme="majorHAnsi" w:hAnsiTheme="majorHAnsi" w:cstheme="majorBidi"/>
          <w:szCs w:val="40"/>
        </w:rPr>
        <w:t>厘米</w:t>
      </w:r>
      <w:r>
        <w:rPr>
          <w:rFonts w:asciiTheme="majorHAnsi" w:hAnsiTheme="majorHAnsi" w:cstheme="majorBidi" w:hint="eastAsia"/>
          <w:szCs w:val="40"/>
        </w:rPr>
        <w:t>上下</w:t>
      </w:r>
      <w:r w:rsidRPr="00A67CE5">
        <w:rPr>
          <w:rFonts w:asciiTheme="majorHAnsi" w:hAnsiTheme="majorHAnsi" w:cstheme="majorBidi"/>
          <w:szCs w:val="40"/>
        </w:rPr>
        <w:t>，底面平</w:t>
      </w:r>
      <w:r>
        <w:rPr>
          <w:rFonts w:asciiTheme="majorHAnsi" w:hAnsiTheme="majorHAnsi" w:cstheme="majorBidi" w:hint="eastAsia"/>
          <w:szCs w:val="40"/>
        </w:rPr>
        <w:t>整光</w:t>
      </w:r>
      <w:r w:rsidRPr="00A67CE5">
        <w:rPr>
          <w:rFonts w:asciiTheme="majorHAnsi" w:hAnsiTheme="majorHAnsi" w:cstheme="majorBidi"/>
          <w:szCs w:val="40"/>
        </w:rPr>
        <w:t>滑，正面</w:t>
      </w:r>
      <w:r>
        <w:rPr>
          <w:rFonts w:asciiTheme="majorHAnsi" w:hAnsiTheme="majorHAnsi" w:cstheme="majorBidi" w:hint="eastAsia"/>
          <w:szCs w:val="40"/>
        </w:rPr>
        <w:t>呈圆弧</w:t>
      </w:r>
      <w:r w:rsidRPr="00A67CE5">
        <w:rPr>
          <w:rFonts w:asciiTheme="majorHAnsi" w:hAnsiTheme="majorHAnsi" w:cstheme="majorBidi"/>
          <w:szCs w:val="40"/>
        </w:rPr>
        <w:t>隆起，中心开有穿孔。</w:t>
      </w:r>
      <w:r w:rsidRPr="001D57C9">
        <w:rPr>
          <w:rFonts w:asciiTheme="majorHAnsi" w:hAnsiTheme="majorHAnsi" w:cstheme="majorBidi"/>
          <w:szCs w:val="40"/>
        </w:rPr>
        <w:t>使用时，串联所有玉饰的两根绳线从中间孔洞穿出，在隆起的一面打结固定，平滑底面贴合佩戴者脖颈，</w:t>
      </w:r>
      <w:r>
        <w:rPr>
          <w:rFonts w:asciiTheme="majorHAnsi" w:hAnsiTheme="majorHAnsi" w:cstheme="majorBidi" w:hint="eastAsia"/>
          <w:szCs w:val="40"/>
        </w:rPr>
        <w:t>避免绳结</w:t>
      </w:r>
      <w:r w:rsidRPr="00A67CE5">
        <w:rPr>
          <w:rFonts w:asciiTheme="majorHAnsi" w:hAnsiTheme="majorHAnsi" w:cstheme="majorBidi"/>
          <w:szCs w:val="40"/>
        </w:rPr>
        <w:t>直接贴压肌肤，造成不适</w:t>
      </w:r>
      <w:r>
        <w:rPr>
          <w:rFonts w:asciiTheme="majorHAnsi" w:hAnsiTheme="majorHAnsi" w:cstheme="majorBidi" w:hint="eastAsia"/>
          <w:szCs w:val="40"/>
        </w:rPr>
        <w:t>。</w:t>
      </w:r>
    </w:p>
    <w:p w14:paraId="26526C79" w14:textId="749DD81C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  <w:r>
        <w:rPr>
          <w:rFonts w:asciiTheme="majorHAnsi" w:hAnsiTheme="majorHAnsi" w:cstheme="majorBidi" w:hint="eastAsia"/>
          <w:szCs w:val="40"/>
        </w:rPr>
        <w:t>反观</w:t>
      </w:r>
      <w:r w:rsidRPr="00A67CE5">
        <w:rPr>
          <w:rFonts w:asciiTheme="majorHAnsi" w:hAnsiTheme="majorHAnsi" w:cstheme="majorBidi"/>
          <w:szCs w:val="40"/>
        </w:rPr>
        <w:t>妇好墓出土的两枚圆形玉片，直径</w:t>
      </w:r>
      <w:r>
        <w:rPr>
          <w:rFonts w:asciiTheme="majorHAnsi" w:hAnsiTheme="majorHAnsi" w:cstheme="majorBidi" w:hint="eastAsia"/>
          <w:szCs w:val="40"/>
        </w:rPr>
        <w:t>同样</w:t>
      </w:r>
      <w:r w:rsidRPr="00A67CE5">
        <w:rPr>
          <w:rFonts w:asciiTheme="majorHAnsi" w:hAnsiTheme="majorHAnsi" w:cstheme="majorBidi"/>
          <w:szCs w:val="40"/>
        </w:rPr>
        <w:t>约</w:t>
      </w:r>
      <w:r w:rsidRPr="00A67CE5">
        <w:rPr>
          <w:rFonts w:asciiTheme="majorHAnsi" w:hAnsiTheme="majorHAnsi" w:cstheme="majorBidi"/>
          <w:szCs w:val="40"/>
        </w:rPr>
        <w:t>5.5</w:t>
      </w:r>
      <w:r w:rsidRPr="00A67CE5">
        <w:rPr>
          <w:rFonts w:asciiTheme="majorHAnsi" w:hAnsiTheme="majorHAnsi" w:cstheme="majorBidi"/>
          <w:szCs w:val="40"/>
        </w:rPr>
        <w:t>厘米，中间有孔，形制也是一面平滑、一面隆起，隆起面甚至雕刻了龙纹，</w:t>
      </w:r>
      <w:r>
        <w:rPr>
          <w:rFonts w:asciiTheme="majorHAnsi" w:hAnsiTheme="majorHAnsi" w:cstheme="majorBidi" w:hint="eastAsia"/>
          <w:szCs w:val="40"/>
        </w:rPr>
        <w:t>形状</w:t>
      </w:r>
      <w:r w:rsidRPr="001D57C9">
        <w:rPr>
          <w:rFonts w:asciiTheme="majorHAnsi" w:hAnsiTheme="majorHAnsi" w:cstheme="majorBidi"/>
          <w:szCs w:val="40"/>
        </w:rPr>
        <w:t>、尺寸、功能结构，</w:t>
      </w:r>
      <w:r w:rsidRPr="00A67CE5">
        <w:rPr>
          <w:rFonts w:asciiTheme="majorHAnsi" w:hAnsiTheme="majorHAnsi" w:cstheme="majorBidi"/>
          <w:szCs w:val="40"/>
        </w:rPr>
        <w:t>与大河口</w:t>
      </w:r>
      <w:r w:rsidRPr="00A67CE5">
        <w:rPr>
          <w:rFonts w:asciiTheme="majorHAnsi" w:hAnsiTheme="majorHAnsi" w:cstheme="majorBidi"/>
          <w:szCs w:val="40"/>
        </w:rPr>
        <w:t>M1</w:t>
      </w:r>
      <w:r w:rsidRPr="00A67CE5">
        <w:rPr>
          <w:rFonts w:asciiTheme="majorHAnsi" w:hAnsiTheme="majorHAnsi" w:cstheme="majorBidi"/>
          <w:szCs w:val="40"/>
        </w:rPr>
        <w:t>和横水墓地</w:t>
      </w:r>
      <w:r w:rsidRPr="00A67CE5">
        <w:rPr>
          <w:rFonts w:asciiTheme="majorHAnsi" w:hAnsiTheme="majorHAnsi" w:cstheme="majorBidi"/>
          <w:szCs w:val="40"/>
        </w:rPr>
        <w:t>M1</w:t>
      </w:r>
      <w:r w:rsidRPr="00A67CE5">
        <w:rPr>
          <w:rFonts w:asciiTheme="majorHAnsi" w:hAnsiTheme="majorHAnsi" w:cstheme="majorBidi"/>
          <w:szCs w:val="40"/>
        </w:rPr>
        <w:t>出土的</w:t>
      </w:r>
      <w:r>
        <w:rPr>
          <w:rFonts w:asciiTheme="majorHAnsi" w:hAnsiTheme="majorHAnsi" w:cstheme="majorBidi" w:hint="eastAsia"/>
          <w:szCs w:val="40"/>
        </w:rPr>
        <w:t>西周早期</w:t>
      </w:r>
      <w:r w:rsidR="001544C3">
        <w:rPr>
          <w:rFonts w:asciiTheme="majorHAnsi" w:hAnsiTheme="majorHAnsi" w:cstheme="majorBidi"/>
          <w:szCs w:val="40"/>
        </w:rPr>
        <w:t>组玉佩</w:t>
      </w:r>
      <w:r>
        <w:rPr>
          <w:rFonts w:asciiTheme="majorHAnsi" w:hAnsiTheme="majorHAnsi" w:cstheme="majorBidi" w:hint="eastAsia"/>
          <w:szCs w:val="40"/>
        </w:rPr>
        <w:t>“</w:t>
      </w:r>
      <w:r w:rsidRPr="00662D7A">
        <w:rPr>
          <w:rFonts w:asciiTheme="majorHAnsi" w:hAnsiTheme="majorHAnsi" w:cstheme="majorBidi"/>
          <w:szCs w:val="40"/>
        </w:rPr>
        <w:t>总结</w:t>
      </w:r>
      <w:r>
        <w:rPr>
          <w:rFonts w:asciiTheme="majorHAnsi" w:hAnsiTheme="majorHAnsi" w:cstheme="majorBidi" w:hint="eastAsia"/>
          <w:szCs w:val="40"/>
        </w:rPr>
        <w:t>”</w:t>
      </w:r>
      <w:r w:rsidRPr="00A67CE5">
        <w:rPr>
          <w:rFonts w:asciiTheme="majorHAnsi" w:hAnsiTheme="majorHAnsi" w:cstheme="majorBidi"/>
          <w:szCs w:val="40"/>
        </w:rPr>
        <w:t>完全一致</w:t>
      </w:r>
      <w:r w:rsidRPr="001D57C9">
        <w:rPr>
          <w:rFonts w:asciiTheme="majorHAnsi" w:hAnsiTheme="majorHAnsi" w:cstheme="majorBidi"/>
          <w:szCs w:val="40"/>
        </w:rPr>
        <w:t>，足以证明二者功用一致</w:t>
      </w:r>
      <w:r w:rsidRPr="00A67CE5">
        <w:rPr>
          <w:rFonts w:asciiTheme="majorHAnsi" w:hAnsiTheme="majorHAnsi" w:cstheme="majorBidi"/>
          <w:szCs w:val="40"/>
        </w:rPr>
        <w:t>。</w:t>
      </w:r>
    </w:p>
    <w:p w14:paraId="43182643" w14:textId="6A01BBDB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  <w:r w:rsidRPr="00080C51">
        <w:rPr>
          <w:rFonts w:asciiTheme="majorHAnsi" w:hAnsiTheme="majorHAnsi" w:cstheme="majorBidi"/>
          <w:szCs w:val="40"/>
        </w:rPr>
        <w:t>综合墓葬出土鱼形璜、玉管、玛瑙珠、龙纹</w:t>
      </w:r>
      <w:r>
        <w:rPr>
          <w:rFonts w:asciiTheme="majorHAnsi" w:hAnsiTheme="majorHAnsi" w:cstheme="majorBidi" w:hint="eastAsia"/>
          <w:szCs w:val="40"/>
        </w:rPr>
        <w:t>“总结”</w:t>
      </w:r>
      <w:r w:rsidRPr="00080C51">
        <w:rPr>
          <w:rFonts w:asciiTheme="majorHAnsi" w:hAnsiTheme="majorHAnsi" w:cstheme="majorBidi"/>
          <w:szCs w:val="40"/>
        </w:rPr>
        <w:t>圆玉</w:t>
      </w:r>
      <w:r>
        <w:rPr>
          <w:rFonts w:asciiTheme="majorHAnsi" w:hAnsiTheme="majorHAnsi" w:cstheme="majorBidi" w:hint="eastAsia"/>
          <w:szCs w:val="40"/>
        </w:rPr>
        <w:t>，通过仿制实验，</w:t>
      </w:r>
      <w:r w:rsidRPr="00080C51">
        <w:rPr>
          <w:rFonts w:asciiTheme="majorHAnsi" w:hAnsiTheme="majorHAnsi" w:cstheme="majorBidi"/>
          <w:szCs w:val="40"/>
        </w:rPr>
        <w:t>我们得以复原出目前考古依据最充分、最贴合史实的商代王后</w:t>
      </w:r>
      <w:r w:rsidR="001544C3">
        <w:rPr>
          <w:rFonts w:asciiTheme="majorHAnsi" w:hAnsiTheme="majorHAnsi" w:cstheme="majorBidi"/>
          <w:szCs w:val="40"/>
        </w:rPr>
        <w:t>组玉佩</w:t>
      </w:r>
      <w:r w:rsidRPr="00080C51">
        <w:rPr>
          <w:rFonts w:asciiTheme="majorHAnsi" w:hAnsiTheme="majorHAnsi" w:cstheme="majorBidi"/>
          <w:szCs w:val="40"/>
        </w:rPr>
        <w:t>形象</w:t>
      </w:r>
      <w:r>
        <w:rPr>
          <w:rFonts w:asciiTheme="majorHAnsi" w:hAnsiTheme="majorHAnsi" w:cstheme="majorBidi" w:hint="eastAsia"/>
          <w:szCs w:val="40"/>
        </w:rPr>
        <w:t>（见下图）</w:t>
      </w:r>
      <w:r w:rsidRPr="00080C51">
        <w:rPr>
          <w:rFonts w:asciiTheme="majorHAnsi" w:hAnsiTheme="majorHAnsi" w:cstheme="majorBidi"/>
          <w:szCs w:val="40"/>
        </w:rPr>
        <w:t>。这套佩饰直接将</w:t>
      </w:r>
      <w:r w:rsidR="001544C3">
        <w:rPr>
          <w:rFonts w:asciiTheme="majorHAnsi" w:hAnsiTheme="majorHAnsi" w:cstheme="majorBidi"/>
          <w:szCs w:val="40"/>
        </w:rPr>
        <w:t>组玉佩</w:t>
      </w:r>
      <w:r w:rsidRPr="00080C51">
        <w:rPr>
          <w:rFonts w:asciiTheme="majorHAnsi" w:hAnsiTheme="majorHAnsi" w:cstheme="majorBidi"/>
          <w:szCs w:val="40"/>
        </w:rPr>
        <w:t>的出现年代向前推进两百年，改写上古玉器礼制发展史，也直观印证妇好独一无二的</w:t>
      </w:r>
      <w:r w:rsidRPr="00080C51">
        <w:rPr>
          <w:rFonts w:asciiTheme="majorHAnsi" w:hAnsiTheme="majorHAnsi" w:cstheme="majorBidi"/>
          <w:szCs w:val="40"/>
        </w:rPr>
        <w:lastRenderedPageBreak/>
        <w:t>王室地位。</w:t>
      </w:r>
    </w:p>
    <w:p w14:paraId="1080BD0C" w14:textId="77777777" w:rsidR="003B05C6" w:rsidRPr="001D57C9" w:rsidRDefault="003B05C6" w:rsidP="003B05C6">
      <w:pPr>
        <w:ind w:firstLineChars="0" w:firstLine="0"/>
        <w:jc w:val="center"/>
        <w:rPr>
          <w:rFonts w:asciiTheme="majorHAnsi" w:hAnsiTheme="majorHAnsi" w:cstheme="majorBidi" w:hint="eastAsia"/>
          <w:szCs w:val="40"/>
        </w:rPr>
      </w:pPr>
      <w:r>
        <w:rPr>
          <w:noProof/>
        </w:rPr>
        <w:drawing>
          <wp:inline distT="0" distB="0" distL="0" distR="0" wp14:anchorId="35F38BC8" wp14:editId="5B4649DA">
            <wp:extent cx="2006600" cy="3071801"/>
            <wp:effectExtent l="0" t="0" r="0" b="0"/>
            <wp:docPr id="115131207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12072" name="图片 1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07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2DA2" w14:textId="77777777" w:rsidR="003B05C6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</w:p>
    <w:p w14:paraId="1AA06324" w14:textId="4D150379" w:rsidR="003B05C6" w:rsidRPr="00A67CE5" w:rsidRDefault="003B05C6" w:rsidP="003B05C6">
      <w:pPr>
        <w:ind w:firstLine="420"/>
        <w:rPr>
          <w:rFonts w:hint="eastAsia"/>
        </w:rPr>
      </w:pPr>
      <w:r w:rsidRPr="00080C51">
        <w:t>除颈间成套</w:t>
      </w:r>
      <w:r w:rsidR="001544C3">
        <w:t>组玉佩</w:t>
      </w:r>
      <w:r w:rsidRPr="00080C51">
        <w:t>外，妇好墓还出土多件龙形玉器，过去不少研究者误将其判定为玉玦，实则这批玉龙背部都留有细小贯通穿孔，穿孔位置专门适配腰间悬挂，是王后日常随身的腰间坠饰。</w:t>
      </w:r>
    </w:p>
    <w:p w14:paraId="160813E7" w14:textId="77777777" w:rsidR="003B05C6" w:rsidRPr="00A67CE5" w:rsidRDefault="003B05C6" w:rsidP="003B05C6">
      <w:pPr>
        <w:ind w:firstLine="420"/>
        <w:rPr>
          <w:rFonts w:asciiTheme="majorHAnsi" w:hAnsiTheme="majorHAnsi" w:cstheme="majorBidi" w:hint="eastAsia"/>
          <w:szCs w:val="40"/>
        </w:rPr>
      </w:pPr>
      <w:r w:rsidRPr="007233B2">
        <w:t>从眉眼发型到衣袂</w:t>
      </w:r>
      <w:r>
        <w:rPr>
          <w:rFonts w:hint="eastAsia"/>
        </w:rPr>
        <w:t>、</w:t>
      </w:r>
      <w:r w:rsidRPr="007233B2">
        <w:t>玉佩，这套数字复原</w:t>
      </w:r>
      <w:r>
        <w:rPr>
          <w:rFonts w:hint="eastAsia"/>
        </w:rPr>
        <w:t>形象</w:t>
      </w:r>
      <w:r w:rsidRPr="007233B2">
        <w:t>没有一处脱离考古实物，完美融合妇好王后、母亲、将军</w:t>
      </w:r>
      <w:r>
        <w:rPr>
          <w:rFonts w:hint="eastAsia"/>
        </w:rPr>
        <w:t>的</w:t>
      </w:r>
      <w:r w:rsidRPr="007233B2">
        <w:t>三重身份，让三千年前那位爱美、善战的殷商</w:t>
      </w:r>
      <w:r>
        <w:rPr>
          <w:rFonts w:hint="eastAsia"/>
        </w:rPr>
        <w:t>传奇</w:t>
      </w:r>
      <w:r w:rsidRPr="007233B2">
        <w:t>女性，有了清晰可感的</w:t>
      </w:r>
      <w:r>
        <w:rPr>
          <w:rFonts w:hint="eastAsia"/>
        </w:rPr>
        <w:t>鲜活</w:t>
      </w:r>
      <w:r w:rsidRPr="007233B2">
        <w:t>模样</w:t>
      </w:r>
      <w:r w:rsidRPr="00A67CE5">
        <w:rPr>
          <w:rFonts w:asciiTheme="majorHAnsi" w:hAnsiTheme="majorHAnsi" w:cstheme="majorBidi"/>
          <w:szCs w:val="40"/>
        </w:rPr>
        <w:t>。</w:t>
      </w:r>
    </w:p>
    <w:p w14:paraId="6E774919" w14:textId="77777777" w:rsidR="003B05C6" w:rsidRPr="003B05C6" w:rsidRDefault="003B05C6">
      <w:pPr>
        <w:ind w:firstLine="420"/>
        <w:rPr>
          <w:rFonts w:hint="eastAsia"/>
        </w:rPr>
      </w:pPr>
    </w:p>
    <w:sectPr w:rsidR="003B05C6" w:rsidRPr="003B05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C6"/>
    <w:rsid w:val="00142239"/>
    <w:rsid w:val="001544C3"/>
    <w:rsid w:val="002360A7"/>
    <w:rsid w:val="002758AA"/>
    <w:rsid w:val="003B05C6"/>
    <w:rsid w:val="00432997"/>
    <w:rsid w:val="009E17E1"/>
    <w:rsid w:val="00A76385"/>
    <w:rsid w:val="00BD60CF"/>
    <w:rsid w:val="00F4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D6BC"/>
  <w15:chartTrackingRefBased/>
  <w15:docId w15:val="{93B83EEC-BE13-4D8F-B347-24F2E36A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C6"/>
    <w:pPr>
      <w:widowControl w:val="0"/>
      <w:spacing w:after="0" w:line="240" w:lineRule="auto"/>
      <w:ind w:firstLineChars="200" w:firstLine="200"/>
      <w:jc w:val="both"/>
    </w:pPr>
    <w:rPr>
      <w:rFonts w:eastAsia="楷体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05C6"/>
    <w:pPr>
      <w:keepNext/>
      <w:keepLines/>
      <w:spacing w:before="480" w:after="80" w:line="278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5C6"/>
    <w:pPr>
      <w:keepNext/>
      <w:keepLines/>
      <w:spacing w:before="160" w:after="80" w:line="278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5C6"/>
    <w:pPr>
      <w:keepNext/>
      <w:keepLines/>
      <w:spacing w:before="160" w:after="80" w:line="278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5C6"/>
    <w:pPr>
      <w:keepNext/>
      <w:keepLines/>
      <w:spacing w:before="80" w:after="40" w:line="278" w:lineRule="auto"/>
      <w:ind w:firstLineChars="0" w:firstLine="0"/>
      <w:jc w:val="left"/>
      <w:outlineLvl w:val="3"/>
    </w:pPr>
    <w:rPr>
      <w:rFonts w:eastAsiaTheme="min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5C6"/>
    <w:pPr>
      <w:keepNext/>
      <w:keepLines/>
      <w:spacing w:before="80" w:after="40" w:line="278" w:lineRule="auto"/>
      <w:ind w:firstLineChars="0" w:firstLine="0"/>
      <w:jc w:val="left"/>
      <w:outlineLvl w:val="4"/>
    </w:pPr>
    <w:rPr>
      <w:rFonts w:eastAsiaTheme="min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5C6"/>
    <w:pPr>
      <w:keepNext/>
      <w:keepLines/>
      <w:spacing w:before="40" w:line="278" w:lineRule="auto"/>
      <w:ind w:firstLineChars="0" w:firstLine="0"/>
      <w:jc w:val="left"/>
      <w:outlineLvl w:val="5"/>
    </w:pPr>
    <w:rPr>
      <w:rFonts w:eastAsiaTheme="minorEastAsia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5C6"/>
    <w:pPr>
      <w:keepNext/>
      <w:keepLines/>
      <w:spacing w:before="40" w:line="278" w:lineRule="auto"/>
      <w:ind w:firstLineChars="0" w:firstLine="0"/>
      <w:jc w:val="left"/>
      <w:outlineLvl w:val="6"/>
    </w:pPr>
    <w:rPr>
      <w:rFonts w:eastAsiaTheme="minorEastAsia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5C6"/>
    <w:pPr>
      <w:keepNext/>
      <w:keepLines/>
      <w:spacing w:line="278" w:lineRule="auto"/>
      <w:ind w:firstLineChars="0" w:firstLine="0"/>
      <w:jc w:val="left"/>
      <w:outlineLvl w:val="7"/>
    </w:pPr>
    <w:rPr>
      <w:rFonts w:eastAsiaTheme="minorEastAsia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5C6"/>
    <w:pPr>
      <w:keepNext/>
      <w:keepLines/>
      <w:spacing w:line="278" w:lineRule="auto"/>
      <w:ind w:firstLineChars="0" w:firstLine="0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05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0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0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05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05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05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05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05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05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05C6"/>
    <w:pPr>
      <w:spacing w:after="80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B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5C6"/>
    <w:pPr>
      <w:numPr>
        <w:ilvl w:val="1"/>
      </w:numPr>
      <w:spacing w:after="160" w:line="278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B05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5C6"/>
    <w:pPr>
      <w:spacing w:before="160" w:after="160" w:line="278" w:lineRule="auto"/>
      <w:ind w:firstLineChars="0" w:firstLine="0"/>
      <w:jc w:val="center"/>
    </w:pPr>
    <w:rPr>
      <w:rFonts w:eastAsia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B05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5C6"/>
    <w:pPr>
      <w:spacing w:after="160" w:line="278" w:lineRule="auto"/>
      <w:ind w:left="720" w:firstLineChars="0" w:firstLine="0"/>
      <w:contextualSpacing/>
      <w:jc w:val="left"/>
    </w:pPr>
    <w:rPr>
      <w:rFonts w:eastAsiaTheme="minorEastAsia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B05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0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eastAsiaTheme="minorEastAsia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B05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0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2026-08-15T12:37:00Z</dcterms:created>
  <dcterms:modified xsi:type="dcterms:W3CDTF">2026-08-19T07:16:00Z</dcterms:modified>
</cp:coreProperties>
</file>