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9F74B" w14:textId="790AB547" w:rsidR="00BF0A65" w:rsidRDefault="00162343" w:rsidP="008B48C4">
      <w:pPr>
        <w:pStyle w:val="Title"/>
      </w:pPr>
      <w:r>
        <w:t>Quick notes</w:t>
      </w:r>
    </w:p>
    <w:p w14:paraId="0690F857" w14:textId="77777777" w:rsidR="008B48C4" w:rsidRDefault="008B48C4" w:rsidP="00B83E8E"/>
    <w:p w14:paraId="12D69053" w14:textId="77777777" w:rsidR="00F95EF4" w:rsidRDefault="00F95EF4" w:rsidP="00030EEB">
      <w:pPr>
        <w:pStyle w:val="Heading1"/>
      </w:pPr>
    </w:p>
    <w:p w14:paraId="5336C287" w14:textId="7B690DCC" w:rsidR="00F95EF4" w:rsidRDefault="00F95EF4" w:rsidP="00F95EF4">
      <w:pPr>
        <w:pStyle w:val="Heading1"/>
      </w:pPr>
      <w:r>
        <w:t>Overall Workflow</w:t>
      </w:r>
    </w:p>
    <w:p w14:paraId="18C9CC85" w14:textId="3CC48401" w:rsidR="00F95EF4" w:rsidRDefault="00F95EF4" w:rsidP="00F95EF4"/>
    <w:p w14:paraId="21F25E91" w14:textId="387F03F6" w:rsidR="00F95EF4" w:rsidRDefault="00F95EF4" w:rsidP="00F95EF4">
      <w:r>
        <w:t>Read URLs file</w:t>
      </w:r>
    </w:p>
    <w:p w14:paraId="38D7749A" w14:textId="190B4D55" w:rsidR="00F95EF4" w:rsidRDefault="00F95EF4" w:rsidP="00F95EF4">
      <w:r>
        <w:t>Check if new URLs need to be processed</w:t>
      </w:r>
    </w:p>
    <w:p w14:paraId="7D74735D" w14:textId="47D2E923" w:rsidR="00F95EF4" w:rsidRDefault="00F95EF4" w:rsidP="00F95EF4">
      <w:r>
        <w:t xml:space="preserve">Read/parse webpages; save </w:t>
      </w:r>
      <w:proofErr w:type="spellStart"/>
      <w:r>
        <w:t>json</w:t>
      </w:r>
      <w:proofErr w:type="spellEnd"/>
    </w:p>
    <w:p w14:paraId="118C8624" w14:textId="585AA1BD" w:rsidR="00F95EF4" w:rsidRDefault="00F95EF4" w:rsidP="00F95EF4">
      <w:r>
        <w:t xml:space="preserve">Extract requirements; save </w:t>
      </w:r>
      <w:proofErr w:type="spellStart"/>
      <w:r>
        <w:t>json</w:t>
      </w:r>
      <w:proofErr w:type="spellEnd"/>
    </w:p>
    <w:p w14:paraId="2291E8F6" w14:textId="71EBEDB8" w:rsidR="00F95EF4" w:rsidRDefault="00F95EF4" w:rsidP="00F95EF4">
      <w:proofErr w:type="spellStart"/>
      <w:r>
        <w:t>Iter</w:t>
      </w:r>
      <w:proofErr w:type="spellEnd"/>
      <w:r>
        <w:t xml:space="preserve"> 0:</w:t>
      </w:r>
    </w:p>
    <w:p w14:paraId="00F23384" w14:textId="015A169C" w:rsidR="00F95EF4" w:rsidRDefault="00F95EF4" w:rsidP="00F95EF4">
      <w:r>
        <w:t>Flatten requirements</w:t>
      </w:r>
    </w:p>
    <w:p w14:paraId="4190E823" w14:textId="03868908" w:rsidR="00F95EF4" w:rsidRDefault="00F95EF4" w:rsidP="00F95EF4">
      <w:r>
        <w:t xml:space="preserve">Flatten resume; save </w:t>
      </w:r>
      <w:proofErr w:type="spellStart"/>
      <w:r>
        <w:t>json</w:t>
      </w:r>
      <w:proofErr w:type="spellEnd"/>
    </w:p>
    <w:p w14:paraId="06C0CA03" w14:textId="7815FF09" w:rsidR="00F95EF4" w:rsidRDefault="00F95EF4" w:rsidP="00F95EF4">
      <w:r>
        <w:t>Calculate sim scores; save csv</w:t>
      </w:r>
    </w:p>
    <w:p w14:paraId="08F5EEFD" w14:textId="106D81B9" w:rsidR="00F95EF4" w:rsidRDefault="00F95EF4" w:rsidP="00F95EF4">
      <w:proofErr w:type="gramStart"/>
      <w:r>
        <w:t>Prune  and</w:t>
      </w:r>
      <w:proofErr w:type="gramEnd"/>
      <w:r>
        <w:t xml:space="preserve"> save </w:t>
      </w:r>
      <w:proofErr w:type="spellStart"/>
      <w:r>
        <w:t>json</w:t>
      </w:r>
      <w:proofErr w:type="spellEnd"/>
    </w:p>
    <w:p w14:paraId="704A4BE5" w14:textId="52111D9D" w:rsidR="00F95EF4" w:rsidRDefault="00F95EF4" w:rsidP="00F95EF4">
      <w:proofErr w:type="spellStart"/>
      <w:r>
        <w:t>Iter</w:t>
      </w:r>
      <w:proofErr w:type="spellEnd"/>
      <w:r>
        <w:t xml:space="preserve"> 1:</w:t>
      </w:r>
    </w:p>
    <w:p w14:paraId="12DCE3C8" w14:textId="686DC5C7" w:rsidR="00F95EF4" w:rsidRDefault="00F95EF4" w:rsidP="00F95EF4">
      <w:r>
        <w:t xml:space="preserve">Modify requirements; save flat </w:t>
      </w:r>
      <w:proofErr w:type="spellStart"/>
      <w:r>
        <w:t>json</w:t>
      </w:r>
      <w:proofErr w:type="spellEnd"/>
    </w:p>
    <w:p w14:paraId="54CEDB19" w14:textId="18D617AB" w:rsidR="00F95EF4" w:rsidRDefault="00F95EF4" w:rsidP="00F95EF4">
      <w:r>
        <w:t>Calculate sim scores; save csv</w:t>
      </w:r>
    </w:p>
    <w:p w14:paraId="62C7FA7B" w14:textId="5293D6BD" w:rsidR="00F95EF4" w:rsidRDefault="00F95EF4" w:rsidP="00F95EF4">
      <w:r>
        <w:t xml:space="preserve">Prune and save </w:t>
      </w:r>
      <w:proofErr w:type="spellStart"/>
      <w:r>
        <w:t>json</w:t>
      </w:r>
      <w:proofErr w:type="spellEnd"/>
    </w:p>
    <w:p w14:paraId="3B323C39" w14:textId="62D11D54" w:rsidR="00F95EF4" w:rsidRDefault="00F95EF4" w:rsidP="00F95EF4">
      <w:proofErr w:type="spellStart"/>
      <w:r>
        <w:t>Iter</w:t>
      </w:r>
      <w:proofErr w:type="spellEnd"/>
      <w:r>
        <w:t xml:space="preserve"> 2:</w:t>
      </w:r>
    </w:p>
    <w:p w14:paraId="56BBDC48" w14:textId="39C44676" w:rsidR="00F95EF4" w:rsidRDefault="00F95EF4" w:rsidP="00F95EF4">
      <w:r>
        <w:t xml:space="preserve">Modify requirements; save flat </w:t>
      </w:r>
      <w:proofErr w:type="spellStart"/>
      <w:r>
        <w:t>json</w:t>
      </w:r>
      <w:proofErr w:type="spellEnd"/>
    </w:p>
    <w:p w14:paraId="7AD9482E" w14:textId="02608990" w:rsidR="00F95EF4" w:rsidRDefault="00F95EF4" w:rsidP="00F95EF4">
      <w:r>
        <w:t>Calculate sim scores; save csv files</w:t>
      </w:r>
    </w:p>
    <w:p w14:paraId="64D1ED4F" w14:textId="3E1422F1" w:rsidR="00F95EF4" w:rsidRDefault="00F95EF4" w:rsidP="00F95EF4">
      <w:r>
        <w:t xml:space="preserve">Prune and save each </w:t>
      </w:r>
      <w:proofErr w:type="spellStart"/>
      <w:r>
        <w:t>json</w:t>
      </w:r>
      <w:proofErr w:type="spellEnd"/>
    </w:p>
    <w:p w14:paraId="371116AD" w14:textId="77777777" w:rsidR="00F95EF4" w:rsidRDefault="00F95EF4" w:rsidP="00F95EF4"/>
    <w:p w14:paraId="765A8D24" w14:textId="77777777" w:rsidR="00F95EF4" w:rsidRDefault="00F95EF4" w:rsidP="00F95EF4"/>
    <w:p w14:paraId="2A1885B1" w14:textId="77777777" w:rsidR="00F95EF4" w:rsidRPr="00F95EF4" w:rsidRDefault="00F95EF4" w:rsidP="00F95EF4"/>
    <w:p w14:paraId="3CB00045" w14:textId="4C6B80BD" w:rsidR="00030EEB" w:rsidRDefault="00030EEB" w:rsidP="00030EEB">
      <w:pPr>
        <w:pStyle w:val="Heading1"/>
      </w:pPr>
      <w:r>
        <w:t>Prompting Tricks</w:t>
      </w:r>
    </w:p>
    <w:p w14:paraId="31E0B4CE" w14:textId="77777777" w:rsidR="00030EEB" w:rsidRDefault="00030EEB" w:rsidP="00030EEB">
      <w:r>
        <w:t>Use JSON or not?</w:t>
      </w:r>
    </w:p>
    <w:p w14:paraId="698D33B6" w14:textId="1615A615" w:rsidR="00030EEB" w:rsidRDefault="008E640E" w:rsidP="00030EEB">
      <w:r>
        <w:t>(from GPT-o1, the newest model</w:t>
      </w:r>
      <w:proofErr w:type="gramStart"/>
      <w:r>
        <w:t xml:space="preserve">) </w:t>
      </w:r>
      <w:r w:rsidR="00030EEB">
        <w:t>From</w:t>
      </w:r>
      <w:proofErr w:type="gramEnd"/>
      <w:r w:rsidR="00030EEB">
        <w:t xml:space="preserve"> Using JSON format in prompts can indeed help guide language models like GPT to produce structured outputs that are easier to parse. Including a clear JSON schema or example in the prompt can encourage the model to respond in the desired format.</w:t>
      </w:r>
    </w:p>
    <w:p w14:paraId="1CB70A94" w14:textId="77777777" w:rsidR="00030EEB" w:rsidRDefault="00030EEB" w:rsidP="00030EEB">
      <w:r>
        <w:t>However, in the specific case of your prompt, embedding the tasks and instructions themselves within a JSON-like structure can potentially confuse the model. This is because the model might interpret the entire JSON structure as something to process or reproduce, rather than focusing on the specific tasks and the expected output.</w:t>
      </w:r>
    </w:p>
    <w:p w14:paraId="4A4EBB87" w14:textId="77777777" w:rsidR="00030EEB" w:rsidRDefault="00030EEB" w:rsidP="00030EEB">
      <w:r>
        <w:t>Here's why including JSON in the prompt can be both helpful and tricky:</w:t>
      </w:r>
    </w:p>
    <w:p w14:paraId="5940B45A" w14:textId="77777777" w:rsidR="008E640E" w:rsidRDefault="00030EEB" w:rsidP="00030EEB">
      <w:pPr>
        <w:pStyle w:val="ListParagraph"/>
        <w:numPr>
          <w:ilvl w:val="0"/>
          <w:numId w:val="14"/>
        </w:numPr>
      </w:pPr>
      <w:r>
        <w:t>Helpful: Providing a clear example of the desired JSON output format can guide the model to produce responses that are easier to parse programmatically.</w:t>
      </w:r>
    </w:p>
    <w:p w14:paraId="694DD148" w14:textId="49E45FEC" w:rsidR="00030EEB" w:rsidRDefault="00030EEB" w:rsidP="00030EEB">
      <w:pPr>
        <w:pStyle w:val="ListParagraph"/>
        <w:numPr>
          <w:ilvl w:val="0"/>
          <w:numId w:val="14"/>
        </w:numPr>
      </w:pPr>
      <w:r>
        <w:t>Tricky: If the prompt includes complex JSON structures for instructions or tasks, the model might misinterpret the instructions or include unwanted elements in the output.</w:t>
      </w:r>
    </w:p>
    <w:p w14:paraId="0613904B" w14:textId="77777777" w:rsidR="00030EEB" w:rsidRDefault="00030EEB" w:rsidP="00030EEB">
      <w:r>
        <w:t>Recommendations:</w:t>
      </w:r>
    </w:p>
    <w:p w14:paraId="2909B527" w14:textId="77777777" w:rsidR="00030EEB" w:rsidRDefault="00030EEB" w:rsidP="008E640E">
      <w:pPr>
        <w:pStyle w:val="ListParagraph"/>
        <w:numPr>
          <w:ilvl w:val="0"/>
          <w:numId w:val="15"/>
        </w:numPr>
      </w:pPr>
      <w:r>
        <w:t>Use JSON Format for Output Examples, Not Instructions:</w:t>
      </w:r>
    </w:p>
    <w:p w14:paraId="252DA948" w14:textId="77777777" w:rsidR="00030EEB" w:rsidRDefault="00030EEB" w:rsidP="008E640E">
      <w:pPr>
        <w:pStyle w:val="ListParagraph"/>
        <w:numPr>
          <w:ilvl w:val="0"/>
          <w:numId w:val="15"/>
        </w:numPr>
      </w:pPr>
      <w:r>
        <w:t>Keep your instructions in plain text for clarity.</w:t>
      </w:r>
    </w:p>
    <w:p w14:paraId="63C3EAB9" w14:textId="77777777" w:rsidR="00030EEB" w:rsidRDefault="00030EEB" w:rsidP="008E640E">
      <w:pPr>
        <w:pStyle w:val="ListParagraph"/>
        <w:numPr>
          <w:ilvl w:val="0"/>
          <w:numId w:val="15"/>
        </w:numPr>
      </w:pPr>
      <w:r>
        <w:t>Provide the desired output format as a JSON example.</w:t>
      </w:r>
    </w:p>
    <w:p w14:paraId="19C70EBE" w14:textId="77777777" w:rsidR="00030EEB" w:rsidRDefault="00030EEB" w:rsidP="008E640E">
      <w:pPr>
        <w:pStyle w:val="ListParagraph"/>
        <w:numPr>
          <w:ilvl w:val="0"/>
          <w:numId w:val="15"/>
        </w:numPr>
      </w:pPr>
      <w:r>
        <w:t>Present tasks and instructions in bullet points or numbered lists.</w:t>
      </w:r>
    </w:p>
    <w:p w14:paraId="048D3EAF" w14:textId="77777777" w:rsidR="00030EEB" w:rsidRDefault="00030EEB" w:rsidP="008E640E">
      <w:pPr>
        <w:pStyle w:val="ListParagraph"/>
        <w:numPr>
          <w:ilvl w:val="0"/>
          <w:numId w:val="15"/>
        </w:numPr>
      </w:pPr>
      <w:r>
        <w:t>Use clear and direct language.</w:t>
      </w:r>
    </w:p>
    <w:p w14:paraId="39AA60C5" w14:textId="77777777" w:rsidR="00030EEB" w:rsidRDefault="00030EEB" w:rsidP="008E640E">
      <w:pPr>
        <w:pStyle w:val="ListParagraph"/>
        <w:numPr>
          <w:ilvl w:val="0"/>
          <w:numId w:val="15"/>
        </w:numPr>
      </w:pPr>
      <w:r>
        <w:t>Include a Clear JSON Schema or Example for the Expected Output:</w:t>
      </w:r>
    </w:p>
    <w:p w14:paraId="702F8DC2" w14:textId="77777777" w:rsidR="00030EEB" w:rsidRDefault="00030EEB" w:rsidP="008E640E">
      <w:pPr>
        <w:pStyle w:val="ListParagraph"/>
        <w:numPr>
          <w:ilvl w:val="0"/>
          <w:numId w:val="15"/>
        </w:numPr>
      </w:pPr>
      <w:r>
        <w:t>Show the exact JSON structure you expect in the response.</w:t>
      </w:r>
    </w:p>
    <w:p w14:paraId="2389AAF6" w14:textId="6B5E3160" w:rsidR="00030EEB" w:rsidRDefault="00030EEB" w:rsidP="008E640E">
      <w:pPr>
        <w:pStyle w:val="ListParagraph"/>
        <w:numPr>
          <w:ilvl w:val="0"/>
          <w:numId w:val="15"/>
        </w:numPr>
      </w:pPr>
      <w:r>
        <w:t>Emphasize that the model should follow this format strictly.</w:t>
      </w:r>
    </w:p>
    <w:p w14:paraId="7D0630ED" w14:textId="24B6FF21" w:rsidR="008B48C4" w:rsidRDefault="008B48C4" w:rsidP="008B48C4">
      <w:pPr>
        <w:pStyle w:val="Heading1"/>
      </w:pPr>
      <w:r>
        <w:t xml:space="preserve">Similarity </w:t>
      </w:r>
      <w:r w:rsidR="00457ABD">
        <w:t>Scores and Related Metrics</w:t>
      </w:r>
    </w:p>
    <w:p w14:paraId="4063B2F8" w14:textId="003896F4" w:rsidR="00457ABD" w:rsidRDefault="00457ABD" w:rsidP="00457ABD">
      <w:pPr>
        <w:pStyle w:val="Heading2"/>
      </w:pPr>
      <w:r>
        <w:t>Directory Organization</w:t>
      </w:r>
    </w:p>
    <w:p w14:paraId="1FA36412" w14:textId="33B952C6" w:rsidR="00457ABD" w:rsidRPr="00457ABD" w:rsidRDefault="00457ABD" w:rsidP="00457ABD">
      <w:r>
        <w:t>Suggested by GPT</w:t>
      </w:r>
    </w:p>
    <w:p w14:paraId="3F30FC85" w14:textId="77777777" w:rsidR="00457ABD" w:rsidRDefault="00457ABD" w:rsidP="00457ABD">
      <w:proofErr w:type="spellStart"/>
      <w:r>
        <w:t>src</w:t>
      </w:r>
      <w:proofErr w:type="spellEnd"/>
      <w:r>
        <w:t>/</w:t>
      </w:r>
    </w:p>
    <w:p w14:paraId="55545F52" w14:textId="77777777" w:rsidR="00457ABD" w:rsidRDefault="00457ABD" w:rsidP="00457ABD">
      <w:r>
        <w:rPr>
          <w:rFonts w:hint="eastAsia"/>
        </w:rPr>
        <w:lastRenderedPageBreak/>
        <w:t>└──</w:t>
      </w:r>
      <w:r>
        <w:rPr>
          <w:rFonts w:hint="eastAsia"/>
        </w:rPr>
        <w:t xml:space="preserve"> </w:t>
      </w:r>
      <w:proofErr w:type="spellStart"/>
      <w:r>
        <w:rPr>
          <w:rFonts w:hint="eastAsia"/>
        </w:rPr>
        <w:t>evaluation_optimization</w:t>
      </w:r>
      <w:proofErr w:type="spellEnd"/>
      <w:r>
        <w:rPr>
          <w:rFonts w:hint="eastAsia"/>
        </w:rPr>
        <w:t>/</w:t>
      </w:r>
    </w:p>
    <w:p w14:paraId="20D9A0F0" w14:textId="77777777" w:rsidR="00457ABD" w:rsidRDefault="00457ABD" w:rsidP="00457ABD">
      <w:r>
        <w:rPr>
          <w:rFonts w:hint="eastAsia"/>
        </w:rPr>
        <w:t xml:space="preserve">    </w:t>
      </w:r>
      <w:r>
        <w:rPr>
          <w:rFonts w:hint="eastAsia"/>
        </w:rPr>
        <w:t>├──</w:t>
      </w:r>
      <w:r>
        <w:rPr>
          <w:rFonts w:hint="eastAsia"/>
        </w:rPr>
        <w:t xml:space="preserve"> __init__.py               # Makes this directory a package</w:t>
      </w:r>
    </w:p>
    <w:p w14:paraId="57FFC9FD" w14:textId="77777777" w:rsidR="00457ABD" w:rsidRDefault="00457ABD" w:rsidP="00457ABD">
      <w:r>
        <w:rPr>
          <w:rFonts w:hint="eastAsia"/>
        </w:rPr>
        <w:t xml:space="preserve">    </w:t>
      </w:r>
      <w:r>
        <w:rPr>
          <w:rFonts w:hint="eastAsia"/>
        </w:rPr>
        <w:t>├──</w:t>
      </w:r>
      <w:r>
        <w:rPr>
          <w:rFonts w:hint="eastAsia"/>
        </w:rPr>
        <w:t xml:space="preserve"> metrics/</w:t>
      </w:r>
    </w:p>
    <w:p w14:paraId="0AF4CE99"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__init__.py           # Exposes metric calculation functions/classes</w:t>
      </w:r>
    </w:p>
    <w:p w14:paraId="6CA67555"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metric_definitions.py # Defines various metrics</w:t>
      </w:r>
    </w:p>
    <w:p w14:paraId="48F02F18"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metric_calculator.</w:t>
      </w:r>
      <w:proofErr w:type="gramStart"/>
      <w:r>
        <w:rPr>
          <w:rFonts w:hint="eastAsia"/>
        </w:rPr>
        <w:t>py  #</w:t>
      </w:r>
      <w:proofErr w:type="gramEnd"/>
      <w:r>
        <w:rPr>
          <w:rFonts w:hint="eastAsia"/>
        </w:rPr>
        <w:t xml:space="preserve"> Classes/functions for finding and calculating metrics</w:t>
      </w:r>
    </w:p>
    <w:p w14:paraId="414B973E" w14:textId="77777777" w:rsidR="00457ABD" w:rsidRDefault="00457ABD" w:rsidP="00457ABD">
      <w:r>
        <w:rPr>
          <w:rFonts w:hint="eastAsia"/>
        </w:rPr>
        <w:t xml:space="preserve">    </w:t>
      </w:r>
      <w:r>
        <w:rPr>
          <w:rFonts w:hint="eastAsia"/>
        </w:rPr>
        <w:t>├──</w:t>
      </w:r>
      <w:r>
        <w:rPr>
          <w:rFonts w:hint="eastAsia"/>
        </w:rPr>
        <w:t xml:space="preserve"> indices/</w:t>
      </w:r>
    </w:p>
    <w:p w14:paraId="0BF5F21B"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__init__.py           # Exposes index calculation functions/classes</w:t>
      </w:r>
    </w:p>
    <w:p w14:paraId="75559B58"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multivariate_indexer.py # Class for handling multivariate index creation</w:t>
      </w:r>
    </w:p>
    <w:p w14:paraId="70357F3E" w14:textId="77777777" w:rsidR="00457ABD" w:rsidRDefault="00457ABD" w:rsidP="00457ABD">
      <w:r>
        <w:rPr>
          <w:rFonts w:hint="eastAsia"/>
        </w:rPr>
        <w:t xml:space="preserve">    </w:t>
      </w:r>
      <w:r>
        <w:rPr>
          <w:rFonts w:hint="eastAsia"/>
        </w:rPr>
        <w:t>├──</w:t>
      </w:r>
      <w:r>
        <w:rPr>
          <w:rFonts w:hint="eastAsia"/>
        </w:rPr>
        <w:t xml:space="preserve"> changes/</w:t>
      </w:r>
    </w:p>
    <w:p w14:paraId="4F5F6C87"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__init__.py           # Exposes change calculation functions/classes</w:t>
      </w:r>
    </w:p>
    <w:p w14:paraId="1AD34C64"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change_calculator.</w:t>
      </w:r>
      <w:proofErr w:type="gramStart"/>
      <w:r>
        <w:rPr>
          <w:rFonts w:hint="eastAsia"/>
        </w:rPr>
        <w:t>py  #</w:t>
      </w:r>
      <w:proofErr w:type="gramEnd"/>
      <w:r>
        <w:rPr>
          <w:rFonts w:hint="eastAsia"/>
        </w:rPr>
        <w:t xml:space="preserve"> Methods for calculating changes (absolute/percentage)</w:t>
      </w:r>
    </w:p>
    <w:p w14:paraId="37264789" w14:textId="77777777" w:rsidR="00457ABD" w:rsidRDefault="00457ABD" w:rsidP="00457ABD">
      <w:r>
        <w:rPr>
          <w:rFonts w:hint="eastAsia"/>
        </w:rPr>
        <w:t xml:space="preserve">    </w:t>
      </w:r>
      <w:r>
        <w:rPr>
          <w:rFonts w:hint="eastAsia"/>
        </w:rPr>
        <w:t>├──</w:t>
      </w:r>
      <w:r>
        <w:rPr>
          <w:rFonts w:hint="eastAsia"/>
        </w:rPr>
        <w:t xml:space="preserve"> analysis/</w:t>
      </w:r>
    </w:p>
    <w:p w14:paraId="529316E1"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__init__.py           # Exposes analysis-related methods</w:t>
      </w:r>
    </w:p>
    <w:p w14:paraId="6FE193D8"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descriptive_stats.</w:t>
      </w:r>
      <w:proofErr w:type="gramStart"/>
      <w:r>
        <w:rPr>
          <w:rFonts w:hint="eastAsia"/>
        </w:rPr>
        <w:t>py  #</w:t>
      </w:r>
      <w:proofErr w:type="gramEnd"/>
      <w:r>
        <w:rPr>
          <w:rFonts w:hint="eastAsia"/>
        </w:rPr>
        <w:t xml:space="preserve"> Descriptive statistics calculation</w:t>
      </w:r>
    </w:p>
    <w:p w14:paraId="3BF1CB11"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plotting.py           # Plotting functions for quick visualization</w:t>
      </w:r>
    </w:p>
    <w:p w14:paraId="46081FEB" w14:textId="77777777" w:rsidR="00457ABD" w:rsidRDefault="00457ABD" w:rsidP="00457ABD">
      <w:r>
        <w:rPr>
          <w:rFonts w:hint="eastAsia"/>
        </w:rPr>
        <w:t xml:space="preserve">    </w:t>
      </w:r>
      <w:r>
        <w:rPr>
          <w:rFonts w:hint="eastAsia"/>
        </w:rPr>
        <w:t>└──</w:t>
      </w:r>
      <w:r>
        <w:rPr>
          <w:rFonts w:hint="eastAsia"/>
        </w:rPr>
        <w:t xml:space="preserve"> utils/</w:t>
      </w:r>
    </w:p>
    <w:p w14:paraId="40BD64EB" w14:textId="77777777" w:rsidR="00457ABD" w:rsidRDefault="00457ABD" w:rsidP="00457ABD">
      <w:r>
        <w:rPr>
          <w:rFonts w:hint="eastAsia"/>
        </w:rPr>
        <w:t xml:space="preserve">        </w:t>
      </w:r>
      <w:r>
        <w:rPr>
          <w:rFonts w:hint="eastAsia"/>
        </w:rPr>
        <w:t>├──</w:t>
      </w:r>
      <w:r>
        <w:rPr>
          <w:rFonts w:hint="eastAsia"/>
        </w:rPr>
        <w:t xml:space="preserve"> __init__.py           # Utility functions</w:t>
      </w:r>
    </w:p>
    <w:p w14:paraId="3CD57073" w14:textId="77777777" w:rsidR="00457ABD" w:rsidRDefault="00457ABD" w:rsidP="00457ABD">
      <w:r>
        <w:rPr>
          <w:rFonts w:hint="eastAsia"/>
        </w:rPr>
        <w:t xml:space="preserve">        </w:t>
      </w:r>
      <w:r>
        <w:rPr>
          <w:rFonts w:hint="eastAsia"/>
        </w:rPr>
        <w:t>├──</w:t>
      </w:r>
      <w:r>
        <w:rPr>
          <w:rFonts w:hint="eastAsia"/>
        </w:rPr>
        <w:t xml:space="preserve"> data_merger.py        # Merge </w:t>
      </w:r>
      <w:proofErr w:type="spellStart"/>
      <w:r>
        <w:rPr>
          <w:rFonts w:hint="eastAsia"/>
        </w:rPr>
        <w:t>DataFrames</w:t>
      </w:r>
      <w:proofErr w:type="spellEnd"/>
      <w:r>
        <w:rPr>
          <w:rFonts w:hint="eastAsia"/>
        </w:rPr>
        <w:t xml:space="preserve"> across iterations</w:t>
      </w:r>
    </w:p>
    <w:p w14:paraId="29BF04A0" w14:textId="6347C6E3" w:rsidR="00457ABD" w:rsidRPr="00457ABD" w:rsidRDefault="00457ABD" w:rsidP="00457ABD">
      <w:r>
        <w:rPr>
          <w:rFonts w:hint="eastAsia"/>
        </w:rPr>
        <w:t xml:space="preserve">        </w:t>
      </w:r>
      <w:r>
        <w:rPr>
          <w:rFonts w:hint="eastAsia"/>
        </w:rPr>
        <w:t>├──</w:t>
      </w:r>
      <w:r>
        <w:rPr>
          <w:rFonts w:hint="eastAsia"/>
        </w:rPr>
        <w:t xml:space="preserve"> data_loader.py        # Functions for loading data</w:t>
      </w:r>
    </w:p>
    <w:p w14:paraId="398165A3" w14:textId="26646F2A" w:rsidR="00457ABD" w:rsidRDefault="00457ABD" w:rsidP="00457ABD">
      <w:r>
        <w:t>I will not go this detailed - I don’t have that much code.</w:t>
      </w:r>
    </w:p>
    <w:p w14:paraId="5F0FE547" w14:textId="77777777" w:rsidR="00457ABD" w:rsidRPr="00457ABD" w:rsidRDefault="00457ABD" w:rsidP="00457ABD"/>
    <w:p w14:paraId="29C23059" w14:textId="77777777" w:rsidR="008B48C4" w:rsidRDefault="008B48C4" w:rsidP="008B48C4">
      <w:pPr>
        <w:pStyle w:val="Heading2"/>
      </w:pPr>
      <w:r>
        <w:lastRenderedPageBreak/>
        <w:t>Current Similarity Scores</w:t>
      </w:r>
    </w:p>
    <w:p w14:paraId="61A2DD19" w14:textId="779BA97E" w:rsidR="00B83E8E" w:rsidRDefault="00B83E8E" w:rsidP="00B83E8E">
      <w:r>
        <w:t>Based on the provided similarity scores for the responsibilities against the job requirements, here's a quick summary and analysis:</w:t>
      </w:r>
    </w:p>
    <w:p w14:paraId="4008E930" w14:textId="77777777" w:rsidR="00B83E8E" w:rsidRDefault="00B83E8E" w:rsidP="00B83E8E"/>
    <w:p w14:paraId="30E6BFDD" w14:textId="77777777" w:rsidR="00B83E8E" w:rsidRDefault="00B83E8E" w:rsidP="00B83E8E">
      <w:r>
        <w:t>### Summary of Similarity Scores:</w:t>
      </w:r>
    </w:p>
    <w:p w14:paraId="1F5B4A91" w14:textId="77777777" w:rsidR="00B83E8E" w:rsidRDefault="00B83E8E" w:rsidP="00B83E8E"/>
    <w:p w14:paraId="0C4868E2" w14:textId="77777777" w:rsidR="00B83E8E" w:rsidRDefault="00B83E8E" w:rsidP="00B83E8E">
      <w:r>
        <w:t xml:space="preserve">1. **Similarity Metrics </w:t>
      </w:r>
      <w:proofErr w:type="gramStart"/>
      <w:r>
        <w:t>Used:*</w:t>
      </w:r>
      <w:proofErr w:type="gramEnd"/>
      <w:r>
        <w:t>*</w:t>
      </w:r>
    </w:p>
    <w:p w14:paraId="50EC4F29" w14:textId="77777777" w:rsidR="00B83E8E" w:rsidRDefault="00B83E8E" w:rsidP="00B83E8E">
      <w:r>
        <w:t xml:space="preserve">   - Several metrics have been used to measure the similarity between each responsibility and the reference job requirements text:</w:t>
      </w:r>
    </w:p>
    <w:p w14:paraId="14A5C66B" w14:textId="77777777" w:rsidR="00B83E8E" w:rsidRDefault="00B83E8E" w:rsidP="00B83E8E">
      <w:r>
        <w:t xml:space="preserve">     - **Self Attention Similarity (`</w:t>
      </w:r>
      <w:proofErr w:type="spellStart"/>
      <w:r>
        <w:t>self_attention_similarity</w:t>
      </w:r>
      <w:proofErr w:type="spellEnd"/>
      <w:proofErr w:type="gramStart"/>
      <w:r>
        <w:t>`)*</w:t>
      </w:r>
      <w:proofErr w:type="gramEnd"/>
      <w:r>
        <w:t>*</w:t>
      </w:r>
    </w:p>
    <w:p w14:paraId="36B9A747" w14:textId="77777777" w:rsidR="00B83E8E" w:rsidRDefault="00B83E8E" w:rsidP="00B83E8E">
      <w:r>
        <w:t xml:space="preserve">     - **Layer-wise Attention Similarity (`</w:t>
      </w:r>
      <w:proofErr w:type="spellStart"/>
      <w:r>
        <w:t>layer_wise_attention_similarity</w:t>
      </w:r>
      <w:proofErr w:type="spellEnd"/>
      <w:proofErr w:type="gramStart"/>
      <w:r>
        <w:t>`)*</w:t>
      </w:r>
      <w:proofErr w:type="gramEnd"/>
      <w:r>
        <w:t>*</w:t>
      </w:r>
    </w:p>
    <w:p w14:paraId="0B530F4F" w14:textId="77777777" w:rsidR="00B83E8E" w:rsidRDefault="00B83E8E" w:rsidP="00B83E8E">
      <w:r>
        <w:t xml:space="preserve">     - **Self Hidden State Similarity (`</w:t>
      </w:r>
      <w:proofErr w:type="spellStart"/>
      <w:r>
        <w:t>self_hidden_state_similarity</w:t>
      </w:r>
      <w:proofErr w:type="spellEnd"/>
      <w:proofErr w:type="gramStart"/>
      <w:r>
        <w:t>`)*</w:t>
      </w:r>
      <w:proofErr w:type="gramEnd"/>
      <w:r>
        <w:t>*</w:t>
      </w:r>
    </w:p>
    <w:p w14:paraId="0C7F0C3D" w14:textId="77777777" w:rsidR="00B83E8E" w:rsidRDefault="00B83E8E" w:rsidP="00B83E8E">
      <w:r>
        <w:t xml:space="preserve">     - **CLS Embedding Similarity (`</w:t>
      </w:r>
      <w:proofErr w:type="spellStart"/>
      <w:r>
        <w:t>cls_embedding_similarity</w:t>
      </w:r>
      <w:proofErr w:type="spellEnd"/>
      <w:proofErr w:type="gramStart"/>
      <w:r>
        <w:t>`)*</w:t>
      </w:r>
      <w:proofErr w:type="gramEnd"/>
      <w:r>
        <w:t>*</w:t>
      </w:r>
    </w:p>
    <w:p w14:paraId="01053F07" w14:textId="77777777" w:rsidR="00B83E8E" w:rsidRDefault="00B83E8E" w:rsidP="00B83E8E">
      <w:r>
        <w:t xml:space="preserve">     - **SBERT Similarity (`</w:t>
      </w:r>
      <w:proofErr w:type="spellStart"/>
      <w:r>
        <w:t>sbert_similarity</w:t>
      </w:r>
      <w:proofErr w:type="spellEnd"/>
      <w:proofErr w:type="gramStart"/>
      <w:r>
        <w:t>`)*</w:t>
      </w:r>
      <w:proofErr w:type="gramEnd"/>
      <w:r>
        <w:t>*</w:t>
      </w:r>
    </w:p>
    <w:p w14:paraId="414FB23B" w14:textId="77777777" w:rsidR="00B83E8E" w:rsidRDefault="00B83E8E" w:rsidP="00B83E8E">
      <w:r>
        <w:t xml:space="preserve">     - **STS Similarity (`</w:t>
      </w:r>
      <w:proofErr w:type="spellStart"/>
      <w:r>
        <w:t>sts_similarity</w:t>
      </w:r>
      <w:proofErr w:type="spellEnd"/>
      <w:proofErr w:type="gramStart"/>
      <w:r>
        <w:t>`)*</w:t>
      </w:r>
      <w:proofErr w:type="gramEnd"/>
      <w:r>
        <w:t>*</w:t>
      </w:r>
    </w:p>
    <w:p w14:paraId="29754E3D" w14:textId="77777777" w:rsidR="00B83E8E" w:rsidRDefault="00B83E8E" w:rsidP="00B83E8E">
      <w:r>
        <w:t xml:space="preserve">   - An **Average** score is provided to give an overall similarity measure for each responsibility.</w:t>
      </w:r>
    </w:p>
    <w:p w14:paraId="14474012" w14:textId="77777777" w:rsidR="00B83E8E" w:rsidRDefault="00B83E8E" w:rsidP="00B83E8E"/>
    <w:p w14:paraId="0C71B813" w14:textId="77777777" w:rsidR="00B83E8E" w:rsidRDefault="00B83E8E" w:rsidP="00B83E8E">
      <w:r>
        <w:t xml:space="preserve">2. **Highest Similarity </w:t>
      </w:r>
      <w:proofErr w:type="gramStart"/>
      <w:r>
        <w:t>Scores:*</w:t>
      </w:r>
      <w:proofErr w:type="gramEnd"/>
      <w:r>
        <w:t>*</w:t>
      </w:r>
    </w:p>
    <w:p w14:paraId="01AF79F6" w14:textId="77777777" w:rsidR="00B83E8E" w:rsidRDefault="00B83E8E" w:rsidP="00B83E8E">
      <w:r>
        <w:t xml:space="preserve">   - The responsibility **"Co-authored an industry-recognized report on M&amp;A in the engineering services sector..."** has the highest **Average similarity score (</w:t>
      </w:r>
      <w:proofErr w:type="gramStart"/>
      <w:r>
        <w:t>0.390)*</w:t>
      </w:r>
      <w:proofErr w:type="gramEnd"/>
      <w:r>
        <w:t>*. It also scores highly across multiple metrics, especially **`</w:t>
      </w:r>
      <w:proofErr w:type="spellStart"/>
      <w:r>
        <w:t>cls_embedding_similarity</w:t>
      </w:r>
      <w:proofErr w:type="spellEnd"/>
      <w:r>
        <w:t xml:space="preserve"> (</w:t>
      </w:r>
      <w:proofErr w:type="gramStart"/>
      <w:r>
        <w:t>0.810)`</w:t>
      </w:r>
      <w:proofErr w:type="gramEnd"/>
      <w:r>
        <w:t>** and **`</w:t>
      </w:r>
      <w:proofErr w:type="spellStart"/>
      <w:r>
        <w:t>sts_similarity</w:t>
      </w:r>
      <w:proofErr w:type="spellEnd"/>
      <w:r>
        <w:t xml:space="preserve"> (0.663)`**. This indicates that this responsibility has the strongest alignment with the job requirements.</w:t>
      </w:r>
    </w:p>
    <w:p w14:paraId="43E689AA" w14:textId="77777777" w:rsidR="00B83E8E" w:rsidRDefault="00B83E8E" w:rsidP="00B83E8E"/>
    <w:p w14:paraId="7E3C1A8B" w14:textId="77777777" w:rsidR="00B83E8E" w:rsidRDefault="00B83E8E" w:rsidP="00B83E8E">
      <w:r>
        <w:t xml:space="preserve">3. **Moderate Similarity </w:t>
      </w:r>
      <w:proofErr w:type="gramStart"/>
      <w:r>
        <w:t>Scores:*</w:t>
      </w:r>
      <w:proofErr w:type="gramEnd"/>
      <w:r>
        <w:t>*</w:t>
      </w:r>
    </w:p>
    <w:p w14:paraId="62D34AE5" w14:textId="77777777" w:rsidR="00B83E8E" w:rsidRDefault="00B83E8E" w:rsidP="00B83E8E">
      <w:r>
        <w:t xml:space="preserve">   - The responsibilities **"Provided strategic insights to a major global IT vendor..."** and **"Assisted a U.S.-based international services provider in its growth strategy..."** both have moderate **Average similarity scores (</w:t>
      </w:r>
      <w:proofErr w:type="gramStart"/>
      <w:r>
        <w:t>0.313)*</w:t>
      </w:r>
      <w:proofErr w:type="gramEnd"/>
      <w:r>
        <w:t xml:space="preserve">*. These scores are boosted by relatively </w:t>
      </w:r>
      <w:r>
        <w:lastRenderedPageBreak/>
        <w:t>high **`</w:t>
      </w:r>
      <w:proofErr w:type="spellStart"/>
      <w:r>
        <w:t>cls_embedding_similarity</w:t>
      </w:r>
      <w:proofErr w:type="spellEnd"/>
      <w:r>
        <w:t>`** values (0.808 and 0.728, respectively), indicating that while these responsibilities have some relevance, their overall alignment is moderate.</w:t>
      </w:r>
    </w:p>
    <w:p w14:paraId="5EED0B88" w14:textId="77777777" w:rsidR="00B83E8E" w:rsidRDefault="00B83E8E" w:rsidP="00B83E8E"/>
    <w:p w14:paraId="46E0402A" w14:textId="77777777" w:rsidR="00B83E8E" w:rsidRDefault="00B83E8E" w:rsidP="00B83E8E">
      <w:r>
        <w:t xml:space="preserve">4. **Lower Similarity </w:t>
      </w:r>
      <w:proofErr w:type="gramStart"/>
      <w:r>
        <w:t>Scores:*</w:t>
      </w:r>
      <w:proofErr w:type="gramEnd"/>
      <w:r>
        <w:t>*</w:t>
      </w:r>
    </w:p>
    <w:p w14:paraId="240A6A58" w14:textId="77777777" w:rsidR="00B83E8E" w:rsidRDefault="00B83E8E" w:rsidP="00B83E8E">
      <w:r>
        <w:t xml:space="preserve">   - The responsibilities **"Achieved over 40% centralization of tasks to an offshore team..."** and **"Developed Python tools to automate and accelerate internal processes..."** have the lowest **Average similarity scores (0.268 and 0.266, </w:t>
      </w:r>
      <w:proofErr w:type="gramStart"/>
      <w:r>
        <w:t>respectively)*</w:t>
      </w:r>
      <w:proofErr w:type="gramEnd"/>
      <w:r>
        <w:t>*. Their lower scores are reflected across all metrics, with relatively low **`</w:t>
      </w:r>
      <w:proofErr w:type="spellStart"/>
      <w:r>
        <w:t>self_attention_similarity</w:t>
      </w:r>
      <w:proofErr w:type="spellEnd"/>
      <w:r>
        <w:t>`**, **`</w:t>
      </w:r>
      <w:proofErr w:type="spellStart"/>
      <w:r>
        <w:t>layer_wise_attention_similarity</w:t>
      </w:r>
      <w:proofErr w:type="spellEnd"/>
      <w:r>
        <w:t>`**, and **`</w:t>
      </w:r>
      <w:proofErr w:type="spellStart"/>
      <w:r>
        <w:t>self_hidden_state_similarity</w:t>
      </w:r>
      <w:proofErr w:type="spellEnd"/>
      <w:r>
        <w:t>`** values. This suggests these responsibilities are less aligned with the job requirements.</w:t>
      </w:r>
    </w:p>
    <w:p w14:paraId="3E9E78B4" w14:textId="77777777" w:rsidR="00B83E8E" w:rsidRDefault="00B83E8E" w:rsidP="00B83E8E"/>
    <w:p w14:paraId="608956D9" w14:textId="77777777" w:rsidR="00B83E8E" w:rsidRDefault="00B83E8E" w:rsidP="00B83E8E">
      <w:r>
        <w:t xml:space="preserve">5. **Key </w:t>
      </w:r>
      <w:proofErr w:type="gramStart"/>
      <w:r>
        <w:t>Observations:*</w:t>
      </w:r>
      <w:proofErr w:type="gramEnd"/>
      <w:r>
        <w:t>*</w:t>
      </w:r>
    </w:p>
    <w:p w14:paraId="0FD5AB49" w14:textId="77777777" w:rsidR="00B83E8E" w:rsidRDefault="00B83E8E" w:rsidP="00B83E8E">
      <w:r>
        <w:t xml:space="preserve">   - **`</w:t>
      </w:r>
      <w:proofErr w:type="spellStart"/>
      <w:r>
        <w:t>cls_embedding_similarity</w:t>
      </w:r>
      <w:proofErr w:type="spellEnd"/>
      <w:r>
        <w:t>`** tends to have the highest values across all responsibilities, indicating that the **CLS token embedding** similarity (a standard method of representing sentence-level embeddings in BERT models) captures a significant amount of the semantic alignment.</w:t>
      </w:r>
    </w:p>
    <w:p w14:paraId="1318CAF1" w14:textId="77777777" w:rsidR="00B83E8E" w:rsidRDefault="00B83E8E" w:rsidP="00B83E8E">
      <w:r>
        <w:t xml:space="preserve">   - **`</w:t>
      </w:r>
      <w:proofErr w:type="spellStart"/>
      <w:r>
        <w:t>sbert_similarity</w:t>
      </w:r>
      <w:proofErr w:type="spellEnd"/>
      <w:r>
        <w:t>`** and **`</w:t>
      </w:r>
      <w:proofErr w:type="spellStart"/>
      <w:r>
        <w:t>sts_similarity</w:t>
      </w:r>
      <w:proofErr w:type="spellEnd"/>
      <w:r>
        <w:t>`** are also relatively high for certain responsibilities, indicating semantic similarity from sentence embeddings and sentence similarity models.</w:t>
      </w:r>
    </w:p>
    <w:p w14:paraId="392E349A" w14:textId="77777777" w:rsidR="00B83E8E" w:rsidRDefault="00B83E8E" w:rsidP="00B83E8E">
      <w:r>
        <w:t xml:space="preserve">   - The metrics that seem to contribute most to the **Average** similarity score are **`</w:t>
      </w:r>
      <w:proofErr w:type="spellStart"/>
      <w:r>
        <w:t>cls_embedding_similarity</w:t>
      </w:r>
      <w:proofErr w:type="spellEnd"/>
      <w:r>
        <w:t>`**, **`</w:t>
      </w:r>
      <w:proofErr w:type="spellStart"/>
      <w:r>
        <w:t>sbert_similarity</w:t>
      </w:r>
      <w:proofErr w:type="spellEnd"/>
      <w:r>
        <w:t>`**, and **`</w:t>
      </w:r>
      <w:proofErr w:type="spellStart"/>
      <w:r>
        <w:t>sts_similarity</w:t>
      </w:r>
      <w:proofErr w:type="spellEnd"/>
      <w:r>
        <w:t>`**, while the **attention-based similarities** (`</w:t>
      </w:r>
      <w:proofErr w:type="spellStart"/>
      <w:r>
        <w:t>self_attention_similarity</w:t>
      </w:r>
      <w:proofErr w:type="spellEnd"/>
      <w:r>
        <w:t>`, `</w:t>
      </w:r>
      <w:proofErr w:type="spellStart"/>
      <w:r>
        <w:t>layer_wise_attention_similarity</w:t>
      </w:r>
      <w:proofErr w:type="spellEnd"/>
      <w:r>
        <w:t>`, `</w:t>
      </w:r>
      <w:proofErr w:type="spellStart"/>
      <w:r>
        <w:t>self_hidden_state_similarity</w:t>
      </w:r>
      <w:proofErr w:type="spellEnd"/>
      <w:r>
        <w:t>`) tend to be much lower.</w:t>
      </w:r>
    </w:p>
    <w:p w14:paraId="3CA4C280" w14:textId="77777777" w:rsidR="00B83E8E" w:rsidRDefault="00B83E8E" w:rsidP="00B83E8E"/>
    <w:p w14:paraId="17C67814" w14:textId="77777777" w:rsidR="00B83E8E" w:rsidRDefault="00B83E8E" w:rsidP="00B83E8E">
      <w:r>
        <w:t>### Analysis:</w:t>
      </w:r>
    </w:p>
    <w:p w14:paraId="33F946FF" w14:textId="77777777" w:rsidR="00B83E8E" w:rsidRDefault="00B83E8E" w:rsidP="00B83E8E"/>
    <w:p w14:paraId="7D257328" w14:textId="77777777" w:rsidR="00B83E8E" w:rsidRDefault="00B83E8E" w:rsidP="00B83E8E">
      <w:r>
        <w:t xml:space="preserve">1. **Responsibility Alignment with Job </w:t>
      </w:r>
      <w:proofErr w:type="gramStart"/>
      <w:r>
        <w:t>Requirements:*</w:t>
      </w:r>
      <w:proofErr w:type="gramEnd"/>
      <w:r>
        <w:t>*</w:t>
      </w:r>
    </w:p>
    <w:p w14:paraId="20BFD386" w14:textId="77777777" w:rsidR="00B83E8E" w:rsidRDefault="00B83E8E" w:rsidP="00B83E8E">
      <w:r>
        <w:t xml:space="preserve">   - The most aligned responsibility appears to be related to strategic insights and market analysis, which matches closely with several job requirements such as "performing market analysis and developing competitive intelligence" and "management consulting, product management, and strategy."</w:t>
      </w:r>
    </w:p>
    <w:p w14:paraId="7A22773F" w14:textId="77777777" w:rsidR="00B83E8E" w:rsidRDefault="00B83E8E" w:rsidP="00B83E8E">
      <w:r>
        <w:lastRenderedPageBreak/>
        <w:t xml:space="preserve">   - Less aligned responsibilities, such as "Developed Python tools..." or "Achieved over 40% centralization of tasks...", may not directly match the core requirements like "knowledge of AI and ML" or "ability to form and refine hypotheses."</w:t>
      </w:r>
    </w:p>
    <w:p w14:paraId="1745953D" w14:textId="77777777" w:rsidR="00B83E8E" w:rsidRDefault="00B83E8E" w:rsidP="00B83E8E"/>
    <w:p w14:paraId="637B079F" w14:textId="77777777" w:rsidR="00B83E8E" w:rsidRDefault="00B83E8E" w:rsidP="00B83E8E">
      <w:r>
        <w:t xml:space="preserve">2. **Diverse Requirement </w:t>
      </w:r>
      <w:proofErr w:type="gramStart"/>
      <w:r>
        <w:t>Coverage:*</w:t>
      </w:r>
      <w:proofErr w:type="gramEnd"/>
      <w:r>
        <w:t>*</w:t>
      </w:r>
    </w:p>
    <w:p w14:paraId="01E03D07" w14:textId="77777777" w:rsidR="00B83E8E" w:rsidRDefault="00B83E8E" w:rsidP="00B83E8E">
      <w:r>
        <w:t xml:space="preserve">   - Responsibilities that involve **strategic decision-making, market analysis, and stakeholder management** have generally higher similarity scores, aligning well with the provided job requirements which emphasize **consulting, management, strategy, and technical </w:t>
      </w:r>
      <w:proofErr w:type="gramStart"/>
      <w:r>
        <w:t>expertise.*</w:t>
      </w:r>
      <w:proofErr w:type="gramEnd"/>
      <w:r>
        <w:t>*</w:t>
      </w:r>
    </w:p>
    <w:p w14:paraId="1291D5FD" w14:textId="77777777" w:rsidR="00B83E8E" w:rsidRDefault="00B83E8E" w:rsidP="00B83E8E"/>
    <w:p w14:paraId="7FCB1756" w14:textId="77777777" w:rsidR="00B83E8E" w:rsidRDefault="00B83E8E" w:rsidP="00B83E8E">
      <w:r>
        <w:t xml:space="preserve">3. **Potential </w:t>
      </w:r>
      <w:proofErr w:type="gramStart"/>
      <w:r>
        <w:t>Gaps:*</w:t>
      </w:r>
      <w:proofErr w:type="gramEnd"/>
      <w:r>
        <w:t>*</w:t>
      </w:r>
    </w:p>
    <w:p w14:paraId="2D4B3993" w14:textId="77777777" w:rsidR="00B83E8E" w:rsidRDefault="00B83E8E" w:rsidP="00B83E8E">
      <w:r>
        <w:t xml:space="preserve">   - Technical responsibilities such as developing Python tools or managing offshore teams show weaker alignment, suggesting they may not be the primary focus of the job requirements provided, which focus more on strategic, analytical, and consulting skills.</w:t>
      </w:r>
    </w:p>
    <w:p w14:paraId="39EC95A5" w14:textId="77777777" w:rsidR="00B83E8E" w:rsidRDefault="00B83E8E" w:rsidP="00B83E8E"/>
    <w:p w14:paraId="44359B3B" w14:textId="77777777" w:rsidR="00B83E8E" w:rsidRDefault="00B83E8E" w:rsidP="00B83E8E">
      <w:r>
        <w:t>### Conclusion:</w:t>
      </w:r>
    </w:p>
    <w:p w14:paraId="5790FA6D" w14:textId="77777777" w:rsidR="00B83E8E" w:rsidRDefault="00B83E8E" w:rsidP="00B83E8E">
      <w:r>
        <w:t>- The provided similarity scores effectively highlight which responsibilities align most closely with the job requirements and which are less relevant. This kind of analysis helps identify the most valuable experiences on a resume that match the expectations for a specific role.</w:t>
      </w:r>
    </w:p>
    <w:p w14:paraId="6FE41930" w14:textId="77777777" w:rsidR="00B83E8E" w:rsidRDefault="00B83E8E" w:rsidP="00B83E8E"/>
    <w:p w14:paraId="7001A805" w14:textId="1CA72E5E" w:rsidR="00162343" w:rsidRDefault="00B83E8E" w:rsidP="00B83E8E">
      <w:r>
        <w:t>If you need further detailed insights or additional analyses, feel free to ask!</w:t>
      </w:r>
    </w:p>
    <w:p w14:paraId="63B659CC" w14:textId="77777777" w:rsidR="008B48C4" w:rsidRDefault="008B48C4" w:rsidP="00B83E8E"/>
    <w:p w14:paraId="17C96FD6" w14:textId="77777777" w:rsidR="008B48C4" w:rsidRDefault="008B48C4" w:rsidP="008B48C4">
      <w:pPr>
        <w:pStyle w:val="Heading2"/>
      </w:pPr>
      <w:r>
        <w:t>Better Approaches for Asymmetric Matching</w:t>
      </w:r>
    </w:p>
    <w:p w14:paraId="25D41F43" w14:textId="77777777" w:rsidR="008B48C4" w:rsidRDefault="008B48C4" w:rsidP="008B48C4">
      <w:r>
        <w:t>For cases like this, where alignment of responsibilities to requirements matters more in one direction, consider using asymmetric similarity or matching techniques:</w:t>
      </w:r>
    </w:p>
    <w:p w14:paraId="55C021DC" w14:textId="77777777" w:rsidR="008B48C4" w:rsidRDefault="008B48C4" w:rsidP="008B48C4"/>
    <w:p w14:paraId="126AE7C2" w14:textId="010F0A71" w:rsidR="008B48C4" w:rsidRDefault="008B48C4" w:rsidP="008B48C4">
      <w:pPr>
        <w:pStyle w:val="Heading3"/>
      </w:pPr>
      <w:r>
        <w:lastRenderedPageBreak/>
        <w:t>Soft Cosine Measure (SCM):</w:t>
      </w:r>
    </w:p>
    <w:p w14:paraId="2A49B11B" w14:textId="77777777" w:rsidR="008B48C4" w:rsidRDefault="008B48C4" w:rsidP="008B48C4">
      <w:r>
        <w:t xml:space="preserve">How It Works: Soft Cosine Measure </w:t>
      </w:r>
      <w:proofErr w:type="gramStart"/>
      <w:r>
        <w:t>takes into account</w:t>
      </w:r>
      <w:proofErr w:type="gramEnd"/>
      <w:r>
        <w:t xml:space="preserve"> the similarity between words that are not identical but related. For example, it can measure the similarity between "managing" and "leading" responsibilities.</w:t>
      </w:r>
    </w:p>
    <w:p w14:paraId="681C120D" w14:textId="77777777" w:rsidR="008B48C4" w:rsidRDefault="008B48C4" w:rsidP="008B48C4">
      <w:r>
        <w:t>Applicability: This can be more effective than cosine similarity because it considers the semantic closeness of words across the entire text. However, it would still be limited in representing the true asymmetric relationship you're looking for.</w:t>
      </w:r>
    </w:p>
    <w:p w14:paraId="3DA95D2B" w14:textId="77777777" w:rsidR="008B48C4" w:rsidRDefault="008B48C4" w:rsidP="008B48C4"/>
    <w:p w14:paraId="17ED743C" w14:textId="77777777" w:rsidR="008B48C4" w:rsidRDefault="008B48C4" w:rsidP="008B48C4">
      <w:pPr>
        <w:pStyle w:val="Heading3"/>
      </w:pPr>
      <w:r>
        <w:t>Word Mover's Distance (WMD):</w:t>
      </w:r>
    </w:p>
    <w:p w14:paraId="5271A0A3" w14:textId="77777777" w:rsidR="008B48C4" w:rsidRDefault="008B48C4" w:rsidP="008B48C4">
      <w:r>
        <w:t>How It Works: WMD computes the minimal distance that words from one text need to travel to match the words in another text. It accounts for the semantic distance between words using pre-trained embeddings.</w:t>
      </w:r>
    </w:p>
    <w:p w14:paraId="6C2C7CB5" w14:textId="77777777" w:rsidR="008B48C4" w:rsidRDefault="008B48C4" w:rsidP="008B48C4">
      <w:r>
        <w:t>Applicability: WMD can capture the cost of aligning each word in "responsibilities" to a word in "requirements," potentially reflecting the asymmetry more naturally. However, this approach could still miss specific context, such as the order or relationship among responsibilities.</w:t>
      </w:r>
    </w:p>
    <w:p w14:paraId="246FE9D8" w14:textId="77777777" w:rsidR="008B48C4" w:rsidRDefault="008B48C4" w:rsidP="008B48C4"/>
    <w:p w14:paraId="01B91063" w14:textId="25681164" w:rsidR="008B48C4" w:rsidRDefault="008B48C4" w:rsidP="008B48C4">
      <w:pPr>
        <w:pStyle w:val="Heading3"/>
      </w:pPr>
      <w:r>
        <w:t>Jaccard or Containment-Based Similarity Measures:</w:t>
      </w:r>
    </w:p>
    <w:p w14:paraId="75419958" w14:textId="77777777" w:rsidR="008B48C4" w:rsidRDefault="008B48C4" w:rsidP="008B48C4">
      <w:r>
        <w:t>How It Works: You can calculate the containment ratio—the proportion of overlapping elements in the "responsibilities" found in "requirements." This is asymmetric since it measures how well one set (responsibilities) is contained in another set (requirements).</w:t>
      </w:r>
    </w:p>
    <w:p w14:paraId="70A4B5A9" w14:textId="77777777" w:rsidR="008B48C4" w:rsidRDefault="008B48C4" w:rsidP="008B48C4">
      <w:r>
        <w:t>Applicability: This is more directly relevant when you want to assess how well one text (responsibilities) fits into another (requirements). However, it requires tokenization and does not inherently handle deep semantic meanings.</w:t>
      </w:r>
    </w:p>
    <w:p w14:paraId="72D63A7E" w14:textId="77777777" w:rsidR="008B48C4" w:rsidRDefault="008B48C4" w:rsidP="008B48C4"/>
    <w:p w14:paraId="79D9F56C" w14:textId="492D8864" w:rsidR="008B48C4" w:rsidRDefault="008B48C4" w:rsidP="008B48C4">
      <w:pPr>
        <w:pStyle w:val="Heading3"/>
      </w:pPr>
      <w:r>
        <w:t>Textual Entailment or Alignment Models:</w:t>
      </w:r>
    </w:p>
    <w:p w14:paraId="2C017B6F" w14:textId="77777777" w:rsidR="008B48C4" w:rsidRDefault="008B48C4" w:rsidP="008B48C4">
      <w:r>
        <w:t>How It Works: Models designed for textual entailment assess whether one text (hypothesis) logically follows from another text (premise). Here, "responsibilities" would be the hypothesis and "requirements" the premise.</w:t>
      </w:r>
    </w:p>
    <w:p w14:paraId="4FE92000" w14:textId="77777777" w:rsidR="008B48C4" w:rsidRDefault="008B48C4" w:rsidP="008B48C4">
      <w:r>
        <w:t>Applicability: This could be a robust approach to verify if all responsibilities are entailed by the requirements, thereby capturing an asymmetric relationship.</w:t>
      </w:r>
    </w:p>
    <w:p w14:paraId="3393B6F4" w14:textId="77777777" w:rsidR="008B48C4" w:rsidRDefault="008B48C4" w:rsidP="008B48C4"/>
    <w:p w14:paraId="101FD125" w14:textId="44DE8B54" w:rsidR="008B48C4" w:rsidRDefault="008B48C4" w:rsidP="008B48C4">
      <w:pPr>
        <w:pStyle w:val="Heading3"/>
      </w:pPr>
      <w:r>
        <w:t>Custom Asymmetric Metric:</w:t>
      </w:r>
    </w:p>
    <w:p w14:paraId="4C893C4B" w14:textId="77777777" w:rsidR="008B48C4" w:rsidRDefault="008B48C4" w:rsidP="008B48C4">
      <w:r>
        <w:t xml:space="preserve">How It Works: Create a custom metric that calculates the coverage of terms or concepts from "responsibilities" </w:t>
      </w:r>
      <w:proofErr w:type="gramStart"/>
      <w:r>
        <w:t>in</w:t>
      </w:r>
      <w:proofErr w:type="gramEnd"/>
      <w:r>
        <w:t xml:space="preserve"> "requirements." </w:t>
      </w:r>
    </w:p>
    <w:p w14:paraId="2FA73536" w14:textId="2893E371" w:rsidR="008B48C4" w:rsidRDefault="008B48C4" w:rsidP="008B48C4">
      <w:r>
        <w:t>This could involve:</w:t>
      </w:r>
    </w:p>
    <w:p w14:paraId="3CB11802" w14:textId="77777777" w:rsidR="008B48C4" w:rsidRDefault="008B48C4" w:rsidP="008B48C4">
      <w:pPr>
        <w:pStyle w:val="ListParagraph"/>
        <w:numPr>
          <w:ilvl w:val="0"/>
          <w:numId w:val="2"/>
        </w:numPr>
      </w:pPr>
      <w:r>
        <w:t>Tokenizing both texts.</w:t>
      </w:r>
    </w:p>
    <w:p w14:paraId="70F2D1D3" w14:textId="77777777" w:rsidR="008B48C4" w:rsidRDefault="008B48C4" w:rsidP="008B48C4">
      <w:pPr>
        <w:pStyle w:val="ListParagraph"/>
        <w:numPr>
          <w:ilvl w:val="0"/>
          <w:numId w:val="2"/>
        </w:numPr>
      </w:pPr>
      <w:r>
        <w:t>Calculating the number of tokens or concepts in "responsibilities" that are covered by "requirements."</w:t>
      </w:r>
    </w:p>
    <w:p w14:paraId="2E688856" w14:textId="77777777" w:rsidR="008B48C4" w:rsidRDefault="008B48C4" w:rsidP="008B48C4">
      <w:pPr>
        <w:pStyle w:val="ListParagraph"/>
        <w:numPr>
          <w:ilvl w:val="0"/>
          <w:numId w:val="2"/>
        </w:numPr>
      </w:pPr>
      <w:r>
        <w:t>Measuring how much of the "responsibilities" content is present in "requirements" (as a percentage or ratio).</w:t>
      </w:r>
    </w:p>
    <w:p w14:paraId="76B1A62B" w14:textId="7B43084E" w:rsidR="008B48C4" w:rsidRDefault="008B48C4" w:rsidP="008B48C4">
      <w:pPr>
        <w:pStyle w:val="ListParagraph"/>
        <w:numPr>
          <w:ilvl w:val="0"/>
          <w:numId w:val="2"/>
        </w:numPr>
      </w:pPr>
      <w:r>
        <w:t>Applicability: This can be specifically tailored to ensure full coverage and provide a more meaningful measure of alignment in your context.</w:t>
      </w:r>
    </w:p>
    <w:p w14:paraId="102F7541" w14:textId="77777777" w:rsidR="008B48C4" w:rsidRDefault="008B48C4" w:rsidP="008B48C4"/>
    <w:p w14:paraId="122AABA3" w14:textId="337DE3A5" w:rsidR="0078703C" w:rsidRDefault="0078703C" w:rsidP="0078703C">
      <w:pPr>
        <w:pStyle w:val="Heading2"/>
      </w:pPr>
      <w:r>
        <w:t>Suggested Scoring Framework for Asymmetric Relationship (By ChatGPT)</w:t>
      </w:r>
    </w:p>
    <w:p w14:paraId="0A0740E5" w14:textId="77777777" w:rsidR="0078703C" w:rsidRDefault="0078703C" w:rsidP="0078703C">
      <w:r>
        <w:t>Here’s how you could assign asymmetric similarity scores:</w:t>
      </w:r>
    </w:p>
    <w:p w14:paraId="6E00DA18" w14:textId="77777777" w:rsidR="0078703C" w:rsidRDefault="0078703C" w:rsidP="0078703C">
      <w:pPr>
        <w:pStyle w:val="Heading3"/>
      </w:pPr>
      <w:r>
        <w:t>Direct Matching Score (DMS):</w:t>
      </w:r>
    </w:p>
    <w:p w14:paraId="0B8CFB1C" w14:textId="77777777" w:rsidR="0078703C" w:rsidRDefault="0078703C" w:rsidP="0078703C">
      <w:r>
        <w:t>Calculate the proportion of key terms or concepts in the requirement that are covered by the responsibility.</w:t>
      </w:r>
    </w:p>
    <w:p w14:paraId="3A8A165F" w14:textId="77777777" w:rsidR="0078703C" w:rsidRDefault="0078703C" w:rsidP="0078703C">
      <w:r>
        <w:t>Example: If a requirement has 5 key terms and the responsibility covers 4 of them, the score could be 4/5 = 0.80.</w:t>
      </w:r>
    </w:p>
    <w:p w14:paraId="5E891300" w14:textId="77777777" w:rsidR="0078703C" w:rsidRDefault="0078703C" w:rsidP="0078703C">
      <w:pPr>
        <w:pStyle w:val="Heading3"/>
      </w:pPr>
      <w:r>
        <w:t>Partial Coverage Score (PCS):</w:t>
      </w:r>
    </w:p>
    <w:p w14:paraId="4BAAD4B2" w14:textId="77777777" w:rsidR="0078703C" w:rsidRDefault="0078703C" w:rsidP="0078703C"/>
    <w:p w14:paraId="73AE8781" w14:textId="77777777" w:rsidR="0078703C" w:rsidRDefault="0078703C" w:rsidP="0078703C">
      <w:r>
        <w:t>Go beyond just term matching by considering synonyms and related concepts. This involves using a semantic similarity model to determine if terms in the requirement are represented in the responsibility, even if not verbatim.</w:t>
      </w:r>
    </w:p>
    <w:p w14:paraId="09914DB6" w14:textId="77777777" w:rsidR="0078703C" w:rsidRDefault="0078703C" w:rsidP="0078703C">
      <w:r>
        <w:t>Weighting can be added to different terms in the requirement based on their importance. For example, "project management" might be more critical than "basic programming skills."</w:t>
      </w:r>
    </w:p>
    <w:p w14:paraId="265EFDAF" w14:textId="77777777" w:rsidR="0078703C" w:rsidRDefault="0078703C" w:rsidP="0078703C">
      <w:pPr>
        <w:pStyle w:val="Heading3"/>
      </w:pPr>
      <w:r>
        <w:lastRenderedPageBreak/>
        <w:t>Entailment Probability Score (EPS):</w:t>
      </w:r>
    </w:p>
    <w:p w14:paraId="47987609" w14:textId="77777777" w:rsidR="0078703C" w:rsidRDefault="0078703C" w:rsidP="0078703C">
      <w:r>
        <w:t>Use a textual entailment model to predict the likelihood that the content of the requirement is entailed by the responsibility. The output probability can serve as the similarity score.</w:t>
      </w:r>
    </w:p>
    <w:p w14:paraId="3EF51694" w14:textId="77777777" w:rsidR="0078703C" w:rsidRDefault="0078703C" w:rsidP="0078703C">
      <w:r>
        <w:t>This is especially useful for nuanced requirements that are not straightforward or binary but involve complex conditions or criteria.</w:t>
      </w:r>
    </w:p>
    <w:p w14:paraId="5B700767" w14:textId="77777777" w:rsidR="0078703C" w:rsidRDefault="0078703C" w:rsidP="0078703C">
      <w:pPr>
        <w:pStyle w:val="Heading3"/>
      </w:pPr>
      <w:r>
        <w:t>Semantic Coverage Ratio (SCR):</w:t>
      </w:r>
    </w:p>
    <w:p w14:paraId="612B4FF3" w14:textId="77777777" w:rsidR="0078703C" w:rsidRDefault="0078703C" w:rsidP="0078703C">
      <w:r>
        <w:t>For each requirement, compute the semantic overlap with the responsibility using a method like the Soft Cosine Similarity which accounts for semantic similarity between words.</w:t>
      </w:r>
    </w:p>
    <w:p w14:paraId="62A153FD" w14:textId="55A6F491" w:rsidR="0078703C" w:rsidRDefault="0078703C" w:rsidP="0078703C">
      <w:r>
        <w:t>This ratio could be defined as the sum of the similarities of matching terms divided by the total number of unique terms in the requirement.</w:t>
      </w:r>
    </w:p>
    <w:p w14:paraId="2E1DF280" w14:textId="77777777" w:rsidR="0078703C" w:rsidRDefault="0078703C" w:rsidP="0078703C"/>
    <w:p w14:paraId="133FA621" w14:textId="476D1245" w:rsidR="0078703C" w:rsidRDefault="0078703C" w:rsidP="0078703C">
      <w:pPr>
        <w:pStyle w:val="Heading2"/>
      </w:pPr>
      <w:r>
        <w:t xml:space="preserve">New Custom Similarity Scores to </w:t>
      </w:r>
      <w:r w:rsidR="00EA0E81">
        <w:t>Consider</w:t>
      </w:r>
      <w:r>
        <w:t xml:space="preserve"> for the Project</w:t>
      </w:r>
    </w:p>
    <w:p w14:paraId="1C15D8E8" w14:textId="77777777" w:rsidR="005764B1" w:rsidRDefault="005764B1" w:rsidP="005764B1">
      <w:proofErr w:type="spellStart"/>
      <w:r>
        <w:t>BertScore</w:t>
      </w:r>
      <w:proofErr w:type="spellEnd"/>
      <w:r>
        <w:t xml:space="preserve"> Precision, Soft Similarity, </w:t>
      </w:r>
      <w:r w:rsidRPr="0078703C">
        <w:t>Word Mover's Distance</w:t>
      </w:r>
      <w:r>
        <w:t xml:space="preserve">, </w:t>
      </w:r>
      <w:r w:rsidRPr="00A62FD3">
        <w:t>NLI models</w:t>
      </w:r>
      <w:r>
        <w:t>, Jaccard Similarity</w:t>
      </w:r>
    </w:p>
    <w:p w14:paraId="11A90447" w14:textId="77777777" w:rsidR="005764B1" w:rsidRPr="005764B1" w:rsidRDefault="005764B1" w:rsidP="005764B1"/>
    <w:p w14:paraId="63197604" w14:textId="6F2C950E" w:rsidR="0078703C" w:rsidRDefault="00EA0E81" w:rsidP="00A355CF">
      <w:pPr>
        <w:pStyle w:val="Heading3"/>
      </w:pPr>
      <w:r>
        <w:t>Scores to consider:</w:t>
      </w:r>
    </w:p>
    <w:p w14:paraId="11E3F393" w14:textId="59D94099" w:rsidR="00A355CF" w:rsidRDefault="00A355CF" w:rsidP="0078703C">
      <w:r>
        <w:t>Asymmetrical:</w:t>
      </w:r>
    </w:p>
    <w:p w14:paraId="62D1904D" w14:textId="208DFDC4" w:rsidR="0078703C" w:rsidRDefault="0078703C" w:rsidP="00EA0E81">
      <w:pPr>
        <w:pStyle w:val="ListParagraph"/>
        <w:numPr>
          <w:ilvl w:val="0"/>
          <w:numId w:val="4"/>
        </w:numPr>
      </w:pPr>
      <w:proofErr w:type="spellStart"/>
      <w:r>
        <w:t>BertScore</w:t>
      </w:r>
      <w:proofErr w:type="spellEnd"/>
      <w:r>
        <w:t xml:space="preserve"> Precision</w:t>
      </w:r>
      <w:r w:rsidR="00EA0E81">
        <w:t xml:space="preserve"> (semantic coverage)</w:t>
      </w:r>
    </w:p>
    <w:p w14:paraId="6047AB01" w14:textId="0E037936" w:rsidR="00EA0E81" w:rsidRDefault="00EA0E81" w:rsidP="00EA0E81">
      <w:pPr>
        <w:pStyle w:val="ListParagraph"/>
        <w:numPr>
          <w:ilvl w:val="0"/>
          <w:numId w:val="4"/>
        </w:numPr>
      </w:pPr>
      <w:r>
        <w:t xml:space="preserve">Soft Similarity (semantic coverage): </w:t>
      </w:r>
      <w:r w:rsidRPr="00EA0E81">
        <w:t>Soft Similarity (e.g., Soft Cosine Similarity) considers the similarity between words that are not identical but are semantically related. It enhances semantic coverage by recognizing related but not identical terms.</w:t>
      </w:r>
    </w:p>
    <w:p w14:paraId="69C72768" w14:textId="1FF9E6D8" w:rsidR="0078703C" w:rsidRDefault="0078703C" w:rsidP="00EA0E81">
      <w:pPr>
        <w:pStyle w:val="ListParagraph"/>
        <w:numPr>
          <w:ilvl w:val="0"/>
          <w:numId w:val="4"/>
        </w:numPr>
      </w:pPr>
      <w:r w:rsidRPr="0078703C">
        <w:t>Word Mover's Distance (WMD)</w:t>
      </w:r>
      <w:r w:rsidR="00EA0E81">
        <w:t xml:space="preserve"> (for a mix of semantic and partial coverage)</w:t>
      </w:r>
    </w:p>
    <w:p w14:paraId="13E60DA1" w14:textId="5B574300" w:rsidR="0078703C" w:rsidRDefault="00A62FD3" w:rsidP="00EA0E81">
      <w:pPr>
        <w:pStyle w:val="ListParagraph"/>
        <w:numPr>
          <w:ilvl w:val="0"/>
          <w:numId w:val="4"/>
        </w:numPr>
      </w:pPr>
      <w:r w:rsidRPr="00A62FD3">
        <w:t>NLI models</w:t>
      </w:r>
      <w:r>
        <w:t xml:space="preserve"> (for entailment)</w:t>
      </w:r>
    </w:p>
    <w:p w14:paraId="796D89E4" w14:textId="1ED8D0F9" w:rsidR="00A355CF" w:rsidRDefault="00A355CF" w:rsidP="00A355CF">
      <w:r>
        <w:t>Symmetrical:</w:t>
      </w:r>
    </w:p>
    <w:p w14:paraId="63569AB8" w14:textId="214C38C0" w:rsidR="00EA0E81" w:rsidRDefault="00EA0E81" w:rsidP="00EA0E81">
      <w:pPr>
        <w:pStyle w:val="ListParagraph"/>
        <w:numPr>
          <w:ilvl w:val="0"/>
          <w:numId w:val="4"/>
        </w:numPr>
      </w:pPr>
      <w:r>
        <w:t xml:space="preserve">Jaccard Similarity (partial coverage): </w:t>
      </w:r>
      <w:r w:rsidRPr="00EA0E81">
        <w:t>Calculates the size of the intersection divided by the size of the union of two sets. It's suitable for text data, especially when dealing with keywords or phrases.</w:t>
      </w:r>
    </w:p>
    <w:p w14:paraId="79BD661E" w14:textId="77777777" w:rsidR="00A62FD3" w:rsidRDefault="00A62FD3" w:rsidP="0078703C"/>
    <w:p w14:paraId="4B3CBA61" w14:textId="77777777" w:rsidR="005764B1" w:rsidRDefault="005764B1" w:rsidP="00A355CF">
      <w:pPr>
        <w:pStyle w:val="Heading3"/>
      </w:pPr>
      <w:r>
        <w:lastRenderedPageBreak/>
        <w:t>Comprehensive Framework for Asymmetric Text Similarity Analysis:</w:t>
      </w:r>
    </w:p>
    <w:p w14:paraId="73C6FF0A" w14:textId="77777777" w:rsidR="005764B1" w:rsidRDefault="005764B1" w:rsidP="005764B1">
      <w:pPr>
        <w:pStyle w:val="ListParagraph"/>
        <w:numPr>
          <w:ilvl w:val="0"/>
          <w:numId w:val="5"/>
        </w:numPr>
      </w:pPr>
      <w:proofErr w:type="spellStart"/>
      <w:r>
        <w:t>BERTScore</w:t>
      </w:r>
      <w:proofErr w:type="spellEnd"/>
      <w:r>
        <w:t xml:space="preserve"> Precision:</w:t>
      </w:r>
    </w:p>
    <w:p w14:paraId="287BC11D" w14:textId="77777777" w:rsidR="005764B1" w:rsidRDefault="005764B1" w:rsidP="005764B1">
      <w:pPr>
        <w:pStyle w:val="ListParagraph"/>
        <w:numPr>
          <w:ilvl w:val="0"/>
          <w:numId w:val="6"/>
        </w:numPr>
        <w:ind w:left="1080"/>
      </w:pPr>
      <w:r>
        <w:t>Focus: Measures how well the semantic content of one text (e.g., a responsibility) aligns with another text (e.g., a requirement), focusing on token-level precision using contextual embeddings.</w:t>
      </w:r>
    </w:p>
    <w:p w14:paraId="2EAC2FD5" w14:textId="77777777" w:rsidR="005764B1" w:rsidRDefault="005764B1" w:rsidP="005764B1">
      <w:pPr>
        <w:pStyle w:val="ListParagraph"/>
        <w:numPr>
          <w:ilvl w:val="0"/>
          <w:numId w:val="6"/>
        </w:numPr>
        <w:ind w:left="1080"/>
      </w:pPr>
      <w:r>
        <w:t>Use Case: Effective for capturing semantic coverage by identifying how much of the requirement's meaning is present in the responsibility. It is asymmetric in nature because it focuses on how much of the requirement is covered by the responsibility.</w:t>
      </w:r>
    </w:p>
    <w:p w14:paraId="1EB3BDFF" w14:textId="77777777" w:rsidR="005764B1" w:rsidRDefault="005764B1" w:rsidP="005764B1">
      <w:pPr>
        <w:pStyle w:val="ListParagraph"/>
        <w:numPr>
          <w:ilvl w:val="0"/>
          <w:numId w:val="6"/>
        </w:numPr>
        <w:ind w:left="1080"/>
      </w:pPr>
      <w:r>
        <w:t>Strength: Captures semantic nuances and is robust to word order changes, making it effective for understanding the alignment of texts where semantic similarity is critical.</w:t>
      </w:r>
    </w:p>
    <w:p w14:paraId="5D2DE31C" w14:textId="0DFB8D53" w:rsidR="005764B1" w:rsidRDefault="005764B1" w:rsidP="005764B1">
      <w:pPr>
        <w:pStyle w:val="ListParagraph"/>
        <w:numPr>
          <w:ilvl w:val="0"/>
          <w:numId w:val="5"/>
        </w:numPr>
      </w:pPr>
      <w:r>
        <w:t>Soft Similarity:</w:t>
      </w:r>
    </w:p>
    <w:p w14:paraId="446E8DCD" w14:textId="77777777" w:rsidR="005764B1" w:rsidRDefault="005764B1" w:rsidP="005764B1">
      <w:pPr>
        <w:pStyle w:val="ListParagraph"/>
        <w:numPr>
          <w:ilvl w:val="0"/>
          <w:numId w:val="6"/>
        </w:numPr>
        <w:ind w:left="1080"/>
      </w:pPr>
      <w:r>
        <w:t>Focus: Computes similarity by considering semantically related terms, not just exact matches. It accounts for the similarity between words that are related but not identical.</w:t>
      </w:r>
    </w:p>
    <w:p w14:paraId="6042C923" w14:textId="77777777" w:rsidR="005764B1" w:rsidRDefault="005764B1" w:rsidP="005764B1">
      <w:pPr>
        <w:pStyle w:val="ListParagraph"/>
        <w:numPr>
          <w:ilvl w:val="0"/>
          <w:numId w:val="6"/>
        </w:numPr>
        <w:ind w:left="1080"/>
      </w:pPr>
      <w:r>
        <w:t>Use Case: Enhances semantic coverage by recognizing partial matches, synonyms, and related terms. It is useful when a requirement can be met in different ways that involve related but not identical terminology.</w:t>
      </w:r>
    </w:p>
    <w:p w14:paraId="7D2B317B" w14:textId="77777777" w:rsidR="005764B1" w:rsidRDefault="005764B1" w:rsidP="005764B1">
      <w:pPr>
        <w:pStyle w:val="ListParagraph"/>
        <w:numPr>
          <w:ilvl w:val="0"/>
          <w:numId w:val="6"/>
        </w:numPr>
        <w:ind w:left="1080"/>
      </w:pPr>
      <w:r>
        <w:t xml:space="preserve">Strength: Provides more flexibility than strict semantic measures like </w:t>
      </w:r>
      <w:proofErr w:type="spellStart"/>
      <w:r>
        <w:t>BERTScore</w:t>
      </w:r>
      <w:proofErr w:type="spellEnd"/>
      <w:r>
        <w:t xml:space="preserve"> Precision by allowing for partial matches and relatedness.</w:t>
      </w:r>
    </w:p>
    <w:p w14:paraId="599C9E48" w14:textId="2981D95D" w:rsidR="005764B1" w:rsidRDefault="005764B1" w:rsidP="005764B1">
      <w:pPr>
        <w:pStyle w:val="ListParagraph"/>
        <w:numPr>
          <w:ilvl w:val="0"/>
          <w:numId w:val="5"/>
        </w:numPr>
      </w:pPr>
      <w:r>
        <w:t>Word Mover's Distance (WMD):</w:t>
      </w:r>
    </w:p>
    <w:p w14:paraId="68711562" w14:textId="77777777" w:rsidR="005764B1" w:rsidRDefault="005764B1" w:rsidP="005764B1">
      <w:pPr>
        <w:pStyle w:val="ListParagraph"/>
        <w:numPr>
          <w:ilvl w:val="0"/>
          <w:numId w:val="6"/>
        </w:numPr>
        <w:ind w:left="1080"/>
      </w:pPr>
      <w:r>
        <w:t>Focus: Measures the minimum cumulative distance that words from one text need to "travel" in the embedding space to match the words in another text, capturing both semantic similarity and partial coverage.</w:t>
      </w:r>
    </w:p>
    <w:p w14:paraId="554E39A6" w14:textId="77777777" w:rsidR="005764B1" w:rsidRDefault="005764B1" w:rsidP="005764B1">
      <w:pPr>
        <w:pStyle w:val="ListParagraph"/>
        <w:numPr>
          <w:ilvl w:val="0"/>
          <w:numId w:val="6"/>
        </w:numPr>
        <w:ind w:left="1080"/>
      </w:pPr>
      <w:r>
        <w:t>Use Case: Useful for a mix of semantic alignment and content alignment when there are significant overlaps or partial matches between texts.</w:t>
      </w:r>
    </w:p>
    <w:p w14:paraId="35068878" w14:textId="77777777" w:rsidR="005764B1" w:rsidRDefault="005764B1" w:rsidP="005764B1">
      <w:pPr>
        <w:pStyle w:val="ListParagraph"/>
        <w:numPr>
          <w:ilvl w:val="0"/>
          <w:numId w:val="6"/>
        </w:numPr>
        <w:ind w:left="1080"/>
      </w:pPr>
      <w:r>
        <w:t xml:space="preserve">Strength: Provides a nuanced similarity measure </w:t>
      </w:r>
      <w:proofErr w:type="gramStart"/>
      <w:r>
        <w:t>that accounts</w:t>
      </w:r>
      <w:proofErr w:type="gramEnd"/>
      <w:r>
        <w:t xml:space="preserve"> for both semantic distance and partial coverage, capturing the degree to which one text can be transformed into another.</w:t>
      </w:r>
    </w:p>
    <w:p w14:paraId="56AE4466" w14:textId="77777777" w:rsidR="005764B1" w:rsidRDefault="005764B1" w:rsidP="005764B1">
      <w:pPr>
        <w:pStyle w:val="ListParagraph"/>
        <w:numPr>
          <w:ilvl w:val="0"/>
          <w:numId w:val="5"/>
        </w:numPr>
      </w:pPr>
      <w:r>
        <w:t xml:space="preserve">NLI Models (e.g., BERT-NLI, </w:t>
      </w:r>
      <w:proofErr w:type="spellStart"/>
      <w:r>
        <w:t>RoBERTa</w:t>
      </w:r>
      <w:proofErr w:type="spellEnd"/>
      <w:r>
        <w:t xml:space="preserve">-NLI, </w:t>
      </w:r>
      <w:proofErr w:type="spellStart"/>
      <w:r>
        <w:t>DeBERTa</w:t>
      </w:r>
      <w:proofErr w:type="spellEnd"/>
      <w:r>
        <w:t>-NLI):</w:t>
      </w:r>
    </w:p>
    <w:p w14:paraId="7682F0F7" w14:textId="77777777" w:rsidR="005764B1" w:rsidRDefault="005764B1" w:rsidP="005764B1"/>
    <w:p w14:paraId="186333DC" w14:textId="77777777" w:rsidR="005764B1" w:rsidRDefault="005764B1" w:rsidP="005764B1">
      <w:pPr>
        <w:pStyle w:val="ListParagraph"/>
        <w:numPr>
          <w:ilvl w:val="0"/>
          <w:numId w:val="6"/>
        </w:numPr>
        <w:ind w:left="1080"/>
      </w:pPr>
      <w:r>
        <w:t>Focus: Predicts whether one text (e.g., a responsibility) entails, contradicts, or is neutral to another text (e.g., a requirement). NLI models are specifically designed to handle asymmetric entailment tasks.</w:t>
      </w:r>
    </w:p>
    <w:p w14:paraId="30C949C7" w14:textId="77777777" w:rsidR="005764B1" w:rsidRDefault="005764B1" w:rsidP="005764B1">
      <w:pPr>
        <w:pStyle w:val="ListParagraph"/>
        <w:numPr>
          <w:ilvl w:val="0"/>
          <w:numId w:val="6"/>
        </w:numPr>
        <w:ind w:left="1080"/>
      </w:pPr>
      <w:r>
        <w:lastRenderedPageBreak/>
        <w:t>Use Case: Ideal for detecting whether a responsibility logically entails a requirement or supports it directionally. This is crucial for asymmetric relationships where you want to know if a responsibility fulfills a requirement without assuming the reverse.</w:t>
      </w:r>
    </w:p>
    <w:p w14:paraId="35201C61" w14:textId="77777777" w:rsidR="005764B1" w:rsidRDefault="005764B1" w:rsidP="005764B1">
      <w:pPr>
        <w:pStyle w:val="ListParagraph"/>
        <w:numPr>
          <w:ilvl w:val="0"/>
          <w:numId w:val="6"/>
        </w:numPr>
        <w:ind w:left="1080"/>
      </w:pPr>
      <w:r>
        <w:t>Strength: Provides a binary or probabilistic output for entailment, making it ideal for fine-tuning decisions where logical entailment is required.</w:t>
      </w:r>
    </w:p>
    <w:p w14:paraId="2BED7AD9" w14:textId="77777777" w:rsidR="005764B1" w:rsidRDefault="005764B1" w:rsidP="005764B1">
      <w:pPr>
        <w:pStyle w:val="ListParagraph"/>
        <w:numPr>
          <w:ilvl w:val="0"/>
          <w:numId w:val="5"/>
        </w:numPr>
      </w:pPr>
      <w:r>
        <w:t>Jaccard Similarity:</w:t>
      </w:r>
    </w:p>
    <w:p w14:paraId="0BA3F91A" w14:textId="77777777" w:rsidR="005764B1" w:rsidRDefault="005764B1" w:rsidP="005764B1">
      <w:pPr>
        <w:pStyle w:val="ListParagraph"/>
        <w:numPr>
          <w:ilvl w:val="0"/>
          <w:numId w:val="6"/>
        </w:numPr>
        <w:ind w:left="1080"/>
      </w:pPr>
      <w:r>
        <w:t>Focus: Measures the exact overlap between sets of terms from two texts, focusing on partial coverage. It calculates the ratio of the intersection of terms to the union.</w:t>
      </w:r>
    </w:p>
    <w:p w14:paraId="2C98103F" w14:textId="77777777" w:rsidR="005764B1" w:rsidRDefault="005764B1" w:rsidP="005764B1">
      <w:pPr>
        <w:pStyle w:val="ListParagraph"/>
        <w:numPr>
          <w:ilvl w:val="0"/>
          <w:numId w:val="6"/>
        </w:numPr>
        <w:ind w:left="1080"/>
      </w:pPr>
      <w:r>
        <w:t>Use Case: Useful for cases where exact term overlap is important or where a requirement must be explicitly mentioned in the responsibility.</w:t>
      </w:r>
    </w:p>
    <w:p w14:paraId="5D923499" w14:textId="60B40465" w:rsidR="00EA0E81" w:rsidRDefault="005764B1" w:rsidP="005764B1">
      <w:pPr>
        <w:pStyle w:val="ListParagraph"/>
        <w:numPr>
          <w:ilvl w:val="0"/>
          <w:numId w:val="6"/>
        </w:numPr>
        <w:ind w:left="1080"/>
      </w:pPr>
      <w:r>
        <w:t>Strength: Simple, intuitive, and provides a clear measure of overlap. It is most effective when the goal is to quantify how much of the content from one text is present in another, especially in more rigid matching scenarios.</w:t>
      </w:r>
    </w:p>
    <w:p w14:paraId="7C9991F2" w14:textId="77777777" w:rsidR="00023BFE" w:rsidRDefault="00023BFE" w:rsidP="00023BFE"/>
    <w:p w14:paraId="2207502E" w14:textId="77777777" w:rsidR="00023BFE" w:rsidRDefault="00023BFE" w:rsidP="00023BFE">
      <w:pPr>
        <w:pStyle w:val="Heading3"/>
      </w:pPr>
      <w:r>
        <w:t>What Ranges Are Considered High or Low</w:t>
      </w:r>
    </w:p>
    <w:p w14:paraId="74CA8220" w14:textId="77777777" w:rsidR="00023BFE" w:rsidRDefault="00023BFE" w:rsidP="00023BFE">
      <w:r>
        <w:t xml:space="preserve"> ### a) Interpreting High vs. Low Scores for Each Metric:</w:t>
      </w:r>
    </w:p>
    <w:p w14:paraId="17EF0CB9" w14:textId="77777777" w:rsidR="00023BFE" w:rsidRDefault="00023BFE" w:rsidP="00023BFE"/>
    <w:p w14:paraId="48C7DBDD" w14:textId="77777777" w:rsidR="00023BFE" w:rsidRDefault="00023BFE" w:rsidP="00023BFE">
      <w:r>
        <w:t>1. **</w:t>
      </w:r>
      <w:proofErr w:type="spellStart"/>
      <w:r>
        <w:t>BERTScore</w:t>
      </w:r>
      <w:proofErr w:type="spellEnd"/>
      <w:r>
        <w:t xml:space="preserve"> </w:t>
      </w:r>
      <w:proofErr w:type="gramStart"/>
      <w:r>
        <w:t>Precision:*</w:t>
      </w:r>
      <w:proofErr w:type="gramEnd"/>
      <w:r>
        <w:t>*</w:t>
      </w:r>
    </w:p>
    <w:p w14:paraId="364A9224" w14:textId="77777777" w:rsidR="00023BFE" w:rsidRDefault="00023BFE" w:rsidP="00023BFE">
      <w:r>
        <w:t xml:space="preserve">   - **</w:t>
      </w:r>
      <w:proofErr w:type="gramStart"/>
      <w:r>
        <w:t>Range:*</w:t>
      </w:r>
      <w:proofErr w:type="gramEnd"/>
      <w:r>
        <w:t>* 0 to 1</w:t>
      </w:r>
    </w:p>
    <w:p w14:paraId="65D53549" w14:textId="77777777" w:rsidR="00023BFE" w:rsidRDefault="00023BFE" w:rsidP="00023BFE">
      <w:r>
        <w:t xml:space="preserve">   - **High </w:t>
      </w:r>
      <w:proofErr w:type="gramStart"/>
      <w:r>
        <w:t>Scores:*</w:t>
      </w:r>
      <w:proofErr w:type="gramEnd"/>
      <w:r>
        <w:t>* Generally above 0.85. A high score indicates that the tokens in the candidate text (e.g., responsibility) are well-aligned with the reference text (e.g., requirement) in terms of semantic similarity.</w:t>
      </w:r>
    </w:p>
    <w:p w14:paraId="3F6A12ED" w14:textId="77777777" w:rsidR="00023BFE" w:rsidRDefault="00023BFE" w:rsidP="00023BFE">
      <w:r>
        <w:t xml:space="preserve">   - **Low </w:t>
      </w:r>
      <w:proofErr w:type="gramStart"/>
      <w:r>
        <w:t>Scores:*</w:t>
      </w:r>
      <w:proofErr w:type="gramEnd"/>
      <w:r>
        <w:t>* Below 0.70. A low score suggests that the candidate and reference texts do not share much semantic similarity.</w:t>
      </w:r>
    </w:p>
    <w:p w14:paraId="6364ED08" w14:textId="77777777" w:rsidR="00023BFE" w:rsidRDefault="00023BFE" w:rsidP="00023BFE">
      <w:r>
        <w:t xml:space="preserve">   - **Typical </w:t>
      </w:r>
      <w:proofErr w:type="gramStart"/>
      <w:r>
        <w:t>Use:*</w:t>
      </w:r>
      <w:proofErr w:type="gramEnd"/>
      <w:r>
        <w:t>* Used for evaluating precision when the goal is to see how much of the candidate content is relevant to the reference.</w:t>
      </w:r>
    </w:p>
    <w:p w14:paraId="31E62B11" w14:textId="77777777" w:rsidR="00023BFE" w:rsidRDefault="00023BFE" w:rsidP="00023BFE"/>
    <w:p w14:paraId="660EF8E0" w14:textId="77777777" w:rsidR="00023BFE" w:rsidRDefault="00023BFE" w:rsidP="00023BFE">
      <w:r>
        <w:t>2. **Soft Similarity (SBERT Cosine Similarity</w:t>
      </w:r>
      <w:proofErr w:type="gramStart"/>
      <w:r>
        <w:t>):*</w:t>
      </w:r>
      <w:proofErr w:type="gramEnd"/>
      <w:r>
        <w:t>*</w:t>
      </w:r>
    </w:p>
    <w:p w14:paraId="676E9113" w14:textId="77777777" w:rsidR="00023BFE" w:rsidRDefault="00023BFE" w:rsidP="00023BFE">
      <w:r>
        <w:t xml:space="preserve">   - **</w:t>
      </w:r>
      <w:proofErr w:type="gramStart"/>
      <w:r>
        <w:t>Range:*</w:t>
      </w:r>
      <w:proofErr w:type="gramEnd"/>
      <w:r>
        <w:t>* -1 to 1</w:t>
      </w:r>
    </w:p>
    <w:p w14:paraId="17C06EBB" w14:textId="77777777" w:rsidR="00023BFE" w:rsidRDefault="00023BFE" w:rsidP="00023BFE">
      <w:r>
        <w:lastRenderedPageBreak/>
        <w:t xml:space="preserve">   - **High </w:t>
      </w:r>
      <w:proofErr w:type="gramStart"/>
      <w:r>
        <w:t>Scores:*</w:t>
      </w:r>
      <w:proofErr w:type="gramEnd"/>
      <w:r>
        <w:t>* Above 0.7. High scores indicate that the embeddings of the two texts are close, meaning they are semantically similar.</w:t>
      </w:r>
    </w:p>
    <w:p w14:paraId="4C64B3D4" w14:textId="77777777" w:rsidR="00023BFE" w:rsidRDefault="00023BFE" w:rsidP="00023BFE">
      <w:r>
        <w:t xml:space="preserve">   - **Low </w:t>
      </w:r>
      <w:proofErr w:type="gramStart"/>
      <w:r>
        <w:t>Scores:*</w:t>
      </w:r>
      <w:proofErr w:type="gramEnd"/>
      <w:r>
        <w:t>* Below 0.4. Low scores suggest that the texts are semantically different.</w:t>
      </w:r>
    </w:p>
    <w:p w14:paraId="4E53B930" w14:textId="77777777" w:rsidR="00023BFE" w:rsidRDefault="00023BFE" w:rsidP="00023BFE">
      <w:r>
        <w:t xml:space="preserve">   - **Typical </w:t>
      </w:r>
      <w:proofErr w:type="gramStart"/>
      <w:r>
        <w:t>Use:*</w:t>
      </w:r>
      <w:proofErr w:type="gramEnd"/>
      <w:r>
        <w:t>* Measures overall semantic similarity, often used in tasks like paraphrase detection and information retrieval.</w:t>
      </w:r>
    </w:p>
    <w:p w14:paraId="7CF432DC" w14:textId="77777777" w:rsidR="00023BFE" w:rsidRDefault="00023BFE" w:rsidP="00023BFE"/>
    <w:p w14:paraId="3F502C9D" w14:textId="77777777" w:rsidR="00023BFE" w:rsidRDefault="00023BFE" w:rsidP="00023BFE">
      <w:r>
        <w:t>3. **Word Mover's Distance (WMD</w:t>
      </w:r>
      <w:proofErr w:type="gramStart"/>
      <w:r>
        <w:t>):*</w:t>
      </w:r>
      <w:proofErr w:type="gramEnd"/>
      <w:r>
        <w:t>*</w:t>
      </w:r>
    </w:p>
    <w:p w14:paraId="01CC6545" w14:textId="77777777" w:rsidR="00023BFE" w:rsidRDefault="00023BFE" w:rsidP="00023BFE">
      <w:r>
        <w:t xml:space="preserve">   - **</w:t>
      </w:r>
      <w:proofErr w:type="gramStart"/>
      <w:r>
        <w:t>Range:*</w:t>
      </w:r>
      <w:proofErr w:type="gramEnd"/>
      <w:r>
        <w:t>* 0 to infinity (practically within 0 to ~20 for most text)</w:t>
      </w:r>
    </w:p>
    <w:p w14:paraId="1955C091" w14:textId="77777777" w:rsidR="00023BFE" w:rsidRDefault="00023BFE" w:rsidP="00023BFE">
      <w:r>
        <w:t xml:space="preserve">   - **High </w:t>
      </w:r>
      <w:proofErr w:type="gramStart"/>
      <w:r>
        <w:t>Scores:*</w:t>
      </w:r>
      <w:proofErr w:type="gramEnd"/>
      <w:r>
        <w:t>* (i.e., smaller distance) Below 5 is considered a good match. A smaller distance means that the texts are closer semantically.</w:t>
      </w:r>
    </w:p>
    <w:p w14:paraId="09C92C82" w14:textId="77777777" w:rsidR="00023BFE" w:rsidRDefault="00023BFE" w:rsidP="00023BFE">
      <w:r>
        <w:t xml:space="preserve">   - **Low </w:t>
      </w:r>
      <w:proofErr w:type="gramStart"/>
      <w:r>
        <w:t>Scores:*</w:t>
      </w:r>
      <w:proofErr w:type="gramEnd"/>
      <w:r>
        <w:t>* Above 15 is considered a poor match. A larger distance indicates that the texts are semantically different.</w:t>
      </w:r>
    </w:p>
    <w:p w14:paraId="05BD39B1" w14:textId="77777777" w:rsidR="00023BFE" w:rsidRDefault="00023BFE" w:rsidP="00023BFE">
      <w:r>
        <w:t xml:space="preserve">   - **Typical </w:t>
      </w:r>
      <w:proofErr w:type="gramStart"/>
      <w:r>
        <w:t>Use:*</w:t>
      </w:r>
      <w:proofErr w:type="gramEnd"/>
      <w:r>
        <w:t>* Used in text retrieval and text similarity tasks where the goal is to measure how far the meaning of one text is from another.</w:t>
      </w:r>
    </w:p>
    <w:p w14:paraId="475AF332" w14:textId="77777777" w:rsidR="00023BFE" w:rsidRDefault="00023BFE" w:rsidP="00023BFE"/>
    <w:p w14:paraId="0730B257" w14:textId="77777777" w:rsidR="00023BFE" w:rsidRDefault="00023BFE" w:rsidP="00023BFE">
      <w:r>
        <w:t xml:space="preserve">4. **NLI Entailment </w:t>
      </w:r>
      <w:proofErr w:type="gramStart"/>
      <w:r>
        <w:t>Score:*</w:t>
      </w:r>
      <w:proofErr w:type="gramEnd"/>
      <w:r>
        <w:t>*</w:t>
      </w:r>
    </w:p>
    <w:p w14:paraId="723659AB" w14:textId="77777777" w:rsidR="00023BFE" w:rsidRDefault="00023BFE" w:rsidP="00023BFE">
      <w:r>
        <w:t xml:space="preserve">   - **</w:t>
      </w:r>
      <w:proofErr w:type="gramStart"/>
      <w:r>
        <w:t>Range:*</w:t>
      </w:r>
      <w:proofErr w:type="gramEnd"/>
      <w:r>
        <w:t>* 0 to 1</w:t>
      </w:r>
    </w:p>
    <w:p w14:paraId="2A1AD974" w14:textId="77777777" w:rsidR="00023BFE" w:rsidRDefault="00023BFE" w:rsidP="00023BFE">
      <w:r>
        <w:t xml:space="preserve">   - **High </w:t>
      </w:r>
      <w:proofErr w:type="gramStart"/>
      <w:r>
        <w:t>Scores:*</w:t>
      </w:r>
      <w:proofErr w:type="gramEnd"/>
      <w:r>
        <w:t>* Above 0.7. Indicates a strong likelihood that the hypothesis (responsibility) is entailed by the premise (requirement).</w:t>
      </w:r>
    </w:p>
    <w:p w14:paraId="6314F302" w14:textId="77777777" w:rsidR="00023BFE" w:rsidRDefault="00023BFE" w:rsidP="00023BFE">
      <w:r>
        <w:t xml:space="preserve">   - **Low </w:t>
      </w:r>
      <w:proofErr w:type="gramStart"/>
      <w:r>
        <w:t>Scores:*</w:t>
      </w:r>
      <w:proofErr w:type="gramEnd"/>
      <w:r>
        <w:t>* Below 0.3. Suggests that the hypothesis is not supported or entailed by the premise.</w:t>
      </w:r>
    </w:p>
    <w:p w14:paraId="35BB7296" w14:textId="77777777" w:rsidR="00023BFE" w:rsidRDefault="00023BFE" w:rsidP="00023BFE">
      <w:r>
        <w:t xml:space="preserve">   - **Typical </w:t>
      </w:r>
      <w:proofErr w:type="gramStart"/>
      <w:r>
        <w:t>Use:*</w:t>
      </w:r>
      <w:proofErr w:type="gramEnd"/>
      <w:r>
        <w:t>* Captures directional semantic entailment; helpful in tasks like textual entailment and natural language understanding.</w:t>
      </w:r>
    </w:p>
    <w:p w14:paraId="7327BCAE" w14:textId="77777777" w:rsidR="00023BFE" w:rsidRDefault="00023BFE" w:rsidP="00023BFE"/>
    <w:p w14:paraId="567E5765" w14:textId="77777777" w:rsidR="00023BFE" w:rsidRDefault="00023BFE" w:rsidP="00023BFE">
      <w:r>
        <w:t xml:space="preserve">5. **Jaccard </w:t>
      </w:r>
      <w:proofErr w:type="gramStart"/>
      <w:r>
        <w:t>Similarity:*</w:t>
      </w:r>
      <w:proofErr w:type="gramEnd"/>
      <w:r>
        <w:t>*</w:t>
      </w:r>
    </w:p>
    <w:p w14:paraId="47EBA504" w14:textId="77777777" w:rsidR="00023BFE" w:rsidRDefault="00023BFE" w:rsidP="00023BFE">
      <w:r>
        <w:t xml:space="preserve">   - **</w:t>
      </w:r>
      <w:proofErr w:type="gramStart"/>
      <w:r>
        <w:t>Range:*</w:t>
      </w:r>
      <w:proofErr w:type="gramEnd"/>
      <w:r>
        <w:t>* 0 to 1</w:t>
      </w:r>
    </w:p>
    <w:p w14:paraId="362676CD" w14:textId="77777777" w:rsidR="00023BFE" w:rsidRDefault="00023BFE" w:rsidP="00023BFE">
      <w:r>
        <w:t xml:space="preserve">   - **High </w:t>
      </w:r>
      <w:proofErr w:type="gramStart"/>
      <w:r>
        <w:t>Scores:*</w:t>
      </w:r>
      <w:proofErr w:type="gramEnd"/>
      <w:r>
        <w:t>* Above 0.5. Indicates a significant overlap in the tokens or words between the texts.</w:t>
      </w:r>
    </w:p>
    <w:p w14:paraId="7CA862F9" w14:textId="77777777" w:rsidR="00023BFE" w:rsidRDefault="00023BFE" w:rsidP="00023BFE">
      <w:r>
        <w:t xml:space="preserve">   - **Low </w:t>
      </w:r>
      <w:proofErr w:type="gramStart"/>
      <w:r>
        <w:t>Scores:*</w:t>
      </w:r>
      <w:proofErr w:type="gramEnd"/>
      <w:r>
        <w:t>* Below 0.2. Suggests minimal overlap between the texts.</w:t>
      </w:r>
    </w:p>
    <w:p w14:paraId="62E9D5C1" w14:textId="77777777" w:rsidR="00023BFE" w:rsidRDefault="00023BFE" w:rsidP="00023BFE">
      <w:r>
        <w:lastRenderedPageBreak/>
        <w:t xml:space="preserve">   - **Typical </w:t>
      </w:r>
      <w:proofErr w:type="gramStart"/>
      <w:r>
        <w:t>Use:*</w:t>
      </w:r>
      <w:proofErr w:type="gramEnd"/>
      <w:r>
        <w:t>* Measures lexical similarity based on shared words or tokens. It does not capture semantic similarity as effectively as other methods.</w:t>
      </w:r>
    </w:p>
    <w:p w14:paraId="3FBA2B26" w14:textId="77777777" w:rsidR="00023BFE" w:rsidRDefault="00023BFE" w:rsidP="00023BFE"/>
    <w:p w14:paraId="64162911" w14:textId="77777777" w:rsidR="00023BFE" w:rsidRDefault="00023BFE" w:rsidP="00023BFE">
      <w:r>
        <w:t>### b) Variations in Scores and Applicability in ML Models:</w:t>
      </w:r>
    </w:p>
    <w:p w14:paraId="41327054" w14:textId="77777777" w:rsidR="00023BFE" w:rsidRDefault="00023BFE" w:rsidP="00023BFE"/>
    <w:p w14:paraId="470C29B8" w14:textId="77777777" w:rsidR="00023BFE" w:rsidRDefault="00023BFE" w:rsidP="00023BFE">
      <w:r>
        <w:t>To make these scores "applicable" in ML models, variations in scores should capture meaningful differences in relevance, similarity, or entailment between text pairs. Here’s how variations in each score type can be leveraged:</w:t>
      </w:r>
    </w:p>
    <w:p w14:paraId="38A96491" w14:textId="77777777" w:rsidR="00023BFE" w:rsidRDefault="00023BFE" w:rsidP="00023BFE"/>
    <w:p w14:paraId="5583D7A8" w14:textId="77777777" w:rsidR="00023BFE" w:rsidRDefault="00023BFE" w:rsidP="00023BFE">
      <w:r>
        <w:t>1. **</w:t>
      </w:r>
      <w:proofErr w:type="spellStart"/>
      <w:r>
        <w:t>BERTScore</w:t>
      </w:r>
      <w:proofErr w:type="spellEnd"/>
      <w:r>
        <w:t xml:space="preserve"> </w:t>
      </w:r>
      <w:proofErr w:type="gramStart"/>
      <w:r>
        <w:t>Precision:*</w:t>
      </w:r>
      <w:proofErr w:type="gramEnd"/>
      <w:r>
        <w:t>*</w:t>
      </w:r>
    </w:p>
    <w:p w14:paraId="3DF51EB9" w14:textId="77777777" w:rsidR="00023BFE" w:rsidRDefault="00023BFE" w:rsidP="00023BFE">
      <w:r>
        <w:t xml:space="preserve">   - **Small Variations (e.g., 0.85 vs. 0.88</w:t>
      </w:r>
      <w:proofErr w:type="gramStart"/>
      <w:r>
        <w:t>):*</w:t>
      </w:r>
      <w:proofErr w:type="gramEnd"/>
      <w:r>
        <w:t>* May indicate minor differences in precision; not always significant. In ML models, such variations can help fine-tune thresholds for classification.</w:t>
      </w:r>
    </w:p>
    <w:p w14:paraId="7FA87F1D" w14:textId="77777777" w:rsidR="00023BFE" w:rsidRDefault="00023BFE" w:rsidP="00023BFE">
      <w:r>
        <w:t xml:space="preserve">   - **Large Variations (e.g., 0.65 vs. 0.90</w:t>
      </w:r>
      <w:proofErr w:type="gramStart"/>
      <w:r>
        <w:t>):*</w:t>
      </w:r>
      <w:proofErr w:type="gramEnd"/>
      <w:r>
        <w:t>* Indicative of substantial differences in text relevance. Useful for ranking, filtering, or classification tasks.</w:t>
      </w:r>
    </w:p>
    <w:p w14:paraId="7E21688D" w14:textId="77777777" w:rsidR="00023BFE" w:rsidRDefault="00023BFE" w:rsidP="00023BFE"/>
    <w:p w14:paraId="62B4F483" w14:textId="77777777" w:rsidR="00023BFE" w:rsidRDefault="00023BFE" w:rsidP="00023BFE">
      <w:r>
        <w:t xml:space="preserve">2. **Soft </w:t>
      </w:r>
      <w:proofErr w:type="gramStart"/>
      <w:r>
        <w:t>Similarity:*</w:t>
      </w:r>
      <w:proofErr w:type="gramEnd"/>
      <w:r>
        <w:t>*</w:t>
      </w:r>
    </w:p>
    <w:p w14:paraId="53153934" w14:textId="77777777" w:rsidR="00023BFE" w:rsidRDefault="00023BFE" w:rsidP="00023BFE">
      <w:r>
        <w:t xml:space="preserve">   - **Small Variations (e.g., 0.65 vs. 0.68</w:t>
      </w:r>
      <w:proofErr w:type="gramStart"/>
      <w:r>
        <w:t>):*</w:t>
      </w:r>
      <w:proofErr w:type="gramEnd"/>
      <w:r>
        <w:t>* Generally not impactful in ML models. Variations need to be more pronounced (e.g., 0.65 vs. 0.80) to influence model decisions.</w:t>
      </w:r>
    </w:p>
    <w:p w14:paraId="70406424" w14:textId="77777777" w:rsidR="00023BFE" w:rsidRDefault="00023BFE" w:rsidP="00023BFE">
      <w:r>
        <w:t xml:space="preserve">   - **Large Variations (e.g., 0.35 vs. 0.80</w:t>
      </w:r>
      <w:proofErr w:type="gramStart"/>
      <w:r>
        <w:t>):*</w:t>
      </w:r>
      <w:proofErr w:type="gramEnd"/>
      <w:r>
        <w:t>* Strongly suggest semantic differences. Good for tasks like paraphrase detection or semantic search.</w:t>
      </w:r>
    </w:p>
    <w:p w14:paraId="714EBAA0" w14:textId="77777777" w:rsidR="00023BFE" w:rsidRDefault="00023BFE" w:rsidP="00023BFE"/>
    <w:p w14:paraId="745A8E93" w14:textId="77777777" w:rsidR="00023BFE" w:rsidRDefault="00023BFE" w:rsidP="00023BFE">
      <w:r>
        <w:t>3. **Word Mover's Distance (WMD</w:t>
      </w:r>
      <w:proofErr w:type="gramStart"/>
      <w:r>
        <w:t>):*</w:t>
      </w:r>
      <w:proofErr w:type="gramEnd"/>
      <w:r>
        <w:t>*</w:t>
      </w:r>
    </w:p>
    <w:p w14:paraId="511C8062" w14:textId="77777777" w:rsidR="00023BFE" w:rsidRDefault="00023BFE" w:rsidP="00023BFE">
      <w:r>
        <w:t xml:space="preserve">   - **Small Variations (e.g., 7 vs. 8</w:t>
      </w:r>
      <w:proofErr w:type="gramStart"/>
      <w:r>
        <w:t>):*</w:t>
      </w:r>
      <w:proofErr w:type="gramEnd"/>
      <w:r>
        <w:t>* Generally minor; a model might treat them similarly.</w:t>
      </w:r>
    </w:p>
    <w:p w14:paraId="4D76077E" w14:textId="77777777" w:rsidR="00023BFE" w:rsidRDefault="00023BFE" w:rsidP="00023BFE">
      <w:r>
        <w:t xml:space="preserve">   - **Large Variations (e.g., 3 vs. 15</w:t>
      </w:r>
      <w:proofErr w:type="gramStart"/>
      <w:r>
        <w:t>):*</w:t>
      </w:r>
      <w:proofErr w:type="gramEnd"/>
      <w:r>
        <w:t>* Indicate a strong difference in semantic content. Useful for clustering, anomaly detection, and retrieval tasks where semantic distance matters.</w:t>
      </w:r>
    </w:p>
    <w:p w14:paraId="440A4916" w14:textId="77777777" w:rsidR="00023BFE" w:rsidRDefault="00023BFE" w:rsidP="00023BFE"/>
    <w:p w14:paraId="59A2A270" w14:textId="77777777" w:rsidR="00023BFE" w:rsidRDefault="00023BFE" w:rsidP="00023BFE">
      <w:r>
        <w:t xml:space="preserve">4. **NLI Entailment </w:t>
      </w:r>
      <w:proofErr w:type="gramStart"/>
      <w:r>
        <w:t>Score:*</w:t>
      </w:r>
      <w:proofErr w:type="gramEnd"/>
      <w:r>
        <w:t>*</w:t>
      </w:r>
    </w:p>
    <w:p w14:paraId="4F3E8D89" w14:textId="77777777" w:rsidR="00023BFE" w:rsidRDefault="00023BFE" w:rsidP="00023BFE">
      <w:r>
        <w:lastRenderedPageBreak/>
        <w:t xml:space="preserve">   - **Small Variations (e.g., 0.6 vs. 0.65</w:t>
      </w:r>
      <w:proofErr w:type="gramStart"/>
      <w:r>
        <w:t>):*</w:t>
      </w:r>
      <w:proofErr w:type="gramEnd"/>
      <w:r>
        <w:t>* May not indicate meaningful entailment differences; could be treated similarly.</w:t>
      </w:r>
    </w:p>
    <w:p w14:paraId="2DC89B5C" w14:textId="77777777" w:rsidR="00023BFE" w:rsidRDefault="00023BFE" w:rsidP="00023BFE">
      <w:r>
        <w:t xml:space="preserve">   - **Large Variations (e.g., 0.2 vs. 0.8</w:t>
      </w:r>
      <w:proofErr w:type="gramStart"/>
      <w:r>
        <w:t>):*</w:t>
      </w:r>
      <w:proofErr w:type="gramEnd"/>
      <w:r>
        <w:t>* Clearly distinguishes between entailment and non-entailment. Crucial for entailment-based classification tasks or filtering relevant text.</w:t>
      </w:r>
    </w:p>
    <w:p w14:paraId="03FCE30E" w14:textId="77777777" w:rsidR="00023BFE" w:rsidRDefault="00023BFE" w:rsidP="00023BFE"/>
    <w:p w14:paraId="179F4045" w14:textId="77777777" w:rsidR="00023BFE" w:rsidRDefault="00023BFE" w:rsidP="00023BFE">
      <w:r>
        <w:t xml:space="preserve">5. **Jaccard </w:t>
      </w:r>
      <w:proofErr w:type="gramStart"/>
      <w:r>
        <w:t>Similarity:*</w:t>
      </w:r>
      <w:proofErr w:type="gramEnd"/>
      <w:r>
        <w:t>*</w:t>
      </w:r>
    </w:p>
    <w:p w14:paraId="537142AC" w14:textId="77777777" w:rsidR="00023BFE" w:rsidRDefault="00023BFE" w:rsidP="00023BFE">
      <w:r>
        <w:t xml:space="preserve">   - **Small Variations (e.g., 0.15 vs. 0.20</w:t>
      </w:r>
      <w:proofErr w:type="gramStart"/>
      <w:r>
        <w:t>):*</w:t>
      </w:r>
      <w:proofErr w:type="gramEnd"/>
      <w:r>
        <w:t>* Usually not significant unless coupled with other features.</w:t>
      </w:r>
    </w:p>
    <w:p w14:paraId="3B17B5BF" w14:textId="77777777" w:rsidR="00023BFE" w:rsidRDefault="00023BFE" w:rsidP="00023BFE">
      <w:r>
        <w:t xml:space="preserve">   - **Large Variations (e.g., 0.10 vs. 0.60</w:t>
      </w:r>
      <w:proofErr w:type="gramStart"/>
      <w:r>
        <w:t>):*</w:t>
      </w:r>
      <w:proofErr w:type="gramEnd"/>
      <w:r>
        <w:t>* Clear indication of token overlap. Effective for text matching tasks where token presence is key (e.g., keyword matching).</w:t>
      </w:r>
    </w:p>
    <w:p w14:paraId="17A4447E" w14:textId="77777777" w:rsidR="00023BFE" w:rsidRDefault="00023BFE" w:rsidP="00023BFE"/>
    <w:p w14:paraId="13E46307" w14:textId="77777777" w:rsidR="00023BFE" w:rsidRDefault="00023BFE" w:rsidP="00023BFE">
      <w:r>
        <w:t>### Combining Scores in ML Models:</w:t>
      </w:r>
    </w:p>
    <w:p w14:paraId="3BB7C16F" w14:textId="77777777" w:rsidR="00023BFE" w:rsidRDefault="00023BFE" w:rsidP="00023BFE"/>
    <w:p w14:paraId="13849A84" w14:textId="77777777" w:rsidR="00023BFE" w:rsidRDefault="00023BFE" w:rsidP="00023BFE">
      <w:r>
        <w:t xml:space="preserve">- **Feature </w:t>
      </w:r>
      <w:proofErr w:type="gramStart"/>
      <w:r>
        <w:t>Engineering:*</w:t>
      </w:r>
      <w:proofErr w:type="gramEnd"/>
      <w:r>
        <w:t>* Combining these metrics as features in an ML model can provide a robust representation of text similarity. Each metric captures different aspects of text similarity (e.g., semantic, lexical, entailment).</w:t>
      </w:r>
    </w:p>
    <w:p w14:paraId="61286F9A" w14:textId="77777777" w:rsidR="00023BFE" w:rsidRDefault="00023BFE" w:rsidP="00023BFE">
      <w:r>
        <w:t>- **</w:t>
      </w:r>
      <w:proofErr w:type="gramStart"/>
      <w:r>
        <w:t>Thresholding:*</w:t>
      </w:r>
      <w:proofErr w:type="gramEnd"/>
      <w:r>
        <w:t>* Models can be trained to learn optimal thresholds for each metric to determine relevance or similarity.</w:t>
      </w:r>
    </w:p>
    <w:p w14:paraId="674E42E1" w14:textId="77777777" w:rsidR="00023BFE" w:rsidRDefault="00023BFE" w:rsidP="00023BFE">
      <w:r>
        <w:t xml:space="preserve">- **Weighted </w:t>
      </w:r>
      <w:proofErr w:type="gramStart"/>
      <w:r>
        <w:t>Averaging:*</w:t>
      </w:r>
      <w:proofErr w:type="gramEnd"/>
      <w:r>
        <w:t>* Some applications may benefit from weighted combinations of these metrics to emphasize certain types of similarity (e.g., semantic over lexical).</w:t>
      </w:r>
    </w:p>
    <w:p w14:paraId="4068AD12" w14:textId="77777777" w:rsidR="00023BFE" w:rsidRDefault="00023BFE" w:rsidP="00023BFE">
      <w:r>
        <w:t xml:space="preserve">- **Ensemble </w:t>
      </w:r>
      <w:proofErr w:type="gramStart"/>
      <w:r>
        <w:t>Models:*</w:t>
      </w:r>
      <w:proofErr w:type="gramEnd"/>
      <w:r>
        <w:t>* Use ensemble methods (e.g., stacking, bagging) to leverage multiple similarity metrics to make more accurate predictions.</w:t>
      </w:r>
    </w:p>
    <w:p w14:paraId="0AC464A2" w14:textId="77777777" w:rsidR="00023BFE" w:rsidRDefault="00023BFE" w:rsidP="00023BFE"/>
    <w:p w14:paraId="2F0DFBD1" w14:textId="2B554D34" w:rsidR="00023BFE" w:rsidRDefault="00023BFE" w:rsidP="00023BFE">
      <w:r>
        <w:t>By understanding how each score works and the implications of their variations, you can design more effective text similarity models tailored to specific applications in NLP.</w:t>
      </w:r>
    </w:p>
    <w:p w14:paraId="07AD7859" w14:textId="02E74047" w:rsidR="00023BFE" w:rsidRDefault="00023BFE" w:rsidP="00023BFE">
      <w:proofErr w:type="spellStart"/>
      <w:r>
        <w:t>BERTScore</w:t>
      </w:r>
      <w:proofErr w:type="spellEnd"/>
      <w:r>
        <w:t xml:space="preserve"> Precision:</w:t>
      </w:r>
    </w:p>
    <w:p w14:paraId="24EE996B" w14:textId="77777777" w:rsidR="00023BFE" w:rsidRDefault="00023BFE" w:rsidP="00023BFE"/>
    <w:p w14:paraId="7080625A" w14:textId="77777777" w:rsidR="00023BFE" w:rsidRDefault="00023BFE" w:rsidP="00023BFE">
      <w:r>
        <w:t xml:space="preserve">Low Scores: If the </w:t>
      </w:r>
      <w:proofErr w:type="spellStart"/>
      <w:r>
        <w:t>BERTScore</w:t>
      </w:r>
      <w:proofErr w:type="spellEnd"/>
      <w:r>
        <w:t xml:space="preserve"> Precision is low (e.g., around 0.82 or lower), it means there is less overlap between the tokens (words or phrases) in the responsibility text and the tokens </w:t>
      </w:r>
      <w:r>
        <w:lastRenderedPageBreak/>
        <w:t>in the reference text. In this case, the responsibility might lack key phrases or terms that are explicitly stated in the job requirements.</w:t>
      </w:r>
    </w:p>
    <w:p w14:paraId="084A17A7" w14:textId="77777777" w:rsidR="00023BFE" w:rsidRDefault="00023BFE" w:rsidP="00023BFE">
      <w:r>
        <w:t xml:space="preserve">Implication: Such responsibilities may not directly speak to the required qualifications or </w:t>
      </w:r>
      <w:proofErr w:type="gramStart"/>
      <w:r>
        <w:t>experiences</w:t>
      </w:r>
      <w:proofErr w:type="gramEnd"/>
      <w:r>
        <w:t>. For instance, "Oversaw two Appian implementations that increased team productivity by 20 to 30%" (0.8297) may not directly align with the specifics of AI, machine learning, or the other strategic management and analytical skills required by the job.</w:t>
      </w:r>
    </w:p>
    <w:p w14:paraId="1D7A0603" w14:textId="77777777" w:rsidR="00023BFE" w:rsidRDefault="00023BFE" w:rsidP="00023BFE">
      <w:r>
        <w:t>Soft Similarity:</w:t>
      </w:r>
    </w:p>
    <w:p w14:paraId="6D45583C" w14:textId="77777777" w:rsidR="00023BFE" w:rsidRDefault="00023BFE" w:rsidP="00023BFE"/>
    <w:p w14:paraId="1856EA03" w14:textId="77777777" w:rsidR="00023BFE" w:rsidRDefault="00023BFE" w:rsidP="00023BFE">
      <w:r>
        <w:t>Low Scores: A low soft similarity score (e.g., below 0.30) indicates that the semantic meaning of the responsibility diverges from the meaning of the requirements. This metric is more sensitive to the overall context and concepts rather than exact word matches.</w:t>
      </w:r>
    </w:p>
    <w:p w14:paraId="595C4470" w14:textId="77777777" w:rsidR="00023BFE" w:rsidRDefault="00023BFE" w:rsidP="00023BFE">
      <w:r>
        <w:t>Implication: Responsibilities with low soft similarity scores likely do not cover the core topics or themes emphasized in the job description. For example, "First to implement API (application programming interface)" (0.1577) is quite low, suggesting it doesn't capture broader themes like managing cross-functional teams or strategic AI development.</w:t>
      </w:r>
    </w:p>
    <w:p w14:paraId="43BA643D" w14:textId="77777777" w:rsidR="00023BFE" w:rsidRDefault="00023BFE" w:rsidP="00023BFE">
      <w:r>
        <w:t>Word Mover's Distance (WMD):</w:t>
      </w:r>
    </w:p>
    <w:p w14:paraId="60A4530C" w14:textId="77777777" w:rsidR="00023BFE" w:rsidRDefault="00023BFE" w:rsidP="00023BFE"/>
    <w:p w14:paraId="1B12D9DD" w14:textId="77777777" w:rsidR="00023BFE" w:rsidRDefault="00023BFE" w:rsidP="00023BFE">
      <w:r>
        <w:t>High Scores: Since WMD measures distance (where a lower distance is better), higher values indicate that more "movement" (word conversion or alignment) is needed to match the two texts.</w:t>
      </w:r>
    </w:p>
    <w:p w14:paraId="3D3CB958" w14:textId="77777777" w:rsidR="00023BFE" w:rsidRDefault="00023BFE" w:rsidP="00023BFE">
      <w:r>
        <w:t>Implication: Responsibilities with higher WMD scores (closer to 15.9) are more distanced from the reference text in terms of the words and their meanings. For example, "Collaborated with the engineering services research team..." (15.91) suggests it is less lexically aligned with the reference compared to others with lower scores.</w:t>
      </w:r>
    </w:p>
    <w:p w14:paraId="5D9F3870" w14:textId="77777777" w:rsidR="00023BFE" w:rsidRDefault="00023BFE" w:rsidP="00023BFE">
      <w:r>
        <w:t>NLI Entailment Score:</w:t>
      </w:r>
    </w:p>
    <w:p w14:paraId="404507DD" w14:textId="77777777" w:rsidR="00023BFE" w:rsidRDefault="00023BFE" w:rsidP="00023BFE"/>
    <w:p w14:paraId="334B87B2" w14:textId="77777777" w:rsidR="00023BFE" w:rsidRDefault="00023BFE" w:rsidP="00023BFE">
      <w:r>
        <w:t>Low Scores: A low entailment score (e.g., below 0.05) implies that the requirement text (premise) is unlikely to be inferred from the responsibility text (hypothesis).</w:t>
      </w:r>
    </w:p>
    <w:p w14:paraId="73A18C68" w14:textId="77777777" w:rsidR="00023BFE" w:rsidRDefault="00023BFE" w:rsidP="00023BFE">
      <w:r>
        <w:t xml:space="preserve">Implication: This might mean that the experience or responsibility described doesn't logically lead to the conclusion that the candidate meets specific requirements. For example, "Developed Python tools to automate and accelerate internal processes..." </w:t>
      </w:r>
      <w:r>
        <w:lastRenderedPageBreak/>
        <w:t>(0.0025) has a very low entailment score, indicating it may not provide evidence for the ability to "manage executive stakeholders" or "shape the future of AI."</w:t>
      </w:r>
    </w:p>
    <w:p w14:paraId="17945C55" w14:textId="77777777" w:rsidR="00023BFE" w:rsidRDefault="00023BFE" w:rsidP="00023BFE">
      <w:r>
        <w:t>Jaccard Similarity:</w:t>
      </w:r>
    </w:p>
    <w:p w14:paraId="31A6E7BF" w14:textId="77777777" w:rsidR="00023BFE" w:rsidRDefault="00023BFE" w:rsidP="00023BFE"/>
    <w:p w14:paraId="6B154D12" w14:textId="77777777" w:rsidR="00023BFE" w:rsidRDefault="00023BFE" w:rsidP="00023BFE">
      <w:r>
        <w:t>Low Scores: Jaccard Similarity scores that are low (e.g., below 0.05) indicate minimal direct word overlap between the texts.</w:t>
      </w:r>
    </w:p>
    <w:p w14:paraId="2A190F55" w14:textId="2B3A9EB5" w:rsidR="00A355CF" w:rsidRDefault="00023BFE" w:rsidP="00023BFE">
      <w:r>
        <w:t>Implication: Low Jaccard scores, such as "First to launch a chatbot" (0.0267), suggest that there are not many shared terms between the responsibility and the requirements, making it less likely that this experience is directly relevant to the role.</w:t>
      </w:r>
    </w:p>
    <w:p w14:paraId="00740A1A" w14:textId="77777777" w:rsidR="00A355CF" w:rsidRDefault="00A355CF" w:rsidP="00A355CF">
      <w:pPr>
        <w:pStyle w:val="Heading3"/>
      </w:pPr>
      <w:r>
        <w:lastRenderedPageBreak/>
        <w:t>Outputs</w:t>
      </w:r>
    </w:p>
    <w:p w14:paraId="054DBBAB" w14:textId="7EB436B9" w:rsidR="00A355CF" w:rsidRDefault="00A355CF" w:rsidP="00A355CF">
      <w:pPr>
        <w:pStyle w:val="Heading4"/>
      </w:pPr>
      <w:r>
        <w:t>Responsibility w/t Requirements as a Whole</w:t>
      </w:r>
    </w:p>
    <w:p w14:paraId="4CED3B86" w14:textId="35B2C301" w:rsidR="00A355CF" w:rsidRDefault="00A355CF" w:rsidP="00A355CF">
      <w:r w:rsidRPr="00A355CF">
        <w:rPr>
          <w:noProof/>
        </w:rPr>
        <w:drawing>
          <wp:inline distT="0" distB="0" distL="0" distR="0" wp14:anchorId="71A5C34D" wp14:editId="4F54E184">
            <wp:extent cx="5943600" cy="6056630"/>
            <wp:effectExtent l="0" t="0" r="0" b="1270"/>
            <wp:docPr id="1238475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056630"/>
                    </a:xfrm>
                    <a:prstGeom prst="rect">
                      <a:avLst/>
                    </a:prstGeom>
                    <a:noFill/>
                    <a:ln>
                      <a:noFill/>
                    </a:ln>
                  </pic:spPr>
                </pic:pic>
              </a:graphicData>
            </a:graphic>
          </wp:inline>
        </w:drawing>
      </w:r>
    </w:p>
    <w:p w14:paraId="13367209" w14:textId="5A7F745C" w:rsidR="00A355CF" w:rsidRDefault="00A355CF" w:rsidP="00A355CF">
      <w:pPr>
        <w:pStyle w:val="Heading5"/>
      </w:pPr>
      <w:r>
        <w:t>Interpretation (by GPT)</w:t>
      </w:r>
    </w:p>
    <w:p w14:paraId="3D0151C8" w14:textId="77777777" w:rsidR="00A355CF" w:rsidRDefault="00A355CF" w:rsidP="00A355CF">
      <w:r>
        <w:t>Thank you for providing the full reference text. With this reference, the similarity metrics can be interpreted more specifically in the context of how well the responsibilities align with this detailed set of requirements for a role. Here's a refined interpretation with the given reference in mind:</w:t>
      </w:r>
    </w:p>
    <w:p w14:paraId="76AB2F4F" w14:textId="77777777" w:rsidR="00A355CF" w:rsidRDefault="00A355CF" w:rsidP="00A355CF"/>
    <w:p w14:paraId="2042D8BF" w14:textId="77777777" w:rsidR="00A355CF" w:rsidRDefault="00A355CF" w:rsidP="00A355CF">
      <w:r>
        <w:lastRenderedPageBreak/>
        <w:t>### Contextual Interpretation:</w:t>
      </w:r>
    </w:p>
    <w:p w14:paraId="726FC506" w14:textId="77777777" w:rsidR="00A355CF" w:rsidRDefault="00A355CF" w:rsidP="00A355CF">
      <w:r>
        <w:t>1. **</w:t>
      </w:r>
      <w:proofErr w:type="spellStart"/>
      <w:r>
        <w:t>BERTScore</w:t>
      </w:r>
      <w:proofErr w:type="spellEnd"/>
      <w:r>
        <w:t xml:space="preserve"> Precision**:</w:t>
      </w:r>
    </w:p>
    <w:p w14:paraId="44E65A76" w14:textId="77777777" w:rsidR="00A355CF" w:rsidRDefault="00A355CF" w:rsidP="00A355CF">
      <w:r>
        <w:t xml:space="preserve">   - The </w:t>
      </w:r>
      <w:proofErr w:type="spellStart"/>
      <w:r>
        <w:t>BERTScore</w:t>
      </w:r>
      <w:proofErr w:type="spellEnd"/>
      <w:r>
        <w:t xml:space="preserve"> Precision metric indicates how much the content of the responsibility overlaps with the content of the reference text (the job requirements). Given the reference emphasizes a variety of skills—ranging from technical knowledge, management, market analysis, data handling, problem-solving, and communication—higher scores imply that the responsibility has keywords or phrases that match the job requirements closely.</w:t>
      </w:r>
    </w:p>
    <w:p w14:paraId="54292E44" w14:textId="77777777" w:rsidR="00A355CF" w:rsidRDefault="00A355CF" w:rsidP="00A355CF">
      <w:r>
        <w:t xml:space="preserve">   - For example:</w:t>
      </w:r>
    </w:p>
    <w:p w14:paraId="4AE0D8E5" w14:textId="77777777" w:rsidR="00A355CF" w:rsidRDefault="00A355CF" w:rsidP="00A355CF">
      <w:r>
        <w:t xml:space="preserve">     - "First to build an ontology" has a high precision score (0.8695), suggesting it aligns well with the technical and possibly the strategic elements in the reference, such as "knowledge of the Machine Learning and Artificial Intelligence market landscape" and "building assets and programs that surface valuable insights."</w:t>
      </w:r>
    </w:p>
    <w:p w14:paraId="2EED9C23" w14:textId="77777777" w:rsidR="00A355CF" w:rsidRDefault="00A355CF" w:rsidP="00A355CF">
      <w:r>
        <w:t xml:space="preserve">     - "Led the external software development team to build and implement new tools" also scores highly (0.8562), which aligns with requirements like "Work across Program Management teams" and "manage executive stakeholders and communicate with a highly technical management team."</w:t>
      </w:r>
    </w:p>
    <w:p w14:paraId="49706837" w14:textId="77777777" w:rsidR="00A355CF" w:rsidRDefault="00A355CF" w:rsidP="00A355CF">
      <w:r>
        <w:t>2. **Soft Similarity**:</w:t>
      </w:r>
    </w:p>
    <w:p w14:paraId="785AD82C" w14:textId="77777777" w:rsidR="00A355CF" w:rsidRDefault="00A355CF" w:rsidP="00A355CF">
      <w:r>
        <w:t xml:space="preserve">   - This metric captures the semantic similarity and is sensitive to the meaning of words rather than their exact match. Responsibilities with higher soft similarity scores suggest they capture broader </w:t>
      </w:r>
      <w:proofErr w:type="gramStart"/>
      <w:r>
        <w:t>themes</w:t>
      </w:r>
      <w:proofErr w:type="gramEnd"/>
      <w:r>
        <w:t xml:space="preserve"> or underlying concepts present in the requirements.</w:t>
      </w:r>
    </w:p>
    <w:p w14:paraId="140C21E9" w14:textId="565BF275" w:rsidR="00A355CF" w:rsidRDefault="00A355CF" w:rsidP="00A355CF">
      <w:r>
        <w:t xml:space="preserve">   - For example: "Championed new technology projects using ML, NLP, chatbot, ontology, web-scraping, API, UX (User Experience)" scores the highest (0.4332). This reflects its strong conceptual overlap with the reference's focus on advanced AI/ML concepts and strategic planning, such as "Help shape the future of AI" and "build assets and programs that surface valuable insights."</w:t>
      </w:r>
    </w:p>
    <w:p w14:paraId="61BCB781" w14:textId="77777777" w:rsidR="00A355CF" w:rsidRDefault="00A355CF" w:rsidP="00A355CF">
      <w:r>
        <w:t>3. **Word Mover's Distance (WMD)**:</w:t>
      </w:r>
    </w:p>
    <w:p w14:paraId="1FD8B9F7" w14:textId="77777777" w:rsidR="00A355CF" w:rsidRDefault="00A355CF" w:rsidP="00A355CF">
      <w:r>
        <w:t xml:space="preserve">   - WMD values reflect how much transformation is needed to convert the words in the responsibility to those in the reference. Lower WMD indicates a closer match.</w:t>
      </w:r>
    </w:p>
    <w:p w14:paraId="5862F3FF" w14:textId="77777777" w:rsidR="00A355CF" w:rsidRDefault="00A355CF" w:rsidP="00A355CF">
      <w:r>
        <w:t xml:space="preserve">   - Responsibilities with WMD values closer to 15.4-15.5 are more semantically aligned:</w:t>
      </w:r>
    </w:p>
    <w:p w14:paraId="67377179" w14:textId="77777777" w:rsidR="00A355CF" w:rsidRDefault="00A355CF" w:rsidP="00A355CF">
      <w:r>
        <w:t xml:space="preserve">     - "Managed three major data integration projects critical to the launch of the new platform" (15.43) and "First to build an ontology" (15.46) have among the lowest WMD </w:t>
      </w:r>
      <w:r>
        <w:lastRenderedPageBreak/>
        <w:t>values, indicating they contain words and concepts closely related to those in the reference text.</w:t>
      </w:r>
    </w:p>
    <w:p w14:paraId="5B54D5B9" w14:textId="77777777" w:rsidR="00A355CF" w:rsidRDefault="00A355CF" w:rsidP="00A355CF">
      <w:r>
        <w:t>4. **NLI Entailment Score**:</w:t>
      </w:r>
    </w:p>
    <w:p w14:paraId="6097F757" w14:textId="77777777" w:rsidR="00A355CF" w:rsidRDefault="00A355CF" w:rsidP="00A355CF">
      <w:r>
        <w:t xml:space="preserve">   - This metric indicates the likelihood that the "premise" (requirement) can be inferred from the "hypothesis" (responsibility). Higher entailment scores suggest a stronger inferential relationship.</w:t>
      </w:r>
    </w:p>
    <w:p w14:paraId="40F8BC57" w14:textId="77777777" w:rsidR="00A355CF" w:rsidRDefault="00A355CF" w:rsidP="00A355CF">
      <w:r>
        <w:t xml:space="preserve">   - For instance:</w:t>
      </w:r>
    </w:p>
    <w:p w14:paraId="215E397D" w14:textId="77777777" w:rsidR="00A355CF" w:rsidRDefault="00A355CF" w:rsidP="00A355CF">
      <w:r>
        <w:t xml:space="preserve">     - "First to build an ontology" (0.1715) and "Advised services firms on deal pursuit and sales orchestration strategies" (0.0870) have higher entailment scores. These responsibilities may suggest an ability to "form and refine hypotheses, gather supporting data, and make recommendations," which is a key requirement in the reference text.</w:t>
      </w:r>
    </w:p>
    <w:p w14:paraId="6AB864BA" w14:textId="77777777" w:rsidR="00A355CF" w:rsidRDefault="00A355CF" w:rsidP="00A355CF">
      <w:r>
        <w:t>5. **Jaccard Similarity**:</w:t>
      </w:r>
    </w:p>
    <w:p w14:paraId="3EFD33FF" w14:textId="77777777" w:rsidR="00A355CF" w:rsidRDefault="00A355CF" w:rsidP="00A355CF">
      <w:r>
        <w:t xml:space="preserve">   - This metric is less influenced by semantic meaning and more by direct word overlap. Responsibilities with a slightly higher Jaccard similarity, like "Collaborated with the engineering services research team to pioneer the engineering services tracker..." (0.0802), suggest there are more common words between the responsibility and the reference text, though it does not guarantee semantic alignment.</w:t>
      </w:r>
    </w:p>
    <w:p w14:paraId="68D3EB82" w14:textId="77777777" w:rsidR="00A355CF" w:rsidRDefault="00A355CF" w:rsidP="00A355CF"/>
    <w:p w14:paraId="03689F03" w14:textId="24FEDB54" w:rsidR="00A355CF" w:rsidRDefault="00A355CF" w:rsidP="00A355CF">
      <w:r>
        <w:t>Summary</w:t>
      </w:r>
    </w:p>
    <w:p w14:paraId="6C82C373" w14:textId="77777777" w:rsidR="00A355CF" w:rsidRDefault="00A355CF" w:rsidP="00A355CF">
      <w:r>
        <w:t>The provided metrics allow us to measure alignment between the responsibilities and a comprehensive set of job requirements that span technical skills, strategic capabilities, and management expertise. Different metrics emphasize different aspects of similarity:</w:t>
      </w:r>
    </w:p>
    <w:p w14:paraId="2BBA371F" w14:textId="529039EE" w:rsidR="00A355CF" w:rsidRDefault="00A355CF" w:rsidP="00A355CF">
      <w:pPr>
        <w:pStyle w:val="ListParagraph"/>
        <w:numPr>
          <w:ilvl w:val="0"/>
          <w:numId w:val="8"/>
        </w:numPr>
      </w:pPr>
      <w:r>
        <w:t>**</w:t>
      </w:r>
      <w:proofErr w:type="spellStart"/>
      <w:r>
        <w:t>BERTScore</w:t>
      </w:r>
      <w:proofErr w:type="spellEnd"/>
      <w:r>
        <w:t xml:space="preserve"> Precision** and **NLI Entailment Score** are useful for understanding direct and inferential content alignment.</w:t>
      </w:r>
    </w:p>
    <w:p w14:paraId="21E16D5D" w14:textId="0290FCEF" w:rsidR="00A355CF" w:rsidRDefault="00A355CF" w:rsidP="00A355CF">
      <w:pPr>
        <w:pStyle w:val="ListParagraph"/>
        <w:numPr>
          <w:ilvl w:val="0"/>
          <w:numId w:val="8"/>
        </w:numPr>
      </w:pPr>
      <w:r>
        <w:t>**Soft Similarity** and **Word Mover's Distance** provide insights into broader semantic relationships.</w:t>
      </w:r>
    </w:p>
    <w:p w14:paraId="602D5F1A" w14:textId="424ED5D7" w:rsidR="00A355CF" w:rsidRDefault="00A355CF" w:rsidP="00A355CF">
      <w:pPr>
        <w:pStyle w:val="ListParagraph"/>
        <w:numPr>
          <w:ilvl w:val="0"/>
          <w:numId w:val="8"/>
        </w:numPr>
      </w:pPr>
      <w:r>
        <w:t>**Jaccard Similarity** indicates basic lexical overlap.</w:t>
      </w:r>
    </w:p>
    <w:p w14:paraId="47A64BE0" w14:textId="77777777" w:rsidR="00A355CF" w:rsidRDefault="00A355CF" w:rsidP="00A355CF"/>
    <w:p w14:paraId="1CEDED05" w14:textId="51B9ABA3" w:rsidR="00A355CF" w:rsidRDefault="00A355CF" w:rsidP="00A355CF">
      <w:r>
        <w:t>By combining these metrics, we can holistically assess how well a given responsibility matches a set of complex requirements, providing a nuanced understanding of alignment beyond just word matching.</w:t>
      </w:r>
    </w:p>
    <w:p w14:paraId="1BBA47DF" w14:textId="77777777" w:rsidR="00A355CF" w:rsidRDefault="00A355CF" w:rsidP="00A355CF"/>
    <w:p w14:paraId="0C355F3F" w14:textId="1EC7821A" w:rsidR="00EF15AF" w:rsidRDefault="00EF15AF" w:rsidP="00A355CF">
      <w:r>
        <w:lastRenderedPageBreak/>
        <w:t>Conclusion: Comparing responsibility to the entire requirements is not a good measure.</w:t>
      </w:r>
    </w:p>
    <w:p w14:paraId="5DE4712F" w14:textId="77777777" w:rsidR="00EF15AF" w:rsidRDefault="00EF15AF" w:rsidP="00A355CF"/>
    <w:p w14:paraId="17612946" w14:textId="3E5C0B8D" w:rsidR="00EF15AF" w:rsidRDefault="00EF15AF" w:rsidP="00EF15AF">
      <w:pPr>
        <w:pStyle w:val="Heading3"/>
      </w:pPr>
      <w:r>
        <w:t>Responsibility vs Requirement (Seg by Seg)</w:t>
      </w:r>
    </w:p>
    <w:p w14:paraId="277C3852" w14:textId="1A169FFD" w:rsidR="00EF15AF" w:rsidRPr="00EF15AF" w:rsidRDefault="00EF15AF" w:rsidP="00EF15AF">
      <w:r w:rsidRPr="00EF15AF">
        <w:rPr>
          <w:noProof/>
        </w:rPr>
        <w:drawing>
          <wp:inline distT="0" distB="0" distL="0" distR="0" wp14:anchorId="710473CA" wp14:editId="479F2149">
            <wp:extent cx="5943600" cy="2053590"/>
            <wp:effectExtent l="0" t="0" r="0" b="3810"/>
            <wp:docPr id="48516152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61524" name="Picture 1" descr="A screenshot of a computer screen&#10;&#10;Description automatically generated"/>
                    <pic:cNvPicPr/>
                  </pic:nvPicPr>
                  <pic:blipFill>
                    <a:blip r:embed="rId8"/>
                    <a:stretch>
                      <a:fillRect/>
                    </a:stretch>
                  </pic:blipFill>
                  <pic:spPr>
                    <a:xfrm>
                      <a:off x="0" y="0"/>
                      <a:ext cx="5943600" cy="2053590"/>
                    </a:xfrm>
                    <a:prstGeom prst="rect">
                      <a:avLst/>
                    </a:prstGeom>
                  </pic:spPr>
                </pic:pic>
              </a:graphicData>
            </a:graphic>
          </wp:inline>
        </w:drawing>
      </w:r>
    </w:p>
    <w:p w14:paraId="1E6987E1" w14:textId="33BC53F2" w:rsidR="00EF15AF" w:rsidRPr="00EF15AF" w:rsidRDefault="00EF15AF" w:rsidP="00A355CF">
      <w:pPr>
        <w:rPr>
          <w:b/>
          <w:bCs/>
        </w:rPr>
      </w:pPr>
      <w:r w:rsidRPr="00EF15AF">
        <w:rPr>
          <w:b/>
          <w:bCs/>
        </w:rPr>
        <w:t>Much better results.</w:t>
      </w:r>
    </w:p>
    <w:p w14:paraId="64AD5090" w14:textId="77777777" w:rsidR="00EF15AF" w:rsidRDefault="00EF15AF" w:rsidP="00EF15AF"/>
    <w:p w14:paraId="41DDB49D" w14:textId="7926E85E" w:rsidR="00EF15AF" w:rsidRDefault="00EF15AF" w:rsidP="00EF15AF">
      <w:pPr>
        <w:pStyle w:val="Heading4"/>
      </w:pPr>
      <w:r>
        <w:t>Interpretation:</w:t>
      </w:r>
    </w:p>
    <w:p w14:paraId="0D00898B" w14:textId="7A8FC935" w:rsidR="00EF15AF" w:rsidRDefault="00EF15AF" w:rsidP="00EF15AF">
      <w:proofErr w:type="spellStart"/>
      <w:r>
        <w:t>BERTScore</w:t>
      </w:r>
      <w:proofErr w:type="spellEnd"/>
      <w:r>
        <w:t xml:space="preserve"> Precision:</w:t>
      </w:r>
    </w:p>
    <w:p w14:paraId="68A95A75" w14:textId="77777777" w:rsidR="00EF15AF" w:rsidRDefault="00EF15AF" w:rsidP="00EF15AF">
      <w:pPr>
        <w:pStyle w:val="ListParagraph"/>
        <w:numPr>
          <w:ilvl w:val="0"/>
          <w:numId w:val="13"/>
        </w:numPr>
      </w:pPr>
      <w:r>
        <w:t>The mean score is around 0.83, with a narrow standard deviation of 0.017, indicating that most values are closely clustered around the mean.</w:t>
      </w:r>
    </w:p>
    <w:p w14:paraId="440026DA" w14:textId="77777777" w:rsidR="00EF15AF" w:rsidRDefault="00EF15AF" w:rsidP="00EF15AF">
      <w:pPr>
        <w:pStyle w:val="ListParagraph"/>
        <w:numPr>
          <w:ilvl w:val="0"/>
          <w:numId w:val="13"/>
        </w:numPr>
      </w:pPr>
      <w:r>
        <w:t>Scores range from 0.78 to 0.88, suggesting a relatively high level of precision in matching between texts.</w:t>
      </w:r>
    </w:p>
    <w:p w14:paraId="54DF45B2" w14:textId="77777777" w:rsidR="00EF15AF" w:rsidRDefault="00EF15AF" w:rsidP="00EF15AF">
      <w:pPr>
        <w:pStyle w:val="ListParagraph"/>
        <w:numPr>
          <w:ilvl w:val="0"/>
          <w:numId w:val="13"/>
        </w:numPr>
      </w:pPr>
      <w:r>
        <w:t>A low range and high mean indicate that most text pairs have relatively good semantic precision.</w:t>
      </w:r>
    </w:p>
    <w:p w14:paraId="1481A8F7" w14:textId="77777777" w:rsidR="00EF15AF" w:rsidRDefault="00EF15AF" w:rsidP="00EF15AF">
      <w:r>
        <w:t>Soft Similarity (SBERT):</w:t>
      </w:r>
    </w:p>
    <w:p w14:paraId="08C41EB0" w14:textId="77777777" w:rsidR="00EF15AF" w:rsidRDefault="00EF15AF" w:rsidP="00EF15AF">
      <w:pPr>
        <w:pStyle w:val="ListParagraph"/>
        <w:numPr>
          <w:ilvl w:val="0"/>
          <w:numId w:val="12"/>
        </w:numPr>
      </w:pPr>
      <w:r>
        <w:t xml:space="preserve">The mean score is 0.26, with a standard deviation of 0.11. This suggests more variability in soft similarity compared to </w:t>
      </w:r>
      <w:proofErr w:type="spellStart"/>
      <w:r>
        <w:t>BERTScore</w:t>
      </w:r>
      <w:proofErr w:type="spellEnd"/>
      <w:r>
        <w:t xml:space="preserve"> Precision.</w:t>
      </w:r>
    </w:p>
    <w:p w14:paraId="66D9F85D" w14:textId="77777777" w:rsidR="00EF15AF" w:rsidRDefault="00EF15AF" w:rsidP="00EF15AF">
      <w:pPr>
        <w:pStyle w:val="ListParagraph"/>
        <w:numPr>
          <w:ilvl w:val="0"/>
          <w:numId w:val="12"/>
        </w:numPr>
      </w:pPr>
      <w:r>
        <w:t>Scores range from 0.03 to 0.56, showing that there is a broader range of semantic similarity among the text pairs.</w:t>
      </w:r>
    </w:p>
    <w:p w14:paraId="5319EAFD" w14:textId="77777777" w:rsidR="00EF15AF" w:rsidRDefault="00EF15AF" w:rsidP="00EF15AF">
      <w:pPr>
        <w:pStyle w:val="ListParagraph"/>
        <w:numPr>
          <w:ilvl w:val="0"/>
          <w:numId w:val="12"/>
        </w:numPr>
      </w:pPr>
      <w:r>
        <w:t>The distribution suggests that while some pairs are semantically similar, many have low similarity.</w:t>
      </w:r>
    </w:p>
    <w:p w14:paraId="2458D8A2" w14:textId="77777777" w:rsidR="00EF15AF" w:rsidRDefault="00EF15AF" w:rsidP="00EF15AF">
      <w:r>
        <w:t>Word Mover's Distance (WMD):</w:t>
      </w:r>
    </w:p>
    <w:p w14:paraId="4116CD12" w14:textId="77777777" w:rsidR="00EF15AF" w:rsidRDefault="00EF15AF" w:rsidP="00EF15AF">
      <w:pPr>
        <w:pStyle w:val="ListParagraph"/>
        <w:numPr>
          <w:ilvl w:val="0"/>
          <w:numId w:val="10"/>
        </w:numPr>
      </w:pPr>
      <w:r>
        <w:t>The mean score is around 5.07, with a standard deviation of 0.90. WMD values range from 3.61 to 8.19, which is within a reasonable range for text comparisons.</w:t>
      </w:r>
    </w:p>
    <w:p w14:paraId="22C60B86" w14:textId="77777777" w:rsidR="00EF15AF" w:rsidRDefault="00EF15AF" w:rsidP="00EF15AF">
      <w:pPr>
        <w:pStyle w:val="ListParagraph"/>
        <w:numPr>
          <w:ilvl w:val="0"/>
          <w:numId w:val="10"/>
        </w:numPr>
      </w:pPr>
      <w:r>
        <w:lastRenderedPageBreak/>
        <w:t>Lower WMD scores indicate closer semantic similarity. Since the 25th percentile is 4.36 and the 75th percentile is 5.57, most text pairs fall into a moderate distance range.</w:t>
      </w:r>
    </w:p>
    <w:p w14:paraId="10344E12" w14:textId="48EAAA6F" w:rsidR="00EF15AF" w:rsidRDefault="00EF15AF" w:rsidP="00EF15AF">
      <w:proofErr w:type="spellStart"/>
      <w:r>
        <w:t>DeBERTa</w:t>
      </w:r>
      <w:proofErr w:type="spellEnd"/>
      <w:r>
        <w:t xml:space="preserve"> Entailment Score:</w:t>
      </w:r>
    </w:p>
    <w:p w14:paraId="41A3CF1F" w14:textId="77777777" w:rsidR="00EF15AF" w:rsidRDefault="00EF15AF" w:rsidP="00EF15AF">
      <w:pPr>
        <w:pStyle w:val="ListParagraph"/>
        <w:numPr>
          <w:ilvl w:val="0"/>
          <w:numId w:val="11"/>
        </w:numPr>
      </w:pPr>
      <w:r>
        <w:t>The mean score is 0.079, with a high standard deviation of 0.14, indicating a broad variation in entailment probabilities.</w:t>
      </w:r>
    </w:p>
    <w:p w14:paraId="444DB626" w14:textId="77777777" w:rsidR="00EF15AF" w:rsidRDefault="00EF15AF" w:rsidP="00EF15AF">
      <w:pPr>
        <w:pStyle w:val="ListParagraph"/>
        <w:numPr>
          <w:ilvl w:val="0"/>
          <w:numId w:val="11"/>
        </w:numPr>
      </w:pPr>
      <w:r>
        <w:t>Scores range from 0.0004 to 0.88, suggesting that some pairs have very high entailment, while others have almost none.</w:t>
      </w:r>
    </w:p>
    <w:p w14:paraId="74519A21" w14:textId="77777777" w:rsidR="00EF15AF" w:rsidRDefault="00EF15AF" w:rsidP="00EF15AF">
      <w:pPr>
        <w:pStyle w:val="ListParagraph"/>
        <w:numPr>
          <w:ilvl w:val="0"/>
          <w:numId w:val="11"/>
        </w:numPr>
      </w:pPr>
      <w:r>
        <w:t>The median score is 0.0277, indicating that over half of the pairs have low entailment, which aligns with the typical usage of entailment in detecting strong directional relationships.</w:t>
      </w:r>
    </w:p>
    <w:p w14:paraId="7992EB61" w14:textId="77777777" w:rsidR="00EF15AF" w:rsidRDefault="00EF15AF" w:rsidP="00EF15AF">
      <w:r>
        <w:t>Conclusion:</w:t>
      </w:r>
    </w:p>
    <w:p w14:paraId="145CF123" w14:textId="77777777" w:rsidR="00EF15AF" w:rsidRDefault="00EF15AF" w:rsidP="00EF15AF">
      <w:pPr>
        <w:pStyle w:val="ListParagraph"/>
        <w:numPr>
          <w:ilvl w:val="0"/>
          <w:numId w:val="9"/>
        </w:numPr>
      </w:pPr>
      <w:proofErr w:type="spellStart"/>
      <w:r>
        <w:t>BERTScore</w:t>
      </w:r>
      <w:proofErr w:type="spellEnd"/>
      <w:r>
        <w:t xml:space="preserve"> Precision is consistently high across text pairs, indicating strong semantic overlap or matching.</w:t>
      </w:r>
    </w:p>
    <w:p w14:paraId="4C9B79CC" w14:textId="77777777" w:rsidR="00EF15AF" w:rsidRDefault="00EF15AF" w:rsidP="00EF15AF">
      <w:pPr>
        <w:pStyle w:val="ListParagraph"/>
        <w:numPr>
          <w:ilvl w:val="0"/>
          <w:numId w:val="9"/>
        </w:numPr>
      </w:pPr>
      <w:r>
        <w:t>Soft Similarity (SBERT) shows more variation, suggesting mixed levels of semantic similarity.</w:t>
      </w:r>
    </w:p>
    <w:p w14:paraId="039C55CA" w14:textId="77777777" w:rsidR="00EF15AF" w:rsidRDefault="00EF15AF" w:rsidP="00EF15AF">
      <w:pPr>
        <w:pStyle w:val="ListParagraph"/>
        <w:numPr>
          <w:ilvl w:val="0"/>
          <w:numId w:val="9"/>
        </w:numPr>
      </w:pPr>
      <w:r>
        <w:t>Word Mover's Distance (WMD) is generally moderate, indicating the semantic distances are neither too close nor too far apart.</w:t>
      </w:r>
    </w:p>
    <w:p w14:paraId="1F93CF39" w14:textId="77777777" w:rsidR="00EF15AF" w:rsidRDefault="00EF15AF" w:rsidP="00EF15AF">
      <w:pPr>
        <w:pStyle w:val="ListParagraph"/>
        <w:numPr>
          <w:ilvl w:val="0"/>
          <w:numId w:val="9"/>
        </w:numPr>
      </w:pPr>
      <w:proofErr w:type="spellStart"/>
      <w:r>
        <w:t>DeBERTa</w:t>
      </w:r>
      <w:proofErr w:type="spellEnd"/>
      <w:r>
        <w:t xml:space="preserve"> Entailment Score shows considerable variability, highlighting that entailment is detected in only some text pairs, which aligns with the directional nature of this metric.</w:t>
      </w:r>
    </w:p>
    <w:p w14:paraId="589392E4" w14:textId="048170F6" w:rsidR="00EF15AF" w:rsidRDefault="00EF15AF" w:rsidP="00EF15AF">
      <w:r>
        <w:t>These statistics look appropriate and can be utilized for various downstream ML tasks, such as classification, ranking, or filtering.</w:t>
      </w:r>
    </w:p>
    <w:p w14:paraId="5DE11CEF" w14:textId="77777777" w:rsidR="00CE04DF" w:rsidRDefault="00CE04DF" w:rsidP="00EF15AF"/>
    <w:p w14:paraId="47FEB5B4" w14:textId="4826611E" w:rsidR="00CE04DF" w:rsidRDefault="00CE04DF" w:rsidP="004A501E">
      <w:pPr>
        <w:pStyle w:val="Heading2"/>
      </w:pPr>
      <w:r>
        <w:t>What to Filter Out</w:t>
      </w:r>
    </w:p>
    <w:p w14:paraId="20EA0E64" w14:textId="77777777" w:rsidR="004A501E" w:rsidRDefault="004A501E" w:rsidP="00EF15AF">
      <w:r>
        <w:t>Not all 4 metrics can be low</w:t>
      </w:r>
    </w:p>
    <w:p w14:paraId="5F7E973C" w14:textId="3C86F822" w:rsidR="00CE04DF" w:rsidRDefault="00CE04DF" w:rsidP="00EF15AF">
      <w:proofErr w:type="spellStart"/>
      <w:r>
        <w:t>BERTScore</w:t>
      </w:r>
      <w:proofErr w:type="spellEnd"/>
      <w:r>
        <w:t xml:space="preserve"> precision should not be </w:t>
      </w:r>
      <w:proofErr w:type="gramStart"/>
      <w:r>
        <w:t>low</w:t>
      </w:r>
      <w:r w:rsidR="004A501E">
        <w:t>;</w:t>
      </w:r>
      <w:proofErr w:type="gramEnd"/>
      <w:r w:rsidR="004A501E">
        <w:t xml:space="preserve"> </w:t>
      </w:r>
    </w:p>
    <w:p w14:paraId="157962E3" w14:textId="77777777" w:rsidR="00CE04DF" w:rsidRDefault="00CE04DF" w:rsidP="00EF15AF"/>
    <w:p w14:paraId="69D7BD51" w14:textId="4FE517FD" w:rsidR="00FD169C" w:rsidRDefault="00FD169C" w:rsidP="00FD169C">
      <w:pPr>
        <w:pStyle w:val="Heading1"/>
      </w:pPr>
      <w:r>
        <w:t>Editing Responsibilities</w:t>
      </w:r>
    </w:p>
    <w:p w14:paraId="0AEDC2DB" w14:textId="2B37D5C8" w:rsidR="00FD169C" w:rsidRDefault="00FD169C" w:rsidP="00EF15AF">
      <w:r>
        <w:t>Temperature</w:t>
      </w:r>
    </w:p>
    <w:p w14:paraId="6CD663BA" w14:textId="77777777" w:rsidR="00FD169C" w:rsidRDefault="00FD169C" w:rsidP="00FD169C">
      <w:r>
        <w:lastRenderedPageBreak/>
        <w:t>When comparing candidate vs reference text and modifying the candidate, temperature affects the modification process:</w:t>
      </w:r>
    </w:p>
    <w:p w14:paraId="0AB332F9" w14:textId="77777777" w:rsidR="00FD169C" w:rsidRDefault="00FD169C" w:rsidP="00FD169C">
      <w:r>
        <w:t>Low Temperature (e.g., 0.1-0.3)</w:t>
      </w:r>
    </w:p>
    <w:p w14:paraId="14347CC3" w14:textId="77777777" w:rsidR="00FD169C" w:rsidRDefault="00FD169C" w:rsidP="00FD169C">
      <w:r>
        <w:t>1. Minimal changes: Candidate text modifications will be subtle, preserving the original meaning and structure.</w:t>
      </w:r>
    </w:p>
    <w:p w14:paraId="3CA2FDB6" w14:textId="77777777" w:rsidR="00FD169C" w:rsidRDefault="00FD169C" w:rsidP="00FD169C">
      <w:r>
        <w:t>2. Localized edits: Changes will focus on specific words or phrases, rather than rephrasing entire sentences.</w:t>
      </w:r>
    </w:p>
    <w:p w14:paraId="53EC03C9" w14:textId="77777777" w:rsidR="00FD169C" w:rsidRDefault="00FD169C" w:rsidP="00FD169C">
      <w:r>
        <w:t>3. Conservative rewording: Model will prioritize preserving the original text's tone, style, and syntax.</w:t>
      </w:r>
    </w:p>
    <w:p w14:paraId="205A199A" w14:textId="77777777" w:rsidR="00FD169C" w:rsidRDefault="00FD169C" w:rsidP="00FD169C">
      <w:r>
        <w:t>4. Less semantic drift: Candidate text will remain closer to the original meaning.</w:t>
      </w:r>
    </w:p>
    <w:p w14:paraId="5B263265" w14:textId="77777777" w:rsidR="00FD169C" w:rsidRDefault="00FD169C" w:rsidP="00FD169C"/>
    <w:p w14:paraId="63682541" w14:textId="77777777" w:rsidR="00FD169C" w:rsidRDefault="00FD169C" w:rsidP="00FD169C">
      <w:r>
        <w:t>High Temperature (e.g., 0.7-1.0)</w:t>
      </w:r>
    </w:p>
    <w:p w14:paraId="0F56E8D0" w14:textId="77777777" w:rsidR="00FD169C" w:rsidRDefault="00FD169C" w:rsidP="00FD169C">
      <w:r>
        <w:t>1. More significant changes: Candidate text modifications will be more substantial, potentially altering sentence structure and meaning.</w:t>
      </w:r>
    </w:p>
    <w:p w14:paraId="142E2E76" w14:textId="77777777" w:rsidR="00FD169C" w:rsidRDefault="00FD169C" w:rsidP="00FD169C">
      <w:r>
        <w:t>2. Global revisions: Changes may rephrase entire sentences or paragraphs, introducing new ideas.</w:t>
      </w:r>
    </w:p>
    <w:p w14:paraId="4AB90F80" w14:textId="77777777" w:rsidR="00FD169C" w:rsidRDefault="00FD169C" w:rsidP="00FD169C">
      <w:r>
        <w:t>3. Creative rewording: Model will take more liberties with tone, style, and syntax.</w:t>
      </w:r>
    </w:p>
    <w:p w14:paraId="389488E7" w14:textId="77777777" w:rsidR="00FD169C" w:rsidRDefault="00FD169C" w:rsidP="00FD169C">
      <w:r>
        <w:t>4. Increased semantic drift: Candidate text may deviate further from the original meaning.</w:t>
      </w:r>
    </w:p>
    <w:p w14:paraId="3554D2DF" w14:textId="77777777" w:rsidR="00FD169C" w:rsidRDefault="00FD169C" w:rsidP="00FD169C"/>
    <w:p w14:paraId="65D5569D" w14:textId="3B86399A" w:rsidR="00FD169C" w:rsidRDefault="00FD169C" w:rsidP="00FD169C">
      <w:r>
        <w:t>Comparison highlights</w:t>
      </w:r>
    </w:p>
    <w:p w14:paraId="4468B6B4" w14:textId="77777777" w:rsidR="00FD169C" w:rsidRDefault="00FD169C" w:rsidP="00FD169C">
      <w:r>
        <w:t>| Temperature | Modification style | Semantic drift |</w:t>
      </w:r>
    </w:p>
    <w:p w14:paraId="0035DFED" w14:textId="77777777" w:rsidR="00FD169C" w:rsidRDefault="00FD169C" w:rsidP="00FD169C">
      <w:r>
        <w:t>| --- | --- | --- |</w:t>
      </w:r>
    </w:p>
    <w:p w14:paraId="2DDC33FB" w14:textId="77777777" w:rsidR="00FD169C" w:rsidRDefault="00FD169C" w:rsidP="00FD169C">
      <w:r>
        <w:t>| Low | Subtle, localized | Minimal |</w:t>
      </w:r>
    </w:p>
    <w:p w14:paraId="54528DDF" w14:textId="275C9EE4" w:rsidR="00FD169C" w:rsidRDefault="00FD169C" w:rsidP="00FD169C">
      <w:r>
        <w:t>| High | Significant, global | Increased |</w:t>
      </w:r>
    </w:p>
    <w:p w14:paraId="1C683F61" w14:textId="77777777" w:rsidR="00FD169C" w:rsidRDefault="00FD169C" w:rsidP="00FD169C"/>
    <w:p w14:paraId="7E19881D" w14:textId="77777777" w:rsidR="00FD169C" w:rsidRDefault="00FD169C" w:rsidP="00FD169C">
      <w:r>
        <w:t>Implications for comparison</w:t>
      </w:r>
    </w:p>
    <w:p w14:paraId="3487B427" w14:textId="77777777" w:rsidR="00FD169C" w:rsidRDefault="00FD169C" w:rsidP="00FD169C"/>
    <w:p w14:paraId="5516FA22" w14:textId="77777777" w:rsidR="00FD169C" w:rsidRDefault="00FD169C" w:rsidP="00FD169C"/>
    <w:p w14:paraId="6D86CC81" w14:textId="12CB96CC" w:rsidR="00FD169C" w:rsidRDefault="00FD169C" w:rsidP="00FD169C">
      <w:pPr>
        <w:pStyle w:val="ListParagraph"/>
        <w:numPr>
          <w:ilvl w:val="0"/>
          <w:numId w:val="16"/>
        </w:numPr>
      </w:pPr>
      <w:r>
        <w:lastRenderedPageBreak/>
        <w:t>Low temperature: Suitable for evaluating minor variations, grammatical corrections, or subtle rewording.</w:t>
      </w:r>
    </w:p>
    <w:p w14:paraId="67606F1E" w14:textId="345ACD3D" w:rsidR="00FD169C" w:rsidRDefault="00FD169C" w:rsidP="00FD169C">
      <w:pPr>
        <w:pStyle w:val="ListParagraph"/>
        <w:numPr>
          <w:ilvl w:val="0"/>
          <w:numId w:val="16"/>
        </w:numPr>
      </w:pPr>
      <w:r>
        <w:t>High temperature: Useful for assessing more significant changes, creative rewrites, or paraphrasing.</w:t>
      </w:r>
    </w:p>
    <w:p w14:paraId="3191FEF0" w14:textId="77777777" w:rsidR="00FD169C" w:rsidRDefault="00FD169C" w:rsidP="00FD169C"/>
    <w:p w14:paraId="3B79298C" w14:textId="4DF401D6" w:rsidR="00FD169C" w:rsidRDefault="00FD169C" w:rsidP="00FD169C">
      <w:r>
        <w:t>When modifying the candidate text, consider:</w:t>
      </w:r>
    </w:p>
    <w:p w14:paraId="323BA1DF" w14:textId="77777777" w:rsidR="00FD169C" w:rsidRDefault="00FD169C" w:rsidP="00FD169C">
      <w:r>
        <w:t>1. Your specific comparison goals.</w:t>
      </w:r>
    </w:p>
    <w:p w14:paraId="34BDC2D3" w14:textId="77777777" w:rsidR="00FD169C" w:rsidRDefault="00FD169C" w:rsidP="00FD169C">
      <w:r>
        <w:t>2. The reference text's complexity and style.</w:t>
      </w:r>
    </w:p>
    <w:p w14:paraId="6EE7F82F" w14:textId="77777777" w:rsidR="00FD169C" w:rsidRDefault="00FD169C" w:rsidP="00FD169C">
      <w:r>
        <w:t>3. The desired level of semantic preservation.</w:t>
      </w:r>
    </w:p>
    <w:p w14:paraId="46E267A5" w14:textId="77777777" w:rsidR="00FD169C" w:rsidRDefault="00FD169C" w:rsidP="00FD169C"/>
    <w:p w14:paraId="76AEF736" w14:textId="77777777" w:rsidR="00FD169C" w:rsidRDefault="00FD169C" w:rsidP="00FD169C">
      <w:r>
        <w:t>Adjust the temperature accordingly to achieve the desired modification style.</w:t>
      </w:r>
    </w:p>
    <w:p w14:paraId="314EBD64" w14:textId="77777777" w:rsidR="00FD169C" w:rsidRDefault="00FD169C" w:rsidP="00FD169C"/>
    <w:p w14:paraId="34C47906" w14:textId="77777777" w:rsidR="00FD169C" w:rsidRDefault="00FD169C" w:rsidP="00FD169C"/>
    <w:p w14:paraId="65C0AE84" w14:textId="7063B0E5" w:rsidR="00FD169C" w:rsidRDefault="00FD169C" w:rsidP="00FD169C">
      <w:r>
        <w:t>Would you like more information on fine-tuning temperature or exploring other comparison metrics?</w:t>
      </w:r>
    </w:p>
    <w:p w14:paraId="4507A647" w14:textId="77777777" w:rsidR="00075831" w:rsidRDefault="00075831" w:rsidP="00FD169C"/>
    <w:p w14:paraId="1F46F47F" w14:textId="77777777" w:rsidR="00075831" w:rsidRDefault="00075831" w:rsidP="00FD169C"/>
    <w:p w14:paraId="28919859" w14:textId="292D6843" w:rsidR="00075831" w:rsidRDefault="00075831" w:rsidP="00FD169C">
      <w:r>
        <w:t>Optimal Temperatures to Set:</w:t>
      </w:r>
    </w:p>
    <w:p w14:paraId="1EA08482" w14:textId="53A5A30E" w:rsidR="00075831" w:rsidRDefault="00075831" w:rsidP="00075831">
      <w:pPr>
        <w:pStyle w:val="ListParagraph"/>
        <w:numPr>
          <w:ilvl w:val="0"/>
          <w:numId w:val="18"/>
        </w:numPr>
      </w:pPr>
      <w:proofErr w:type="spellStart"/>
      <w:r>
        <w:t>text_</w:t>
      </w:r>
      <w:proofErr w:type="gramStart"/>
      <w:r>
        <w:t>editor.edit</w:t>
      </w:r>
      <w:proofErr w:type="gramEnd"/>
      <w:r>
        <w:t>_for_semantics</w:t>
      </w:r>
      <w:proofErr w:type="spellEnd"/>
      <w:r>
        <w:t>(temperature=0.5) (if you set this too high, the end sentence till be too long)</w:t>
      </w:r>
    </w:p>
    <w:p w14:paraId="68573AF9" w14:textId="40F081CB" w:rsidR="00075831" w:rsidRDefault="00075831" w:rsidP="00075831">
      <w:pPr>
        <w:pStyle w:val="ListParagraph"/>
        <w:numPr>
          <w:ilvl w:val="0"/>
          <w:numId w:val="18"/>
        </w:numPr>
      </w:pPr>
      <w:proofErr w:type="spellStart"/>
      <w:r>
        <w:t>text_</w:t>
      </w:r>
      <w:proofErr w:type="gramStart"/>
      <w:r>
        <w:t>editor.edit</w:t>
      </w:r>
      <w:proofErr w:type="gramEnd"/>
      <w:r>
        <w:t>_for_entailment</w:t>
      </w:r>
      <w:proofErr w:type="spellEnd"/>
      <w:r>
        <w:t>(temperature=0.6)</w:t>
      </w:r>
    </w:p>
    <w:p w14:paraId="45CE8A61" w14:textId="2AD611D2" w:rsidR="00075831" w:rsidRDefault="00075831" w:rsidP="00075831">
      <w:pPr>
        <w:pStyle w:val="ListParagraph"/>
        <w:numPr>
          <w:ilvl w:val="0"/>
          <w:numId w:val="18"/>
        </w:numPr>
      </w:pPr>
      <w:proofErr w:type="spellStart"/>
      <w:r>
        <w:t>text_</w:t>
      </w:r>
      <w:proofErr w:type="gramStart"/>
      <w:r>
        <w:t>editor.edit</w:t>
      </w:r>
      <w:proofErr w:type="gramEnd"/>
      <w:r>
        <w:t>_for_dp</w:t>
      </w:r>
      <w:proofErr w:type="spellEnd"/>
      <w:r>
        <w:t>(temperature=0.9)</w:t>
      </w:r>
    </w:p>
    <w:p w14:paraId="1EFAF235" w14:textId="77777777" w:rsidR="00DD0B8C" w:rsidRDefault="00DD0B8C" w:rsidP="00DD0B8C"/>
    <w:p w14:paraId="260FDA09" w14:textId="78186A56" w:rsidR="00DD0B8C" w:rsidRDefault="00DD0B8C" w:rsidP="00DD0B8C"/>
    <w:p w14:paraId="470776A7" w14:textId="632F46F3" w:rsidR="00DD0B8C" w:rsidRDefault="00DD0B8C" w:rsidP="00DD0B8C">
      <w:pPr>
        <w:pStyle w:val="Heading1"/>
      </w:pPr>
      <w:r>
        <w:t>Evaluate Results</w:t>
      </w:r>
    </w:p>
    <w:p w14:paraId="4B7EEAA4" w14:textId="77777777" w:rsidR="00DD0B8C" w:rsidRDefault="00DD0B8C" w:rsidP="00DD0B8C"/>
    <w:p w14:paraId="16F785BE" w14:textId="057C8692" w:rsidR="00DD0B8C" w:rsidRDefault="00DD0B8C" w:rsidP="00DD0B8C">
      <w:pPr>
        <w:pStyle w:val="Heading2"/>
      </w:pPr>
      <w:r>
        <w:lastRenderedPageBreak/>
        <w:t>Composite Scores</w:t>
      </w:r>
    </w:p>
    <w:p w14:paraId="4DAC9289" w14:textId="6FA098DF" w:rsidR="00DD0B8C" w:rsidRPr="00DD0B8C" w:rsidRDefault="00DD0B8C" w:rsidP="00057095">
      <w:pPr>
        <w:pStyle w:val="Heading2"/>
      </w:pPr>
      <w:r>
        <w:t xml:space="preserve">PCA </w:t>
      </w:r>
      <w:r w:rsidR="00057095">
        <w:t>Scores</w:t>
      </w:r>
    </w:p>
    <w:p w14:paraId="1BD793B5" w14:textId="7F15A8FB" w:rsidR="00DD0B8C" w:rsidRDefault="00DD0B8C" w:rsidP="00DD0B8C">
      <w:r>
        <w:t>Below is the code that incorporates the PCA approach into a method within your existing class. This method is modeled after your `</w:t>
      </w:r>
      <w:proofErr w:type="spellStart"/>
      <w:r>
        <w:t>calculate_composite_score</w:t>
      </w:r>
      <w:proofErr w:type="spellEnd"/>
      <w:r>
        <w:t xml:space="preserve">` method and handles the </w:t>
      </w:r>
      <w:proofErr w:type="spellStart"/>
      <w:r>
        <w:t>DataFrame</w:t>
      </w:r>
      <w:proofErr w:type="spellEnd"/>
      <w:r>
        <w:t xml:space="preserve"> with columns that have indices (e.g., `soft_similarity_0`, `soft_similarity_1`, etc.). It standardizes the necessary columns, normalizes and reverses the polarity of `</w:t>
      </w:r>
      <w:proofErr w:type="spellStart"/>
      <w:r>
        <w:t>word_movers_distance</w:t>
      </w:r>
      <w:proofErr w:type="spellEnd"/>
      <w:r>
        <w:t>`, and applies PCA to reduce the metrics to a single composite score.</w:t>
      </w:r>
    </w:p>
    <w:p w14:paraId="384A594A" w14:textId="77777777" w:rsidR="00DD0B8C" w:rsidRDefault="00DD0B8C" w:rsidP="00DD0B8C"/>
    <w:p w14:paraId="17503581" w14:textId="77777777" w:rsidR="00DD0B8C" w:rsidRDefault="00DD0B8C" w:rsidP="00DD0B8C">
      <w:r>
        <w:t>```python</w:t>
      </w:r>
    </w:p>
    <w:p w14:paraId="7B2147E9" w14:textId="77777777" w:rsidR="00DD0B8C" w:rsidRDefault="00DD0B8C" w:rsidP="00DD0B8C">
      <w:r>
        <w:t xml:space="preserve">def </w:t>
      </w:r>
      <w:proofErr w:type="spellStart"/>
      <w:r>
        <w:t>calculate_pca_composite_</w:t>
      </w:r>
      <w:proofErr w:type="gramStart"/>
      <w:r>
        <w:t>score</w:t>
      </w:r>
      <w:proofErr w:type="spellEnd"/>
      <w:r>
        <w:t>(</w:t>
      </w:r>
      <w:proofErr w:type="gramEnd"/>
      <w:r>
        <w:t xml:space="preserve">self, </w:t>
      </w:r>
      <w:proofErr w:type="spellStart"/>
      <w:r>
        <w:t>df</w:t>
      </w:r>
      <w:proofErr w:type="spellEnd"/>
      <w:r>
        <w:t>):</w:t>
      </w:r>
    </w:p>
    <w:p w14:paraId="46D0C2BC" w14:textId="77777777" w:rsidR="00DD0B8C" w:rsidRDefault="00DD0B8C" w:rsidP="00DD0B8C">
      <w:r>
        <w:t xml:space="preserve">    """</w:t>
      </w:r>
    </w:p>
    <w:p w14:paraId="51CB8156" w14:textId="77777777" w:rsidR="00DD0B8C" w:rsidRDefault="00DD0B8C" w:rsidP="00DD0B8C">
      <w:r>
        <w:t xml:space="preserve">    Calculate the composite score using PCA based on four metrics.</w:t>
      </w:r>
    </w:p>
    <w:p w14:paraId="072D8E52" w14:textId="77777777" w:rsidR="00DD0B8C" w:rsidRDefault="00DD0B8C" w:rsidP="00DD0B8C"/>
    <w:p w14:paraId="79B99D9A" w14:textId="77777777" w:rsidR="00DD0B8C" w:rsidRDefault="00DD0B8C" w:rsidP="00DD0B8C">
      <w:r>
        <w:t xml:space="preserve">    Parameters:</w:t>
      </w:r>
    </w:p>
    <w:p w14:paraId="60E01787" w14:textId="77777777" w:rsidR="00DD0B8C" w:rsidRDefault="00DD0B8C" w:rsidP="00DD0B8C">
      <w:r>
        <w:t xml:space="preserve">    - </w:t>
      </w:r>
      <w:proofErr w:type="spellStart"/>
      <w:r>
        <w:t>df</w:t>
      </w:r>
      <w:proofErr w:type="spellEnd"/>
      <w:r>
        <w:t xml:space="preserve">: </w:t>
      </w:r>
      <w:proofErr w:type="spellStart"/>
      <w:r>
        <w:t>DataFrame</w:t>
      </w:r>
      <w:proofErr w:type="spellEnd"/>
      <w:r>
        <w:t xml:space="preserve"> containing the metrics.</w:t>
      </w:r>
    </w:p>
    <w:p w14:paraId="0FF3762E" w14:textId="77777777" w:rsidR="00DD0B8C" w:rsidRDefault="00DD0B8C" w:rsidP="00DD0B8C"/>
    <w:p w14:paraId="0A0977EA" w14:textId="77777777" w:rsidR="00DD0B8C" w:rsidRDefault="00DD0B8C" w:rsidP="00DD0B8C">
      <w:r>
        <w:t xml:space="preserve">    Returns:</w:t>
      </w:r>
    </w:p>
    <w:p w14:paraId="2849FE23" w14:textId="77777777" w:rsidR="00DD0B8C" w:rsidRDefault="00DD0B8C" w:rsidP="00DD0B8C">
      <w:r>
        <w:t xml:space="preserve">    - </w:t>
      </w:r>
      <w:proofErr w:type="spellStart"/>
      <w:r>
        <w:t>df</w:t>
      </w:r>
      <w:proofErr w:type="spellEnd"/>
      <w:r>
        <w:t xml:space="preserve">: </w:t>
      </w:r>
      <w:proofErr w:type="spellStart"/>
      <w:r>
        <w:t>DataFrame</w:t>
      </w:r>
      <w:proofErr w:type="spellEnd"/>
      <w:r>
        <w:t xml:space="preserve"> with the composite score added.</w:t>
      </w:r>
    </w:p>
    <w:p w14:paraId="39A74C0C" w14:textId="77777777" w:rsidR="00DD0B8C" w:rsidRDefault="00DD0B8C" w:rsidP="00DD0B8C">
      <w:r>
        <w:t xml:space="preserve">    """</w:t>
      </w:r>
    </w:p>
    <w:p w14:paraId="621D3F33" w14:textId="77777777" w:rsidR="00DD0B8C" w:rsidRDefault="00DD0B8C" w:rsidP="00DD0B8C"/>
    <w:p w14:paraId="170E7560" w14:textId="77777777" w:rsidR="00DD0B8C" w:rsidRDefault="00DD0B8C" w:rsidP="00DD0B8C">
      <w:r>
        <w:t xml:space="preserve">    import </w:t>
      </w:r>
      <w:proofErr w:type="spellStart"/>
      <w:r>
        <w:t>numpy</w:t>
      </w:r>
      <w:proofErr w:type="spellEnd"/>
      <w:r>
        <w:t xml:space="preserve"> as np</w:t>
      </w:r>
    </w:p>
    <w:p w14:paraId="20B9A24B" w14:textId="77777777" w:rsidR="00DD0B8C" w:rsidRDefault="00DD0B8C" w:rsidP="00DD0B8C">
      <w:r>
        <w:t xml:space="preserve">    import pandas as pd</w:t>
      </w:r>
    </w:p>
    <w:p w14:paraId="0C93D67D" w14:textId="77777777" w:rsidR="00DD0B8C" w:rsidRDefault="00DD0B8C" w:rsidP="00DD0B8C">
      <w:r>
        <w:t xml:space="preserve">    from </w:t>
      </w:r>
      <w:proofErr w:type="spellStart"/>
      <w:proofErr w:type="gramStart"/>
      <w:r>
        <w:t>sklearn.preprocessing</w:t>
      </w:r>
      <w:proofErr w:type="spellEnd"/>
      <w:proofErr w:type="gramEnd"/>
      <w:r>
        <w:t xml:space="preserve"> import </w:t>
      </w:r>
      <w:proofErr w:type="spellStart"/>
      <w:r>
        <w:t>MinMaxScaler</w:t>
      </w:r>
      <w:proofErr w:type="spellEnd"/>
      <w:r>
        <w:t xml:space="preserve">, </w:t>
      </w:r>
      <w:proofErr w:type="spellStart"/>
      <w:r>
        <w:t>StandardScaler</w:t>
      </w:r>
      <w:proofErr w:type="spellEnd"/>
    </w:p>
    <w:p w14:paraId="1E983894" w14:textId="77777777" w:rsidR="00DD0B8C" w:rsidRDefault="00DD0B8C" w:rsidP="00DD0B8C">
      <w:r>
        <w:t xml:space="preserve">    from </w:t>
      </w:r>
      <w:proofErr w:type="spellStart"/>
      <w:proofErr w:type="gramStart"/>
      <w:r>
        <w:t>sklearn.decomposition</w:t>
      </w:r>
      <w:proofErr w:type="spellEnd"/>
      <w:proofErr w:type="gramEnd"/>
      <w:r>
        <w:t xml:space="preserve"> import PCA</w:t>
      </w:r>
    </w:p>
    <w:p w14:paraId="50BF3DF6" w14:textId="77777777" w:rsidR="00DD0B8C" w:rsidRDefault="00DD0B8C" w:rsidP="00DD0B8C"/>
    <w:p w14:paraId="53B8E90C" w14:textId="77777777" w:rsidR="00DD0B8C" w:rsidRDefault="00DD0B8C" w:rsidP="00DD0B8C">
      <w:r>
        <w:t xml:space="preserve">    # Step 1: Identify the columns for each metric</w:t>
      </w:r>
    </w:p>
    <w:p w14:paraId="77D153AA" w14:textId="77777777" w:rsidR="00DD0B8C" w:rsidRDefault="00DD0B8C" w:rsidP="00DD0B8C">
      <w:r>
        <w:lastRenderedPageBreak/>
        <w:t xml:space="preserve">    </w:t>
      </w:r>
      <w:proofErr w:type="spellStart"/>
      <w:r>
        <w:t>bert_columns</w:t>
      </w:r>
      <w:proofErr w:type="spellEnd"/>
      <w:r>
        <w:t xml:space="preserve"> = [col for col in </w:t>
      </w:r>
      <w:proofErr w:type="spellStart"/>
      <w:proofErr w:type="gramStart"/>
      <w:r>
        <w:t>df.columns</w:t>
      </w:r>
      <w:proofErr w:type="spellEnd"/>
      <w:proofErr w:type="gramEnd"/>
      <w:r>
        <w:t xml:space="preserve"> if </w:t>
      </w:r>
      <w:proofErr w:type="spellStart"/>
      <w:r>
        <w:t>col.startswith</w:t>
      </w:r>
      <w:proofErr w:type="spellEnd"/>
      <w:r>
        <w:t>('</w:t>
      </w:r>
      <w:proofErr w:type="spellStart"/>
      <w:r>
        <w:t>bert_score_precision</w:t>
      </w:r>
      <w:proofErr w:type="spellEnd"/>
      <w:r>
        <w:t>')]</w:t>
      </w:r>
    </w:p>
    <w:p w14:paraId="34838696" w14:textId="77777777" w:rsidR="00DD0B8C" w:rsidRDefault="00DD0B8C" w:rsidP="00DD0B8C">
      <w:r>
        <w:t xml:space="preserve">    </w:t>
      </w:r>
      <w:proofErr w:type="spellStart"/>
      <w:r>
        <w:t>soft_similarity_columns</w:t>
      </w:r>
      <w:proofErr w:type="spellEnd"/>
      <w:r>
        <w:t xml:space="preserve"> = [col for col in </w:t>
      </w:r>
      <w:proofErr w:type="spellStart"/>
      <w:proofErr w:type="gramStart"/>
      <w:r>
        <w:t>df.columns</w:t>
      </w:r>
      <w:proofErr w:type="spellEnd"/>
      <w:proofErr w:type="gramEnd"/>
      <w:r>
        <w:t xml:space="preserve"> if </w:t>
      </w:r>
      <w:proofErr w:type="spellStart"/>
      <w:r>
        <w:t>col.startswith</w:t>
      </w:r>
      <w:proofErr w:type="spellEnd"/>
      <w:r>
        <w:t>('</w:t>
      </w:r>
      <w:proofErr w:type="spellStart"/>
      <w:r>
        <w:t>soft_similarity</w:t>
      </w:r>
      <w:proofErr w:type="spellEnd"/>
      <w:r>
        <w:t>')]</w:t>
      </w:r>
    </w:p>
    <w:p w14:paraId="34CEFCA3" w14:textId="77777777" w:rsidR="00DD0B8C" w:rsidRDefault="00DD0B8C" w:rsidP="00DD0B8C">
      <w:r>
        <w:t xml:space="preserve">    </w:t>
      </w:r>
      <w:proofErr w:type="spellStart"/>
      <w:r>
        <w:t>word_movers_columns</w:t>
      </w:r>
      <w:proofErr w:type="spellEnd"/>
      <w:r>
        <w:t xml:space="preserve"> = [col for col in </w:t>
      </w:r>
      <w:proofErr w:type="spellStart"/>
      <w:proofErr w:type="gramStart"/>
      <w:r>
        <w:t>df.columns</w:t>
      </w:r>
      <w:proofErr w:type="spellEnd"/>
      <w:proofErr w:type="gramEnd"/>
      <w:r>
        <w:t xml:space="preserve"> if </w:t>
      </w:r>
      <w:proofErr w:type="spellStart"/>
      <w:r>
        <w:t>col.startswith</w:t>
      </w:r>
      <w:proofErr w:type="spellEnd"/>
      <w:r>
        <w:t>('</w:t>
      </w:r>
      <w:proofErr w:type="spellStart"/>
      <w:r>
        <w:t>word_movers_distance</w:t>
      </w:r>
      <w:proofErr w:type="spellEnd"/>
      <w:r>
        <w:t>')]</w:t>
      </w:r>
    </w:p>
    <w:p w14:paraId="03BED262" w14:textId="77777777" w:rsidR="00DD0B8C" w:rsidRDefault="00DD0B8C" w:rsidP="00DD0B8C">
      <w:r>
        <w:t xml:space="preserve">    </w:t>
      </w:r>
      <w:proofErr w:type="spellStart"/>
      <w:r>
        <w:t>deberta_entailment_columns</w:t>
      </w:r>
      <w:proofErr w:type="spellEnd"/>
      <w:r>
        <w:t xml:space="preserve"> = [col for col in </w:t>
      </w:r>
      <w:proofErr w:type="spellStart"/>
      <w:proofErr w:type="gramStart"/>
      <w:r>
        <w:t>df.columns</w:t>
      </w:r>
      <w:proofErr w:type="spellEnd"/>
      <w:proofErr w:type="gramEnd"/>
      <w:r>
        <w:t xml:space="preserve"> if </w:t>
      </w:r>
      <w:proofErr w:type="spellStart"/>
      <w:r>
        <w:t>col.startswith</w:t>
      </w:r>
      <w:proofErr w:type="spellEnd"/>
      <w:r>
        <w:t>('</w:t>
      </w:r>
      <w:proofErr w:type="spellStart"/>
      <w:r>
        <w:t>deberta_entailment_score</w:t>
      </w:r>
      <w:proofErr w:type="spellEnd"/>
      <w:r>
        <w:t>')]</w:t>
      </w:r>
    </w:p>
    <w:p w14:paraId="4A99B2EC" w14:textId="77777777" w:rsidR="00DD0B8C" w:rsidRDefault="00DD0B8C" w:rsidP="00DD0B8C"/>
    <w:p w14:paraId="0571DFDB" w14:textId="77777777" w:rsidR="00DD0B8C" w:rsidRDefault="00DD0B8C" w:rsidP="00DD0B8C">
      <w:r>
        <w:t xml:space="preserve">    # Step 2: Calculate the mean of the metrics if there are multiple columns</w:t>
      </w:r>
    </w:p>
    <w:p w14:paraId="7CA5790C" w14:textId="77777777" w:rsidR="00DD0B8C" w:rsidRDefault="00DD0B8C" w:rsidP="00DD0B8C">
      <w:r>
        <w:t xml:space="preserve">    </w:t>
      </w:r>
      <w:proofErr w:type="spellStart"/>
      <w:r>
        <w:t>df</w:t>
      </w:r>
      <w:proofErr w:type="spellEnd"/>
      <w:r>
        <w:t>['</w:t>
      </w:r>
      <w:proofErr w:type="spellStart"/>
      <w:r>
        <w:t>bert_score_precision_mean</w:t>
      </w:r>
      <w:proofErr w:type="spellEnd"/>
      <w:r>
        <w:t xml:space="preserve">'] = </w:t>
      </w:r>
      <w:proofErr w:type="spellStart"/>
      <w:r>
        <w:t>df</w:t>
      </w:r>
      <w:proofErr w:type="spellEnd"/>
      <w:r>
        <w:t>[</w:t>
      </w:r>
      <w:proofErr w:type="spellStart"/>
      <w:r>
        <w:t>bert_columns</w:t>
      </w:r>
      <w:proofErr w:type="spellEnd"/>
      <w:proofErr w:type="gramStart"/>
      <w:r>
        <w:t>].mean</w:t>
      </w:r>
      <w:proofErr w:type="gramEnd"/>
      <w:r>
        <w:t>(axis=1)</w:t>
      </w:r>
    </w:p>
    <w:p w14:paraId="7321ACCE" w14:textId="77777777" w:rsidR="00DD0B8C" w:rsidRDefault="00DD0B8C" w:rsidP="00DD0B8C">
      <w:r>
        <w:t xml:space="preserve">    </w:t>
      </w:r>
      <w:proofErr w:type="spellStart"/>
      <w:r>
        <w:t>df</w:t>
      </w:r>
      <w:proofErr w:type="spellEnd"/>
      <w:r>
        <w:t>['</w:t>
      </w:r>
      <w:proofErr w:type="spellStart"/>
      <w:r>
        <w:t>soft_similarity_mean</w:t>
      </w:r>
      <w:proofErr w:type="spellEnd"/>
      <w:r>
        <w:t xml:space="preserve">'] = </w:t>
      </w:r>
      <w:proofErr w:type="spellStart"/>
      <w:r>
        <w:t>df</w:t>
      </w:r>
      <w:proofErr w:type="spellEnd"/>
      <w:r>
        <w:t>[</w:t>
      </w:r>
      <w:proofErr w:type="spellStart"/>
      <w:r>
        <w:t>soft_similarity_columns</w:t>
      </w:r>
      <w:proofErr w:type="spellEnd"/>
      <w:proofErr w:type="gramStart"/>
      <w:r>
        <w:t>].mean</w:t>
      </w:r>
      <w:proofErr w:type="gramEnd"/>
      <w:r>
        <w:t>(axis=1)</w:t>
      </w:r>
    </w:p>
    <w:p w14:paraId="6DEF46F4" w14:textId="77777777" w:rsidR="00DD0B8C" w:rsidRDefault="00DD0B8C" w:rsidP="00DD0B8C">
      <w:r>
        <w:t xml:space="preserve">    </w:t>
      </w:r>
      <w:proofErr w:type="spellStart"/>
      <w:r>
        <w:t>df</w:t>
      </w:r>
      <w:proofErr w:type="spellEnd"/>
      <w:r>
        <w:t>['</w:t>
      </w:r>
      <w:proofErr w:type="spellStart"/>
      <w:r>
        <w:t>word_movers_distance_mean</w:t>
      </w:r>
      <w:proofErr w:type="spellEnd"/>
      <w:r>
        <w:t xml:space="preserve">'] = </w:t>
      </w:r>
      <w:proofErr w:type="spellStart"/>
      <w:r>
        <w:t>df</w:t>
      </w:r>
      <w:proofErr w:type="spellEnd"/>
      <w:r>
        <w:t>[</w:t>
      </w:r>
      <w:proofErr w:type="spellStart"/>
      <w:r>
        <w:t>word_movers_columns</w:t>
      </w:r>
      <w:proofErr w:type="spellEnd"/>
      <w:proofErr w:type="gramStart"/>
      <w:r>
        <w:t>].mean</w:t>
      </w:r>
      <w:proofErr w:type="gramEnd"/>
      <w:r>
        <w:t>(axis=1)</w:t>
      </w:r>
    </w:p>
    <w:p w14:paraId="0F82030B" w14:textId="77777777" w:rsidR="00DD0B8C" w:rsidRDefault="00DD0B8C" w:rsidP="00DD0B8C">
      <w:r>
        <w:t xml:space="preserve">    </w:t>
      </w:r>
      <w:proofErr w:type="spellStart"/>
      <w:r>
        <w:t>df</w:t>
      </w:r>
      <w:proofErr w:type="spellEnd"/>
      <w:r>
        <w:t>['</w:t>
      </w:r>
      <w:proofErr w:type="spellStart"/>
      <w:r>
        <w:t>deberta_entailment_score_mean</w:t>
      </w:r>
      <w:proofErr w:type="spellEnd"/>
      <w:r>
        <w:t xml:space="preserve">'] = </w:t>
      </w:r>
      <w:proofErr w:type="spellStart"/>
      <w:r>
        <w:t>df</w:t>
      </w:r>
      <w:proofErr w:type="spellEnd"/>
      <w:r>
        <w:t>[</w:t>
      </w:r>
      <w:proofErr w:type="spellStart"/>
      <w:r>
        <w:t>deberta_entailment_columns</w:t>
      </w:r>
      <w:proofErr w:type="spellEnd"/>
      <w:proofErr w:type="gramStart"/>
      <w:r>
        <w:t>].mean</w:t>
      </w:r>
      <w:proofErr w:type="gramEnd"/>
      <w:r>
        <w:t>(axis=1)</w:t>
      </w:r>
    </w:p>
    <w:p w14:paraId="09BB6EFA" w14:textId="77777777" w:rsidR="00DD0B8C" w:rsidRDefault="00DD0B8C" w:rsidP="00DD0B8C"/>
    <w:p w14:paraId="769D2636" w14:textId="77777777" w:rsidR="00DD0B8C" w:rsidRDefault="00DD0B8C" w:rsidP="00DD0B8C">
      <w:r>
        <w:t xml:space="preserve">    # Step 3: Normalize </w:t>
      </w:r>
      <w:proofErr w:type="spellStart"/>
      <w:r>
        <w:t>word_movers_distance</w:t>
      </w:r>
      <w:proofErr w:type="spellEnd"/>
      <w:r>
        <w:t xml:space="preserve"> and reverse polarity</w:t>
      </w:r>
    </w:p>
    <w:p w14:paraId="05CFEB11" w14:textId="77777777" w:rsidR="00DD0B8C" w:rsidRDefault="00DD0B8C" w:rsidP="00DD0B8C">
      <w:r>
        <w:t xml:space="preserve">    </w:t>
      </w:r>
      <w:proofErr w:type="spellStart"/>
      <w:r>
        <w:t>scaler_wmd</w:t>
      </w:r>
      <w:proofErr w:type="spellEnd"/>
      <w:r>
        <w:t xml:space="preserve"> = </w:t>
      </w:r>
      <w:proofErr w:type="spellStart"/>
      <w:proofErr w:type="gramStart"/>
      <w:r>
        <w:t>MinMaxScaler</w:t>
      </w:r>
      <w:proofErr w:type="spellEnd"/>
      <w:r>
        <w:t>(</w:t>
      </w:r>
      <w:proofErr w:type="gramEnd"/>
      <w:r>
        <w:t>)</w:t>
      </w:r>
    </w:p>
    <w:p w14:paraId="1479B1FC" w14:textId="77777777" w:rsidR="00DD0B8C" w:rsidRDefault="00DD0B8C" w:rsidP="00DD0B8C">
      <w:r>
        <w:t xml:space="preserve">    </w:t>
      </w:r>
      <w:proofErr w:type="spellStart"/>
      <w:r>
        <w:t>word_movers_distance_normalized</w:t>
      </w:r>
      <w:proofErr w:type="spellEnd"/>
      <w:r>
        <w:t xml:space="preserve"> = </w:t>
      </w:r>
      <w:proofErr w:type="spellStart"/>
      <w:r>
        <w:t>scaler_wmd.fit_</w:t>
      </w:r>
      <w:proofErr w:type="gramStart"/>
      <w:r>
        <w:t>transform</w:t>
      </w:r>
      <w:proofErr w:type="spellEnd"/>
      <w:r>
        <w:t>(</w:t>
      </w:r>
      <w:proofErr w:type="gramEnd"/>
    </w:p>
    <w:p w14:paraId="1BADDCFA" w14:textId="77777777" w:rsidR="00DD0B8C" w:rsidRDefault="00DD0B8C" w:rsidP="00DD0B8C">
      <w:r>
        <w:t xml:space="preserve">        </w:t>
      </w:r>
      <w:proofErr w:type="spellStart"/>
      <w:r>
        <w:t>df</w:t>
      </w:r>
      <w:proofErr w:type="spellEnd"/>
      <w:r>
        <w:t>['</w:t>
      </w:r>
      <w:proofErr w:type="spellStart"/>
      <w:r>
        <w:t>word_movers_distance_mean</w:t>
      </w:r>
      <w:proofErr w:type="spellEnd"/>
      <w:r>
        <w:t>'</w:t>
      </w:r>
      <w:proofErr w:type="gramStart"/>
      <w:r>
        <w:t>].</w:t>
      </w:r>
      <w:proofErr w:type="spellStart"/>
      <w:r>
        <w:t>values</w:t>
      </w:r>
      <w:proofErr w:type="gramEnd"/>
      <w:r>
        <w:t>.reshape</w:t>
      </w:r>
      <w:proofErr w:type="spellEnd"/>
      <w:r>
        <w:t>(-1, 1)</w:t>
      </w:r>
    </w:p>
    <w:p w14:paraId="780320C8" w14:textId="77777777" w:rsidR="00DD0B8C" w:rsidRDefault="00DD0B8C" w:rsidP="00DD0B8C">
      <w:r>
        <w:t xml:space="preserve">    </w:t>
      </w:r>
      <w:proofErr w:type="gramStart"/>
      <w:r>
        <w:t>).flatten</w:t>
      </w:r>
      <w:proofErr w:type="gramEnd"/>
      <w:r>
        <w:t>()</w:t>
      </w:r>
    </w:p>
    <w:p w14:paraId="2B0DA12D" w14:textId="77777777" w:rsidR="00DD0B8C" w:rsidRDefault="00DD0B8C" w:rsidP="00DD0B8C">
      <w:r>
        <w:t xml:space="preserve">    </w:t>
      </w:r>
      <w:proofErr w:type="spellStart"/>
      <w:r>
        <w:t>word_movers_distance_adjusted</w:t>
      </w:r>
      <w:proofErr w:type="spellEnd"/>
      <w:r>
        <w:t xml:space="preserve"> = 1 - </w:t>
      </w:r>
      <w:proofErr w:type="spellStart"/>
      <w:r>
        <w:t>word_movers_distance_</w:t>
      </w:r>
      <w:proofErr w:type="gramStart"/>
      <w:r>
        <w:t>normalized</w:t>
      </w:r>
      <w:proofErr w:type="spellEnd"/>
      <w:r>
        <w:t xml:space="preserve">  #</w:t>
      </w:r>
      <w:proofErr w:type="gramEnd"/>
      <w:r>
        <w:t xml:space="preserve"> Lower distance is better</w:t>
      </w:r>
    </w:p>
    <w:p w14:paraId="44ED1363" w14:textId="77777777" w:rsidR="00DD0B8C" w:rsidRDefault="00DD0B8C" w:rsidP="00DD0B8C"/>
    <w:p w14:paraId="560DA736" w14:textId="77777777" w:rsidR="00DD0B8C" w:rsidRDefault="00DD0B8C" w:rsidP="00DD0B8C">
      <w:r>
        <w:t xml:space="preserve">    # Step 4: Create a </w:t>
      </w:r>
      <w:proofErr w:type="spellStart"/>
      <w:r>
        <w:t>DataFrame</w:t>
      </w:r>
      <w:proofErr w:type="spellEnd"/>
      <w:r>
        <w:t xml:space="preserve"> with the metrics</w:t>
      </w:r>
    </w:p>
    <w:p w14:paraId="64D4B22F" w14:textId="77777777" w:rsidR="00DD0B8C" w:rsidRDefault="00DD0B8C" w:rsidP="00DD0B8C">
      <w:r>
        <w:t xml:space="preserve">    </w:t>
      </w:r>
      <w:proofErr w:type="spellStart"/>
      <w:r>
        <w:t>metrics_df</w:t>
      </w:r>
      <w:proofErr w:type="spellEnd"/>
      <w:r>
        <w:t xml:space="preserve"> = </w:t>
      </w:r>
      <w:proofErr w:type="spellStart"/>
      <w:proofErr w:type="gramStart"/>
      <w:r>
        <w:t>pd.DataFrame</w:t>
      </w:r>
      <w:proofErr w:type="spellEnd"/>
      <w:proofErr w:type="gramEnd"/>
      <w:r>
        <w:t>({</w:t>
      </w:r>
    </w:p>
    <w:p w14:paraId="4EC4A0AC" w14:textId="77777777" w:rsidR="00DD0B8C" w:rsidRDefault="00DD0B8C" w:rsidP="00DD0B8C">
      <w:r>
        <w:t xml:space="preserve">        '</w:t>
      </w:r>
      <w:proofErr w:type="spellStart"/>
      <w:proofErr w:type="gramStart"/>
      <w:r>
        <w:t>bert</w:t>
      </w:r>
      <w:proofErr w:type="gramEnd"/>
      <w:r>
        <w:t>_score_precision</w:t>
      </w:r>
      <w:proofErr w:type="spellEnd"/>
      <w:r>
        <w:t xml:space="preserve">': </w:t>
      </w:r>
      <w:proofErr w:type="spellStart"/>
      <w:r>
        <w:t>df</w:t>
      </w:r>
      <w:proofErr w:type="spellEnd"/>
      <w:r>
        <w:t>['</w:t>
      </w:r>
      <w:proofErr w:type="spellStart"/>
      <w:r>
        <w:t>bert_score_precision_mean</w:t>
      </w:r>
      <w:proofErr w:type="spellEnd"/>
      <w:r>
        <w:t>'],</w:t>
      </w:r>
    </w:p>
    <w:p w14:paraId="6854BA07" w14:textId="77777777" w:rsidR="00DD0B8C" w:rsidRDefault="00DD0B8C" w:rsidP="00DD0B8C">
      <w:r>
        <w:t xml:space="preserve">        '</w:t>
      </w:r>
      <w:proofErr w:type="spellStart"/>
      <w:proofErr w:type="gramStart"/>
      <w:r>
        <w:t>soft</w:t>
      </w:r>
      <w:proofErr w:type="gramEnd"/>
      <w:r>
        <w:t>_similarity</w:t>
      </w:r>
      <w:proofErr w:type="spellEnd"/>
      <w:r>
        <w:t xml:space="preserve">': </w:t>
      </w:r>
      <w:proofErr w:type="spellStart"/>
      <w:r>
        <w:t>df</w:t>
      </w:r>
      <w:proofErr w:type="spellEnd"/>
      <w:r>
        <w:t>['</w:t>
      </w:r>
      <w:proofErr w:type="spellStart"/>
      <w:r>
        <w:t>soft_similarity_mean</w:t>
      </w:r>
      <w:proofErr w:type="spellEnd"/>
      <w:r>
        <w:t>'],</w:t>
      </w:r>
    </w:p>
    <w:p w14:paraId="15718CB1" w14:textId="77777777" w:rsidR="00DD0B8C" w:rsidRDefault="00DD0B8C" w:rsidP="00DD0B8C">
      <w:r>
        <w:t xml:space="preserve">        '</w:t>
      </w:r>
      <w:proofErr w:type="spellStart"/>
      <w:proofErr w:type="gramStart"/>
      <w:r>
        <w:t>word</w:t>
      </w:r>
      <w:proofErr w:type="gramEnd"/>
      <w:r>
        <w:t>_movers_distance</w:t>
      </w:r>
      <w:proofErr w:type="spellEnd"/>
      <w:r>
        <w:t xml:space="preserve">': </w:t>
      </w:r>
      <w:proofErr w:type="spellStart"/>
      <w:r>
        <w:t>word_movers_distance_adjusted</w:t>
      </w:r>
      <w:proofErr w:type="spellEnd"/>
      <w:r>
        <w:t>,</w:t>
      </w:r>
    </w:p>
    <w:p w14:paraId="402F163A" w14:textId="77777777" w:rsidR="00DD0B8C" w:rsidRDefault="00DD0B8C" w:rsidP="00DD0B8C">
      <w:r>
        <w:t xml:space="preserve">        '</w:t>
      </w:r>
      <w:proofErr w:type="spellStart"/>
      <w:proofErr w:type="gramStart"/>
      <w:r>
        <w:t>deberta</w:t>
      </w:r>
      <w:proofErr w:type="gramEnd"/>
      <w:r>
        <w:t>_entailment_score</w:t>
      </w:r>
      <w:proofErr w:type="spellEnd"/>
      <w:r>
        <w:t xml:space="preserve">': </w:t>
      </w:r>
      <w:proofErr w:type="spellStart"/>
      <w:r>
        <w:t>df</w:t>
      </w:r>
      <w:proofErr w:type="spellEnd"/>
      <w:r>
        <w:t>['</w:t>
      </w:r>
      <w:proofErr w:type="spellStart"/>
      <w:r>
        <w:t>deberta_entailment_score_mean</w:t>
      </w:r>
      <w:proofErr w:type="spellEnd"/>
      <w:r>
        <w:t>']</w:t>
      </w:r>
    </w:p>
    <w:p w14:paraId="69748430" w14:textId="77777777" w:rsidR="00DD0B8C" w:rsidRDefault="00DD0B8C" w:rsidP="00DD0B8C">
      <w:r>
        <w:lastRenderedPageBreak/>
        <w:t xml:space="preserve">    })</w:t>
      </w:r>
    </w:p>
    <w:p w14:paraId="36000C77" w14:textId="77777777" w:rsidR="00DD0B8C" w:rsidRDefault="00DD0B8C" w:rsidP="00DD0B8C"/>
    <w:p w14:paraId="3AEB01B4" w14:textId="77777777" w:rsidR="00DD0B8C" w:rsidRDefault="00DD0B8C" w:rsidP="00DD0B8C">
      <w:r>
        <w:t xml:space="preserve">    # Step 5: Standardize the metrics</w:t>
      </w:r>
    </w:p>
    <w:p w14:paraId="64AD3360" w14:textId="77777777" w:rsidR="00DD0B8C" w:rsidRDefault="00DD0B8C" w:rsidP="00DD0B8C">
      <w:r>
        <w:t xml:space="preserve">    </w:t>
      </w:r>
      <w:proofErr w:type="spellStart"/>
      <w:r>
        <w:t>scaler_standard</w:t>
      </w:r>
      <w:proofErr w:type="spellEnd"/>
      <w:r>
        <w:t xml:space="preserve"> = </w:t>
      </w:r>
      <w:proofErr w:type="spellStart"/>
      <w:proofErr w:type="gramStart"/>
      <w:r>
        <w:t>StandardScaler</w:t>
      </w:r>
      <w:proofErr w:type="spellEnd"/>
      <w:r>
        <w:t>(</w:t>
      </w:r>
      <w:proofErr w:type="gramEnd"/>
      <w:r>
        <w:t>)</w:t>
      </w:r>
    </w:p>
    <w:p w14:paraId="6398D3AC" w14:textId="77777777" w:rsidR="00DD0B8C" w:rsidRDefault="00DD0B8C" w:rsidP="00DD0B8C">
      <w:r>
        <w:t xml:space="preserve">    </w:t>
      </w:r>
      <w:proofErr w:type="spellStart"/>
      <w:r>
        <w:t>metrics_standardized</w:t>
      </w:r>
      <w:proofErr w:type="spellEnd"/>
      <w:r>
        <w:t xml:space="preserve"> = </w:t>
      </w:r>
      <w:proofErr w:type="spellStart"/>
      <w:r>
        <w:t>scaler_standard.fit_transform</w:t>
      </w:r>
      <w:proofErr w:type="spellEnd"/>
      <w:r>
        <w:t>(</w:t>
      </w:r>
      <w:proofErr w:type="spellStart"/>
      <w:r>
        <w:t>metrics_df</w:t>
      </w:r>
      <w:proofErr w:type="spellEnd"/>
      <w:r>
        <w:t>)</w:t>
      </w:r>
    </w:p>
    <w:p w14:paraId="78FD599A" w14:textId="77777777" w:rsidR="00DD0B8C" w:rsidRDefault="00DD0B8C" w:rsidP="00DD0B8C"/>
    <w:p w14:paraId="2A636D45" w14:textId="77777777" w:rsidR="00DD0B8C" w:rsidRDefault="00DD0B8C" w:rsidP="00DD0B8C">
      <w:r>
        <w:t xml:space="preserve">    # Step 6: Apply PCA to reduce to a single composite score</w:t>
      </w:r>
    </w:p>
    <w:p w14:paraId="4363C183" w14:textId="77777777" w:rsidR="00DD0B8C" w:rsidRDefault="00DD0B8C" w:rsidP="00DD0B8C">
      <w:r>
        <w:t xml:space="preserve">    </w:t>
      </w:r>
      <w:proofErr w:type="spellStart"/>
      <w:r>
        <w:t>pca</w:t>
      </w:r>
      <w:proofErr w:type="spellEnd"/>
      <w:r>
        <w:t xml:space="preserve"> = PCA(</w:t>
      </w:r>
      <w:proofErr w:type="spellStart"/>
      <w:r>
        <w:t>n_components</w:t>
      </w:r>
      <w:proofErr w:type="spellEnd"/>
      <w:r>
        <w:t>=1)</w:t>
      </w:r>
    </w:p>
    <w:p w14:paraId="6503A970" w14:textId="77777777" w:rsidR="00DD0B8C" w:rsidRDefault="00DD0B8C" w:rsidP="00DD0B8C">
      <w:r>
        <w:t xml:space="preserve">    </w:t>
      </w:r>
      <w:proofErr w:type="spellStart"/>
      <w:r>
        <w:t>principal_component</w:t>
      </w:r>
      <w:proofErr w:type="spellEnd"/>
      <w:r>
        <w:t xml:space="preserve"> = </w:t>
      </w:r>
      <w:proofErr w:type="spellStart"/>
      <w:r>
        <w:t>pca.fit_transform</w:t>
      </w:r>
      <w:proofErr w:type="spellEnd"/>
      <w:r>
        <w:t>(</w:t>
      </w:r>
      <w:proofErr w:type="spellStart"/>
      <w:r>
        <w:t>metrics_standardized</w:t>
      </w:r>
      <w:proofErr w:type="spellEnd"/>
      <w:r>
        <w:t>)</w:t>
      </w:r>
    </w:p>
    <w:p w14:paraId="58880846" w14:textId="77777777" w:rsidR="00DD0B8C" w:rsidRDefault="00DD0B8C" w:rsidP="00DD0B8C"/>
    <w:p w14:paraId="75B2566B" w14:textId="77777777" w:rsidR="00DD0B8C" w:rsidRDefault="00DD0B8C" w:rsidP="00DD0B8C">
      <w:r>
        <w:t xml:space="preserve">    # Step 7: Add the composite score back to the </w:t>
      </w:r>
      <w:proofErr w:type="spellStart"/>
      <w:r>
        <w:t>DataFrame</w:t>
      </w:r>
      <w:proofErr w:type="spellEnd"/>
    </w:p>
    <w:p w14:paraId="55AA43C7" w14:textId="77777777" w:rsidR="00DD0B8C" w:rsidRDefault="00DD0B8C" w:rsidP="00DD0B8C">
      <w:r>
        <w:t xml:space="preserve">    </w:t>
      </w:r>
      <w:proofErr w:type="spellStart"/>
      <w:r>
        <w:t>df</w:t>
      </w:r>
      <w:proofErr w:type="spellEnd"/>
      <w:r>
        <w:t>['</w:t>
      </w:r>
      <w:proofErr w:type="spellStart"/>
      <w:r>
        <w:t>composite_score</w:t>
      </w:r>
      <w:proofErr w:type="spellEnd"/>
      <w:r>
        <w:t xml:space="preserve">'] = </w:t>
      </w:r>
      <w:proofErr w:type="spellStart"/>
      <w:r>
        <w:t>principal_</w:t>
      </w:r>
      <w:proofErr w:type="gramStart"/>
      <w:r>
        <w:t>component.flatten</w:t>
      </w:r>
      <w:proofErr w:type="spellEnd"/>
      <w:proofErr w:type="gramEnd"/>
      <w:r>
        <w:t>()</w:t>
      </w:r>
    </w:p>
    <w:p w14:paraId="7FF6FB56" w14:textId="77777777" w:rsidR="00DD0B8C" w:rsidRDefault="00DD0B8C" w:rsidP="00DD0B8C"/>
    <w:p w14:paraId="41150E79" w14:textId="77777777" w:rsidR="00DD0B8C" w:rsidRDefault="00DD0B8C" w:rsidP="00DD0B8C">
      <w:r>
        <w:t xml:space="preserve">    return </w:t>
      </w:r>
      <w:proofErr w:type="spellStart"/>
      <w:r>
        <w:t>df</w:t>
      </w:r>
      <w:proofErr w:type="spellEnd"/>
    </w:p>
    <w:p w14:paraId="5FD91817" w14:textId="77777777" w:rsidR="00DD0B8C" w:rsidRDefault="00DD0B8C" w:rsidP="00DD0B8C">
      <w:r>
        <w:t>```</w:t>
      </w:r>
    </w:p>
    <w:p w14:paraId="267E05EB" w14:textId="77777777" w:rsidR="00DD0B8C" w:rsidRDefault="00DD0B8C" w:rsidP="00DD0B8C"/>
    <w:p w14:paraId="4BB5E0DC" w14:textId="77777777" w:rsidR="00DD0B8C" w:rsidRDefault="00DD0B8C" w:rsidP="00DD0B8C">
      <w:r>
        <w:t xml:space="preserve">### **Explanation of the </w:t>
      </w:r>
      <w:proofErr w:type="gramStart"/>
      <w:r>
        <w:t>Method:*</w:t>
      </w:r>
      <w:proofErr w:type="gramEnd"/>
      <w:r>
        <w:t>*</w:t>
      </w:r>
    </w:p>
    <w:p w14:paraId="1B80459F" w14:textId="77777777" w:rsidR="00DD0B8C" w:rsidRDefault="00DD0B8C" w:rsidP="00DD0B8C"/>
    <w:p w14:paraId="22FB953E" w14:textId="77777777" w:rsidR="00DD0B8C" w:rsidRDefault="00DD0B8C" w:rsidP="00DD0B8C">
      <w:r>
        <w:t>#### **</w:t>
      </w:r>
      <w:proofErr w:type="gramStart"/>
      <w:r>
        <w:t>Imports:*</w:t>
      </w:r>
      <w:proofErr w:type="gramEnd"/>
      <w:r>
        <w:t>*</w:t>
      </w:r>
    </w:p>
    <w:p w14:paraId="28993302" w14:textId="77777777" w:rsidR="00DD0B8C" w:rsidRDefault="00DD0B8C" w:rsidP="00DD0B8C"/>
    <w:p w14:paraId="18469225" w14:textId="77777777" w:rsidR="00DD0B8C" w:rsidRDefault="00DD0B8C" w:rsidP="00DD0B8C">
      <w:r>
        <w:t>- **`</w:t>
      </w:r>
      <w:proofErr w:type="spellStart"/>
      <w:r>
        <w:t>numpy</w:t>
      </w:r>
      <w:proofErr w:type="spellEnd"/>
      <w:r>
        <w:t>` and `pandas`**: For data manipulation.</w:t>
      </w:r>
    </w:p>
    <w:p w14:paraId="666154AE" w14:textId="77777777" w:rsidR="00DD0B8C" w:rsidRDefault="00DD0B8C" w:rsidP="00DD0B8C">
      <w:r>
        <w:t>- **`</w:t>
      </w:r>
      <w:proofErr w:type="spellStart"/>
      <w:r>
        <w:t>MinMaxScaler</w:t>
      </w:r>
      <w:proofErr w:type="spellEnd"/>
      <w:r>
        <w:t>` and `</w:t>
      </w:r>
      <w:proofErr w:type="spellStart"/>
      <w:r>
        <w:t>StandardScaler</w:t>
      </w:r>
      <w:proofErr w:type="spellEnd"/>
      <w:r>
        <w:t>`**: For normalization and standardization.</w:t>
      </w:r>
    </w:p>
    <w:p w14:paraId="3EFA7CBD" w14:textId="77777777" w:rsidR="00DD0B8C" w:rsidRDefault="00DD0B8C" w:rsidP="00DD0B8C">
      <w:r>
        <w:t>- **`PCA`**: For principal component analysis.</w:t>
      </w:r>
    </w:p>
    <w:p w14:paraId="2A903D39" w14:textId="77777777" w:rsidR="00DD0B8C" w:rsidRDefault="00DD0B8C" w:rsidP="00DD0B8C"/>
    <w:p w14:paraId="7A897005" w14:textId="77777777" w:rsidR="00DD0B8C" w:rsidRDefault="00DD0B8C" w:rsidP="00DD0B8C">
      <w:r>
        <w:t>#### **Step 1: Identify the Columns for Each Metric**</w:t>
      </w:r>
    </w:p>
    <w:p w14:paraId="059B787D" w14:textId="77777777" w:rsidR="00DD0B8C" w:rsidRDefault="00DD0B8C" w:rsidP="00DD0B8C"/>
    <w:p w14:paraId="386A12E0" w14:textId="77777777" w:rsidR="00DD0B8C" w:rsidRDefault="00DD0B8C" w:rsidP="00DD0B8C">
      <w:r>
        <w:lastRenderedPageBreak/>
        <w:t>- **Metric Column Selection**: Use list comprehensions to find all columns that start with each metric's prefix.</w:t>
      </w:r>
    </w:p>
    <w:p w14:paraId="5862EF72" w14:textId="77777777" w:rsidR="00DD0B8C" w:rsidRDefault="00DD0B8C" w:rsidP="00DD0B8C">
      <w:r>
        <w:t xml:space="preserve">  ```python</w:t>
      </w:r>
    </w:p>
    <w:p w14:paraId="6688BA9C" w14:textId="77777777" w:rsidR="00DD0B8C" w:rsidRDefault="00DD0B8C" w:rsidP="00DD0B8C">
      <w:r>
        <w:t xml:space="preserve">  </w:t>
      </w:r>
      <w:proofErr w:type="spellStart"/>
      <w:r>
        <w:t>bert_columns</w:t>
      </w:r>
      <w:proofErr w:type="spellEnd"/>
      <w:r>
        <w:t xml:space="preserve"> = [col for col in </w:t>
      </w:r>
      <w:proofErr w:type="spellStart"/>
      <w:proofErr w:type="gramStart"/>
      <w:r>
        <w:t>df.columns</w:t>
      </w:r>
      <w:proofErr w:type="spellEnd"/>
      <w:proofErr w:type="gramEnd"/>
      <w:r>
        <w:t xml:space="preserve"> if </w:t>
      </w:r>
      <w:proofErr w:type="spellStart"/>
      <w:r>
        <w:t>col.startswith</w:t>
      </w:r>
      <w:proofErr w:type="spellEnd"/>
      <w:r>
        <w:t>('</w:t>
      </w:r>
      <w:proofErr w:type="spellStart"/>
      <w:r>
        <w:t>bert_score_precision</w:t>
      </w:r>
      <w:proofErr w:type="spellEnd"/>
      <w:r>
        <w:t>')]</w:t>
      </w:r>
    </w:p>
    <w:p w14:paraId="266BD67A" w14:textId="77777777" w:rsidR="00DD0B8C" w:rsidRDefault="00DD0B8C" w:rsidP="00DD0B8C">
      <w:r>
        <w:t xml:space="preserve">  </w:t>
      </w:r>
      <w:proofErr w:type="spellStart"/>
      <w:r>
        <w:t>soft_similarity_columns</w:t>
      </w:r>
      <w:proofErr w:type="spellEnd"/>
      <w:r>
        <w:t xml:space="preserve"> = [col for col in </w:t>
      </w:r>
      <w:proofErr w:type="spellStart"/>
      <w:proofErr w:type="gramStart"/>
      <w:r>
        <w:t>df.columns</w:t>
      </w:r>
      <w:proofErr w:type="spellEnd"/>
      <w:proofErr w:type="gramEnd"/>
      <w:r>
        <w:t xml:space="preserve"> if </w:t>
      </w:r>
      <w:proofErr w:type="spellStart"/>
      <w:r>
        <w:t>col.startswith</w:t>
      </w:r>
      <w:proofErr w:type="spellEnd"/>
      <w:r>
        <w:t>('</w:t>
      </w:r>
      <w:proofErr w:type="spellStart"/>
      <w:r>
        <w:t>soft_similarity</w:t>
      </w:r>
      <w:proofErr w:type="spellEnd"/>
      <w:r>
        <w:t>')]</w:t>
      </w:r>
    </w:p>
    <w:p w14:paraId="120FDE11" w14:textId="77777777" w:rsidR="00DD0B8C" w:rsidRDefault="00DD0B8C" w:rsidP="00DD0B8C">
      <w:r>
        <w:t xml:space="preserve">  </w:t>
      </w:r>
      <w:proofErr w:type="spellStart"/>
      <w:r>
        <w:t>word_movers_columns</w:t>
      </w:r>
      <w:proofErr w:type="spellEnd"/>
      <w:r>
        <w:t xml:space="preserve"> = [col for col in </w:t>
      </w:r>
      <w:proofErr w:type="spellStart"/>
      <w:proofErr w:type="gramStart"/>
      <w:r>
        <w:t>df.columns</w:t>
      </w:r>
      <w:proofErr w:type="spellEnd"/>
      <w:proofErr w:type="gramEnd"/>
      <w:r>
        <w:t xml:space="preserve"> if </w:t>
      </w:r>
      <w:proofErr w:type="spellStart"/>
      <w:r>
        <w:t>col.startswith</w:t>
      </w:r>
      <w:proofErr w:type="spellEnd"/>
      <w:r>
        <w:t>('</w:t>
      </w:r>
      <w:proofErr w:type="spellStart"/>
      <w:r>
        <w:t>word_movers_distance</w:t>
      </w:r>
      <w:proofErr w:type="spellEnd"/>
      <w:r>
        <w:t>')]</w:t>
      </w:r>
    </w:p>
    <w:p w14:paraId="05C6DA31" w14:textId="77777777" w:rsidR="00DD0B8C" w:rsidRDefault="00DD0B8C" w:rsidP="00DD0B8C">
      <w:r>
        <w:t xml:space="preserve">  </w:t>
      </w:r>
      <w:proofErr w:type="spellStart"/>
      <w:r>
        <w:t>deberta_entailment_columns</w:t>
      </w:r>
      <w:proofErr w:type="spellEnd"/>
      <w:r>
        <w:t xml:space="preserve"> = [col for col in </w:t>
      </w:r>
      <w:proofErr w:type="spellStart"/>
      <w:proofErr w:type="gramStart"/>
      <w:r>
        <w:t>df.columns</w:t>
      </w:r>
      <w:proofErr w:type="spellEnd"/>
      <w:proofErr w:type="gramEnd"/>
      <w:r>
        <w:t xml:space="preserve"> if </w:t>
      </w:r>
      <w:proofErr w:type="spellStart"/>
      <w:r>
        <w:t>col.startswith</w:t>
      </w:r>
      <w:proofErr w:type="spellEnd"/>
      <w:r>
        <w:t>('</w:t>
      </w:r>
      <w:proofErr w:type="spellStart"/>
      <w:r>
        <w:t>deberta_entailment_score</w:t>
      </w:r>
      <w:proofErr w:type="spellEnd"/>
      <w:r>
        <w:t>')]</w:t>
      </w:r>
    </w:p>
    <w:p w14:paraId="38AD3D21" w14:textId="77777777" w:rsidR="00DD0B8C" w:rsidRDefault="00DD0B8C" w:rsidP="00DD0B8C">
      <w:r>
        <w:t xml:space="preserve">  ```</w:t>
      </w:r>
    </w:p>
    <w:p w14:paraId="690EDEB9" w14:textId="77777777" w:rsidR="00DD0B8C" w:rsidRDefault="00DD0B8C" w:rsidP="00DD0B8C"/>
    <w:p w14:paraId="7A8340D6" w14:textId="77777777" w:rsidR="00DD0B8C" w:rsidRDefault="00DD0B8C" w:rsidP="00DD0B8C">
      <w:r>
        <w:t>#### **Step 2: Calculate the Mean of the Metrics**</w:t>
      </w:r>
    </w:p>
    <w:p w14:paraId="185B4596" w14:textId="77777777" w:rsidR="00DD0B8C" w:rsidRDefault="00DD0B8C" w:rsidP="00DD0B8C"/>
    <w:p w14:paraId="00893814" w14:textId="77777777" w:rsidR="00DD0B8C" w:rsidRDefault="00DD0B8C" w:rsidP="00DD0B8C">
      <w:r>
        <w:t xml:space="preserve">- **Handle Multiple Columns**: If there are multiple columns for a metric (e.g., `soft_similarity_0`, `soft_similarity_1`), calculate their </w:t>
      </w:r>
      <w:proofErr w:type="gramStart"/>
      <w:r>
        <w:t>mean</w:t>
      </w:r>
      <w:proofErr w:type="gramEnd"/>
      <w:r>
        <w:t xml:space="preserve"> for each row.</w:t>
      </w:r>
    </w:p>
    <w:p w14:paraId="2B390DAA" w14:textId="77777777" w:rsidR="00DD0B8C" w:rsidRDefault="00DD0B8C" w:rsidP="00DD0B8C">
      <w:r>
        <w:t xml:space="preserve">  ```python</w:t>
      </w:r>
    </w:p>
    <w:p w14:paraId="46CE07A7" w14:textId="77777777" w:rsidR="00DD0B8C" w:rsidRDefault="00DD0B8C" w:rsidP="00DD0B8C">
      <w:r>
        <w:t xml:space="preserve">  </w:t>
      </w:r>
      <w:proofErr w:type="spellStart"/>
      <w:r>
        <w:t>df</w:t>
      </w:r>
      <w:proofErr w:type="spellEnd"/>
      <w:r>
        <w:t>['</w:t>
      </w:r>
      <w:proofErr w:type="spellStart"/>
      <w:r>
        <w:t>soft_similarity_mean</w:t>
      </w:r>
      <w:proofErr w:type="spellEnd"/>
      <w:r>
        <w:t xml:space="preserve">'] = </w:t>
      </w:r>
      <w:proofErr w:type="spellStart"/>
      <w:r>
        <w:t>df</w:t>
      </w:r>
      <w:proofErr w:type="spellEnd"/>
      <w:r>
        <w:t>[</w:t>
      </w:r>
      <w:proofErr w:type="spellStart"/>
      <w:r>
        <w:t>soft_similarity_columns</w:t>
      </w:r>
      <w:proofErr w:type="spellEnd"/>
      <w:proofErr w:type="gramStart"/>
      <w:r>
        <w:t>].mean</w:t>
      </w:r>
      <w:proofErr w:type="gramEnd"/>
      <w:r>
        <w:t>(axis=1)</w:t>
      </w:r>
    </w:p>
    <w:p w14:paraId="69086F4A" w14:textId="77777777" w:rsidR="00DD0B8C" w:rsidRDefault="00DD0B8C" w:rsidP="00DD0B8C">
      <w:r>
        <w:t xml:space="preserve">  ```</w:t>
      </w:r>
    </w:p>
    <w:p w14:paraId="03A25556" w14:textId="77777777" w:rsidR="00DD0B8C" w:rsidRDefault="00DD0B8C" w:rsidP="00DD0B8C">
      <w:r>
        <w:t>- **Repeat for All Metrics**: Do the same for `</w:t>
      </w:r>
      <w:proofErr w:type="spellStart"/>
      <w:r>
        <w:t>bert_score_precision</w:t>
      </w:r>
      <w:proofErr w:type="spellEnd"/>
      <w:r>
        <w:t>`, `</w:t>
      </w:r>
      <w:proofErr w:type="spellStart"/>
      <w:r>
        <w:t>word_movers_distance</w:t>
      </w:r>
      <w:proofErr w:type="spellEnd"/>
      <w:r>
        <w:t>`, and `</w:t>
      </w:r>
      <w:proofErr w:type="spellStart"/>
      <w:r>
        <w:t>deberta_entailment_score</w:t>
      </w:r>
      <w:proofErr w:type="spellEnd"/>
      <w:r>
        <w:t>`.</w:t>
      </w:r>
    </w:p>
    <w:p w14:paraId="05B0637E" w14:textId="77777777" w:rsidR="00DD0B8C" w:rsidRDefault="00DD0B8C" w:rsidP="00DD0B8C"/>
    <w:p w14:paraId="5AE5826F" w14:textId="77777777" w:rsidR="00DD0B8C" w:rsidRDefault="00DD0B8C" w:rsidP="00DD0B8C">
      <w:r>
        <w:t>#### **Step 3: Normalize `</w:t>
      </w:r>
      <w:proofErr w:type="spellStart"/>
      <w:r>
        <w:t>word_movers_distance</w:t>
      </w:r>
      <w:proofErr w:type="spellEnd"/>
      <w:r>
        <w:t>` and Reverse Polarity**</w:t>
      </w:r>
    </w:p>
    <w:p w14:paraId="31C9B5DD" w14:textId="77777777" w:rsidR="00DD0B8C" w:rsidRDefault="00DD0B8C" w:rsidP="00DD0B8C"/>
    <w:p w14:paraId="2252BB73" w14:textId="77777777" w:rsidR="00DD0B8C" w:rsidRDefault="00DD0B8C" w:rsidP="00DD0B8C">
      <w:r>
        <w:t>- **Normalize**: Scale `</w:t>
      </w:r>
      <w:proofErr w:type="spellStart"/>
      <w:r>
        <w:t>word_movers_distance_mean</w:t>
      </w:r>
      <w:proofErr w:type="spellEnd"/>
      <w:r>
        <w:t>` to a range between 0 and 1.</w:t>
      </w:r>
    </w:p>
    <w:p w14:paraId="5AEDEE49" w14:textId="77777777" w:rsidR="00DD0B8C" w:rsidRDefault="00DD0B8C" w:rsidP="00DD0B8C">
      <w:r>
        <w:t xml:space="preserve">  ```python</w:t>
      </w:r>
    </w:p>
    <w:p w14:paraId="74DB599B" w14:textId="77777777" w:rsidR="00DD0B8C" w:rsidRDefault="00DD0B8C" w:rsidP="00DD0B8C">
      <w:r>
        <w:t xml:space="preserve">  </w:t>
      </w:r>
      <w:proofErr w:type="spellStart"/>
      <w:r>
        <w:t>scaler_wmd</w:t>
      </w:r>
      <w:proofErr w:type="spellEnd"/>
      <w:r>
        <w:t xml:space="preserve"> = </w:t>
      </w:r>
      <w:proofErr w:type="spellStart"/>
      <w:proofErr w:type="gramStart"/>
      <w:r>
        <w:t>MinMaxScaler</w:t>
      </w:r>
      <w:proofErr w:type="spellEnd"/>
      <w:r>
        <w:t>(</w:t>
      </w:r>
      <w:proofErr w:type="gramEnd"/>
      <w:r>
        <w:t>)</w:t>
      </w:r>
    </w:p>
    <w:p w14:paraId="1E098F83" w14:textId="77777777" w:rsidR="00DD0B8C" w:rsidRDefault="00DD0B8C" w:rsidP="00DD0B8C">
      <w:r>
        <w:t xml:space="preserve">  </w:t>
      </w:r>
      <w:proofErr w:type="spellStart"/>
      <w:r>
        <w:t>word_movers_distance_normalized</w:t>
      </w:r>
      <w:proofErr w:type="spellEnd"/>
      <w:r>
        <w:t xml:space="preserve"> = </w:t>
      </w:r>
      <w:proofErr w:type="spellStart"/>
      <w:r>
        <w:t>scaler_wmd.fit_</w:t>
      </w:r>
      <w:proofErr w:type="gramStart"/>
      <w:r>
        <w:t>transform</w:t>
      </w:r>
      <w:proofErr w:type="spellEnd"/>
      <w:r>
        <w:t>(</w:t>
      </w:r>
      <w:proofErr w:type="gramEnd"/>
    </w:p>
    <w:p w14:paraId="6FD36656" w14:textId="77777777" w:rsidR="00DD0B8C" w:rsidRDefault="00DD0B8C" w:rsidP="00DD0B8C">
      <w:r>
        <w:lastRenderedPageBreak/>
        <w:t xml:space="preserve">      </w:t>
      </w:r>
      <w:proofErr w:type="spellStart"/>
      <w:r>
        <w:t>df</w:t>
      </w:r>
      <w:proofErr w:type="spellEnd"/>
      <w:r>
        <w:t>['</w:t>
      </w:r>
      <w:proofErr w:type="spellStart"/>
      <w:r>
        <w:t>word_movers_distance_mean</w:t>
      </w:r>
      <w:proofErr w:type="spellEnd"/>
      <w:r>
        <w:t>'</w:t>
      </w:r>
      <w:proofErr w:type="gramStart"/>
      <w:r>
        <w:t>].</w:t>
      </w:r>
      <w:proofErr w:type="spellStart"/>
      <w:r>
        <w:t>values</w:t>
      </w:r>
      <w:proofErr w:type="gramEnd"/>
      <w:r>
        <w:t>.reshape</w:t>
      </w:r>
      <w:proofErr w:type="spellEnd"/>
      <w:r>
        <w:t>(-1, 1)</w:t>
      </w:r>
    </w:p>
    <w:p w14:paraId="1C09D19A" w14:textId="77777777" w:rsidR="00DD0B8C" w:rsidRDefault="00DD0B8C" w:rsidP="00DD0B8C">
      <w:r>
        <w:t xml:space="preserve">  </w:t>
      </w:r>
      <w:proofErr w:type="gramStart"/>
      <w:r>
        <w:t>).flatten</w:t>
      </w:r>
      <w:proofErr w:type="gramEnd"/>
      <w:r>
        <w:t>()</w:t>
      </w:r>
    </w:p>
    <w:p w14:paraId="3FBACB33" w14:textId="77777777" w:rsidR="00DD0B8C" w:rsidRDefault="00DD0B8C" w:rsidP="00DD0B8C">
      <w:r>
        <w:t xml:space="preserve">  ```</w:t>
      </w:r>
    </w:p>
    <w:p w14:paraId="7C123D96" w14:textId="77777777" w:rsidR="00DD0B8C" w:rsidRDefault="00DD0B8C" w:rsidP="00DD0B8C">
      <w:r>
        <w:t>- **Reverse Polarity**: Since a lower distance is better, subtract from 1.</w:t>
      </w:r>
    </w:p>
    <w:p w14:paraId="62D1B06E" w14:textId="77777777" w:rsidR="00DD0B8C" w:rsidRDefault="00DD0B8C" w:rsidP="00DD0B8C">
      <w:r>
        <w:t xml:space="preserve">  ```python</w:t>
      </w:r>
    </w:p>
    <w:p w14:paraId="216A5F6D" w14:textId="77777777" w:rsidR="00DD0B8C" w:rsidRDefault="00DD0B8C" w:rsidP="00DD0B8C">
      <w:r>
        <w:t xml:space="preserve">  </w:t>
      </w:r>
      <w:proofErr w:type="spellStart"/>
      <w:r>
        <w:t>word_movers_distance_adjusted</w:t>
      </w:r>
      <w:proofErr w:type="spellEnd"/>
      <w:r>
        <w:t xml:space="preserve"> = 1 - </w:t>
      </w:r>
      <w:proofErr w:type="spellStart"/>
      <w:r>
        <w:t>word_movers_distance_normalized</w:t>
      </w:r>
      <w:proofErr w:type="spellEnd"/>
    </w:p>
    <w:p w14:paraId="08DBAEEB" w14:textId="77777777" w:rsidR="00DD0B8C" w:rsidRDefault="00DD0B8C" w:rsidP="00DD0B8C">
      <w:r>
        <w:t xml:space="preserve">  ```</w:t>
      </w:r>
    </w:p>
    <w:p w14:paraId="6ED22A6F" w14:textId="77777777" w:rsidR="00DD0B8C" w:rsidRDefault="00DD0B8C" w:rsidP="00DD0B8C"/>
    <w:p w14:paraId="0FB2E5F4" w14:textId="77777777" w:rsidR="00DD0B8C" w:rsidRDefault="00DD0B8C" w:rsidP="00DD0B8C">
      <w:r>
        <w:t xml:space="preserve">#### **Step 4: Create a </w:t>
      </w:r>
      <w:proofErr w:type="spellStart"/>
      <w:r>
        <w:t>DataFrame</w:t>
      </w:r>
      <w:proofErr w:type="spellEnd"/>
      <w:r>
        <w:t xml:space="preserve"> with the Metrics**</w:t>
      </w:r>
    </w:p>
    <w:p w14:paraId="5D2C7E68" w14:textId="77777777" w:rsidR="00DD0B8C" w:rsidRDefault="00DD0B8C" w:rsidP="00DD0B8C"/>
    <w:p w14:paraId="0EFA418A" w14:textId="77777777" w:rsidR="00DD0B8C" w:rsidRDefault="00DD0B8C" w:rsidP="00DD0B8C">
      <w:r>
        <w:t xml:space="preserve">- **Combine Metrics**: Create a new </w:t>
      </w:r>
      <w:proofErr w:type="spellStart"/>
      <w:r>
        <w:t>DataFrame</w:t>
      </w:r>
      <w:proofErr w:type="spellEnd"/>
      <w:r>
        <w:t xml:space="preserve"> `</w:t>
      </w:r>
      <w:proofErr w:type="spellStart"/>
      <w:r>
        <w:t>metrics_df</w:t>
      </w:r>
      <w:proofErr w:type="spellEnd"/>
      <w:r>
        <w:t>` with the mean values of each metric.</w:t>
      </w:r>
    </w:p>
    <w:p w14:paraId="31B0F1DF" w14:textId="77777777" w:rsidR="00DD0B8C" w:rsidRDefault="00DD0B8C" w:rsidP="00DD0B8C">
      <w:r>
        <w:t xml:space="preserve">  ```python</w:t>
      </w:r>
    </w:p>
    <w:p w14:paraId="6C3BCE54" w14:textId="77777777" w:rsidR="00DD0B8C" w:rsidRDefault="00DD0B8C" w:rsidP="00DD0B8C">
      <w:r>
        <w:t xml:space="preserve">  </w:t>
      </w:r>
      <w:proofErr w:type="spellStart"/>
      <w:r>
        <w:t>metrics_df</w:t>
      </w:r>
      <w:proofErr w:type="spellEnd"/>
      <w:r>
        <w:t xml:space="preserve"> = </w:t>
      </w:r>
      <w:proofErr w:type="spellStart"/>
      <w:proofErr w:type="gramStart"/>
      <w:r>
        <w:t>pd.DataFrame</w:t>
      </w:r>
      <w:proofErr w:type="spellEnd"/>
      <w:proofErr w:type="gramEnd"/>
      <w:r>
        <w:t>({</w:t>
      </w:r>
    </w:p>
    <w:p w14:paraId="4D674FF2" w14:textId="77777777" w:rsidR="00DD0B8C" w:rsidRDefault="00DD0B8C" w:rsidP="00DD0B8C">
      <w:r>
        <w:t xml:space="preserve">      '</w:t>
      </w:r>
      <w:proofErr w:type="spellStart"/>
      <w:proofErr w:type="gramStart"/>
      <w:r>
        <w:t>bert</w:t>
      </w:r>
      <w:proofErr w:type="gramEnd"/>
      <w:r>
        <w:t>_score_precision</w:t>
      </w:r>
      <w:proofErr w:type="spellEnd"/>
      <w:r>
        <w:t xml:space="preserve">': </w:t>
      </w:r>
      <w:proofErr w:type="spellStart"/>
      <w:r>
        <w:t>df</w:t>
      </w:r>
      <w:proofErr w:type="spellEnd"/>
      <w:r>
        <w:t>['</w:t>
      </w:r>
      <w:proofErr w:type="spellStart"/>
      <w:r>
        <w:t>bert_score_precision_mean</w:t>
      </w:r>
      <w:proofErr w:type="spellEnd"/>
      <w:r>
        <w:t>'],</w:t>
      </w:r>
    </w:p>
    <w:p w14:paraId="0F72D241" w14:textId="77777777" w:rsidR="00DD0B8C" w:rsidRDefault="00DD0B8C" w:rsidP="00DD0B8C">
      <w:r>
        <w:t xml:space="preserve">      '</w:t>
      </w:r>
      <w:proofErr w:type="spellStart"/>
      <w:proofErr w:type="gramStart"/>
      <w:r>
        <w:t>soft</w:t>
      </w:r>
      <w:proofErr w:type="gramEnd"/>
      <w:r>
        <w:t>_similarity</w:t>
      </w:r>
      <w:proofErr w:type="spellEnd"/>
      <w:r>
        <w:t xml:space="preserve">': </w:t>
      </w:r>
      <w:proofErr w:type="spellStart"/>
      <w:r>
        <w:t>df</w:t>
      </w:r>
      <w:proofErr w:type="spellEnd"/>
      <w:r>
        <w:t>['</w:t>
      </w:r>
      <w:proofErr w:type="spellStart"/>
      <w:r>
        <w:t>soft_similarity_mean</w:t>
      </w:r>
      <w:proofErr w:type="spellEnd"/>
      <w:r>
        <w:t>'],</w:t>
      </w:r>
    </w:p>
    <w:p w14:paraId="42F8CB33" w14:textId="77777777" w:rsidR="00DD0B8C" w:rsidRDefault="00DD0B8C" w:rsidP="00DD0B8C">
      <w:r>
        <w:t xml:space="preserve">      '</w:t>
      </w:r>
      <w:proofErr w:type="spellStart"/>
      <w:proofErr w:type="gramStart"/>
      <w:r>
        <w:t>word</w:t>
      </w:r>
      <w:proofErr w:type="gramEnd"/>
      <w:r>
        <w:t>_movers_distance</w:t>
      </w:r>
      <w:proofErr w:type="spellEnd"/>
      <w:r>
        <w:t xml:space="preserve">': </w:t>
      </w:r>
      <w:proofErr w:type="spellStart"/>
      <w:r>
        <w:t>word_movers_distance_adjusted</w:t>
      </w:r>
      <w:proofErr w:type="spellEnd"/>
      <w:r>
        <w:t>,</w:t>
      </w:r>
    </w:p>
    <w:p w14:paraId="5D983739" w14:textId="77777777" w:rsidR="00DD0B8C" w:rsidRDefault="00DD0B8C" w:rsidP="00DD0B8C">
      <w:r>
        <w:t xml:space="preserve">      '</w:t>
      </w:r>
      <w:proofErr w:type="spellStart"/>
      <w:proofErr w:type="gramStart"/>
      <w:r>
        <w:t>deberta</w:t>
      </w:r>
      <w:proofErr w:type="gramEnd"/>
      <w:r>
        <w:t>_entailment_score</w:t>
      </w:r>
      <w:proofErr w:type="spellEnd"/>
      <w:r>
        <w:t xml:space="preserve">': </w:t>
      </w:r>
      <w:proofErr w:type="spellStart"/>
      <w:r>
        <w:t>df</w:t>
      </w:r>
      <w:proofErr w:type="spellEnd"/>
      <w:r>
        <w:t>['</w:t>
      </w:r>
      <w:proofErr w:type="spellStart"/>
      <w:r>
        <w:t>deberta_entailment_score_mean</w:t>
      </w:r>
      <w:proofErr w:type="spellEnd"/>
      <w:r>
        <w:t>']</w:t>
      </w:r>
    </w:p>
    <w:p w14:paraId="338B5B6D" w14:textId="77777777" w:rsidR="00DD0B8C" w:rsidRDefault="00DD0B8C" w:rsidP="00DD0B8C">
      <w:r>
        <w:t xml:space="preserve">  })</w:t>
      </w:r>
    </w:p>
    <w:p w14:paraId="043F36A6" w14:textId="77777777" w:rsidR="00DD0B8C" w:rsidRDefault="00DD0B8C" w:rsidP="00DD0B8C">
      <w:r>
        <w:t xml:space="preserve">  ```</w:t>
      </w:r>
    </w:p>
    <w:p w14:paraId="08202DD0" w14:textId="77777777" w:rsidR="00DD0B8C" w:rsidRDefault="00DD0B8C" w:rsidP="00DD0B8C"/>
    <w:p w14:paraId="558A3E2E" w14:textId="77777777" w:rsidR="00DD0B8C" w:rsidRDefault="00DD0B8C" w:rsidP="00DD0B8C">
      <w:r>
        <w:t>#### **Step 5: Standardize the Metrics**</w:t>
      </w:r>
    </w:p>
    <w:p w14:paraId="33805EB3" w14:textId="77777777" w:rsidR="00DD0B8C" w:rsidRDefault="00DD0B8C" w:rsidP="00DD0B8C"/>
    <w:p w14:paraId="5EBDD9C2" w14:textId="77777777" w:rsidR="00DD0B8C" w:rsidRDefault="00DD0B8C" w:rsidP="00DD0B8C">
      <w:r>
        <w:t>- **Standardization**: Transform the metrics to have a mean of zero and a standard deviation of one.</w:t>
      </w:r>
    </w:p>
    <w:p w14:paraId="3457D46C" w14:textId="77777777" w:rsidR="00DD0B8C" w:rsidRDefault="00DD0B8C" w:rsidP="00DD0B8C">
      <w:r>
        <w:t xml:space="preserve">  ```python</w:t>
      </w:r>
    </w:p>
    <w:p w14:paraId="287D111F" w14:textId="77777777" w:rsidR="00DD0B8C" w:rsidRDefault="00DD0B8C" w:rsidP="00DD0B8C">
      <w:r>
        <w:t xml:space="preserve">  </w:t>
      </w:r>
      <w:proofErr w:type="spellStart"/>
      <w:r>
        <w:t>scaler_standard</w:t>
      </w:r>
      <w:proofErr w:type="spellEnd"/>
      <w:r>
        <w:t xml:space="preserve"> = </w:t>
      </w:r>
      <w:proofErr w:type="spellStart"/>
      <w:proofErr w:type="gramStart"/>
      <w:r>
        <w:t>StandardScaler</w:t>
      </w:r>
      <w:proofErr w:type="spellEnd"/>
      <w:r>
        <w:t>(</w:t>
      </w:r>
      <w:proofErr w:type="gramEnd"/>
      <w:r>
        <w:t>)</w:t>
      </w:r>
    </w:p>
    <w:p w14:paraId="61069C97" w14:textId="77777777" w:rsidR="00DD0B8C" w:rsidRDefault="00DD0B8C" w:rsidP="00DD0B8C">
      <w:r>
        <w:lastRenderedPageBreak/>
        <w:t xml:space="preserve">  </w:t>
      </w:r>
      <w:proofErr w:type="spellStart"/>
      <w:r>
        <w:t>metrics_standardized</w:t>
      </w:r>
      <w:proofErr w:type="spellEnd"/>
      <w:r>
        <w:t xml:space="preserve"> = </w:t>
      </w:r>
      <w:proofErr w:type="spellStart"/>
      <w:r>
        <w:t>scaler_standard.fit_transform</w:t>
      </w:r>
      <w:proofErr w:type="spellEnd"/>
      <w:r>
        <w:t>(</w:t>
      </w:r>
      <w:proofErr w:type="spellStart"/>
      <w:r>
        <w:t>metrics_df</w:t>
      </w:r>
      <w:proofErr w:type="spellEnd"/>
      <w:r>
        <w:t>)</w:t>
      </w:r>
    </w:p>
    <w:p w14:paraId="55B22DE3" w14:textId="77777777" w:rsidR="00DD0B8C" w:rsidRDefault="00DD0B8C" w:rsidP="00DD0B8C">
      <w:r>
        <w:t xml:space="preserve">  ```</w:t>
      </w:r>
    </w:p>
    <w:p w14:paraId="2F973FEC" w14:textId="77777777" w:rsidR="00DD0B8C" w:rsidRDefault="00DD0B8C" w:rsidP="00DD0B8C"/>
    <w:p w14:paraId="587C0E22" w14:textId="77777777" w:rsidR="00DD0B8C" w:rsidRDefault="00DD0B8C" w:rsidP="00DD0B8C">
      <w:r>
        <w:t>#### **Step 6: Apply PCA**</w:t>
      </w:r>
    </w:p>
    <w:p w14:paraId="2A37208B" w14:textId="77777777" w:rsidR="00DD0B8C" w:rsidRDefault="00DD0B8C" w:rsidP="00DD0B8C"/>
    <w:p w14:paraId="1FE84772" w14:textId="77777777" w:rsidR="00DD0B8C" w:rsidRDefault="00DD0B8C" w:rsidP="00DD0B8C">
      <w:r>
        <w:t>- **PCA Transformation**: Reduce the four standardized metrics to one principal component.</w:t>
      </w:r>
    </w:p>
    <w:p w14:paraId="2D0996D0" w14:textId="77777777" w:rsidR="00DD0B8C" w:rsidRDefault="00DD0B8C" w:rsidP="00DD0B8C">
      <w:r>
        <w:t xml:space="preserve">  ```python</w:t>
      </w:r>
    </w:p>
    <w:p w14:paraId="63EB7E74" w14:textId="77777777" w:rsidR="00DD0B8C" w:rsidRDefault="00DD0B8C" w:rsidP="00DD0B8C">
      <w:r>
        <w:t xml:space="preserve">  </w:t>
      </w:r>
      <w:proofErr w:type="spellStart"/>
      <w:r>
        <w:t>pca</w:t>
      </w:r>
      <w:proofErr w:type="spellEnd"/>
      <w:r>
        <w:t xml:space="preserve"> = PCA(</w:t>
      </w:r>
      <w:proofErr w:type="spellStart"/>
      <w:r>
        <w:t>n_components</w:t>
      </w:r>
      <w:proofErr w:type="spellEnd"/>
      <w:r>
        <w:t>=1)</w:t>
      </w:r>
    </w:p>
    <w:p w14:paraId="5C5F20A0" w14:textId="77777777" w:rsidR="00DD0B8C" w:rsidRDefault="00DD0B8C" w:rsidP="00DD0B8C">
      <w:r>
        <w:t xml:space="preserve">  </w:t>
      </w:r>
      <w:proofErr w:type="spellStart"/>
      <w:r>
        <w:t>principal_component</w:t>
      </w:r>
      <w:proofErr w:type="spellEnd"/>
      <w:r>
        <w:t xml:space="preserve"> = </w:t>
      </w:r>
      <w:proofErr w:type="spellStart"/>
      <w:r>
        <w:t>pca.fit_transform</w:t>
      </w:r>
      <w:proofErr w:type="spellEnd"/>
      <w:r>
        <w:t>(</w:t>
      </w:r>
      <w:proofErr w:type="spellStart"/>
      <w:r>
        <w:t>metrics_standardized</w:t>
      </w:r>
      <w:proofErr w:type="spellEnd"/>
      <w:r>
        <w:t>)</w:t>
      </w:r>
    </w:p>
    <w:p w14:paraId="487376F6" w14:textId="77777777" w:rsidR="00DD0B8C" w:rsidRDefault="00DD0B8C" w:rsidP="00DD0B8C">
      <w:r>
        <w:t xml:space="preserve">  ```</w:t>
      </w:r>
    </w:p>
    <w:p w14:paraId="10A7973C" w14:textId="77777777" w:rsidR="00DD0B8C" w:rsidRDefault="00DD0B8C" w:rsidP="00DD0B8C">
      <w:r>
        <w:t>- **Principal Component**: The resulting `</w:t>
      </w:r>
      <w:proofErr w:type="spellStart"/>
      <w:r>
        <w:t>principal_component</w:t>
      </w:r>
      <w:proofErr w:type="spellEnd"/>
      <w:r>
        <w:t>` is an array with one value per row.</w:t>
      </w:r>
    </w:p>
    <w:p w14:paraId="08618070" w14:textId="77777777" w:rsidR="00DD0B8C" w:rsidRDefault="00DD0B8C" w:rsidP="00DD0B8C"/>
    <w:p w14:paraId="1F88FF8A" w14:textId="77777777" w:rsidR="00DD0B8C" w:rsidRDefault="00DD0B8C" w:rsidP="00DD0B8C">
      <w:r>
        <w:t xml:space="preserve">#### **Step 7: Add the Composite Score to the Original </w:t>
      </w:r>
      <w:proofErr w:type="spellStart"/>
      <w:r>
        <w:t>DataFrame</w:t>
      </w:r>
      <w:proofErr w:type="spellEnd"/>
      <w:r>
        <w:t>**</w:t>
      </w:r>
    </w:p>
    <w:p w14:paraId="65C0031C" w14:textId="77777777" w:rsidR="00DD0B8C" w:rsidRDefault="00DD0B8C" w:rsidP="00DD0B8C"/>
    <w:p w14:paraId="124428EF" w14:textId="77777777" w:rsidR="00DD0B8C" w:rsidRDefault="00DD0B8C" w:rsidP="00DD0B8C">
      <w:r>
        <w:t xml:space="preserve">- **Add to </w:t>
      </w:r>
      <w:proofErr w:type="spellStart"/>
      <w:r>
        <w:t>DataFrame</w:t>
      </w:r>
      <w:proofErr w:type="spellEnd"/>
      <w:r>
        <w:t>**: Add the composite score as a new column in `</w:t>
      </w:r>
      <w:proofErr w:type="spellStart"/>
      <w:r>
        <w:t>df</w:t>
      </w:r>
      <w:proofErr w:type="spellEnd"/>
      <w:r>
        <w:t>`.</w:t>
      </w:r>
    </w:p>
    <w:p w14:paraId="5BE3118B" w14:textId="77777777" w:rsidR="00DD0B8C" w:rsidRDefault="00DD0B8C" w:rsidP="00DD0B8C">
      <w:r>
        <w:t xml:space="preserve">  ```python</w:t>
      </w:r>
    </w:p>
    <w:p w14:paraId="3124EE98" w14:textId="77777777" w:rsidR="00DD0B8C" w:rsidRDefault="00DD0B8C" w:rsidP="00DD0B8C">
      <w:r>
        <w:t xml:space="preserve">  </w:t>
      </w:r>
      <w:proofErr w:type="spellStart"/>
      <w:r>
        <w:t>df</w:t>
      </w:r>
      <w:proofErr w:type="spellEnd"/>
      <w:r>
        <w:t>['</w:t>
      </w:r>
      <w:proofErr w:type="spellStart"/>
      <w:r>
        <w:t>composite_score</w:t>
      </w:r>
      <w:proofErr w:type="spellEnd"/>
      <w:r>
        <w:t xml:space="preserve">'] = </w:t>
      </w:r>
      <w:proofErr w:type="spellStart"/>
      <w:r>
        <w:t>principal_</w:t>
      </w:r>
      <w:proofErr w:type="gramStart"/>
      <w:r>
        <w:t>component.flatten</w:t>
      </w:r>
      <w:proofErr w:type="spellEnd"/>
      <w:proofErr w:type="gramEnd"/>
      <w:r>
        <w:t>()</w:t>
      </w:r>
    </w:p>
    <w:p w14:paraId="70E202AD" w14:textId="77777777" w:rsidR="00DD0B8C" w:rsidRDefault="00DD0B8C" w:rsidP="00DD0B8C">
      <w:r>
        <w:t xml:space="preserve">  ```</w:t>
      </w:r>
    </w:p>
    <w:p w14:paraId="298D8F4D" w14:textId="77777777" w:rsidR="00DD0B8C" w:rsidRDefault="00DD0B8C" w:rsidP="00DD0B8C"/>
    <w:p w14:paraId="36BF388B" w14:textId="77777777" w:rsidR="00DD0B8C" w:rsidRDefault="00DD0B8C" w:rsidP="00DD0B8C">
      <w:r>
        <w:t xml:space="preserve">### **Usage </w:t>
      </w:r>
      <w:proofErr w:type="gramStart"/>
      <w:r>
        <w:t>Example:*</w:t>
      </w:r>
      <w:proofErr w:type="gramEnd"/>
      <w:r>
        <w:t>*</w:t>
      </w:r>
    </w:p>
    <w:p w14:paraId="60E8EF7B" w14:textId="77777777" w:rsidR="00DD0B8C" w:rsidRDefault="00DD0B8C" w:rsidP="00DD0B8C"/>
    <w:p w14:paraId="63382A5B" w14:textId="77777777" w:rsidR="00DD0B8C" w:rsidRDefault="00DD0B8C" w:rsidP="00DD0B8C">
      <w:r>
        <w:t xml:space="preserve">Assuming you have an instance of your class and your </w:t>
      </w:r>
      <w:proofErr w:type="spellStart"/>
      <w:r>
        <w:t>DataFrame</w:t>
      </w:r>
      <w:proofErr w:type="spellEnd"/>
      <w:r>
        <w:t xml:space="preserve"> is named `</w:t>
      </w:r>
      <w:proofErr w:type="spellStart"/>
      <w:r>
        <w:t>df</w:t>
      </w:r>
      <w:proofErr w:type="spellEnd"/>
      <w:r>
        <w:t>`, you can call the method as follows:</w:t>
      </w:r>
    </w:p>
    <w:p w14:paraId="7CBDDBBE" w14:textId="77777777" w:rsidR="00DD0B8C" w:rsidRDefault="00DD0B8C" w:rsidP="00DD0B8C"/>
    <w:p w14:paraId="1AA3FD70" w14:textId="77777777" w:rsidR="00DD0B8C" w:rsidRDefault="00DD0B8C" w:rsidP="00DD0B8C">
      <w:r>
        <w:t>```python</w:t>
      </w:r>
    </w:p>
    <w:p w14:paraId="203E7D71" w14:textId="77777777" w:rsidR="00DD0B8C" w:rsidRDefault="00DD0B8C" w:rsidP="00DD0B8C">
      <w:r>
        <w:lastRenderedPageBreak/>
        <w:t xml:space="preserve"># Calculate the composite score and update the </w:t>
      </w:r>
      <w:proofErr w:type="spellStart"/>
      <w:r>
        <w:t>DataFrame</w:t>
      </w:r>
      <w:proofErr w:type="spellEnd"/>
    </w:p>
    <w:p w14:paraId="185F2408" w14:textId="77777777" w:rsidR="00DD0B8C" w:rsidRDefault="00DD0B8C" w:rsidP="00DD0B8C">
      <w:proofErr w:type="spellStart"/>
      <w:r>
        <w:t>df</w:t>
      </w:r>
      <w:proofErr w:type="spellEnd"/>
      <w:r>
        <w:t xml:space="preserve"> = </w:t>
      </w:r>
      <w:proofErr w:type="spellStart"/>
      <w:proofErr w:type="gramStart"/>
      <w:r>
        <w:t>self.calculate</w:t>
      </w:r>
      <w:proofErr w:type="gramEnd"/>
      <w:r>
        <w:t>_pca_composite_score</w:t>
      </w:r>
      <w:proofErr w:type="spellEnd"/>
      <w:r>
        <w:t>(</w:t>
      </w:r>
      <w:proofErr w:type="spellStart"/>
      <w:r>
        <w:t>df</w:t>
      </w:r>
      <w:proofErr w:type="spellEnd"/>
      <w:r>
        <w:t>)</w:t>
      </w:r>
    </w:p>
    <w:p w14:paraId="14F6016E" w14:textId="77777777" w:rsidR="00DD0B8C" w:rsidRDefault="00DD0B8C" w:rsidP="00DD0B8C">
      <w:r>
        <w:t>```</w:t>
      </w:r>
    </w:p>
    <w:p w14:paraId="3CA1871E" w14:textId="77777777" w:rsidR="00DD0B8C" w:rsidRDefault="00DD0B8C" w:rsidP="00DD0B8C"/>
    <w:p w14:paraId="1BC95F8B" w14:textId="77777777" w:rsidR="00DD0B8C" w:rsidRDefault="00DD0B8C" w:rsidP="00DD0B8C">
      <w:r>
        <w:t xml:space="preserve">### **Notes and </w:t>
      </w:r>
      <w:proofErr w:type="gramStart"/>
      <w:r>
        <w:t>Considerations:*</w:t>
      </w:r>
      <w:proofErr w:type="gramEnd"/>
      <w:r>
        <w:t>*</w:t>
      </w:r>
    </w:p>
    <w:p w14:paraId="17632294" w14:textId="77777777" w:rsidR="00DD0B8C" w:rsidRDefault="00DD0B8C" w:rsidP="00DD0B8C"/>
    <w:p w14:paraId="51323B64" w14:textId="77777777" w:rsidR="00DD0B8C" w:rsidRDefault="00DD0B8C" w:rsidP="00DD0B8C">
      <w:r>
        <w:t>- **Adjust Column Prefixes**: Ensure that the prefixes used in `</w:t>
      </w:r>
      <w:proofErr w:type="spellStart"/>
      <w:proofErr w:type="gramStart"/>
      <w:r>
        <w:t>col.startswith</w:t>
      </w:r>
      <w:proofErr w:type="spellEnd"/>
      <w:proofErr w:type="gramEnd"/>
      <w:r>
        <w:t>('</w:t>
      </w:r>
      <w:proofErr w:type="spellStart"/>
      <w:r>
        <w:t>metric_prefix</w:t>
      </w:r>
      <w:proofErr w:type="spellEnd"/>
      <w:r>
        <w:t xml:space="preserve">')` match your </w:t>
      </w:r>
      <w:proofErr w:type="spellStart"/>
      <w:r>
        <w:t>DataFrame's</w:t>
      </w:r>
      <w:proofErr w:type="spellEnd"/>
      <w:r>
        <w:t xml:space="preserve"> column naming convention.</w:t>
      </w:r>
    </w:p>
    <w:p w14:paraId="0F1D4AF1" w14:textId="77777777" w:rsidR="00DD0B8C" w:rsidRDefault="00DD0B8C" w:rsidP="00DD0B8C">
      <w:r>
        <w:t>- **Missing Values**: Handle any missing values in your data before applying PCA (e.g., fill with mean or median).</w:t>
      </w:r>
    </w:p>
    <w:p w14:paraId="71D0AA55" w14:textId="77777777" w:rsidR="00DD0B8C" w:rsidRDefault="00DD0B8C" w:rsidP="00DD0B8C">
      <w:r>
        <w:t>- **Multiple Columns per Metric**: The method averages all columns for each metric. If you need to select specific columns, adjust the method accordingly.</w:t>
      </w:r>
    </w:p>
    <w:p w14:paraId="6D237437" w14:textId="77777777" w:rsidR="00DD0B8C" w:rsidRDefault="00DD0B8C" w:rsidP="00DD0B8C">
      <w:r>
        <w:t>- **Explained Variance**: You can access the explained variance of the principal component if needed:</w:t>
      </w:r>
    </w:p>
    <w:p w14:paraId="042E4D35" w14:textId="77777777" w:rsidR="00DD0B8C" w:rsidRDefault="00DD0B8C" w:rsidP="00DD0B8C">
      <w:r>
        <w:t xml:space="preserve">  ```python</w:t>
      </w:r>
    </w:p>
    <w:p w14:paraId="7F549B07" w14:textId="77777777" w:rsidR="00DD0B8C" w:rsidRDefault="00DD0B8C" w:rsidP="00DD0B8C">
      <w:r>
        <w:t xml:space="preserve">  </w:t>
      </w:r>
      <w:proofErr w:type="spellStart"/>
      <w:r>
        <w:t>explained_variance</w:t>
      </w:r>
      <w:proofErr w:type="spellEnd"/>
      <w:r>
        <w:t xml:space="preserve"> = </w:t>
      </w:r>
      <w:proofErr w:type="spellStart"/>
      <w:proofErr w:type="gramStart"/>
      <w:r>
        <w:t>pca.explained</w:t>
      </w:r>
      <w:proofErr w:type="gramEnd"/>
      <w:r>
        <w:t>_variance_ratio</w:t>
      </w:r>
      <w:proofErr w:type="spellEnd"/>
      <w:r>
        <w:t>_[0]</w:t>
      </w:r>
    </w:p>
    <w:p w14:paraId="6BCC6542" w14:textId="77777777" w:rsidR="00DD0B8C" w:rsidRDefault="00DD0B8C" w:rsidP="00DD0B8C">
      <w:r>
        <w:t xml:space="preserve">  </w:t>
      </w:r>
      <w:proofErr w:type="gramStart"/>
      <w:r>
        <w:t>print(</w:t>
      </w:r>
      <w:proofErr w:type="spellStart"/>
      <w:proofErr w:type="gramEnd"/>
      <w:r>
        <w:t>f"Explained</w:t>
      </w:r>
      <w:proofErr w:type="spellEnd"/>
      <w:r>
        <w:t xml:space="preserve"> Variance: {explained_variance:.2%}")</w:t>
      </w:r>
    </w:p>
    <w:p w14:paraId="1B558FC9" w14:textId="77777777" w:rsidR="00DD0B8C" w:rsidRDefault="00DD0B8C" w:rsidP="00DD0B8C">
      <w:r>
        <w:t xml:space="preserve">  ```</w:t>
      </w:r>
    </w:p>
    <w:p w14:paraId="3C79E0C5" w14:textId="77777777" w:rsidR="00DD0B8C" w:rsidRDefault="00DD0B8C" w:rsidP="00DD0B8C"/>
    <w:p w14:paraId="2AB0BBBC" w14:textId="77777777" w:rsidR="00DD0B8C" w:rsidRDefault="00DD0B8C" w:rsidP="00DD0B8C">
      <w:r>
        <w:t xml:space="preserve">### **Example </w:t>
      </w:r>
      <w:proofErr w:type="gramStart"/>
      <w:r>
        <w:t>Output:*</w:t>
      </w:r>
      <w:proofErr w:type="gramEnd"/>
      <w:r>
        <w:t>*</w:t>
      </w:r>
    </w:p>
    <w:p w14:paraId="591EF0CA" w14:textId="77777777" w:rsidR="00DD0B8C" w:rsidRDefault="00DD0B8C" w:rsidP="00DD0B8C"/>
    <w:p w14:paraId="130858E4" w14:textId="77777777" w:rsidR="00DD0B8C" w:rsidRDefault="00DD0B8C" w:rsidP="00DD0B8C">
      <w:r>
        <w:t xml:space="preserve">After running the method, your </w:t>
      </w:r>
      <w:proofErr w:type="spellStart"/>
      <w:r>
        <w:t>DataFrame</w:t>
      </w:r>
      <w:proofErr w:type="spellEnd"/>
      <w:r>
        <w:t xml:space="preserve"> `</w:t>
      </w:r>
      <w:proofErr w:type="spellStart"/>
      <w:r>
        <w:t>df</w:t>
      </w:r>
      <w:proofErr w:type="spellEnd"/>
      <w:r>
        <w:t>` will have a new column `</w:t>
      </w:r>
      <w:proofErr w:type="spellStart"/>
      <w:r>
        <w:t>composite_score</w:t>
      </w:r>
      <w:proofErr w:type="spellEnd"/>
      <w:r>
        <w:t>`:</w:t>
      </w:r>
    </w:p>
    <w:p w14:paraId="4246DEB2" w14:textId="77777777" w:rsidR="00DD0B8C" w:rsidRDefault="00DD0B8C" w:rsidP="00DD0B8C"/>
    <w:p w14:paraId="33DA3186" w14:textId="77777777" w:rsidR="00DD0B8C" w:rsidRDefault="00DD0B8C" w:rsidP="00DD0B8C">
      <w:r>
        <w:t>```plaintext</w:t>
      </w:r>
    </w:p>
    <w:p w14:paraId="54AAB9DF" w14:textId="77777777" w:rsidR="00DD0B8C" w:rsidRDefault="00DD0B8C" w:rsidP="00DD0B8C">
      <w:r>
        <w:t xml:space="preserve">   soft_similarity_</w:t>
      </w:r>
      <w:proofErr w:type="gramStart"/>
      <w:r>
        <w:t>0  soft</w:t>
      </w:r>
      <w:proofErr w:type="gramEnd"/>
      <w:r>
        <w:t xml:space="preserve">_similarity_1  ...  </w:t>
      </w:r>
      <w:proofErr w:type="spellStart"/>
      <w:r>
        <w:t>deberta_entailment_score_</w:t>
      </w:r>
      <w:proofErr w:type="gramStart"/>
      <w:r>
        <w:t>mean</w:t>
      </w:r>
      <w:proofErr w:type="spellEnd"/>
      <w:r>
        <w:t xml:space="preserve">  </w:t>
      </w:r>
      <w:proofErr w:type="spellStart"/>
      <w:r>
        <w:t>composite</w:t>
      </w:r>
      <w:proofErr w:type="gramEnd"/>
      <w:r>
        <w:t>_score</w:t>
      </w:r>
      <w:proofErr w:type="spellEnd"/>
    </w:p>
    <w:p w14:paraId="34A971D6" w14:textId="77777777" w:rsidR="00DD0B8C" w:rsidRDefault="00DD0B8C" w:rsidP="00DD0B8C">
      <w:r>
        <w:t xml:space="preserve">0               0.75               </w:t>
      </w:r>
      <w:proofErr w:type="gramStart"/>
      <w:r>
        <w:t>0.80  ...</w:t>
      </w:r>
      <w:proofErr w:type="gramEnd"/>
      <w:r>
        <w:t xml:space="preserve">                           0.85         1.234567</w:t>
      </w:r>
    </w:p>
    <w:p w14:paraId="6380DFB4" w14:textId="77777777" w:rsidR="00DD0B8C" w:rsidRDefault="00DD0B8C" w:rsidP="00DD0B8C">
      <w:r>
        <w:lastRenderedPageBreak/>
        <w:t xml:space="preserve">1               0.60               </w:t>
      </w:r>
      <w:proofErr w:type="gramStart"/>
      <w:r>
        <w:t>0.65  ...</w:t>
      </w:r>
      <w:proofErr w:type="gramEnd"/>
      <w:r>
        <w:t xml:space="preserve">                           0.70         0.987654</w:t>
      </w:r>
    </w:p>
    <w:p w14:paraId="6212E8BC" w14:textId="77777777" w:rsidR="00DD0B8C" w:rsidRDefault="00DD0B8C" w:rsidP="00DD0B8C">
      <w:r>
        <w:t>...</w:t>
      </w:r>
    </w:p>
    <w:p w14:paraId="0A77672A" w14:textId="77777777" w:rsidR="00DD0B8C" w:rsidRDefault="00DD0B8C" w:rsidP="00DD0B8C">
      <w:r>
        <w:t>```</w:t>
      </w:r>
    </w:p>
    <w:p w14:paraId="21BD7B32" w14:textId="77777777" w:rsidR="00DD0B8C" w:rsidRDefault="00DD0B8C" w:rsidP="00DD0B8C"/>
    <w:p w14:paraId="7D2BE4D5" w14:textId="77777777" w:rsidR="00DD0B8C" w:rsidRDefault="00DD0B8C" w:rsidP="00DD0B8C">
      <w:r>
        <w:t xml:space="preserve">### **Additional </w:t>
      </w:r>
      <w:proofErr w:type="gramStart"/>
      <w:r>
        <w:t>Options:*</w:t>
      </w:r>
      <w:proofErr w:type="gramEnd"/>
      <w:r>
        <w:t>*</w:t>
      </w:r>
    </w:p>
    <w:p w14:paraId="17F6BE03" w14:textId="77777777" w:rsidR="00DD0B8C" w:rsidRDefault="00DD0B8C" w:rsidP="00DD0B8C"/>
    <w:p w14:paraId="6FE42BAA" w14:textId="77777777" w:rsidR="00DD0B8C" w:rsidRDefault="00DD0B8C" w:rsidP="00DD0B8C">
      <w:r>
        <w:t>- **Using Specific Columns**: If you prefer to use specific columns instead of averaging, you can modify Step 2:</w:t>
      </w:r>
    </w:p>
    <w:p w14:paraId="1F6C09E7" w14:textId="77777777" w:rsidR="00DD0B8C" w:rsidRDefault="00DD0B8C" w:rsidP="00DD0B8C">
      <w:r>
        <w:t xml:space="preserve">  ```python</w:t>
      </w:r>
    </w:p>
    <w:p w14:paraId="0EC4A130" w14:textId="77777777" w:rsidR="00DD0B8C" w:rsidRDefault="00DD0B8C" w:rsidP="00DD0B8C">
      <w:r>
        <w:t xml:space="preserve">  </w:t>
      </w:r>
      <w:proofErr w:type="spellStart"/>
      <w:r>
        <w:t>df</w:t>
      </w:r>
      <w:proofErr w:type="spellEnd"/>
      <w:r>
        <w:t>['</w:t>
      </w:r>
      <w:proofErr w:type="spellStart"/>
      <w:r>
        <w:t>soft_similarity_mean</w:t>
      </w:r>
      <w:proofErr w:type="spellEnd"/>
      <w:r>
        <w:t xml:space="preserve">'] = </w:t>
      </w:r>
      <w:proofErr w:type="spellStart"/>
      <w:r>
        <w:t>df</w:t>
      </w:r>
      <w:proofErr w:type="spellEnd"/>
      <w:r>
        <w:t>['soft_similarity_0</w:t>
      </w:r>
      <w:proofErr w:type="gramStart"/>
      <w:r>
        <w:t>']  #</w:t>
      </w:r>
      <w:proofErr w:type="gramEnd"/>
      <w:r>
        <w:t xml:space="preserve"> Use only 'soft_similarity_0'</w:t>
      </w:r>
    </w:p>
    <w:p w14:paraId="28685FBE" w14:textId="77777777" w:rsidR="00DD0B8C" w:rsidRDefault="00DD0B8C" w:rsidP="00DD0B8C">
      <w:r>
        <w:t xml:space="preserve">  ```</w:t>
      </w:r>
    </w:p>
    <w:p w14:paraId="472DC36E" w14:textId="77777777" w:rsidR="00DD0B8C" w:rsidRDefault="00DD0B8C" w:rsidP="00DD0B8C">
      <w:r>
        <w:t>- **Including Weights**: PCA does not incorporate weights directly. If you need to apply specific weights to the metrics, consider using a weighted sum approach instead.</w:t>
      </w:r>
    </w:p>
    <w:p w14:paraId="41AF30C5" w14:textId="77777777" w:rsidR="00DD0B8C" w:rsidRDefault="00DD0B8C" w:rsidP="00DD0B8C"/>
    <w:p w14:paraId="78EEDF49" w14:textId="77777777" w:rsidR="00DD0B8C" w:rsidRDefault="00DD0B8C" w:rsidP="00DD0B8C">
      <w:r>
        <w:t xml:space="preserve">### **Final </w:t>
      </w:r>
      <w:proofErr w:type="gramStart"/>
      <w:r>
        <w:t>Thoughts:*</w:t>
      </w:r>
      <w:proofErr w:type="gramEnd"/>
      <w:r>
        <w:t>*</w:t>
      </w:r>
    </w:p>
    <w:p w14:paraId="7EF8FF08" w14:textId="77777777" w:rsidR="00DD0B8C" w:rsidRDefault="00DD0B8C" w:rsidP="00DD0B8C"/>
    <w:p w14:paraId="315CDE80" w14:textId="77777777" w:rsidR="00DD0B8C" w:rsidRDefault="00DD0B8C" w:rsidP="00DD0B8C">
      <w:r>
        <w:t>- **PCA vs. Weighted Sum**: PCA is suitable when you want to combine correlated metrics into a single score based on their variance structure. If you have predefined weights for each metric, a weighted sum might be more appropriate.</w:t>
      </w:r>
    </w:p>
    <w:p w14:paraId="52D0B36F" w14:textId="77777777" w:rsidR="00DD0B8C" w:rsidRDefault="00DD0B8C" w:rsidP="00DD0B8C">
      <w:r>
        <w:t>- **Interpretability**: The composite score from PCA is a linear combination of the standardized metrics. The weights (loadings) can be accessed via `</w:t>
      </w:r>
      <w:proofErr w:type="spellStart"/>
      <w:proofErr w:type="gramStart"/>
      <w:r>
        <w:t>pca.components</w:t>
      </w:r>
      <w:proofErr w:type="spellEnd"/>
      <w:proofErr w:type="gramEnd"/>
      <w:r>
        <w:t>_` if you wish to interpret the contribution of each metric.</w:t>
      </w:r>
    </w:p>
    <w:p w14:paraId="2B80887C" w14:textId="77777777" w:rsidR="00DD0B8C" w:rsidRDefault="00DD0B8C" w:rsidP="00DD0B8C">
      <w:r>
        <w:t xml:space="preserve">  ```python</w:t>
      </w:r>
    </w:p>
    <w:p w14:paraId="7D00CABE" w14:textId="77777777" w:rsidR="00DD0B8C" w:rsidRDefault="00DD0B8C" w:rsidP="00DD0B8C">
      <w:r>
        <w:t xml:space="preserve">  loadings = </w:t>
      </w:r>
      <w:proofErr w:type="spellStart"/>
      <w:proofErr w:type="gramStart"/>
      <w:r>
        <w:t>pca.components</w:t>
      </w:r>
      <w:proofErr w:type="spellEnd"/>
      <w:proofErr w:type="gramEnd"/>
      <w:r>
        <w:t>_[0]</w:t>
      </w:r>
    </w:p>
    <w:p w14:paraId="226EE917" w14:textId="77777777" w:rsidR="00DD0B8C" w:rsidRDefault="00DD0B8C" w:rsidP="00DD0B8C">
      <w:r>
        <w:t xml:space="preserve">  </w:t>
      </w:r>
      <w:proofErr w:type="spellStart"/>
      <w:r>
        <w:t>metric_contributions</w:t>
      </w:r>
      <w:proofErr w:type="spellEnd"/>
      <w:r>
        <w:t xml:space="preserve"> = </w:t>
      </w:r>
      <w:proofErr w:type="spellStart"/>
      <w:proofErr w:type="gramStart"/>
      <w:r>
        <w:t>pd.Series</w:t>
      </w:r>
      <w:proofErr w:type="spellEnd"/>
      <w:proofErr w:type="gramEnd"/>
      <w:r>
        <w:t>(loadings, index=</w:t>
      </w:r>
      <w:proofErr w:type="spellStart"/>
      <w:r>
        <w:t>metrics_df.columns</w:t>
      </w:r>
      <w:proofErr w:type="spellEnd"/>
      <w:r>
        <w:t>)</w:t>
      </w:r>
    </w:p>
    <w:p w14:paraId="13F0D9D2" w14:textId="77777777" w:rsidR="00DD0B8C" w:rsidRDefault="00DD0B8C" w:rsidP="00DD0B8C">
      <w:r>
        <w:t xml:space="preserve">  print(</w:t>
      </w:r>
      <w:proofErr w:type="spellStart"/>
      <w:r>
        <w:t>metric_contributions</w:t>
      </w:r>
      <w:proofErr w:type="spellEnd"/>
      <w:r>
        <w:t>)</w:t>
      </w:r>
    </w:p>
    <w:p w14:paraId="19E10530" w14:textId="77777777" w:rsidR="00DD0B8C" w:rsidRDefault="00DD0B8C" w:rsidP="00DD0B8C">
      <w:r>
        <w:t xml:space="preserve">  ```</w:t>
      </w:r>
    </w:p>
    <w:p w14:paraId="6890C93E" w14:textId="77777777" w:rsidR="00DD0B8C" w:rsidRDefault="00DD0B8C" w:rsidP="00DD0B8C"/>
    <w:p w14:paraId="15854251" w14:textId="77777777" w:rsidR="00DD0B8C" w:rsidRDefault="00DD0B8C" w:rsidP="00DD0B8C">
      <w:r>
        <w:lastRenderedPageBreak/>
        <w:t>### **Alternative: Weighted Sum Method Using Standardization**</w:t>
      </w:r>
    </w:p>
    <w:p w14:paraId="344DDB64" w14:textId="77777777" w:rsidR="00DD0B8C" w:rsidRDefault="00DD0B8C" w:rsidP="00DD0B8C"/>
    <w:p w14:paraId="29E66D7C" w14:textId="77777777" w:rsidR="00DD0B8C" w:rsidRDefault="00DD0B8C" w:rsidP="00DD0B8C">
      <w:r>
        <w:t>If you decide to stick with the weighted sum approach but want to standardize the metrics, you can modify your existing method:</w:t>
      </w:r>
    </w:p>
    <w:p w14:paraId="080305F1" w14:textId="77777777" w:rsidR="00DD0B8C" w:rsidRDefault="00DD0B8C" w:rsidP="00DD0B8C"/>
    <w:p w14:paraId="7707A47F" w14:textId="77777777" w:rsidR="00DD0B8C" w:rsidRDefault="00DD0B8C" w:rsidP="00DD0B8C">
      <w:r>
        <w:t>```python</w:t>
      </w:r>
    </w:p>
    <w:p w14:paraId="7B3E93F2" w14:textId="77777777" w:rsidR="00DD0B8C" w:rsidRDefault="00DD0B8C" w:rsidP="00DD0B8C">
      <w:r>
        <w:t xml:space="preserve">def </w:t>
      </w:r>
      <w:proofErr w:type="spellStart"/>
      <w:r>
        <w:t>calculate_weighted_composite_</w:t>
      </w:r>
      <w:proofErr w:type="gramStart"/>
      <w:r>
        <w:t>score</w:t>
      </w:r>
      <w:proofErr w:type="spellEnd"/>
      <w:r>
        <w:t>(</w:t>
      </w:r>
      <w:proofErr w:type="gramEnd"/>
      <w:r>
        <w:t xml:space="preserve">self, </w:t>
      </w:r>
      <w:proofErr w:type="spellStart"/>
      <w:r>
        <w:t>df</w:t>
      </w:r>
      <w:proofErr w:type="spellEnd"/>
      <w:r>
        <w:t>):</w:t>
      </w:r>
    </w:p>
    <w:p w14:paraId="2ABE95D7" w14:textId="77777777" w:rsidR="00DD0B8C" w:rsidRDefault="00DD0B8C" w:rsidP="00DD0B8C">
      <w:r>
        <w:t xml:space="preserve">    """</w:t>
      </w:r>
    </w:p>
    <w:p w14:paraId="6C87145F" w14:textId="77777777" w:rsidR="00DD0B8C" w:rsidRDefault="00DD0B8C" w:rsidP="00DD0B8C">
      <w:r>
        <w:t xml:space="preserve">    Calculate the composite score based on weighted contributions from 4 metrics after standardization.</w:t>
      </w:r>
    </w:p>
    <w:p w14:paraId="1525745B" w14:textId="77777777" w:rsidR="00DD0B8C" w:rsidRDefault="00DD0B8C" w:rsidP="00DD0B8C"/>
    <w:p w14:paraId="58ED73A4" w14:textId="77777777" w:rsidR="00DD0B8C" w:rsidRDefault="00DD0B8C" w:rsidP="00DD0B8C">
      <w:r>
        <w:t xml:space="preserve">    Parameters:</w:t>
      </w:r>
    </w:p>
    <w:p w14:paraId="287A3757" w14:textId="77777777" w:rsidR="00DD0B8C" w:rsidRDefault="00DD0B8C" w:rsidP="00DD0B8C">
      <w:r>
        <w:t xml:space="preserve">    - </w:t>
      </w:r>
      <w:proofErr w:type="spellStart"/>
      <w:r>
        <w:t>df</w:t>
      </w:r>
      <w:proofErr w:type="spellEnd"/>
      <w:r>
        <w:t xml:space="preserve">: </w:t>
      </w:r>
      <w:proofErr w:type="spellStart"/>
      <w:r>
        <w:t>DataFrame</w:t>
      </w:r>
      <w:proofErr w:type="spellEnd"/>
      <w:r>
        <w:t xml:space="preserve"> containing the metrics.</w:t>
      </w:r>
    </w:p>
    <w:p w14:paraId="73A9D97F" w14:textId="77777777" w:rsidR="00DD0B8C" w:rsidRDefault="00DD0B8C" w:rsidP="00DD0B8C"/>
    <w:p w14:paraId="5609D59F" w14:textId="77777777" w:rsidR="00DD0B8C" w:rsidRDefault="00DD0B8C" w:rsidP="00DD0B8C">
      <w:r>
        <w:t xml:space="preserve">    Returns:</w:t>
      </w:r>
    </w:p>
    <w:p w14:paraId="52551199" w14:textId="77777777" w:rsidR="00DD0B8C" w:rsidRDefault="00DD0B8C" w:rsidP="00DD0B8C">
      <w:r>
        <w:t xml:space="preserve">    - </w:t>
      </w:r>
      <w:proofErr w:type="spellStart"/>
      <w:r>
        <w:t>df</w:t>
      </w:r>
      <w:proofErr w:type="spellEnd"/>
      <w:r>
        <w:t xml:space="preserve">: </w:t>
      </w:r>
      <w:proofErr w:type="spellStart"/>
      <w:r>
        <w:t>DataFrame</w:t>
      </w:r>
      <w:proofErr w:type="spellEnd"/>
      <w:r>
        <w:t xml:space="preserve"> with the composite score added.</w:t>
      </w:r>
    </w:p>
    <w:p w14:paraId="2490F672" w14:textId="77777777" w:rsidR="00DD0B8C" w:rsidRDefault="00DD0B8C" w:rsidP="00DD0B8C">
      <w:r>
        <w:t xml:space="preserve">    """</w:t>
      </w:r>
    </w:p>
    <w:p w14:paraId="684B416A" w14:textId="77777777" w:rsidR="00DD0B8C" w:rsidRDefault="00DD0B8C" w:rsidP="00DD0B8C"/>
    <w:p w14:paraId="2A195CB8" w14:textId="77777777" w:rsidR="00DD0B8C" w:rsidRDefault="00DD0B8C" w:rsidP="00DD0B8C">
      <w:r>
        <w:t xml:space="preserve">    from </w:t>
      </w:r>
      <w:proofErr w:type="spellStart"/>
      <w:proofErr w:type="gramStart"/>
      <w:r>
        <w:t>sklearn.preprocessing</w:t>
      </w:r>
      <w:proofErr w:type="spellEnd"/>
      <w:proofErr w:type="gramEnd"/>
      <w:r>
        <w:t xml:space="preserve"> import </w:t>
      </w:r>
      <w:proofErr w:type="spellStart"/>
      <w:r>
        <w:t>MinMaxScaler</w:t>
      </w:r>
      <w:proofErr w:type="spellEnd"/>
      <w:r>
        <w:t xml:space="preserve">, </w:t>
      </w:r>
      <w:proofErr w:type="spellStart"/>
      <w:r>
        <w:t>StandardScaler</w:t>
      </w:r>
      <w:proofErr w:type="spellEnd"/>
    </w:p>
    <w:p w14:paraId="2A06D730" w14:textId="77777777" w:rsidR="00DD0B8C" w:rsidRDefault="00DD0B8C" w:rsidP="00DD0B8C"/>
    <w:p w14:paraId="637A05D5" w14:textId="77777777" w:rsidR="00DD0B8C" w:rsidRDefault="00DD0B8C" w:rsidP="00DD0B8C">
      <w:r>
        <w:t xml:space="preserve">    # Identify and process columns as before (Steps 1-3)</w:t>
      </w:r>
    </w:p>
    <w:p w14:paraId="5B3E9B76" w14:textId="77777777" w:rsidR="00DD0B8C" w:rsidRDefault="00DD0B8C" w:rsidP="00DD0B8C"/>
    <w:p w14:paraId="0BDEEAF7" w14:textId="77777777" w:rsidR="00DD0B8C" w:rsidRDefault="00DD0B8C" w:rsidP="00DD0B8C">
      <w:r>
        <w:t xml:space="preserve">    # Standardize the metrics</w:t>
      </w:r>
    </w:p>
    <w:p w14:paraId="01E8CB31" w14:textId="77777777" w:rsidR="00DD0B8C" w:rsidRDefault="00DD0B8C" w:rsidP="00DD0B8C">
      <w:r>
        <w:t xml:space="preserve">    </w:t>
      </w:r>
      <w:proofErr w:type="spellStart"/>
      <w:r>
        <w:t>scaler_standard</w:t>
      </w:r>
      <w:proofErr w:type="spellEnd"/>
      <w:r>
        <w:t xml:space="preserve"> = </w:t>
      </w:r>
      <w:proofErr w:type="spellStart"/>
      <w:proofErr w:type="gramStart"/>
      <w:r>
        <w:t>StandardScaler</w:t>
      </w:r>
      <w:proofErr w:type="spellEnd"/>
      <w:r>
        <w:t>(</w:t>
      </w:r>
      <w:proofErr w:type="gramEnd"/>
      <w:r>
        <w:t>)</w:t>
      </w:r>
    </w:p>
    <w:p w14:paraId="5AC7D8E3" w14:textId="77777777" w:rsidR="00DD0B8C" w:rsidRDefault="00DD0B8C" w:rsidP="00DD0B8C">
      <w:r>
        <w:t xml:space="preserve">    </w:t>
      </w:r>
      <w:proofErr w:type="spellStart"/>
      <w:r>
        <w:t>metrics_standardized</w:t>
      </w:r>
      <w:proofErr w:type="spellEnd"/>
      <w:r>
        <w:t xml:space="preserve"> = </w:t>
      </w:r>
      <w:proofErr w:type="spellStart"/>
      <w:r>
        <w:t>scaler_standard.fit_transform</w:t>
      </w:r>
      <w:proofErr w:type="spellEnd"/>
      <w:r>
        <w:t>(</w:t>
      </w:r>
      <w:proofErr w:type="spellStart"/>
      <w:r>
        <w:t>metrics_df</w:t>
      </w:r>
      <w:proofErr w:type="spellEnd"/>
      <w:r>
        <w:t>)</w:t>
      </w:r>
    </w:p>
    <w:p w14:paraId="3FD85E40" w14:textId="77777777" w:rsidR="00DD0B8C" w:rsidRDefault="00DD0B8C" w:rsidP="00DD0B8C"/>
    <w:p w14:paraId="6AA4894D" w14:textId="77777777" w:rsidR="00DD0B8C" w:rsidRDefault="00DD0B8C" w:rsidP="00DD0B8C">
      <w:r>
        <w:t xml:space="preserve">    # Apply weights</w:t>
      </w:r>
    </w:p>
    <w:p w14:paraId="453436D3" w14:textId="77777777" w:rsidR="00DD0B8C" w:rsidRDefault="00DD0B8C" w:rsidP="00DD0B8C">
      <w:r>
        <w:lastRenderedPageBreak/>
        <w:t xml:space="preserve">    weights = </w:t>
      </w:r>
      <w:proofErr w:type="spellStart"/>
      <w:proofErr w:type="gramStart"/>
      <w:r>
        <w:t>np.array</w:t>
      </w:r>
      <w:proofErr w:type="spellEnd"/>
      <w:proofErr w:type="gramEnd"/>
      <w:r>
        <w:t>([0.45, 0.35, 0.15, 0.05])</w:t>
      </w:r>
    </w:p>
    <w:p w14:paraId="7F280D0C" w14:textId="77777777" w:rsidR="00DD0B8C" w:rsidRDefault="00DD0B8C" w:rsidP="00DD0B8C">
      <w:r>
        <w:t xml:space="preserve">    </w:t>
      </w:r>
      <w:proofErr w:type="spellStart"/>
      <w:r>
        <w:t>composite_scores</w:t>
      </w:r>
      <w:proofErr w:type="spellEnd"/>
      <w:r>
        <w:t xml:space="preserve"> = metrics_standardized.dot(weights)</w:t>
      </w:r>
    </w:p>
    <w:p w14:paraId="3E8981BE" w14:textId="77777777" w:rsidR="00DD0B8C" w:rsidRDefault="00DD0B8C" w:rsidP="00DD0B8C"/>
    <w:p w14:paraId="3C431D95" w14:textId="77777777" w:rsidR="00DD0B8C" w:rsidRDefault="00DD0B8C" w:rsidP="00DD0B8C">
      <w:r>
        <w:t xml:space="preserve">    # Add the composite score to the </w:t>
      </w:r>
      <w:proofErr w:type="spellStart"/>
      <w:r>
        <w:t>DataFrame</w:t>
      </w:r>
      <w:proofErr w:type="spellEnd"/>
    </w:p>
    <w:p w14:paraId="75D2A282" w14:textId="77777777" w:rsidR="00DD0B8C" w:rsidRDefault="00DD0B8C" w:rsidP="00DD0B8C">
      <w:r>
        <w:t xml:space="preserve">    </w:t>
      </w:r>
      <w:proofErr w:type="spellStart"/>
      <w:r>
        <w:t>df</w:t>
      </w:r>
      <w:proofErr w:type="spellEnd"/>
      <w:r>
        <w:t>['</w:t>
      </w:r>
      <w:proofErr w:type="spellStart"/>
      <w:r>
        <w:t>composite_score</w:t>
      </w:r>
      <w:proofErr w:type="spellEnd"/>
      <w:r>
        <w:t xml:space="preserve">'] = </w:t>
      </w:r>
      <w:proofErr w:type="spellStart"/>
      <w:r>
        <w:t>composite_scores</w:t>
      </w:r>
      <w:proofErr w:type="spellEnd"/>
    </w:p>
    <w:p w14:paraId="2CB15D13" w14:textId="77777777" w:rsidR="00DD0B8C" w:rsidRDefault="00DD0B8C" w:rsidP="00DD0B8C"/>
    <w:p w14:paraId="2B4C6185" w14:textId="77777777" w:rsidR="00DD0B8C" w:rsidRDefault="00DD0B8C" w:rsidP="00DD0B8C">
      <w:r>
        <w:t xml:space="preserve">    return </w:t>
      </w:r>
      <w:proofErr w:type="spellStart"/>
      <w:r>
        <w:t>df</w:t>
      </w:r>
      <w:proofErr w:type="spellEnd"/>
    </w:p>
    <w:p w14:paraId="2C45E6F6" w14:textId="77777777" w:rsidR="00DD0B8C" w:rsidRDefault="00DD0B8C" w:rsidP="00DD0B8C">
      <w:r>
        <w:t>```</w:t>
      </w:r>
    </w:p>
    <w:p w14:paraId="10BA3553" w14:textId="77777777" w:rsidR="00DD0B8C" w:rsidRDefault="00DD0B8C" w:rsidP="00DD0B8C"/>
    <w:p w14:paraId="529C6F58" w14:textId="77777777" w:rsidR="00DD0B8C" w:rsidRDefault="00DD0B8C" w:rsidP="00DD0B8C">
      <w:r>
        <w:t>### **</w:t>
      </w:r>
      <w:proofErr w:type="gramStart"/>
      <w:r>
        <w:t>Conclusion:*</w:t>
      </w:r>
      <w:proofErr w:type="gramEnd"/>
      <w:r>
        <w:t>*</w:t>
      </w:r>
    </w:p>
    <w:p w14:paraId="566853AA" w14:textId="77777777" w:rsidR="00DD0B8C" w:rsidRDefault="00DD0B8C" w:rsidP="00DD0B8C"/>
    <w:p w14:paraId="4E50A9C2" w14:textId="7B5E92A5" w:rsidR="00DD0B8C" w:rsidRDefault="00DD0B8C" w:rsidP="00DD0B8C">
      <w:r>
        <w:t>By integrating the `</w:t>
      </w:r>
      <w:proofErr w:type="spellStart"/>
      <w:r>
        <w:t>calculate_pca_composite_score</w:t>
      </w:r>
      <w:proofErr w:type="spellEnd"/>
      <w:r>
        <w:t>` method into your class, you can effectively compute a composite score using PCA, handling columns with indices, and ensuring proper data preprocessing. Remember to adjust the method to fit your specific data structure and requirements.</w:t>
      </w:r>
    </w:p>
    <w:p w14:paraId="2D70453F" w14:textId="77777777" w:rsidR="00F94B4D" w:rsidRDefault="00F94B4D" w:rsidP="00DD0B8C"/>
    <w:p w14:paraId="1B8827B7" w14:textId="3DAFD595" w:rsidR="00057095" w:rsidRDefault="00057095" w:rsidP="00057095">
      <w:pPr>
        <w:pStyle w:val="Heading2"/>
      </w:pPr>
      <w:r>
        <w:t>Output Analysis</w:t>
      </w:r>
    </w:p>
    <w:p w14:paraId="57D062CD" w14:textId="28AF43B0" w:rsidR="008F4AE8" w:rsidRDefault="008F4AE8" w:rsidP="008C077F">
      <w:pPr>
        <w:pStyle w:val="Heading3"/>
      </w:pPr>
      <w:r>
        <w:t>Range and Variance of Composite Scores and PCA Scores</w:t>
      </w:r>
    </w:p>
    <w:p w14:paraId="5EFF37A6" w14:textId="558A1503" w:rsidR="008F4AE8" w:rsidRDefault="008F4AE8" w:rsidP="008F4AE8">
      <w:r>
        <w:t>Range: The range of both scores gives an idea of the spread of the data. For **composite scores**, the range will depend on the weights assigned to different metrics. Ideally, these scores are scaled between 0 and 1 (since the metrics are normalized). The **PCA scores** will depend on the variance captured by each principal component. A wider range in PCA scores typically indicates greater variability in the data along that principal component.</w:t>
      </w:r>
    </w:p>
    <w:p w14:paraId="0006CA94" w14:textId="77777777" w:rsidR="008F4AE8" w:rsidRDefault="008F4AE8" w:rsidP="008F4AE8"/>
    <w:p w14:paraId="1F963921" w14:textId="287DFFEA" w:rsidR="008F4AE8" w:rsidRDefault="008F4AE8" w:rsidP="008F4AE8">
      <w:r>
        <w:t>Variance:</w:t>
      </w:r>
    </w:p>
    <w:p w14:paraId="611A64A7" w14:textId="2E01CFFF" w:rsidR="008F4AE8" w:rsidRDefault="008F4AE8" w:rsidP="008F4AE8">
      <w:r>
        <w:t xml:space="preserve"> Composite Scores: Variance in composite scores represents how spread out the "fit" or "alignment" is between responsibilities and requirements. Low variance suggests that most responsibilities have similar levels of fit, while high variance indicates some responsibilities are significantly better (or worse) matches than others.</w:t>
      </w:r>
    </w:p>
    <w:p w14:paraId="4C9454F3" w14:textId="77777777" w:rsidR="008F4AE8" w:rsidRDefault="008F4AE8" w:rsidP="008F4AE8">
      <w:r>
        <w:lastRenderedPageBreak/>
        <w:t xml:space="preserve">  - **PCA Scores**: Variance in PCA scores shows how much of the total variance in the dataset is explained by each principal component. A high variance in PCA scores along one component indicates that this component captures significant variability, implying that responsibilities or requirements exhibit substantial differences along this axis.</w:t>
      </w:r>
    </w:p>
    <w:p w14:paraId="718BD8E6" w14:textId="77777777" w:rsidR="008F4AE8" w:rsidRDefault="008F4AE8" w:rsidP="008F4AE8"/>
    <w:p w14:paraId="1D0CDB9B" w14:textId="77777777" w:rsidR="008F4AE8" w:rsidRDefault="008F4AE8" w:rsidP="008F4AE8">
      <w:r>
        <w:t>### 2. **Analysis of Composite and PCA Score Combinations**</w:t>
      </w:r>
    </w:p>
    <w:p w14:paraId="11517A17" w14:textId="77777777" w:rsidR="008F4AE8" w:rsidRDefault="008F4AE8" w:rsidP="008F4AE8"/>
    <w:p w14:paraId="7DC58158" w14:textId="77777777" w:rsidR="008F4AE8" w:rsidRDefault="008F4AE8" w:rsidP="008F4AE8">
      <w:r>
        <w:t>By analyzing different combinations of **composite scores** and **PCA scores**, we can categorize responsibilities and requirements into four cases:</w:t>
      </w:r>
    </w:p>
    <w:p w14:paraId="1D0007A1" w14:textId="77777777" w:rsidR="008F4AE8" w:rsidRDefault="008F4AE8" w:rsidP="008F4AE8"/>
    <w:p w14:paraId="25316C4E" w14:textId="77777777" w:rsidR="008F4AE8" w:rsidRDefault="008F4AE8" w:rsidP="008F4AE8">
      <w:r>
        <w:t>#### **Case 1: Low Composite Score / Low PCA Score**</w:t>
      </w:r>
    </w:p>
    <w:p w14:paraId="7414A461" w14:textId="77777777" w:rsidR="008F4AE8" w:rsidRDefault="008F4AE8" w:rsidP="008F4AE8">
      <w:r>
        <w:t>- **Interpretation**: A responsibility or requirement with both low composite and PCA scores is likely not very distinctive and doesn't align well with the required metrics.</w:t>
      </w:r>
    </w:p>
    <w:p w14:paraId="56F31858" w14:textId="77777777" w:rsidR="008F4AE8" w:rsidRDefault="008F4AE8" w:rsidP="008F4AE8">
      <w:r>
        <w:t>- **Characteristics**:</w:t>
      </w:r>
    </w:p>
    <w:p w14:paraId="46F9D297" w14:textId="77777777" w:rsidR="008F4AE8" w:rsidRDefault="008F4AE8" w:rsidP="008F4AE8">
      <w:r>
        <w:t xml:space="preserve">  - **Composite Score**: Low alignment across the weighted metrics.</w:t>
      </w:r>
    </w:p>
    <w:p w14:paraId="7910D6E6" w14:textId="77777777" w:rsidR="008F4AE8" w:rsidRDefault="008F4AE8" w:rsidP="008F4AE8">
      <w:r>
        <w:t xml:space="preserve">  - **PCA Score**: This responsibility or requirement doesn't explain much variance in the dataset, meaning it’s not particularly unique or important.</w:t>
      </w:r>
    </w:p>
    <w:p w14:paraId="161132EA" w14:textId="77777777" w:rsidR="008F4AE8" w:rsidRDefault="008F4AE8" w:rsidP="008F4AE8">
      <w:r>
        <w:t>- **Action**: Candidates in this category might be **pruned** as they are neither well-aligned nor structurally significant.</w:t>
      </w:r>
    </w:p>
    <w:p w14:paraId="2CDAEA24" w14:textId="77777777" w:rsidR="008F4AE8" w:rsidRDefault="008F4AE8" w:rsidP="008F4AE8"/>
    <w:p w14:paraId="65552438" w14:textId="77777777" w:rsidR="008F4AE8" w:rsidRDefault="008F4AE8" w:rsidP="008F4AE8">
      <w:r>
        <w:t>#### **Case 2: High Composite Score / Low PCA Score**</w:t>
      </w:r>
    </w:p>
    <w:p w14:paraId="0E5B5A94" w14:textId="77777777" w:rsidR="008F4AE8" w:rsidRDefault="008F4AE8" w:rsidP="008F4AE8">
      <w:r>
        <w:t>- **Interpretation**: A responsibility or requirement with a high composite score but a low PCA score aligns well with the metrics but doesn’t contribute significantly to the overall variance in the dataset.</w:t>
      </w:r>
    </w:p>
    <w:p w14:paraId="61AE9843" w14:textId="77777777" w:rsidR="008F4AE8" w:rsidRDefault="008F4AE8" w:rsidP="008F4AE8">
      <w:r>
        <w:t>- **Characteristics**:</w:t>
      </w:r>
    </w:p>
    <w:p w14:paraId="02141A89" w14:textId="77777777" w:rsidR="008F4AE8" w:rsidRDefault="008F4AE8" w:rsidP="008F4AE8">
      <w:r>
        <w:t xml:space="preserve">  - **Composite Score**: High fit or alignment across multiple metrics.</w:t>
      </w:r>
    </w:p>
    <w:p w14:paraId="584AA53A" w14:textId="77777777" w:rsidR="008F4AE8" w:rsidRDefault="008F4AE8" w:rsidP="008F4AE8">
      <w:r>
        <w:t xml:space="preserve">  - **PCA Score**: Doesn’t represent much variability in the dataset.</w:t>
      </w:r>
    </w:p>
    <w:p w14:paraId="42B18966" w14:textId="77777777" w:rsidR="008F4AE8" w:rsidRDefault="008F4AE8" w:rsidP="008F4AE8">
      <w:r>
        <w:lastRenderedPageBreak/>
        <w:t xml:space="preserve">- **Action**: These responsibilities are **good fits** based on metrics but **not unique or important** from a variance perspective. If pruning </w:t>
      </w:r>
      <w:proofErr w:type="gramStart"/>
      <w:r>
        <w:t>based</w:t>
      </w:r>
      <w:proofErr w:type="gramEnd"/>
      <w:r>
        <w:t xml:space="preserve"> solely on alignment, keep them; if uniqueness is a priority, these could be deprioritized.</w:t>
      </w:r>
    </w:p>
    <w:p w14:paraId="2FF0EB0B" w14:textId="77777777" w:rsidR="008F4AE8" w:rsidRDefault="008F4AE8" w:rsidP="008F4AE8"/>
    <w:p w14:paraId="4875C86E" w14:textId="77777777" w:rsidR="008F4AE8" w:rsidRDefault="008F4AE8" w:rsidP="008F4AE8">
      <w:r>
        <w:t>#### **Case 3: Low Composite Score / High PCA Score**</w:t>
      </w:r>
    </w:p>
    <w:p w14:paraId="69971015" w14:textId="77777777" w:rsidR="008F4AE8" w:rsidRDefault="008F4AE8" w:rsidP="008F4AE8">
      <w:r>
        <w:t>- **Interpretation**: A low composite score but high PCA score indicates that the responsibility or requirement is structurally important but doesn’t align well with the predefined metrics.</w:t>
      </w:r>
    </w:p>
    <w:p w14:paraId="6350D396" w14:textId="77777777" w:rsidR="008F4AE8" w:rsidRDefault="008F4AE8" w:rsidP="008F4AE8">
      <w:r>
        <w:t>- **Characteristics**:</w:t>
      </w:r>
    </w:p>
    <w:p w14:paraId="2ED21927" w14:textId="77777777" w:rsidR="008F4AE8" w:rsidRDefault="008F4AE8" w:rsidP="008F4AE8">
      <w:r>
        <w:t xml:space="preserve">  - **Composite Score**: Poor alignment based on the weighted metrics.</w:t>
      </w:r>
    </w:p>
    <w:p w14:paraId="4D1BCA14" w14:textId="77777777" w:rsidR="008F4AE8" w:rsidRDefault="008F4AE8" w:rsidP="008F4AE8">
      <w:r>
        <w:t xml:space="preserve">  - **PCA Score**: High variance, meaning it captures important structural information in the dataset.</w:t>
      </w:r>
    </w:p>
    <w:p w14:paraId="3E244419" w14:textId="77777777" w:rsidR="008F4AE8" w:rsidRDefault="008F4AE8" w:rsidP="008F4AE8">
      <w:r>
        <w:t>- **Action**: These cases are **unique or distinctive** but don’t fit the requirements well. They may warrant closer examination to understand if they represent outliers, exceptions, or unexplored areas worth investigating.</w:t>
      </w:r>
    </w:p>
    <w:p w14:paraId="10553CF7" w14:textId="77777777" w:rsidR="008F4AE8" w:rsidRDefault="008F4AE8" w:rsidP="008F4AE8"/>
    <w:p w14:paraId="311086F4" w14:textId="77777777" w:rsidR="008F4AE8" w:rsidRDefault="008F4AE8" w:rsidP="008F4AE8">
      <w:r>
        <w:t>#### **Case 4: High Composite Score / High PCA Score**</w:t>
      </w:r>
    </w:p>
    <w:p w14:paraId="62161375" w14:textId="77777777" w:rsidR="008F4AE8" w:rsidRDefault="008F4AE8" w:rsidP="008F4AE8">
      <w:r>
        <w:t>- **Interpretation**: Responsibilities or requirements with both high composite and PCA scores are **highly aligned** with the metrics and are **structurally significant**.</w:t>
      </w:r>
    </w:p>
    <w:p w14:paraId="03F56106" w14:textId="77777777" w:rsidR="008F4AE8" w:rsidRDefault="008F4AE8" w:rsidP="008F4AE8">
      <w:r>
        <w:t>- **Characteristics**:</w:t>
      </w:r>
    </w:p>
    <w:p w14:paraId="7797DDC5" w14:textId="77777777" w:rsidR="008F4AE8" w:rsidRDefault="008F4AE8" w:rsidP="008F4AE8">
      <w:r>
        <w:t xml:space="preserve">  - **Composite Score**: High fit with multiple metrics.</w:t>
      </w:r>
    </w:p>
    <w:p w14:paraId="1823D06B" w14:textId="77777777" w:rsidR="008F4AE8" w:rsidRDefault="008F4AE8" w:rsidP="008F4AE8">
      <w:r>
        <w:t xml:space="preserve">  - **PCA Score**: These responsibilities or requirements capture substantial variability in the dataset.</w:t>
      </w:r>
    </w:p>
    <w:p w14:paraId="30FF6A78" w14:textId="77777777" w:rsidR="008F4AE8" w:rsidRDefault="008F4AE8" w:rsidP="008F4AE8">
      <w:r>
        <w:t>- **Action**: These are **key data points** that are both well-aligned with the requirements and structurally important. These should be prioritized and retained.</w:t>
      </w:r>
    </w:p>
    <w:p w14:paraId="51A45004" w14:textId="77777777" w:rsidR="008F4AE8" w:rsidRDefault="008F4AE8" w:rsidP="008F4AE8"/>
    <w:p w14:paraId="279E7BCD" w14:textId="77777777" w:rsidR="008F4AE8" w:rsidRDefault="008F4AE8" w:rsidP="008F4AE8">
      <w:r>
        <w:t xml:space="preserve">### 3. **Which Score is More Appropriate for </w:t>
      </w:r>
      <w:proofErr w:type="gramStart"/>
      <w:r>
        <w:t>Pruning?*</w:t>
      </w:r>
      <w:proofErr w:type="gramEnd"/>
      <w:r>
        <w:t>*</w:t>
      </w:r>
    </w:p>
    <w:p w14:paraId="060032DB" w14:textId="77777777" w:rsidR="008F4AE8" w:rsidRDefault="008F4AE8" w:rsidP="008F4AE8"/>
    <w:p w14:paraId="50ABA4B2" w14:textId="77777777" w:rsidR="008F4AE8" w:rsidRDefault="008F4AE8" w:rsidP="008F4AE8">
      <w:r>
        <w:t xml:space="preserve">- **PCA Scores for Pruning**: </w:t>
      </w:r>
    </w:p>
    <w:p w14:paraId="63DA0FC9" w14:textId="77777777" w:rsidR="008F4AE8" w:rsidRDefault="008F4AE8" w:rsidP="008F4AE8">
      <w:r>
        <w:lastRenderedPageBreak/>
        <w:t xml:space="preserve">  - **Insight**: PCA scores give insights into the **underlying structure** of the data and help to identify which responsibilities or requirements capture the most variability.</w:t>
      </w:r>
    </w:p>
    <w:p w14:paraId="3F9C8B07" w14:textId="77777777" w:rsidR="008F4AE8" w:rsidRDefault="008F4AE8" w:rsidP="008F4AE8">
      <w:r>
        <w:t xml:space="preserve">  - **Pruning Approach**: If your goal is to reduce redundancy and keep only the most important (distinctive or unique) data points, **PCA scores** are ideal. Low PCA scores can indicate that certain responsibilities or requirements are not contributing much to the overall structure and can be pruned.</w:t>
      </w:r>
    </w:p>
    <w:p w14:paraId="738E72CB" w14:textId="77777777" w:rsidR="008F4AE8" w:rsidRDefault="008F4AE8" w:rsidP="008F4AE8"/>
    <w:p w14:paraId="3AD6BB20" w14:textId="77777777" w:rsidR="008F4AE8" w:rsidRDefault="008F4AE8" w:rsidP="008F4AE8">
      <w:r>
        <w:t>- **Composite Scores for Pruning**:</w:t>
      </w:r>
    </w:p>
    <w:p w14:paraId="5AD58B52" w14:textId="77777777" w:rsidR="008F4AE8" w:rsidRDefault="008F4AE8" w:rsidP="008F4AE8">
      <w:r>
        <w:t xml:space="preserve">  - **Insight**: Composite scores provide a **domain-specific summary** of how well responsibilities align with requirements based on weighted metrics.</w:t>
      </w:r>
    </w:p>
    <w:p w14:paraId="4D4EBAAE" w14:textId="77777777" w:rsidR="008F4AE8" w:rsidRDefault="008F4AE8" w:rsidP="008F4AE8">
      <w:r>
        <w:t xml:space="preserve">  - **Pruning Approach**: If your goal is to **remove poorly aligned responsibilities** (i.e., those that don’t meet the key metrics), use **composite scores** for pruning. Low composite scores can be pruned to focus on responsibilities that meet your alignment criteria.</w:t>
      </w:r>
    </w:p>
    <w:p w14:paraId="605C82A5" w14:textId="77777777" w:rsidR="008F4AE8" w:rsidRDefault="008F4AE8" w:rsidP="008F4AE8"/>
    <w:p w14:paraId="580CE130" w14:textId="77777777" w:rsidR="008F4AE8" w:rsidRDefault="008F4AE8" w:rsidP="008F4AE8">
      <w:r>
        <w:t>### **</w:t>
      </w:r>
      <w:proofErr w:type="gramStart"/>
      <w:r>
        <w:t>Recommendation:*</w:t>
      </w:r>
      <w:proofErr w:type="gramEnd"/>
      <w:r>
        <w:t>*</w:t>
      </w:r>
    </w:p>
    <w:p w14:paraId="0127C1D6" w14:textId="77777777" w:rsidR="008F4AE8" w:rsidRDefault="008F4AE8" w:rsidP="008F4AE8">
      <w:r>
        <w:t>- **Combined Pruning**: A more balanced approach could involve using **both scores** together. Responsibilities or requirements that are **low in both composite and PCA scores** are strong candidates for pruning because they are neither well-aligned with your metrics nor structurally significant.</w:t>
      </w:r>
    </w:p>
    <w:p w14:paraId="6D43E896" w14:textId="77777777" w:rsidR="008F4AE8" w:rsidRDefault="008F4AE8" w:rsidP="008F4AE8">
      <w:r>
        <w:t xml:space="preserve">  - **Low Composite Score/Low PCA Score**: These are the best candidates for removal.</w:t>
      </w:r>
    </w:p>
    <w:p w14:paraId="613EA506" w14:textId="77777777" w:rsidR="008F4AE8" w:rsidRDefault="008F4AE8" w:rsidP="008F4AE8">
      <w:r>
        <w:t xml:space="preserve">  - **High Composite Score/Low PCA Score**: Retain if alignment is more important than uniqueness.</w:t>
      </w:r>
    </w:p>
    <w:p w14:paraId="3B4DB72A" w14:textId="77777777" w:rsidR="008F4AE8" w:rsidRDefault="008F4AE8" w:rsidP="008F4AE8">
      <w:r>
        <w:t xml:space="preserve">  - **Low Composite Score/High PCA Score**: Consider keeping for their structural value, or prune if alignment is critical.</w:t>
      </w:r>
    </w:p>
    <w:p w14:paraId="2F7893E3" w14:textId="77777777" w:rsidR="008F4AE8" w:rsidRDefault="008F4AE8" w:rsidP="008F4AE8">
      <w:r>
        <w:t xml:space="preserve">  - **High Composite Score/High PCA Score**: Prioritize these for retention.</w:t>
      </w:r>
    </w:p>
    <w:p w14:paraId="3FCE25D6" w14:textId="77777777" w:rsidR="008F4AE8" w:rsidRDefault="008F4AE8" w:rsidP="008F4AE8"/>
    <w:p w14:paraId="45C7C41F" w14:textId="130728D2" w:rsidR="00880856" w:rsidRDefault="00880856" w:rsidP="00880856">
      <w:pPr>
        <w:pStyle w:val="Heading1"/>
      </w:pPr>
      <w:r>
        <w:t>Pruning Results Based on Scores</w:t>
      </w:r>
    </w:p>
    <w:p w14:paraId="1A0334C6" w14:textId="17121BEA" w:rsidR="00880856" w:rsidRDefault="00824C8B" w:rsidP="008F4AE8">
      <w:r>
        <w:t>Outline provided by Claude</w:t>
      </w:r>
    </w:p>
    <w:p w14:paraId="1BEB381D" w14:textId="77777777" w:rsidR="003B0750" w:rsidRDefault="003B0750" w:rsidP="003B0750">
      <w:r>
        <w:lastRenderedPageBreak/>
        <w:t>```python</w:t>
      </w:r>
    </w:p>
    <w:p w14:paraId="29D468A9" w14:textId="77777777" w:rsidR="003B0750" w:rsidRDefault="003B0750" w:rsidP="003B0750">
      <w:r>
        <w:t>import pandas as pd</w:t>
      </w:r>
    </w:p>
    <w:p w14:paraId="54BFE7BF" w14:textId="77777777" w:rsidR="003B0750" w:rsidRDefault="003B0750" w:rsidP="003B0750">
      <w:r>
        <w:t xml:space="preserve">import </w:t>
      </w:r>
      <w:proofErr w:type="spellStart"/>
      <w:r>
        <w:t>numpy</w:t>
      </w:r>
      <w:proofErr w:type="spellEnd"/>
      <w:r>
        <w:t xml:space="preserve"> as np</w:t>
      </w:r>
    </w:p>
    <w:p w14:paraId="612A67BF" w14:textId="77777777" w:rsidR="003B0750" w:rsidRDefault="003B0750" w:rsidP="003B0750"/>
    <w:p w14:paraId="32DAF0AA" w14:textId="77777777" w:rsidR="003B0750" w:rsidRDefault="003B0750" w:rsidP="003B0750">
      <w:r>
        <w:t xml:space="preserve">def </w:t>
      </w:r>
      <w:proofErr w:type="spellStart"/>
      <w:r>
        <w:t>load_data</w:t>
      </w:r>
      <w:proofErr w:type="spellEnd"/>
      <w:r>
        <w:t>(</w:t>
      </w:r>
      <w:proofErr w:type="spellStart"/>
      <w:r>
        <w:t>file_path</w:t>
      </w:r>
      <w:proofErr w:type="spellEnd"/>
      <w:r>
        <w:t>):</w:t>
      </w:r>
    </w:p>
    <w:p w14:paraId="144F8147" w14:textId="77777777" w:rsidR="003B0750" w:rsidRDefault="003B0750" w:rsidP="003B0750">
      <w:r>
        <w:t xml:space="preserve">    # Load data from the provided file format</w:t>
      </w:r>
    </w:p>
    <w:p w14:paraId="491F3A43" w14:textId="77777777" w:rsidR="003B0750" w:rsidRDefault="003B0750" w:rsidP="003B0750">
      <w:r>
        <w:t xml:space="preserve">    # This is a placeholder function - you'll need to implement the actual loading logic</w:t>
      </w:r>
    </w:p>
    <w:p w14:paraId="4E0B0264" w14:textId="77777777" w:rsidR="003B0750" w:rsidRDefault="003B0750" w:rsidP="003B0750">
      <w:r>
        <w:t xml:space="preserve">    pass</w:t>
      </w:r>
    </w:p>
    <w:p w14:paraId="17679F4E" w14:textId="77777777" w:rsidR="003B0750" w:rsidRDefault="003B0750" w:rsidP="003B0750"/>
    <w:p w14:paraId="7D57392A" w14:textId="77777777" w:rsidR="003B0750" w:rsidRDefault="003B0750" w:rsidP="003B0750">
      <w:r>
        <w:t xml:space="preserve">def </w:t>
      </w:r>
      <w:proofErr w:type="spellStart"/>
      <w:r>
        <w:t>calculate_alignment_score</w:t>
      </w:r>
      <w:proofErr w:type="spellEnd"/>
      <w:r>
        <w:t>(row):</w:t>
      </w:r>
    </w:p>
    <w:p w14:paraId="16390B8D" w14:textId="77777777" w:rsidR="003B0750" w:rsidRDefault="003B0750" w:rsidP="003B0750">
      <w:r>
        <w:t xml:space="preserve">    # Calculate a single alignment score from the provided metrics</w:t>
      </w:r>
    </w:p>
    <w:p w14:paraId="257CED7A" w14:textId="77777777" w:rsidR="003B0750" w:rsidRDefault="003B0750" w:rsidP="003B0750">
      <w:r>
        <w:t xml:space="preserve">    # You can adjust the weights based on your priorities</w:t>
      </w:r>
    </w:p>
    <w:p w14:paraId="44AF1F36" w14:textId="77777777" w:rsidR="003B0750" w:rsidRDefault="003B0750" w:rsidP="003B0750">
      <w:r>
        <w:t xml:space="preserve">    weights = {</w:t>
      </w:r>
    </w:p>
    <w:p w14:paraId="0D4D35CF" w14:textId="77777777" w:rsidR="003B0750" w:rsidRDefault="003B0750" w:rsidP="003B0750">
      <w:r>
        <w:t xml:space="preserve">        '</w:t>
      </w:r>
      <w:proofErr w:type="spellStart"/>
      <w:proofErr w:type="gramStart"/>
      <w:r>
        <w:t>scaled</w:t>
      </w:r>
      <w:proofErr w:type="gramEnd"/>
      <w:r>
        <w:t>_bert_score_precision</w:t>
      </w:r>
      <w:proofErr w:type="spellEnd"/>
      <w:r>
        <w:t>': 0.3,</w:t>
      </w:r>
    </w:p>
    <w:p w14:paraId="6615FBD9" w14:textId="77777777" w:rsidR="003B0750" w:rsidRDefault="003B0750" w:rsidP="003B0750">
      <w:r>
        <w:t xml:space="preserve">        '</w:t>
      </w:r>
      <w:proofErr w:type="spellStart"/>
      <w:proofErr w:type="gramStart"/>
      <w:r>
        <w:t>scaled</w:t>
      </w:r>
      <w:proofErr w:type="gramEnd"/>
      <w:r>
        <w:t>_soft_similarity</w:t>
      </w:r>
      <w:proofErr w:type="spellEnd"/>
      <w:r>
        <w:t>': 0.3,</w:t>
      </w:r>
    </w:p>
    <w:p w14:paraId="746B8FC4" w14:textId="77777777" w:rsidR="003B0750" w:rsidRDefault="003B0750" w:rsidP="003B0750">
      <w:r>
        <w:t xml:space="preserve">        '</w:t>
      </w:r>
      <w:proofErr w:type="spellStart"/>
      <w:proofErr w:type="gramStart"/>
      <w:r>
        <w:t>scaled</w:t>
      </w:r>
      <w:proofErr w:type="gramEnd"/>
      <w:r>
        <w:t>_word_movers_distance</w:t>
      </w:r>
      <w:proofErr w:type="spellEnd"/>
      <w:r>
        <w:t>': 0.2,</w:t>
      </w:r>
    </w:p>
    <w:p w14:paraId="5D774D89" w14:textId="77777777" w:rsidR="003B0750" w:rsidRDefault="003B0750" w:rsidP="003B0750">
      <w:r>
        <w:t xml:space="preserve">        '</w:t>
      </w:r>
      <w:proofErr w:type="spellStart"/>
      <w:proofErr w:type="gramStart"/>
      <w:r>
        <w:t>scaled</w:t>
      </w:r>
      <w:proofErr w:type="gramEnd"/>
      <w:r>
        <w:t>_deberta_entailment_score</w:t>
      </w:r>
      <w:proofErr w:type="spellEnd"/>
      <w:r>
        <w:t>': 0.2</w:t>
      </w:r>
    </w:p>
    <w:p w14:paraId="44E65A02" w14:textId="77777777" w:rsidR="003B0750" w:rsidRDefault="003B0750" w:rsidP="003B0750">
      <w:r>
        <w:t xml:space="preserve">    }</w:t>
      </w:r>
    </w:p>
    <w:p w14:paraId="5417E561" w14:textId="77777777" w:rsidR="003B0750" w:rsidRDefault="003B0750" w:rsidP="003B0750">
      <w:r>
        <w:t xml:space="preserve">    return sum(row[metric] * weight for metric, weight in </w:t>
      </w:r>
      <w:proofErr w:type="spellStart"/>
      <w:proofErr w:type="gramStart"/>
      <w:r>
        <w:t>weights.items</w:t>
      </w:r>
      <w:proofErr w:type="spellEnd"/>
      <w:proofErr w:type="gramEnd"/>
      <w:r>
        <w:t>())</w:t>
      </w:r>
    </w:p>
    <w:p w14:paraId="33C78E3C" w14:textId="77777777" w:rsidR="003B0750" w:rsidRDefault="003B0750" w:rsidP="003B0750"/>
    <w:p w14:paraId="09A85F07" w14:textId="77777777" w:rsidR="003B0750" w:rsidRDefault="003B0750" w:rsidP="003B0750">
      <w:r>
        <w:t xml:space="preserve">def </w:t>
      </w:r>
      <w:proofErr w:type="spellStart"/>
      <w:r>
        <w:t>prune_</w:t>
      </w:r>
      <w:proofErr w:type="gramStart"/>
      <w:r>
        <w:t>texts</w:t>
      </w:r>
      <w:proofErr w:type="spellEnd"/>
      <w:r>
        <w:t>(</w:t>
      </w:r>
      <w:proofErr w:type="gramEnd"/>
      <w:r>
        <w:t xml:space="preserve">data, </w:t>
      </w:r>
      <w:proofErr w:type="spellStart"/>
      <w:r>
        <w:t>alignment_threshold</w:t>
      </w:r>
      <w:proofErr w:type="spellEnd"/>
      <w:r>
        <w:t xml:space="preserve">=0.5, </w:t>
      </w:r>
      <w:proofErr w:type="spellStart"/>
      <w:r>
        <w:t>composite_threshold</w:t>
      </w:r>
      <w:proofErr w:type="spellEnd"/>
      <w:r>
        <w:t xml:space="preserve">=0.3, </w:t>
      </w:r>
      <w:proofErr w:type="spellStart"/>
      <w:r>
        <w:t>pca_threshold</w:t>
      </w:r>
      <w:proofErr w:type="spellEnd"/>
      <w:r>
        <w:t xml:space="preserve">=-0.5, </w:t>
      </w:r>
      <w:proofErr w:type="spellStart"/>
      <w:r>
        <w:t>target_ratio</w:t>
      </w:r>
      <w:proofErr w:type="spellEnd"/>
      <w:r>
        <w:t>=0.8):</w:t>
      </w:r>
    </w:p>
    <w:p w14:paraId="1B52511C" w14:textId="77777777" w:rsidR="003B0750" w:rsidRDefault="003B0750" w:rsidP="003B0750">
      <w:r>
        <w:t xml:space="preserve">    # Calculate alignment scores</w:t>
      </w:r>
    </w:p>
    <w:p w14:paraId="3FFE502D" w14:textId="77777777" w:rsidR="003B0750" w:rsidRDefault="003B0750" w:rsidP="003B0750">
      <w:r>
        <w:t xml:space="preserve">    data['</w:t>
      </w:r>
      <w:proofErr w:type="spellStart"/>
      <w:r>
        <w:t>alignment_score</w:t>
      </w:r>
      <w:proofErr w:type="spellEnd"/>
      <w:r>
        <w:t xml:space="preserve">'] = </w:t>
      </w:r>
      <w:proofErr w:type="spellStart"/>
      <w:proofErr w:type="gramStart"/>
      <w:r>
        <w:t>data.apply</w:t>
      </w:r>
      <w:proofErr w:type="spellEnd"/>
      <w:proofErr w:type="gramEnd"/>
      <w:r>
        <w:t>(</w:t>
      </w:r>
      <w:proofErr w:type="spellStart"/>
      <w:r>
        <w:t>calculate_alignment_score</w:t>
      </w:r>
      <w:proofErr w:type="spellEnd"/>
      <w:r>
        <w:t>, axis=1)</w:t>
      </w:r>
    </w:p>
    <w:p w14:paraId="1A56A03F" w14:textId="77777777" w:rsidR="003B0750" w:rsidRDefault="003B0750" w:rsidP="003B0750">
      <w:r>
        <w:t xml:space="preserve">    </w:t>
      </w:r>
    </w:p>
    <w:p w14:paraId="084E58D2" w14:textId="77777777" w:rsidR="003B0750" w:rsidRDefault="003B0750" w:rsidP="003B0750">
      <w:r>
        <w:t xml:space="preserve">    # Filter based on thresholds</w:t>
      </w:r>
    </w:p>
    <w:p w14:paraId="40B23227" w14:textId="77777777" w:rsidR="003B0750" w:rsidRDefault="003B0750" w:rsidP="003B0750">
      <w:r>
        <w:lastRenderedPageBreak/>
        <w:t xml:space="preserve">    </w:t>
      </w:r>
      <w:proofErr w:type="spellStart"/>
      <w:r>
        <w:t>filtered_data</w:t>
      </w:r>
      <w:proofErr w:type="spellEnd"/>
      <w:r>
        <w:t xml:space="preserve"> = </w:t>
      </w:r>
      <w:proofErr w:type="gramStart"/>
      <w:r>
        <w:t>data[</w:t>
      </w:r>
      <w:proofErr w:type="gramEnd"/>
    </w:p>
    <w:p w14:paraId="0F3ACF0C" w14:textId="77777777" w:rsidR="003B0750" w:rsidRDefault="003B0750" w:rsidP="003B0750">
      <w:r>
        <w:t xml:space="preserve">        (data['</w:t>
      </w:r>
      <w:proofErr w:type="spellStart"/>
      <w:r>
        <w:t>alignment_score</w:t>
      </w:r>
      <w:proofErr w:type="spellEnd"/>
      <w:r>
        <w:t xml:space="preserve">'] &gt;= </w:t>
      </w:r>
      <w:proofErr w:type="spellStart"/>
      <w:r>
        <w:t>alignment_threshold</w:t>
      </w:r>
      <w:proofErr w:type="spellEnd"/>
      <w:r>
        <w:t>) &amp;</w:t>
      </w:r>
    </w:p>
    <w:p w14:paraId="5E25C0C5" w14:textId="77777777" w:rsidR="003B0750" w:rsidRDefault="003B0750" w:rsidP="003B0750">
      <w:r>
        <w:t xml:space="preserve">        (data['</w:t>
      </w:r>
      <w:proofErr w:type="spellStart"/>
      <w:r>
        <w:t>composite_score</w:t>
      </w:r>
      <w:proofErr w:type="spellEnd"/>
      <w:r>
        <w:t xml:space="preserve">'] &gt;= </w:t>
      </w:r>
      <w:proofErr w:type="spellStart"/>
      <w:r>
        <w:t>composite_threshold</w:t>
      </w:r>
      <w:proofErr w:type="spellEnd"/>
      <w:r>
        <w:t>) &amp;</w:t>
      </w:r>
    </w:p>
    <w:p w14:paraId="6961355B" w14:textId="77777777" w:rsidR="003B0750" w:rsidRDefault="003B0750" w:rsidP="003B0750">
      <w:r>
        <w:t xml:space="preserve">        (data['</w:t>
      </w:r>
      <w:proofErr w:type="spellStart"/>
      <w:r>
        <w:t>pca_score</w:t>
      </w:r>
      <w:proofErr w:type="spellEnd"/>
      <w:r>
        <w:t xml:space="preserve">'] &gt;= </w:t>
      </w:r>
      <w:proofErr w:type="spellStart"/>
      <w:r>
        <w:t>pca_threshold</w:t>
      </w:r>
      <w:proofErr w:type="spellEnd"/>
      <w:r>
        <w:t>)</w:t>
      </w:r>
    </w:p>
    <w:p w14:paraId="5148E48F" w14:textId="77777777" w:rsidR="003B0750" w:rsidRDefault="003B0750" w:rsidP="003B0750">
      <w:r>
        <w:t xml:space="preserve">    ]</w:t>
      </w:r>
    </w:p>
    <w:p w14:paraId="74752F7E" w14:textId="77777777" w:rsidR="003B0750" w:rsidRDefault="003B0750" w:rsidP="003B0750">
      <w:r>
        <w:t xml:space="preserve">    </w:t>
      </w:r>
    </w:p>
    <w:p w14:paraId="4EABE40B" w14:textId="77777777" w:rsidR="003B0750" w:rsidRDefault="003B0750" w:rsidP="003B0750">
      <w:r>
        <w:t xml:space="preserve">    # Sort by alignment score</w:t>
      </w:r>
    </w:p>
    <w:p w14:paraId="335849CC" w14:textId="77777777" w:rsidR="003B0750" w:rsidRDefault="003B0750" w:rsidP="003B0750">
      <w:r>
        <w:t xml:space="preserve">    </w:t>
      </w:r>
      <w:proofErr w:type="spellStart"/>
      <w:r>
        <w:t>sorted_data</w:t>
      </w:r>
      <w:proofErr w:type="spellEnd"/>
      <w:r>
        <w:t xml:space="preserve"> = </w:t>
      </w:r>
      <w:proofErr w:type="spellStart"/>
      <w:r>
        <w:t>filtered_</w:t>
      </w:r>
      <w:proofErr w:type="gramStart"/>
      <w:r>
        <w:t>data.sort</w:t>
      </w:r>
      <w:proofErr w:type="gramEnd"/>
      <w:r>
        <w:t>_values</w:t>
      </w:r>
      <w:proofErr w:type="spellEnd"/>
      <w:r>
        <w:t>('</w:t>
      </w:r>
      <w:proofErr w:type="spellStart"/>
      <w:r>
        <w:t>alignment_score</w:t>
      </w:r>
      <w:proofErr w:type="spellEnd"/>
      <w:r>
        <w:t>', ascending=False)</w:t>
      </w:r>
    </w:p>
    <w:p w14:paraId="5D13DBBE" w14:textId="77777777" w:rsidR="003B0750" w:rsidRDefault="003B0750" w:rsidP="003B0750">
      <w:r>
        <w:t xml:space="preserve">    </w:t>
      </w:r>
    </w:p>
    <w:p w14:paraId="5DE1F08C" w14:textId="77777777" w:rsidR="003B0750" w:rsidRDefault="003B0750" w:rsidP="003B0750">
      <w:r>
        <w:t xml:space="preserve">    # Select top texts to meet target ratio</w:t>
      </w:r>
    </w:p>
    <w:p w14:paraId="3FD6139C" w14:textId="77777777" w:rsidR="003B0750" w:rsidRDefault="003B0750" w:rsidP="003B0750">
      <w:r>
        <w:t xml:space="preserve">    </w:t>
      </w:r>
      <w:proofErr w:type="spellStart"/>
      <w:r>
        <w:t>target_count</w:t>
      </w:r>
      <w:proofErr w:type="spellEnd"/>
      <w:r>
        <w:t xml:space="preserve"> = </w:t>
      </w:r>
      <w:proofErr w:type="gramStart"/>
      <w:r>
        <w:t>int(</w:t>
      </w:r>
      <w:proofErr w:type="spellStart"/>
      <w:proofErr w:type="gramEnd"/>
      <w:r>
        <w:t>len</w:t>
      </w:r>
      <w:proofErr w:type="spellEnd"/>
      <w:r>
        <w:t xml:space="preserve">(data['Requirement Key'].unique()) * </w:t>
      </w:r>
      <w:proofErr w:type="spellStart"/>
      <w:r>
        <w:t>target_ratio</w:t>
      </w:r>
      <w:proofErr w:type="spellEnd"/>
      <w:r>
        <w:t>)</w:t>
      </w:r>
    </w:p>
    <w:p w14:paraId="12BB1EF7" w14:textId="77777777" w:rsidR="003B0750" w:rsidRDefault="003B0750" w:rsidP="003B0750">
      <w:r>
        <w:t xml:space="preserve">    </w:t>
      </w:r>
      <w:proofErr w:type="spellStart"/>
      <w:r>
        <w:t>selected_data</w:t>
      </w:r>
      <w:proofErr w:type="spellEnd"/>
      <w:r>
        <w:t xml:space="preserve"> = </w:t>
      </w:r>
      <w:proofErr w:type="spellStart"/>
      <w:r>
        <w:t>sorted_</w:t>
      </w:r>
      <w:proofErr w:type="gramStart"/>
      <w:r>
        <w:t>data.groupby</w:t>
      </w:r>
      <w:proofErr w:type="spellEnd"/>
      <w:proofErr w:type="gramEnd"/>
      <w:r>
        <w:t>('Responsibility Key').head(</w:t>
      </w:r>
      <w:proofErr w:type="spellStart"/>
      <w:r>
        <w:t>target_count</w:t>
      </w:r>
      <w:proofErr w:type="spellEnd"/>
      <w:r>
        <w:t>)</w:t>
      </w:r>
    </w:p>
    <w:p w14:paraId="2F9FB4A9" w14:textId="77777777" w:rsidR="003B0750" w:rsidRDefault="003B0750" w:rsidP="003B0750">
      <w:r>
        <w:t xml:space="preserve">    </w:t>
      </w:r>
    </w:p>
    <w:p w14:paraId="1CE28373" w14:textId="77777777" w:rsidR="003B0750" w:rsidRDefault="003B0750" w:rsidP="003B0750">
      <w:r>
        <w:t xml:space="preserve">    return </w:t>
      </w:r>
      <w:proofErr w:type="spellStart"/>
      <w:r>
        <w:t>selected_data</w:t>
      </w:r>
      <w:proofErr w:type="spellEnd"/>
      <w:r>
        <w:t>['Responsibility']</w:t>
      </w:r>
    </w:p>
    <w:p w14:paraId="38D99444" w14:textId="77777777" w:rsidR="003B0750" w:rsidRDefault="003B0750" w:rsidP="003B0750"/>
    <w:p w14:paraId="0E19C51B" w14:textId="77777777" w:rsidR="003B0750" w:rsidRDefault="003B0750" w:rsidP="003B0750">
      <w:r>
        <w:t># Example usage</w:t>
      </w:r>
    </w:p>
    <w:p w14:paraId="0DAB4C77" w14:textId="77777777" w:rsidR="003B0750" w:rsidRDefault="003B0750" w:rsidP="003B0750">
      <w:r>
        <w:t xml:space="preserve">data = </w:t>
      </w:r>
      <w:proofErr w:type="spellStart"/>
      <w:r>
        <w:t>load_data</w:t>
      </w:r>
      <w:proofErr w:type="spellEnd"/>
      <w:r>
        <w:t>('your_data_file.csv')</w:t>
      </w:r>
    </w:p>
    <w:p w14:paraId="7FA138C9" w14:textId="77777777" w:rsidR="003B0750" w:rsidRDefault="003B0750" w:rsidP="003B0750">
      <w:proofErr w:type="spellStart"/>
      <w:r>
        <w:t>pruned_responsibilities</w:t>
      </w:r>
      <w:proofErr w:type="spellEnd"/>
      <w:r>
        <w:t xml:space="preserve"> = </w:t>
      </w:r>
      <w:proofErr w:type="spellStart"/>
      <w:r>
        <w:t>prune_texts</w:t>
      </w:r>
      <w:proofErr w:type="spellEnd"/>
      <w:r>
        <w:t>(data)</w:t>
      </w:r>
    </w:p>
    <w:p w14:paraId="670C62C4" w14:textId="77777777" w:rsidR="003B0750" w:rsidRDefault="003B0750" w:rsidP="003B0750">
      <w:r>
        <w:t>print(</w:t>
      </w:r>
      <w:proofErr w:type="spellStart"/>
      <w:r>
        <w:t>pruned_responsibilities</w:t>
      </w:r>
      <w:proofErr w:type="spellEnd"/>
      <w:r>
        <w:t>)</w:t>
      </w:r>
    </w:p>
    <w:p w14:paraId="6135DAD5" w14:textId="77777777" w:rsidR="003B0750" w:rsidRDefault="003B0750" w:rsidP="003B0750"/>
    <w:p w14:paraId="6A191137" w14:textId="77777777" w:rsidR="003B0750" w:rsidRDefault="003B0750" w:rsidP="003B0750">
      <w:r>
        <w:t>```</w:t>
      </w:r>
    </w:p>
    <w:p w14:paraId="5EB66423" w14:textId="77777777" w:rsidR="003B0750" w:rsidRDefault="003B0750" w:rsidP="003B0750"/>
    <w:p w14:paraId="162C87E8" w14:textId="77777777" w:rsidR="003B0750" w:rsidRDefault="003B0750" w:rsidP="003B0750">
      <w:r>
        <w:t>Here's a breakdown of the updated pruning pipeline:</w:t>
      </w:r>
    </w:p>
    <w:p w14:paraId="09319876" w14:textId="77777777" w:rsidR="003B0750" w:rsidRDefault="003B0750" w:rsidP="003B0750">
      <w:r>
        <w:t>1. Data Loading:</w:t>
      </w:r>
    </w:p>
    <w:p w14:paraId="4EB2A462" w14:textId="77777777" w:rsidR="003B0750" w:rsidRDefault="003B0750" w:rsidP="003B0750">
      <w:r>
        <w:t xml:space="preserve">   - Load the data from your provided format. You'll need to implement the `</w:t>
      </w:r>
      <w:proofErr w:type="spellStart"/>
      <w:r>
        <w:t>load_data</w:t>
      </w:r>
      <w:proofErr w:type="spellEnd"/>
      <w:r>
        <w:t>` function to parse your specific file structure.</w:t>
      </w:r>
    </w:p>
    <w:p w14:paraId="35430F7C" w14:textId="5EB99EA9" w:rsidR="003B0750" w:rsidRDefault="00A34B00" w:rsidP="003B0750">
      <w:r>
        <w:lastRenderedPageBreak/>
        <w:t>2</w:t>
      </w:r>
      <w:r w:rsidR="003B0750">
        <w:t>. Filtering:</w:t>
      </w:r>
    </w:p>
    <w:p w14:paraId="68B5CC14" w14:textId="573096D5" w:rsidR="003B0750" w:rsidRDefault="003B0750" w:rsidP="003B0750">
      <w:r>
        <w:t xml:space="preserve">   - Apply thresholds on composite score and PCA score.</w:t>
      </w:r>
    </w:p>
    <w:p w14:paraId="71BA20EB" w14:textId="4CCABBD7" w:rsidR="003B0750" w:rsidRDefault="003B0750" w:rsidP="003B0750">
      <w:r>
        <w:t xml:space="preserve">   - These thresholds can be adjusted as needed.</w:t>
      </w:r>
    </w:p>
    <w:p w14:paraId="0C8DD208" w14:textId="6E66F212" w:rsidR="003B0750" w:rsidRDefault="00A34B00" w:rsidP="003B0750">
      <w:r>
        <w:t>3</w:t>
      </w:r>
      <w:r w:rsidR="003B0750">
        <w:t>. Sorting and Selection:</w:t>
      </w:r>
    </w:p>
    <w:p w14:paraId="37BF3DB8" w14:textId="77777777" w:rsidR="003B0750" w:rsidRDefault="003B0750" w:rsidP="003B0750">
      <w:r>
        <w:t xml:space="preserve">   - Sort the filtered data by alignment score.</w:t>
      </w:r>
    </w:p>
    <w:p w14:paraId="3EAF9A41" w14:textId="77777777" w:rsidR="003B0750" w:rsidRDefault="003B0750" w:rsidP="003B0750">
      <w:r>
        <w:t xml:space="preserve">   - Select the top responsibilities to meet your target ratio (e.g., 80% of the number of unique requirements).</w:t>
      </w:r>
    </w:p>
    <w:p w14:paraId="0E8B819C" w14:textId="77777777" w:rsidR="003B0750" w:rsidRDefault="003B0750" w:rsidP="003B0750">
      <w:r>
        <w:t>5. Return Pruned List:</w:t>
      </w:r>
    </w:p>
    <w:p w14:paraId="18F7FC8A" w14:textId="77777777" w:rsidR="003B0750" w:rsidRDefault="003B0750" w:rsidP="003B0750">
      <w:r>
        <w:t xml:space="preserve">   - Return the final list of selected responsibilities.</w:t>
      </w:r>
    </w:p>
    <w:p w14:paraId="7C9FFCD1" w14:textId="77777777" w:rsidR="003B0750" w:rsidRDefault="003B0750" w:rsidP="003B0750"/>
    <w:p w14:paraId="20B2D118" w14:textId="77777777" w:rsidR="003B0750" w:rsidRDefault="003B0750" w:rsidP="003B0750">
      <w:r>
        <w:t>Key Points:</w:t>
      </w:r>
    </w:p>
    <w:p w14:paraId="070C403E" w14:textId="77777777" w:rsidR="003B0750" w:rsidRDefault="003B0750" w:rsidP="003B0750">
      <w:r>
        <w:t>- This pipeline uses the pre-calculated metrics you've provided, including the composite score and PCA score.</w:t>
      </w:r>
    </w:p>
    <w:p w14:paraId="7C0938AD" w14:textId="77777777" w:rsidR="003B0750" w:rsidRDefault="003B0750" w:rsidP="003B0750">
      <w:r>
        <w:t>- It balances multiple factors: alignment (using various similarity metrics), overall quality (composite score), and dimensionality reduction insights (PCA score).</w:t>
      </w:r>
    </w:p>
    <w:p w14:paraId="08D040DC" w14:textId="77777777" w:rsidR="003B0750" w:rsidRDefault="003B0750" w:rsidP="003B0750">
      <w:r>
        <w:t>- The pipeline is flexible: you can adjust thresholds and weights as needed.</w:t>
      </w:r>
    </w:p>
    <w:p w14:paraId="3854DCB6" w14:textId="77777777" w:rsidR="003B0750" w:rsidRDefault="003B0750" w:rsidP="003B0750">
      <w:r>
        <w:t>- It aims to achieve your target ratio while maintaining quality across multiple dimensions.</w:t>
      </w:r>
    </w:p>
    <w:p w14:paraId="2AA41313" w14:textId="77777777" w:rsidR="003B0750" w:rsidRDefault="003B0750" w:rsidP="003B0750"/>
    <w:p w14:paraId="737C9B63" w14:textId="77777777" w:rsidR="003B0750" w:rsidRDefault="003B0750" w:rsidP="003B0750">
      <w:r>
        <w:t>Recommendations:</w:t>
      </w:r>
    </w:p>
    <w:p w14:paraId="0E621CDA" w14:textId="77777777" w:rsidR="003B0750" w:rsidRDefault="003B0750" w:rsidP="003B0750">
      <w:r>
        <w:t xml:space="preserve">1. Metric Utilization: </w:t>
      </w:r>
    </w:p>
    <w:p w14:paraId="64F9A2A5" w14:textId="77777777" w:rsidR="003B0750" w:rsidRDefault="003B0750" w:rsidP="003B0750">
      <w:r>
        <w:t xml:space="preserve">   - Leverage all available metrics. The </w:t>
      </w:r>
      <w:proofErr w:type="spellStart"/>
      <w:r>
        <w:t>composite_score</w:t>
      </w:r>
      <w:proofErr w:type="spellEnd"/>
      <w:r>
        <w:t xml:space="preserve"> and </w:t>
      </w:r>
      <w:proofErr w:type="spellStart"/>
      <w:r>
        <w:t>pca_score</w:t>
      </w:r>
      <w:proofErr w:type="spellEnd"/>
      <w:r>
        <w:t xml:space="preserve"> are particularly useful as they already combine multiple factors.</w:t>
      </w:r>
    </w:p>
    <w:p w14:paraId="57E190C5" w14:textId="77777777" w:rsidR="003B0750" w:rsidRDefault="003B0750" w:rsidP="003B0750">
      <w:r>
        <w:t xml:space="preserve">   - Pay special attention to the scaled metrics as they're likely more comparable across different scales.</w:t>
      </w:r>
    </w:p>
    <w:p w14:paraId="3E8B91D8" w14:textId="77777777" w:rsidR="003B0750" w:rsidRDefault="003B0750" w:rsidP="003B0750">
      <w:r>
        <w:t>2. Threshold Tuning:</w:t>
      </w:r>
    </w:p>
    <w:p w14:paraId="0B66EF34" w14:textId="77777777" w:rsidR="003B0750" w:rsidRDefault="003B0750" w:rsidP="003B0750">
      <w:r>
        <w:t xml:space="preserve">   - Start with moderate thresholds and adjust based on results. For example:</w:t>
      </w:r>
    </w:p>
    <w:p w14:paraId="3E298478" w14:textId="323D7095" w:rsidR="003B0750" w:rsidRDefault="003B0750" w:rsidP="00DC47C9">
      <w:pPr>
        <w:pStyle w:val="ListParagraph"/>
        <w:numPr>
          <w:ilvl w:val="1"/>
          <w:numId w:val="20"/>
        </w:numPr>
      </w:pPr>
      <w:proofErr w:type="spellStart"/>
      <w:r>
        <w:t>composite_threshold</w:t>
      </w:r>
      <w:proofErr w:type="spellEnd"/>
      <w:r>
        <w:t>: 0.3 (adjust based on the distribution in your full dataset)</w:t>
      </w:r>
    </w:p>
    <w:p w14:paraId="59CBC8E8" w14:textId="77CDD80E" w:rsidR="003B0750" w:rsidRDefault="003B0750" w:rsidP="00DC47C9">
      <w:pPr>
        <w:pStyle w:val="ListParagraph"/>
        <w:numPr>
          <w:ilvl w:val="1"/>
          <w:numId w:val="20"/>
        </w:numPr>
      </w:pPr>
      <w:proofErr w:type="spellStart"/>
      <w:r>
        <w:lastRenderedPageBreak/>
        <w:t>pca_threshold</w:t>
      </w:r>
      <w:proofErr w:type="spellEnd"/>
      <w:r>
        <w:t>: -0.5 (since PCA scores can be negative, this might need significant tuning)</w:t>
      </w:r>
    </w:p>
    <w:p w14:paraId="3B70C2CB" w14:textId="77777777" w:rsidR="003B0750" w:rsidRDefault="003B0750" w:rsidP="003B0750">
      <w:r>
        <w:t>3. Responsibility Selection:</w:t>
      </w:r>
    </w:p>
    <w:p w14:paraId="6FEDB17F" w14:textId="77777777" w:rsidR="003B0750" w:rsidRDefault="003B0750" w:rsidP="003B0750">
      <w:r>
        <w:t xml:space="preserve">   - The pipeline selects responsibilities rather than requirements. Ensure this aligns with your goal of pruning List A.</w:t>
      </w:r>
    </w:p>
    <w:p w14:paraId="2125F45B" w14:textId="77777777" w:rsidR="003B0750" w:rsidRDefault="003B0750" w:rsidP="003B0750">
      <w:r>
        <w:t>4. Data Exploration:</w:t>
      </w:r>
    </w:p>
    <w:p w14:paraId="481C0327" w14:textId="77777777" w:rsidR="003B0750" w:rsidRDefault="003B0750" w:rsidP="003B0750">
      <w:r>
        <w:t xml:space="preserve">   - Before finalizing thresholds, explore the distributions of your scores to ensure you're not cutting off too much or too little data.</w:t>
      </w:r>
    </w:p>
    <w:p w14:paraId="3E9BF8DE" w14:textId="77777777" w:rsidR="003B0750" w:rsidRDefault="003B0750" w:rsidP="003B0750">
      <w:r>
        <w:t>5. Iterative Approach:</w:t>
      </w:r>
    </w:p>
    <w:p w14:paraId="00A72F99" w14:textId="77777777" w:rsidR="003B0750" w:rsidRDefault="003B0750" w:rsidP="003B0750">
      <w:r>
        <w:t xml:space="preserve">   - Run the pipeline multiple times with different parameters to find the best balance between pruning and maintaining relevance.</w:t>
      </w:r>
    </w:p>
    <w:p w14:paraId="28D9B6FB" w14:textId="77777777" w:rsidR="003B0750" w:rsidRDefault="003B0750" w:rsidP="003B0750"/>
    <w:p w14:paraId="434D9014" w14:textId="77777777" w:rsidR="003B0750" w:rsidRDefault="003B0750" w:rsidP="003B0750">
      <w:r>
        <w:t>To use this pipeline:</w:t>
      </w:r>
    </w:p>
    <w:p w14:paraId="119D2CE4" w14:textId="77777777" w:rsidR="003B0750" w:rsidRDefault="003B0750" w:rsidP="003B0750">
      <w:r>
        <w:t xml:space="preserve">1. Prepare your data in a format that can be loaded into a </w:t>
      </w:r>
      <w:proofErr w:type="gramStart"/>
      <w:r>
        <w:t xml:space="preserve">pandas </w:t>
      </w:r>
      <w:proofErr w:type="spellStart"/>
      <w:r>
        <w:t>DataFrame</w:t>
      </w:r>
      <w:proofErr w:type="spellEnd"/>
      <w:proofErr w:type="gramEnd"/>
      <w:r>
        <w:t>.</w:t>
      </w:r>
    </w:p>
    <w:p w14:paraId="55CFEBE9" w14:textId="77777777" w:rsidR="003B0750" w:rsidRDefault="003B0750" w:rsidP="003B0750">
      <w:r>
        <w:t>2. Adjust the thresholds and weights in the `</w:t>
      </w:r>
      <w:proofErr w:type="spellStart"/>
      <w:r>
        <w:t>prune_texts</w:t>
      </w:r>
      <w:proofErr w:type="spellEnd"/>
      <w:r>
        <w:t>` function as needed.</w:t>
      </w:r>
    </w:p>
    <w:p w14:paraId="249A359E" w14:textId="77777777" w:rsidR="003B0750" w:rsidRDefault="003B0750" w:rsidP="003B0750">
      <w:r>
        <w:t>3. Call the `</w:t>
      </w:r>
      <w:proofErr w:type="spellStart"/>
      <w:r>
        <w:t>prune_texts</w:t>
      </w:r>
      <w:proofErr w:type="spellEnd"/>
      <w:r>
        <w:t>` function with your data.</w:t>
      </w:r>
    </w:p>
    <w:p w14:paraId="4B07BE6C" w14:textId="77777777" w:rsidR="003B0750" w:rsidRDefault="003B0750" w:rsidP="003B0750">
      <w:r>
        <w:t>4. The function will return your pruned list of responsibilities.</w:t>
      </w:r>
    </w:p>
    <w:p w14:paraId="03210EC7" w14:textId="77777777" w:rsidR="003B0750" w:rsidRDefault="003B0750" w:rsidP="003B0750"/>
    <w:p w14:paraId="5947E38B" w14:textId="129A6645" w:rsidR="00A34B00" w:rsidRDefault="00A34B00" w:rsidP="00A34B00">
      <w:pPr>
        <w:pStyle w:val="Heading2"/>
      </w:pPr>
      <w:r>
        <w:t>GPT Recommendations</w:t>
      </w:r>
    </w:p>
    <w:p w14:paraId="7DF5A2BD" w14:textId="6952C81F" w:rsidR="00A34B00" w:rsidRDefault="00A34B00" w:rsidP="00A34B00">
      <w:pPr>
        <w:pStyle w:val="Heading3"/>
      </w:pPr>
      <w:r>
        <w:t>Prompt to GPT</w:t>
      </w:r>
    </w:p>
    <w:p w14:paraId="516CA13F" w14:textId="77777777" w:rsidR="00A34B00" w:rsidRDefault="00A34B00" w:rsidP="00A34B00">
      <w:r>
        <w:t xml:space="preserve">My data: </w:t>
      </w:r>
    </w:p>
    <w:p w14:paraId="04561A5D" w14:textId="77777777" w:rsidR="00A34B00" w:rsidRDefault="00A34B00" w:rsidP="00A34B00">
      <w:r>
        <w:t xml:space="preserve">1. Two lists of texts: list A is much longer than list </w:t>
      </w:r>
      <w:proofErr w:type="gramStart"/>
      <w:r>
        <w:t>B;</w:t>
      </w:r>
      <w:proofErr w:type="gramEnd"/>
      <w:r>
        <w:t xml:space="preserve"> </w:t>
      </w:r>
    </w:p>
    <w:p w14:paraId="45DC875C" w14:textId="77777777" w:rsidR="00A34B00" w:rsidRDefault="00A34B00" w:rsidP="00A34B00">
      <w:r>
        <w:t xml:space="preserve">2. A matching file with each element of A comparing to each element of </w:t>
      </w:r>
      <w:proofErr w:type="gramStart"/>
      <w:r>
        <w:t>B;</w:t>
      </w:r>
      <w:proofErr w:type="gramEnd"/>
      <w:r>
        <w:t xml:space="preserve"> </w:t>
      </w:r>
    </w:p>
    <w:p w14:paraId="49A08FEC" w14:textId="77777777" w:rsidR="00A34B00" w:rsidRDefault="00A34B00" w:rsidP="00A34B00">
      <w:r>
        <w:t>3.</w:t>
      </w:r>
      <w:r>
        <w:t xml:space="preserve"> </w:t>
      </w:r>
      <w:r>
        <w:t xml:space="preserve">each row has 4 metric scores-Bert score precision, soft similarity, word mover distance, and Alberta entailment scores; the directional scores, especially entailment and soft similarity are more important. </w:t>
      </w:r>
    </w:p>
    <w:p w14:paraId="2DFE14DE" w14:textId="77777777" w:rsidR="00A34B00" w:rsidRDefault="00A34B00" w:rsidP="00A34B00">
      <w:r>
        <w:lastRenderedPageBreak/>
        <w:t xml:space="preserve">4. Each row also has two indices derived from the metrics, PCA and weighted scaled average. 5. A new list of </w:t>
      </w:r>
      <w:proofErr w:type="gramStart"/>
      <w:r>
        <w:t>A</w:t>
      </w:r>
      <w:proofErr w:type="gramEnd"/>
      <w:r>
        <w:t xml:space="preserve">, after using LLM to modify each element of A to achieve better aligned with each element of List B; </w:t>
      </w:r>
    </w:p>
    <w:p w14:paraId="6F9EF234" w14:textId="77777777" w:rsidR="00A34B00" w:rsidRDefault="00A34B00" w:rsidP="00A34B00">
      <w:r>
        <w:t xml:space="preserve">6. A new matching file like the previous one but based on modified list </w:t>
      </w:r>
      <w:proofErr w:type="gramStart"/>
      <w:r>
        <w:t>A;</w:t>
      </w:r>
      <w:proofErr w:type="gramEnd"/>
      <w:r>
        <w:t xml:space="preserve"> </w:t>
      </w:r>
    </w:p>
    <w:p w14:paraId="3A243520" w14:textId="77777777" w:rsidR="00A34B00" w:rsidRDefault="00A34B00" w:rsidP="00A34B00">
      <w:r>
        <w:t>7</w:t>
      </w:r>
      <w:r>
        <w:t xml:space="preserve"> &amp; </w:t>
      </w:r>
      <w:r>
        <w:t xml:space="preserve">8, </w:t>
      </w:r>
      <w:r>
        <w:t xml:space="preserve">other </w:t>
      </w:r>
      <w:r>
        <w:t>iteration</w:t>
      </w:r>
      <w:r>
        <w:t>s (the logic is the same)</w:t>
      </w:r>
      <w:r>
        <w:t>.</w:t>
      </w:r>
    </w:p>
    <w:p w14:paraId="7A2CE511" w14:textId="2DCF8CC3" w:rsidR="00A34B00" w:rsidRDefault="00A34B00" w:rsidP="00A34B00">
      <w:r>
        <w:t>See example data.</w:t>
      </w:r>
    </w:p>
    <w:p w14:paraId="46F2E035" w14:textId="77777777" w:rsidR="00A34B00" w:rsidRDefault="00A34B00" w:rsidP="00A34B00"/>
    <w:p w14:paraId="513B7B90" w14:textId="5544FF33" w:rsidR="00F4333B" w:rsidRDefault="00A34B00" w:rsidP="00A34B00">
      <w:r>
        <w:t xml:space="preserve">Once I am done with </w:t>
      </w:r>
      <w:r w:rsidR="00F4333B">
        <w:t>a couple</w:t>
      </w:r>
      <w:r>
        <w:t xml:space="preserve"> iterations, what is the best course, or courses of, action give my goal below? </w:t>
      </w:r>
    </w:p>
    <w:p w14:paraId="11995A5C" w14:textId="16518A83" w:rsidR="00A34B00" w:rsidRDefault="00A34B00" w:rsidP="00A34B00">
      <w:r>
        <w:t xml:space="preserve">&lt;goal&gt;short list </w:t>
      </w:r>
      <w:proofErr w:type="spellStart"/>
      <w:r>
        <w:t>List</w:t>
      </w:r>
      <w:proofErr w:type="spellEnd"/>
      <w:r>
        <w:t xml:space="preserve"> A by prioritizing texts that are more aligned with List B and reduce texts that are less relevant. There final list should have optimal overlap and alignment with B, but not perfect alignment; list A should still be larger than B, I.e., 70-90 percent but not 95%+. This is to preserve authenticity of the original list. The final list A will be re-insert back into JSON to form the edited document A&lt;/goal &gt;</w:t>
      </w:r>
    </w:p>
    <w:p w14:paraId="56AC05C3" w14:textId="77777777" w:rsidR="00F4333B" w:rsidRDefault="00F4333B" w:rsidP="00A34B00"/>
    <w:p w14:paraId="079C67AA" w14:textId="48332D8B" w:rsidR="00F4333B" w:rsidRDefault="00F4333B" w:rsidP="00A34B00">
      <w:r>
        <w:t>&lt;example data&gt;</w:t>
      </w:r>
    </w:p>
    <w:tbl>
      <w:tblPr>
        <w:tblW w:w="31680" w:type="dxa"/>
        <w:tblLook w:val="04A0" w:firstRow="1" w:lastRow="0" w:firstColumn="1" w:lastColumn="0" w:noHBand="0" w:noVBand="1"/>
      </w:tblPr>
      <w:tblGrid>
        <w:gridCol w:w="1129"/>
        <w:gridCol w:w="3537"/>
        <w:gridCol w:w="1107"/>
        <w:gridCol w:w="5659"/>
        <w:gridCol w:w="1281"/>
        <w:gridCol w:w="1281"/>
        <w:gridCol w:w="1319"/>
        <w:gridCol w:w="1471"/>
        <w:gridCol w:w="1419"/>
        <w:gridCol w:w="1088"/>
        <w:gridCol w:w="1520"/>
        <w:gridCol w:w="1672"/>
        <w:gridCol w:w="1585"/>
        <w:gridCol w:w="1839"/>
        <w:gridCol w:w="1342"/>
        <w:gridCol w:w="1687"/>
        <w:gridCol w:w="1342"/>
        <w:gridCol w:w="1402"/>
      </w:tblGrid>
      <w:tr w:rsidR="00F4333B" w:rsidRPr="00F4333B" w14:paraId="39CCC297" w14:textId="77777777" w:rsidTr="00F4333B">
        <w:trPr>
          <w:trHeight w:val="300"/>
        </w:trPr>
        <w:tc>
          <w:tcPr>
            <w:tcW w:w="898" w:type="dxa"/>
            <w:tcBorders>
              <w:top w:val="nil"/>
              <w:left w:val="nil"/>
              <w:bottom w:val="nil"/>
              <w:right w:val="nil"/>
            </w:tcBorders>
            <w:shd w:val="clear" w:color="auto" w:fill="auto"/>
            <w:noWrap/>
            <w:vAlign w:val="bottom"/>
            <w:hideMark/>
          </w:tcPr>
          <w:p w14:paraId="334E526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Responsibility Key</w:t>
            </w:r>
          </w:p>
        </w:tc>
        <w:tc>
          <w:tcPr>
            <w:tcW w:w="6310" w:type="dxa"/>
            <w:tcBorders>
              <w:top w:val="nil"/>
              <w:left w:val="nil"/>
              <w:bottom w:val="nil"/>
              <w:right w:val="nil"/>
            </w:tcBorders>
            <w:shd w:val="clear" w:color="auto" w:fill="auto"/>
            <w:noWrap/>
            <w:vAlign w:val="bottom"/>
            <w:hideMark/>
          </w:tcPr>
          <w:p w14:paraId="5EBD32A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Responsibility</w:t>
            </w:r>
          </w:p>
        </w:tc>
        <w:tc>
          <w:tcPr>
            <w:tcW w:w="710" w:type="dxa"/>
            <w:tcBorders>
              <w:top w:val="nil"/>
              <w:left w:val="nil"/>
              <w:bottom w:val="nil"/>
              <w:right w:val="nil"/>
            </w:tcBorders>
            <w:shd w:val="clear" w:color="auto" w:fill="auto"/>
            <w:noWrap/>
            <w:vAlign w:val="bottom"/>
            <w:hideMark/>
          </w:tcPr>
          <w:p w14:paraId="1B4E2C8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Requirement Key</w:t>
            </w:r>
          </w:p>
        </w:tc>
        <w:tc>
          <w:tcPr>
            <w:tcW w:w="10204" w:type="dxa"/>
            <w:tcBorders>
              <w:top w:val="nil"/>
              <w:left w:val="nil"/>
              <w:bottom w:val="nil"/>
              <w:right w:val="nil"/>
            </w:tcBorders>
            <w:shd w:val="clear" w:color="auto" w:fill="auto"/>
            <w:noWrap/>
            <w:vAlign w:val="bottom"/>
            <w:hideMark/>
          </w:tcPr>
          <w:p w14:paraId="21101A4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Requirement</w:t>
            </w:r>
          </w:p>
        </w:tc>
        <w:tc>
          <w:tcPr>
            <w:tcW w:w="842" w:type="dxa"/>
            <w:tcBorders>
              <w:top w:val="nil"/>
              <w:left w:val="nil"/>
              <w:bottom w:val="nil"/>
              <w:right w:val="nil"/>
            </w:tcBorders>
            <w:shd w:val="clear" w:color="auto" w:fill="auto"/>
            <w:noWrap/>
            <w:vAlign w:val="bottom"/>
            <w:hideMark/>
          </w:tcPr>
          <w:p w14:paraId="01CCF5B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proofErr w:type="spellStart"/>
            <w:r w:rsidRPr="00F4333B">
              <w:rPr>
                <w:rFonts w:ascii="Aptos Narrow" w:eastAsia="Times New Roman" w:hAnsi="Aptos Narrow" w:cs="Times New Roman"/>
                <w:color w:val="000000"/>
                <w:kern w:val="0"/>
                <w:sz w:val="22"/>
                <w:szCs w:val="22"/>
                <w14:ligatures w14:val="none"/>
              </w:rPr>
              <w:t>bert_score_precision</w:t>
            </w:r>
            <w:proofErr w:type="spellEnd"/>
          </w:p>
        </w:tc>
        <w:tc>
          <w:tcPr>
            <w:tcW w:w="842" w:type="dxa"/>
            <w:tcBorders>
              <w:top w:val="nil"/>
              <w:left w:val="nil"/>
              <w:bottom w:val="nil"/>
              <w:right w:val="nil"/>
            </w:tcBorders>
            <w:shd w:val="clear" w:color="auto" w:fill="auto"/>
            <w:noWrap/>
            <w:vAlign w:val="bottom"/>
            <w:hideMark/>
          </w:tcPr>
          <w:p w14:paraId="2EFAC10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proofErr w:type="spellStart"/>
            <w:r w:rsidRPr="00F4333B">
              <w:rPr>
                <w:rFonts w:ascii="Aptos Narrow" w:eastAsia="Times New Roman" w:hAnsi="Aptos Narrow" w:cs="Times New Roman"/>
                <w:color w:val="000000"/>
                <w:kern w:val="0"/>
                <w:sz w:val="22"/>
                <w:szCs w:val="22"/>
                <w14:ligatures w14:val="none"/>
              </w:rPr>
              <w:t>soft_similarity</w:t>
            </w:r>
            <w:proofErr w:type="spellEnd"/>
          </w:p>
        </w:tc>
        <w:tc>
          <w:tcPr>
            <w:tcW w:w="871" w:type="dxa"/>
            <w:tcBorders>
              <w:top w:val="nil"/>
              <w:left w:val="nil"/>
              <w:bottom w:val="nil"/>
              <w:right w:val="nil"/>
            </w:tcBorders>
            <w:shd w:val="clear" w:color="auto" w:fill="auto"/>
            <w:noWrap/>
            <w:vAlign w:val="bottom"/>
            <w:hideMark/>
          </w:tcPr>
          <w:p w14:paraId="64CCCE3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proofErr w:type="spellStart"/>
            <w:r w:rsidRPr="00F4333B">
              <w:rPr>
                <w:rFonts w:ascii="Aptos Narrow" w:eastAsia="Times New Roman" w:hAnsi="Aptos Narrow" w:cs="Times New Roman"/>
                <w:color w:val="000000"/>
                <w:kern w:val="0"/>
                <w:sz w:val="22"/>
                <w:szCs w:val="22"/>
                <w14:ligatures w14:val="none"/>
              </w:rPr>
              <w:t>word_movers_distance</w:t>
            </w:r>
            <w:proofErr w:type="spellEnd"/>
          </w:p>
        </w:tc>
        <w:tc>
          <w:tcPr>
            <w:tcW w:w="987" w:type="dxa"/>
            <w:tcBorders>
              <w:top w:val="nil"/>
              <w:left w:val="nil"/>
              <w:bottom w:val="nil"/>
              <w:right w:val="nil"/>
            </w:tcBorders>
            <w:shd w:val="clear" w:color="auto" w:fill="auto"/>
            <w:noWrap/>
            <w:vAlign w:val="bottom"/>
            <w:hideMark/>
          </w:tcPr>
          <w:p w14:paraId="200FF13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proofErr w:type="spellStart"/>
            <w:r w:rsidRPr="00F4333B">
              <w:rPr>
                <w:rFonts w:ascii="Aptos Narrow" w:eastAsia="Times New Roman" w:hAnsi="Aptos Narrow" w:cs="Times New Roman"/>
                <w:color w:val="000000"/>
                <w:kern w:val="0"/>
                <w:sz w:val="22"/>
                <w:szCs w:val="22"/>
                <w14:ligatures w14:val="none"/>
              </w:rPr>
              <w:t>deberta_entailment_score</w:t>
            </w:r>
            <w:proofErr w:type="spellEnd"/>
          </w:p>
        </w:tc>
        <w:tc>
          <w:tcPr>
            <w:tcW w:w="948" w:type="dxa"/>
            <w:tcBorders>
              <w:top w:val="nil"/>
              <w:left w:val="nil"/>
              <w:bottom w:val="nil"/>
              <w:right w:val="nil"/>
            </w:tcBorders>
            <w:shd w:val="clear" w:color="auto" w:fill="auto"/>
            <w:noWrap/>
            <w:vAlign w:val="bottom"/>
            <w:hideMark/>
          </w:tcPr>
          <w:p w14:paraId="1EA4BD2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proofErr w:type="spellStart"/>
            <w:r w:rsidRPr="00F4333B">
              <w:rPr>
                <w:rFonts w:ascii="Aptos Narrow" w:eastAsia="Times New Roman" w:hAnsi="Aptos Narrow" w:cs="Times New Roman"/>
                <w:color w:val="000000"/>
                <w:kern w:val="0"/>
                <w:sz w:val="22"/>
                <w:szCs w:val="22"/>
                <w14:ligatures w14:val="none"/>
              </w:rPr>
              <w:t>bert_score_precision_cat</w:t>
            </w:r>
            <w:proofErr w:type="spellEnd"/>
          </w:p>
        </w:tc>
        <w:tc>
          <w:tcPr>
            <w:tcW w:w="695" w:type="dxa"/>
            <w:tcBorders>
              <w:top w:val="nil"/>
              <w:left w:val="nil"/>
              <w:bottom w:val="nil"/>
              <w:right w:val="nil"/>
            </w:tcBorders>
            <w:shd w:val="clear" w:color="auto" w:fill="auto"/>
            <w:noWrap/>
            <w:vAlign w:val="bottom"/>
            <w:hideMark/>
          </w:tcPr>
          <w:p w14:paraId="30F8EDD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proofErr w:type="spellStart"/>
            <w:r w:rsidRPr="00F4333B">
              <w:rPr>
                <w:rFonts w:ascii="Aptos Narrow" w:eastAsia="Times New Roman" w:hAnsi="Aptos Narrow" w:cs="Times New Roman"/>
                <w:color w:val="000000"/>
                <w:kern w:val="0"/>
                <w:sz w:val="22"/>
                <w:szCs w:val="22"/>
                <w14:ligatures w14:val="none"/>
              </w:rPr>
              <w:t>soft_similarity_cat</w:t>
            </w:r>
            <w:proofErr w:type="spellEnd"/>
          </w:p>
        </w:tc>
        <w:tc>
          <w:tcPr>
            <w:tcW w:w="1025" w:type="dxa"/>
            <w:tcBorders>
              <w:top w:val="nil"/>
              <w:left w:val="nil"/>
              <w:bottom w:val="nil"/>
              <w:right w:val="nil"/>
            </w:tcBorders>
            <w:shd w:val="clear" w:color="auto" w:fill="auto"/>
            <w:noWrap/>
            <w:vAlign w:val="bottom"/>
            <w:hideMark/>
          </w:tcPr>
          <w:p w14:paraId="58C909D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proofErr w:type="spellStart"/>
            <w:r w:rsidRPr="00F4333B">
              <w:rPr>
                <w:rFonts w:ascii="Aptos Narrow" w:eastAsia="Times New Roman" w:hAnsi="Aptos Narrow" w:cs="Times New Roman"/>
                <w:color w:val="000000"/>
                <w:kern w:val="0"/>
                <w:sz w:val="22"/>
                <w:szCs w:val="22"/>
                <w14:ligatures w14:val="none"/>
              </w:rPr>
              <w:t>word_movers_distance_cat</w:t>
            </w:r>
            <w:proofErr w:type="spellEnd"/>
          </w:p>
        </w:tc>
        <w:tc>
          <w:tcPr>
            <w:tcW w:w="1141" w:type="dxa"/>
            <w:tcBorders>
              <w:top w:val="nil"/>
              <w:left w:val="nil"/>
              <w:bottom w:val="nil"/>
              <w:right w:val="nil"/>
            </w:tcBorders>
            <w:shd w:val="clear" w:color="auto" w:fill="auto"/>
            <w:noWrap/>
            <w:vAlign w:val="bottom"/>
            <w:hideMark/>
          </w:tcPr>
          <w:p w14:paraId="338AD0C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proofErr w:type="spellStart"/>
            <w:r w:rsidRPr="00F4333B">
              <w:rPr>
                <w:rFonts w:ascii="Aptos Narrow" w:eastAsia="Times New Roman" w:hAnsi="Aptos Narrow" w:cs="Times New Roman"/>
                <w:color w:val="000000"/>
                <w:kern w:val="0"/>
                <w:sz w:val="22"/>
                <w:szCs w:val="22"/>
                <w14:ligatures w14:val="none"/>
              </w:rPr>
              <w:t>deberta_entailment_score_cat</w:t>
            </w:r>
            <w:proofErr w:type="spellEnd"/>
          </w:p>
        </w:tc>
        <w:tc>
          <w:tcPr>
            <w:tcW w:w="1074" w:type="dxa"/>
            <w:tcBorders>
              <w:top w:val="nil"/>
              <w:left w:val="nil"/>
              <w:bottom w:val="nil"/>
              <w:right w:val="nil"/>
            </w:tcBorders>
            <w:shd w:val="clear" w:color="auto" w:fill="auto"/>
            <w:noWrap/>
            <w:vAlign w:val="bottom"/>
            <w:hideMark/>
          </w:tcPr>
          <w:p w14:paraId="6F771B3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proofErr w:type="spellStart"/>
            <w:r w:rsidRPr="00F4333B">
              <w:rPr>
                <w:rFonts w:ascii="Aptos Narrow" w:eastAsia="Times New Roman" w:hAnsi="Aptos Narrow" w:cs="Times New Roman"/>
                <w:color w:val="000000"/>
                <w:kern w:val="0"/>
                <w:sz w:val="22"/>
                <w:szCs w:val="22"/>
                <w14:ligatures w14:val="none"/>
              </w:rPr>
              <w:t>scaled_bert_score_precision</w:t>
            </w:r>
            <w:proofErr w:type="spellEnd"/>
          </w:p>
        </w:tc>
        <w:tc>
          <w:tcPr>
            <w:tcW w:w="1268" w:type="dxa"/>
            <w:tcBorders>
              <w:top w:val="nil"/>
              <w:left w:val="nil"/>
              <w:bottom w:val="nil"/>
              <w:right w:val="nil"/>
            </w:tcBorders>
            <w:shd w:val="clear" w:color="auto" w:fill="auto"/>
            <w:noWrap/>
            <w:vAlign w:val="bottom"/>
            <w:hideMark/>
          </w:tcPr>
          <w:p w14:paraId="475BA8B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proofErr w:type="spellStart"/>
            <w:r w:rsidRPr="00F4333B">
              <w:rPr>
                <w:rFonts w:ascii="Aptos Narrow" w:eastAsia="Times New Roman" w:hAnsi="Aptos Narrow" w:cs="Times New Roman"/>
                <w:color w:val="000000"/>
                <w:kern w:val="0"/>
                <w:sz w:val="22"/>
                <w:szCs w:val="22"/>
                <w14:ligatures w14:val="none"/>
              </w:rPr>
              <w:t>scaled_deberta_entailment_score</w:t>
            </w:r>
            <w:proofErr w:type="spellEnd"/>
          </w:p>
        </w:tc>
        <w:tc>
          <w:tcPr>
            <w:tcW w:w="889" w:type="dxa"/>
            <w:tcBorders>
              <w:top w:val="nil"/>
              <w:left w:val="nil"/>
              <w:bottom w:val="nil"/>
              <w:right w:val="nil"/>
            </w:tcBorders>
            <w:shd w:val="clear" w:color="auto" w:fill="auto"/>
            <w:noWrap/>
            <w:vAlign w:val="bottom"/>
            <w:hideMark/>
          </w:tcPr>
          <w:p w14:paraId="2263E35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proofErr w:type="spellStart"/>
            <w:r w:rsidRPr="00F4333B">
              <w:rPr>
                <w:rFonts w:ascii="Aptos Narrow" w:eastAsia="Times New Roman" w:hAnsi="Aptos Narrow" w:cs="Times New Roman"/>
                <w:color w:val="000000"/>
                <w:kern w:val="0"/>
                <w:sz w:val="22"/>
                <w:szCs w:val="22"/>
                <w14:ligatures w14:val="none"/>
              </w:rPr>
              <w:t>scaled_soft_similarity</w:t>
            </w:r>
            <w:proofErr w:type="spellEnd"/>
          </w:p>
        </w:tc>
        <w:tc>
          <w:tcPr>
            <w:tcW w:w="1152" w:type="dxa"/>
            <w:tcBorders>
              <w:top w:val="nil"/>
              <w:left w:val="nil"/>
              <w:bottom w:val="nil"/>
              <w:right w:val="nil"/>
            </w:tcBorders>
            <w:shd w:val="clear" w:color="auto" w:fill="auto"/>
            <w:noWrap/>
            <w:vAlign w:val="bottom"/>
            <w:hideMark/>
          </w:tcPr>
          <w:p w14:paraId="6D14AA2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proofErr w:type="spellStart"/>
            <w:r w:rsidRPr="00F4333B">
              <w:rPr>
                <w:rFonts w:ascii="Aptos Narrow" w:eastAsia="Times New Roman" w:hAnsi="Aptos Narrow" w:cs="Times New Roman"/>
                <w:color w:val="000000"/>
                <w:kern w:val="0"/>
                <w:sz w:val="22"/>
                <w:szCs w:val="22"/>
                <w14:ligatures w14:val="none"/>
              </w:rPr>
              <w:t>scaled_word_movers_distance</w:t>
            </w:r>
            <w:proofErr w:type="spellEnd"/>
          </w:p>
        </w:tc>
        <w:tc>
          <w:tcPr>
            <w:tcW w:w="889" w:type="dxa"/>
            <w:tcBorders>
              <w:top w:val="nil"/>
              <w:left w:val="nil"/>
              <w:bottom w:val="nil"/>
              <w:right w:val="nil"/>
            </w:tcBorders>
            <w:shd w:val="clear" w:color="auto" w:fill="auto"/>
            <w:noWrap/>
            <w:vAlign w:val="bottom"/>
            <w:hideMark/>
          </w:tcPr>
          <w:p w14:paraId="4CCFE96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proofErr w:type="spellStart"/>
            <w:r w:rsidRPr="00F4333B">
              <w:rPr>
                <w:rFonts w:ascii="Aptos Narrow" w:eastAsia="Times New Roman" w:hAnsi="Aptos Narrow" w:cs="Times New Roman"/>
                <w:color w:val="000000"/>
                <w:kern w:val="0"/>
                <w:sz w:val="22"/>
                <w:szCs w:val="22"/>
                <w14:ligatures w14:val="none"/>
              </w:rPr>
              <w:t>composite_score</w:t>
            </w:r>
            <w:proofErr w:type="spellEnd"/>
          </w:p>
        </w:tc>
        <w:tc>
          <w:tcPr>
            <w:tcW w:w="935" w:type="dxa"/>
            <w:tcBorders>
              <w:top w:val="nil"/>
              <w:left w:val="nil"/>
              <w:bottom w:val="nil"/>
              <w:right w:val="nil"/>
            </w:tcBorders>
            <w:shd w:val="clear" w:color="auto" w:fill="auto"/>
            <w:noWrap/>
            <w:vAlign w:val="bottom"/>
            <w:hideMark/>
          </w:tcPr>
          <w:p w14:paraId="5F3971B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proofErr w:type="spellStart"/>
            <w:r w:rsidRPr="00F4333B">
              <w:rPr>
                <w:rFonts w:ascii="Aptos Narrow" w:eastAsia="Times New Roman" w:hAnsi="Aptos Narrow" w:cs="Times New Roman"/>
                <w:color w:val="000000"/>
                <w:kern w:val="0"/>
                <w:sz w:val="22"/>
                <w:szCs w:val="22"/>
                <w14:ligatures w14:val="none"/>
              </w:rPr>
              <w:t>pca_score</w:t>
            </w:r>
            <w:proofErr w:type="spellEnd"/>
          </w:p>
        </w:tc>
      </w:tr>
      <w:tr w:rsidR="00F4333B" w:rsidRPr="00F4333B" w14:paraId="0F32F8A6" w14:textId="77777777" w:rsidTr="00F4333B">
        <w:trPr>
          <w:trHeight w:val="300"/>
        </w:trPr>
        <w:tc>
          <w:tcPr>
            <w:tcW w:w="898" w:type="dxa"/>
            <w:tcBorders>
              <w:top w:val="nil"/>
              <w:left w:val="nil"/>
              <w:bottom w:val="nil"/>
              <w:right w:val="nil"/>
            </w:tcBorders>
            <w:shd w:val="clear" w:color="auto" w:fill="auto"/>
            <w:noWrap/>
            <w:vAlign w:val="bottom"/>
            <w:hideMark/>
          </w:tcPr>
          <w:p w14:paraId="7F51E26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0367C1E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3E86297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0.pie_in_the_sky.0</w:t>
            </w:r>
          </w:p>
        </w:tc>
        <w:tc>
          <w:tcPr>
            <w:tcW w:w="10204" w:type="dxa"/>
            <w:tcBorders>
              <w:top w:val="nil"/>
              <w:left w:val="nil"/>
              <w:bottom w:val="nil"/>
              <w:right w:val="nil"/>
            </w:tcBorders>
            <w:shd w:val="clear" w:color="auto" w:fill="auto"/>
            <w:noWrap/>
            <w:vAlign w:val="bottom"/>
            <w:hideMark/>
          </w:tcPr>
          <w:p w14:paraId="3BF1615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MBA or graduate degree in a management, technical, or engineering field</w:t>
            </w:r>
          </w:p>
        </w:tc>
        <w:tc>
          <w:tcPr>
            <w:tcW w:w="842" w:type="dxa"/>
            <w:tcBorders>
              <w:top w:val="nil"/>
              <w:left w:val="nil"/>
              <w:bottom w:val="nil"/>
              <w:right w:val="nil"/>
            </w:tcBorders>
            <w:shd w:val="clear" w:color="auto" w:fill="auto"/>
            <w:noWrap/>
            <w:vAlign w:val="bottom"/>
            <w:hideMark/>
          </w:tcPr>
          <w:p w14:paraId="36303FC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0.8172221183776855</w:t>
            </w:r>
          </w:p>
        </w:tc>
        <w:tc>
          <w:tcPr>
            <w:tcW w:w="842" w:type="dxa"/>
            <w:tcBorders>
              <w:top w:val="nil"/>
              <w:left w:val="nil"/>
              <w:bottom w:val="nil"/>
              <w:right w:val="nil"/>
            </w:tcBorders>
            <w:shd w:val="clear" w:color="auto" w:fill="auto"/>
            <w:noWrap/>
            <w:vAlign w:val="bottom"/>
            <w:hideMark/>
          </w:tcPr>
          <w:p w14:paraId="740B110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0.1528222411870956</w:t>
            </w:r>
          </w:p>
        </w:tc>
        <w:tc>
          <w:tcPr>
            <w:tcW w:w="871" w:type="dxa"/>
            <w:tcBorders>
              <w:top w:val="nil"/>
              <w:left w:val="nil"/>
              <w:bottom w:val="nil"/>
              <w:right w:val="nil"/>
            </w:tcBorders>
            <w:shd w:val="clear" w:color="auto" w:fill="auto"/>
            <w:noWrap/>
            <w:vAlign w:val="bottom"/>
            <w:hideMark/>
          </w:tcPr>
          <w:p w14:paraId="679916AD"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987" w:type="dxa"/>
            <w:tcBorders>
              <w:top w:val="nil"/>
              <w:left w:val="nil"/>
              <w:bottom w:val="nil"/>
              <w:right w:val="nil"/>
            </w:tcBorders>
            <w:shd w:val="clear" w:color="auto" w:fill="auto"/>
            <w:noWrap/>
            <w:vAlign w:val="bottom"/>
            <w:hideMark/>
          </w:tcPr>
          <w:p w14:paraId="7707E2A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0.050603</w:t>
            </w:r>
          </w:p>
        </w:tc>
        <w:tc>
          <w:tcPr>
            <w:tcW w:w="948" w:type="dxa"/>
            <w:tcBorders>
              <w:top w:val="nil"/>
              <w:left w:val="nil"/>
              <w:bottom w:val="nil"/>
              <w:right w:val="nil"/>
            </w:tcBorders>
            <w:shd w:val="clear" w:color="auto" w:fill="auto"/>
            <w:noWrap/>
            <w:vAlign w:val="bottom"/>
            <w:hideMark/>
          </w:tcPr>
          <w:p w14:paraId="048F31E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04795F7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3F50A3E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13AC09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49FF76E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0.3374518106179494</w:t>
            </w:r>
          </w:p>
        </w:tc>
        <w:tc>
          <w:tcPr>
            <w:tcW w:w="1268" w:type="dxa"/>
            <w:tcBorders>
              <w:top w:val="nil"/>
              <w:left w:val="nil"/>
              <w:bottom w:val="nil"/>
              <w:right w:val="nil"/>
            </w:tcBorders>
            <w:shd w:val="clear" w:color="auto" w:fill="auto"/>
            <w:noWrap/>
            <w:vAlign w:val="bottom"/>
            <w:hideMark/>
          </w:tcPr>
          <w:p w14:paraId="688229F4"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0.056978</w:t>
            </w:r>
          </w:p>
        </w:tc>
        <w:tc>
          <w:tcPr>
            <w:tcW w:w="889" w:type="dxa"/>
            <w:tcBorders>
              <w:top w:val="nil"/>
              <w:left w:val="nil"/>
              <w:bottom w:val="nil"/>
              <w:right w:val="nil"/>
            </w:tcBorders>
            <w:shd w:val="clear" w:color="auto" w:fill="auto"/>
            <w:noWrap/>
            <w:vAlign w:val="bottom"/>
            <w:hideMark/>
          </w:tcPr>
          <w:p w14:paraId="649056E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0.22941442256170863</w:t>
            </w:r>
          </w:p>
        </w:tc>
        <w:tc>
          <w:tcPr>
            <w:tcW w:w="1152" w:type="dxa"/>
            <w:tcBorders>
              <w:top w:val="nil"/>
              <w:left w:val="nil"/>
              <w:bottom w:val="nil"/>
              <w:right w:val="nil"/>
            </w:tcBorders>
            <w:shd w:val="clear" w:color="auto" w:fill="auto"/>
            <w:noWrap/>
            <w:vAlign w:val="bottom"/>
            <w:hideMark/>
          </w:tcPr>
          <w:p w14:paraId="1062868E"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889" w:type="dxa"/>
            <w:tcBorders>
              <w:top w:val="nil"/>
              <w:left w:val="nil"/>
              <w:bottom w:val="nil"/>
              <w:right w:val="nil"/>
            </w:tcBorders>
            <w:shd w:val="clear" w:color="auto" w:fill="auto"/>
            <w:noWrap/>
            <w:vAlign w:val="bottom"/>
            <w:hideMark/>
          </w:tcPr>
          <w:p w14:paraId="2ED0B6A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0.23382285561302601</w:t>
            </w:r>
          </w:p>
        </w:tc>
        <w:tc>
          <w:tcPr>
            <w:tcW w:w="935" w:type="dxa"/>
            <w:tcBorders>
              <w:top w:val="nil"/>
              <w:left w:val="nil"/>
              <w:bottom w:val="nil"/>
              <w:right w:val="nil"/>
            </w:tcBorders>
            <w:shd w:val="clear" w:color="auto" w:fill="auto"/>
            <w:noWrap/>
            <w:vAlign w:val="bottom"/>
            <w:hideMark/>
          </w:tcPr>
          <w:p w14:paraId="17FAE514"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-0.98042</w:t>
            </w:r>
          </w:p>
        </w:tc>
      </w:tr>
      <w:tr w:rsidR="00F4333B" w:rsidRPr="00F4333B" w14:paraId="1D9FFA0E" w14:textId="77777777" w:rsidTr="00F4333B">
        <w:trPr>
          <w:trHeight w:val="300"/>
        </w:trPr>
        <w:tc>
          <w:tcPr>
            <w:tcW w:w="898" w:type="dxa"/>
            <w:tcBorders>
              <w:top w:val="nil"/>
              <w:left w:val="nil"/>
              <w:bottom w:val="nil"/>
              <w:right w:val="nil"/>
            </w:tcBorders>
            <w:shd w:val="clear" w:color="auto" w:fill="auto"/>
            <w:noWrap/>
            <w:vAlign w:val="bottom"/>
            <w:hideMark/>
          </w:tcPr>
          <w:p w14:paraId="3179BD9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266C0A8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19DD86E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0.pie_in_the_sky.1</w:t>
            </w:r>
          </w:p>
        </w:tc>
        <w:tc>
          <w:tcPr>
            <w:tcW w:w="10204" w:type="dxa"/>
            <w:tcBorders>
              <w:top w:val="nil"/>
              <w:left w:val="nil"/>
              <w:bottom w:val="nil"/>
              <w:right w:val="nil"/>
            </w:tcBorders>
            <w:shd w:val="clear" w:color="auto" w:fill="auto"/>
            <w:noWrap/>
            <w:vAlign w:val="bottom"/>
            <w:hideMark/>
          </w:tcPr>
          <w:p w14:paraId="628C66C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Knowledge of the Machine Learning and Artificial Intelligence market landscape, ideally with a focus on developer tooling</w:t>
            </w:r>
          </w:p>
        </w:tc>
        <w:tc>
          <w:tcPr>
            <w:tcW w:w="842" w:type="dxa"/>
            <w:tcBorders>
              <w:top w:val="nil"/>
              <w:left w:val="nil"/>
              <w:bottom w:val="nil"/>
              <w:right w:val="nil"/>
            </w:tcBorders>
            <w:shd w:val="clear" w:color="auto" w:fill="auto"/>
            <w:noWrap/>
            <w:vAlign w:val="bottom"/>
            <w:hideMark/>
          </w:tcPr>
          <w:p w14:paraId="3F4F3EC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0.8406854867935181</w:t>
            </w:r>
          </w:p>
        </w:tc>
        <w:tc>
          <w:tcPr>
            <w:tcW w:w="842" w:type="dxa"/>
            <w:tcBorders>
              <w:top w:val="nil"/>
              <w:left w:val="nil"/>
              <w:bottom w:val="nil"/>
              <w:right w:val="nil"/>
            </w:tcBorders>
            <w:shd w:val="clear" w:color="auto" w:fill="auto"/>
            <w:noWrap/>
            <w:vAlign w:val="bottom"/>
            <w:hideMark/>
          </w:tcPr>
          <w:p w14:paraId="5E2910E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0.2081294506788253</w:t>
            </w:r>
          </w:p>
        </w:tc>
        <w:tc>
          <w:tcPr>
            <w:tcW w:w="871" w:type="dxa"/>
            <w:tcBorders>
              <w:top w:val="nil"/>
              <w:left w:val="nil"/>
              <w:bottom w:val="nil"/>
              <w:right w:val="nil"/>
            </w:tcBorders>
            <w:shd w:val="clear" w:color="auto" w:fill="auto"/>
            <w:noWrap/>
            <w:vAlign w:val="bottom"/>
            <w:hideMark/>
          </w:tcPr>
          <w:p w14:paraId="6879F38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0.6526921202829397</w:t>
            </w:r>
          </w:p>
        </w:tc>
        <w:tc>
          <w:tcPr>
            <w:tcW w:w="987" w:type="dxa"/>
            <w:tcBorders>
              <w:top w:val="nil"/>
              <w:left w:val="nil"/>
              <w:bottom w:val="nil"/>
              <w:right w:val="nil"/>
            </w:tcBorders>
            <w:shd w:val="clear" w:color="auto" w:fill="auto"/>
            <w:noWrap/>
            <w:vAlign w:val="bottom"/>
            <w:hideMark/>
          </w:tcPr>
          <w:p w14:paraId="2980C08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0.001224</w:t>
            </w:r>
          </w:p>
        </w:tc>
        <w:tc>
          <w:tcPr>
            <w:tcW w:w="948" w:type="dxa"/>
            <w:tcBorders>
              <w:top w:val="nil"/>
              <w:left w:val="nil"/>
              <w:bottom w:val="nil"/>
              <w:right w:val="nil"/>
            </w:tcBorders>
            <w:shd w:val="clear" w:color="auto" w:fill="auto"/>
            <w:noWrap/>
            <w:vAlign w:val="bottom"/>
            <w:hideMark/>
          </w:tcPr>
          <w:p w14:paraId="4B66311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A760E7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0E16575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0A2118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32BFFC9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0.5705670209931011</w:t>
            </w:r>
          </w:p>
        </w:tc>
        <w:tc>
          <w:tcPr>
            <w:tcW w:w="1268" w:type="dxa"/>
            <w:tcBorders>
              <w:top w:val="nil"/>
              <w:left w:val="nil"/>
              <w:bottom w:val="nil"/>
              <w:right w:val="nil"/>
            </w:tcBorders>
            <w:shd w:val="clear" w:color="auto" w:fill="auto"/>
            <w:noWrap/>
            <w:vAlign w:val="bottom"/>
            <w:hideMark/>
          </w:tcPr>
          <w:p w14:paraId="0A49B0C1"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0.000911</w:t>
            </w:r>
          </w:p>
        </w:tc>
        <w:tc>
          <w:tcPr>
            <w:tcW w:w="889" w:type="dxa"/>
            <w:tcBorders>
              <w:top w:val="nil"/>
              <w:left w:val="nil"/>
              <w:bottom w:val="nil"/>
              <w:right w:val="nil"/>
            </w:tcBorders>
            <w:shd w:val="clear" w:color="auto" w:fill="auto"/>
            <w:noWrap/>
            <w:vAlign w:val="bottom"/>
            <w:hideMark/>
          </w:tcPr>
          <w:p w14:paraId="480EA0A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0.33437339200803734</w:t>
            </w:r>
          </w:p>
        </w:tc>
        <w:tc>
          <w:tcPr>
            <w:tcW w:w="1152" w:type="dxa"/>
            <w:tcBorders>
              <w:top w:val="nil"/>
              <w:left w:val="nil"/>
              <w:bottom w:val="nil"/>
              <w:right w:val="nil"/>
            </w:tcBorders>
            <w:shd w:val="clear" w:color="auto" w:fill="auto"/>
            <w:noWrap/>
            <w:vAlign w:val="bottom"/>
            <w:hideMark/>
          </w:tcPr>
          <w:p w14:paraId="7436C80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0.6526921202829397</w:t>
            </w:r>
          </w:p>
        </w:tc>
        <w:tc>
          <w:tcPr>
            <w:tcW w:w="889" w:type="dxa"/>
            <w:tcBorders>
              <w:top w:val="nil"/>
              <w:left w:val="nil"/>
              <w:bottom w:val="nil"/>
              <w:right w:val="nil"/>
            </w:tcBorders>
            <w:shd w:val="clear" w:color="auto" w:fill="auto"/>
            <w:noWrap/>
            <w:vAlign w:val="bottom"/>
            <w:hideMark/>
          </w:tcPr>
          <w:p w14:paraId="74A5148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0.2438729721983386</w:t>
            </w:r>
          </w:p>
        </w:tc>
        <w:tc>
          <w:tcPr>
            <w:tcW w:w="935" w:type="dxa"/>
            <w:tcBorders>
              <w:top w:val="nil"/>
              <w:left w:val="nil"/>
              <w:bottom w:val="nil"/>
              <w:right w:val="nil"/>
            </w:tcBorders>
            <w:shd w:val="clear" w:color="auto" w:fill="auto"/>
            <w:noWrap/>
            <w:vAlign w:val="bottom"/>
            <w:hideMark/>
          </w:tcPr>
          <w:p w14:paraId="7C106FD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-0.34797</w:t>
            </w:r>
          </w:p>
        </w:tc>
      </w:tr>
      <w:tr w:rsidR="00F4333B" w:rsidRPr="00F4333B" w14:paraId="1EB97089" w14:textId="77777777" w:rsidTr="00F4333B">
        <w:trPr>
          <w:trHeight w:val="300"/>
        </w:trPr>
        <w:tc>
          <w:tcPr>
            <w:tcW w:w="898" w:type="dxa"/>
            <w:tcBorders>
              <w:top w:val="nil"/>
              <w:left w:val="nil"/>
              <w:bottom w:val="nil"/>
              <w:right w:val="nil"/>
            </w:tcBorders>
            <w:shd w:val="clear" w:color="auto" w:fill="auto"/>
            <w:noWrap/>
            <w:vAlign w:val="bottom"/>
            <w:hideMark/>
          </w:tcPr>
          <w:p w14:paraId="1D48A84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076D7B2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0E1B21B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1.down_to_earth.0</w:t>
            </w:r>
          </w:p>
        </w:tc>
        <w:tc>
          <w:tcPr>
            <w:tcW w:w="10204" w:type="dxa"/>
            <w:tcBorders>
              <w:top w:val="nil"/>
              <w:left w:val="nil"/>
              <w:bottom w:val="nil"/>
              <w:right w:val="nil"/>
            </w:tcBorders>
            <w:shd w:val="clear" w:color="auto" w:fill="auto"/>
            <w:noWrap/>
            <w:vAlign w:val="bottom"/>
            <w:hideMark/>
          </w:tcPr>
          <w:p w14:paraId="41E98EC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11 years of experience in management consulting, product management and strategy, or analytics in a technology company</w:t>
            </w:r>
          </w:p>
        </w:tc>
        <w:tc>
          <w:tcPr>
            <w:tcW w:w="842" w:type="dxa"/>
            <w:tcBorders>
              <w:top w:val="nil"/>
              <w:left w:val="nil"/>
              <w:bottom w:val="nil"/>
              <w:right w:val="nil"/>
            </w:tcBorders>
            <w:shd w:val="clear" w:color="auto" w:fill="auto"/>
            <w:noWrap/>
            <w:vAlign w:val="bottom"/>
            <w:hideMark/>
          </w:tcPr>
          <w:p w14:paraId="3817103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0.8380018472671509</w:t>
            </w:r>
          </w:p>
        </w:tc>
        <w:tc>
          <w:tcPr>
            <w:tcW w:w="842" w:type="dxa"/>
            <w:tcBorders>
              <w:top w:val="nil"/>
              <w:left w:val="nil"/>
              <w:bottom w:val="nil"/>
              <w:right w:val="nil"/>
            </w:tcBorders>
            <w:shd w:val="clear" w:color="auto" w:fill="auto"/>
            <w:noWrap/>
            <w:vAlign w:val="bottom"/>
            <w:hideMark/>
          </w:tcPr>
          <w:p w14:paraId="67D67A2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0.2966089248657226</w:t>
            </w:r>
          </w:p>
        </w:tc>
        <w:tc>
          <w:tcPr>
            <w:tcW w:w="871" w:type="dxa"/>
            <w:tcBorders>
              <w:top w:val="nil"/>
              <w:left w:val="nil"/>
              <w:bottom w:val="nil"/>
              <w:right w:val="nil"/>
            </w:tcBorders>
            <w:shd w:val="clear" w:color="auto" w:fill="auto"/>
            <w:noWrap/>
            <w:vAlign w:val="bottom"/>
            <w:hideMark/>
          </w:tcPr>
          <w:p w14:paraId="2A19186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0.6114212519765081</w:t>
            </w:r>
          </w:p>
        </w:tc>
        <w:tc>
          <w:tcPr>
            <w:tcW w:w="987" w:type="dxa"/>
            <w:tcBorders>
              <w:top w:val="nil"/>
              <w:left w:val="nil"/>
              <w:bottom w:val="nil"/>
              <w:right w:val="nil"/>
            </w:tcBorders>
            <w:shd w:val="clear" w:color="auto" w:fill="auto"/>
            <w:noWrap/>
            <w:vAlign w:val="bottom"/>
            <w:hideMark/>
          </w:tcPr>
          <w:p w14:paraId="1FC96F39"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0.000421</w:t>
            </w:r>
          </w:p>
        </w:tc>
        <w:tc>
          <w:tcPr>
            <w:tcW w:w="948" w:type="dxa"/>
            <w:tcBorders>
              <w:top w:val="nil"/>
              <w:left w:val="nil"/>
              <w:bottom w:val="nil"/>
              <w:right w:val="nil"/>
            </w:tcBorders>
            <w:shd w:val="clear" w:color="auto" w:fill="auto"/>
            <w:noWrap/>
            <w:vAlign w:val="bottom"/>
            <w:hideMark/>
          </w:tcPr>
          <w:p w14:paraId="0DBCAEB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1A8716C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4B8236B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5D79396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E9C367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0.5439043022532797</w:t>
            </w:r>
          </w:p>
        </w:tc>
        <w:tc>
          <w:tcPr>
            <w:tcW w:w="1268" w:type="dxa"/>
            <w:tcBorders>
              <w:top w:val="nil"/>
              <w:left w:val="nil"/>
              <w:bottom w:val="nil"/>
              <w:right w:val="nil"/>
            </w:tcBorders>
            <w:shd w:val="clear" w:color="auto" w:fill="auto"/>
            <w:noWrap/>
            <w:vAlign w:val="bottom"/>
            <w:hideMark/>
          </w:tcPr>
          <w:p w14:paraId="19E1DAA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w:t>
            </w:r>
          </w:p>
        </w:tc>
        <w:tc>
          <w:tcPr>
            <w:tcW w:w="889" w:type="dxa"/>
            <w:tcBorders>
              <w:top w:val="nil"/>
              <w:left w:val="nil"/>
              <w:bottom w:val="nil"/>
              <w:right w:val="nil"/>
            </w:tcBorders>
            <w:shd w:val="clear" w:color="auto" w:fill="auto"/>
            <w:noWrap/>
            <w:vAlign w:val="bottom"/>
            <w:hideMark/>
          </w:tcPr>
          <w:p w14:paraId="088E22B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0.5022848544223263</w:t>
            </w:r>
          </w:p>
        </w:tc>
        <w:tc>
          <w:tcPr>
            <w:tcW w:w="1152" w:type="dxa"/>
            <w:tcBorders>
              <w:top w:val="nil"/>
              <w:left w:val="nil"/>
              <w:bottom w:val="nil"/>
              <w:right w:val="nil"/>
            </w:tcBorders>
            <w:shd w:val="clear" w:color="auto" w:fill="auto"/>
            <w:noWrap/>
            <w:vAlign w:val="bottom"/>
            <w:hideMark/>
          </w:tcPr>
          <w:p w14:paraId="4FD5BAF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0.6114212519765081</w:t>
            </w:r>
          </w:p>
        </w:tc>
        <w:tc>
          <w:tcPr>
            <w:tcW w:w="889" w:type="dxa"/>
            <w:tcBorders>
              <w:top w:val="nil"/>
              <w:left w:val="nil"/>
              <w:bottom w:val="nil"/>
              <w:right w:val="nil"/>
            </w:tcBorders>
            <w:shd w:val="clear" w:color="auto" w:fill="auto"/>
            <w:noWrap/>
            <w:vAlign w:val="bottom"/>
            <w:hideMark/>
          </w:tcPr>
          <w:p w14:paraId="5572675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0.2947081019569544</w:t>
            </w:r>
          </w:p>
        </w:tc>
        <w:tc>
          <w:tcPr>
            <w:tcW w:w="935" w:type="dxa"/>
            <w:tcBorders>
              <w:top w:val="nil"/>
              <w:left w:val="nil"/>
              <w:bottom w:val="nil"/>
              <w:right w:val="nil"/>
            </w:tcBorders>
            <w:shd w:val="clear" w:color="auto" w:fill="auto"/>
            <w:noWrap/>
            <w:vAlign w:val="bottom"/>
            <w:hideMark/>
          </w:tcPr>
          <w:p w14:paraId="20F2D3F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0.39193560638356206</w:t>
            </w:r>
          </w:p>
        </w:tc>
      </w:tr>
      <w:tr w:rsidR="00F4333B" w:rsidRPr="00F4333B" w14:paraId="528B8673" w14:textId="77777777" w:rsidTr="00F4333B">
        <w:trPr>
          <w:trHeight w:val="300"/>
        </w:trPr>
        <w:tc>
          <w:tcPr>
            <w:tcW w:w="898" w:type="dxa"/>
            <w:tcBorders>
              <w:top w:val="nil"/>
              <w:left w:val="nil"/>
              <w:bottom w:val="nil"/>
              <w:right w:val="nil"/>
            </w:tcBorders>
            <w:shd w:val="clear" w:color="auto" w:fill="auto"/>
            <w:noWrap/>
            <w:vAlign w:val="bottom"/>
            <w:hideMark/>
          </w:tcPr>
          <w:p w14:paraId="4B1F032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7FC8984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4D87B77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1.down_to_earth.1</w:t>
            </w:r>
          </w:p>
        </w:tc>
        <w:tc>
          <w:tcPr>
            <w:tcW w:w="10204" w:type="dxa"/>
            <w:tcBorders>
              <w:top w:val="nil"/>
              <w:left w:val="nil"/>
              <w:bottom w:val="nil"/>
              <w:right w:val="nil"/>
            </w:tcBorders>
            <w:shd w:val="clear" w:color="auto" w:fill="auto"/>
            <w:noWrap/>
            <w:vAlign w:val="bottom"/>
            <w:hideMark/>
          </w:tcPr>
          <w:p w14:paraId="6A95FC8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Experience working with and analyzing data, and managing multiple cross-functional programs or projects</w:t>
            </w:r>
          </w:p>
        </w:tc>
        <w:tc>
          <w:tcPr>
            <w:tcW w:w="842" w:type="dxa"/>
            <w:tcBorders>
              <w:top w:val="nil"/>
              <w:left w:val="nil"/>
              <w:bottom w:val="nil"/>
              <w:right w:val="nil"/>
            </w:tcBorders>
            <w:shd w:val="clear" w:color="auto" w:fill="auto"/>
            <w:noWrap/>
            <w:vAlign w:val="bottom"/>
            <w:hideMark/>
          </w:tcPr>
          <w:p w14:paraId="170514D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0.8287657499313354</w:t>
            </w:r>
          </w:p>
        </w:tc>
        <w:tc>
          <w:tcPr>
            <w:tcW w:w="842" w:type="dxa"/>
            <w:tcBorders>
              <w:top w:val="nil"/>
              <w:left w:val="nil"/>
              <w:bottom w:val="nil"/>
              <w:right w:val="nil"/>
            </w:tcBorders>
            <w:shd w:val="clear" w:color="auto" w:fill="auto"/>
            <w:noWrap/>
            <w:vAlign w:val="bottom"/>
            <w:hideMark/>
          </w:tcPr>
          <w:p w14:paraId="38FD617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0.2934322357177734</w:t>
            </w:r>
          </w:p>
        </w:tc>
        <w:tc>
          <w:tcPr>
            <w:tcW w:w="871" w:type="dxa"/>
            <w:tcBorders>
              <w:top w:val="nil"/>
              <w:left w:val="nil"/>
              <w:bottom w:val="nil"/>
              <w:right w:val="nil"/>
            </w:tcBorders>
            <w:shd w:val="clear" w:color="auto" w:fill="auto"/>
            <w:noWrap/>
            <w:vAlign w:val="bottom"/>
            <w:hideMark/>
          </w:tcPr>
          <w:p w14:paraId="6B91A2A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0.6739010982681253</w:t>
            </w:r>
          </w:p>
        </w:tc>
        <w:tc>
          <w:tcPr>
            <w:tcW w:w="987" w:type="dxa"/>
            <w:tcBorders>
              <w:top w:val="nil"/>
              <w:left w:val="nil"/>
              <w:bottom w:val="nil"/>
              <w:right w:val="nil"/>
            </w:tcBorders>
            <w:shd w:val="clear" w:color="auto" w:fill="auto"/>
            <w:noWrap/>
            <w:vAlign w:val="bottom"/>
            <w:hideMark/>
          </w:tcPr>
          <w:p w14:paraId="4D1A650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0.048156</w:t>
            </w:r>
          </w:p>
        </w:tc>
        <w:tc>
          <w:tcPr>
            <w:tcW w:w="948" w:type="dxa"/>
            <w:tcBorders>
              <w:top w:val="nil"/>
              <w:left w:val="nil"/>
              <w:bottom w:val="nil"/>
              <w:right w:val="nil"/>
            </w:tcBorders>
            <w:shd w:val="clear" w:color="auto" w:fill="auto"/>
            <w:noWrap/>
            <w:vAlign w:val="bottom"/>
            <w:hideMark/>
          </w:tcPr>
          <w:p w14:paraId="08A338A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78C045F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0348E78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1EE6F4F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1D4FA5A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0.4521410594261681</w:t>
            </w:r>
          </w:p>
        </w:tc>
        <w:tc>
          <w:tcPr>
            <w:tcW w:w="1268" w:type="dxa"/>
            <w:tcBorders>
              <w:top w:val="nil"/>
              <w:left w:val="nil"/>
              <w:bottom w:val="nil"/>
              <w:right w:val="nil"/>
            </w:tcBorders>
            <w:shd w:val="clear" w:color="auto" w:fill="auto"/>
            <w:noWrap/>
            <w:vAlign w:val="bottom"/>
            <w:hideMark/>
          </w:tcPr>
          <w:p w14:paraId="1393024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0.054199338953625574</w:t>
            </w:r>
          </w:p>
        </w:tc>
        <w:tc>
          <w:tcPr>
            <w:tcW w:w="889" w:type="dxa"/>
            <w:tcBorders>
              <w:top w:val="nil"/>
              <w:left w:val="nil"/>
              <w:bottom w:val="nil"/>
              <w:right w:val="nil"/>
            </w:tcBorders>
            <w:shd w:val="clear" w:color="auto" w:fill="auto"/>
            <w:noWrap/>
            <w:vAlign w:val="bottom"/>
            <w:hideMark/>
          </w:tcPr>
          <w:p w14:paraId="09CB85B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0.49625630909732765</w:t>
            </w:r>
          </w:p>
        </w:tc>
        <w:tc>
          <w:tcPr>
            <w:tcW w:w="1152" w:type="dxa"/>
            <w:tcBorders>
              <w:top w:val="nil"/>
              <w:left w:val="nil"/>
              <w:bottom w:val="nil"/>
              <w:right w:val="nil"/>
            </w:tcBorders>
            <w:shd w:val="clear" w:color="auto" w:fill="auto"/>
            <w:noWrap/>
            <w:vAlign w:val="bottom"/>
            <w:hideMark/>
          </w:tcPr>
          <w:p w14:paraId="5FD54CC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0.6739010982681253</w:t>
            </w:r>
          </w:p>
        </w:tc>
        <w:tc>
          <w:tcPr>
            <w:tcW w:w="889" w:type="dxa"/>
            <w:tcBorders>
              <w:top w:val="nil"/>
              <w:left w:val="nil"/>
              <w:bottom w:val="nil"/>
              <w:right w:val="nil"/>
            </w:tcBorders>
            <w:shd w:val="clear" w:color="auto" w:fill="auto"/>
            <w:noWrap/>
            <w:vAlign w:val="bottom"/>
            <w:hideMark/>
          </w:tcPr>
          <w:p w14:paraId="14EED72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0.32177162842472334</w:t>
            </w:r>
          </w:p>
        </w:tc>
        <w:tc>
          <w:tcPr>
            <w:tcW w:w="935" w:type="dxa"/>
            <w:tcBorders>
              <w:top w:val="nil"/>
              <w:left w:val="nil"/>
              <w:bottom w:val="nil"/>
              <w:right w:val="nil"/>
            </w:tcBorders>
            <w:shd w:val="clear" w:color="auto" w:fill="auto"/>
            <w:noWrap/>
            <w:vAlign w:val="bottom"/>
            <w:hideMark/>
          </w:tcPr>
          <w:p w14:paraId="29C0550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0.20475685573616237</w:t>
            </w:r>
          </w:p>
        </w:tc>
      </w:tr>
      <w:tr w:rsidR="00F4333B" w:rsidRPr="00F4333B" w14:paraId="0BB3DFCB" w14:textId="77777777" w:rsidTr="00F4333B">
        <w:trPr>
          <w:trHeight w:val="300"/>
        </w:trPr>
        <w:tc>
          <w:tcPr>
            <w:tcW w:w="898" w:type="dxa"/>
            <w:tcBorders>
              <w:top w:val="nil"/>
              <w:left w:val="nil"/>
              <w:bottom w:val="nil"/>
              <w:right w:val="nil"/>
            </w:tcBorders>
            <w:shd w:val="clear" w:color="auto" w:fill="auto"/>
            <w:noWrap/>
            <w:vAlign w:val="bottom"/>
            <w:hideMark/>
          </w:tcPr>
          <w:p w14:paraId="4DB1C27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lastRenderedPageBreak/>
              <w:t>0.responsibilities.0</w:t>
            </w:r>
          </w:p>
        </w:tc>
        <w:tc>
          <w:tcPr>
            <w:tcW w:w="6310" w:type="dxa"/>
            <w:tcBorders>
              <w:top w:val="nil"/>
              <w:left w:val="nil"/>
              <w:bottom w:val="nil"/>
              <w:right w:val="nil"/>
            </w:tcBorders>
            <w:shd w:val="clear" w:color="auto" w:fill="auto"/>
            <w:noWrap/>
            <w:vAlign w:val="bottom"/>
            <w:hideMark/>
          </w:tcPr>
          <w:p w14:paraId="377F380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2694959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1.down_to_earth.2</w:t>
            </w:r>
          </w:p>
        </w:tc>
        <w:tc>
          <w:tcPr>
            <w:tcW w:w="10204" w:type="dxa"/>
            <w:tcBorders>
              <w:top w:val="nil"/>
              <w:left w:val="nil"/>
              <w:bottom w:val="nil"/>
              <w:right w:val="nil"/>
            </w:tcBorders>
            <w:shd w:val="clear" w:color="auto" w:fill="auto"/>
            <w:noWrap/>
            <w:vAlign w:val="bottom"/>
            <w:hideMark/>
          </w:tcPr>
          <w:p w14:paraId="2D3ACAA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Experience with performing market analysis and developing competitive intelligence</w:t>
            </w:r>
          </w:p>
        </w:tc>
        <w:tc>
          <w:tcPr>
            <w:tcW w:w="842" w:type="dxa"/>
            <w:tcBorders>
              <w:top w:val="nil"/>
              <w:left w:val="nil"/>
              <w:bottom w:val="nil"/>
              <w:right w:val="nil"/>
            </w:tcBorders>
            <w:shd w:val="clear" w:color="auto" w:fill="auto"/>
            <w:noWrap/>
            <w:vAlign w:val="bottom"/>
            <w:hideMark/>
          </w:tcPr>
          <w:p w14:paraId="437CF62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0.8258360028266907</w:t>
            </w:r>
          </w:p>
        </w:tc>
        <w:tc>
          <w:tcPr>
            <w:tcW w:w="842" w:type="dxa"/>
            <w:tcBorders>
              <w:top w:val="nil"/>
              <w:left w:val="nil"/>
              <w:bottom w:val="nil"/>
              <w:right w:val="nil"/>
            </w:tcBorders>
            <w:shd w:val="clear" w:color="auto" w:fill="auto"/>
            <w:noWrap/>
            <w:vAlign w:val="bottom"/>
            <w:hideMark/>
          </w:tcPr>
          <w:p w14:paraId="2BFC2AA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0.2834358811378479</w:t>
            </w:r>
          </w:p>
        </w:tc>
        <w:tc>
          <w:tcPr>
            <w:tcW w:w="871" w:type="dxa"/>
            <w:tcBorders>
              <w:top w:val="nil"/>
              <w:left w:val="nil"/>
              <w:bottom w:val="nil"/>
              <w:right w:val="nil"/>
            </w:tcBorders>
            <w:shd w:val="clear" w:color="auto" w:fill="auto"/>
            <w:noWrap/>
            <w:vAlign w:val="bottom"/>
            <w:hideMark/>
          </w:tcPr>
          <w:p w14:paraId="03FE405D"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987" w:type="dxa"/>
            <w:tcBorders>
              <w:top w:val="nil"/>
              <w:left w:val="nil"/>
              <w:bottom w:val="nil"/>
              <w:right w:val="nil"/>
            </w:tcBorders>
            <w:shd w:val="clear" w:color="auto" w:fill="auto"/>
            <w:noWrap/>
            <w:vAlign w:val="bottom"/>
            <w:hideMark/>
          </w:tcPr>
          <w:p w14:paraId="4BF7D98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0.1734191924333572</w:t>
            </w:r>
          </w:p>
        </w:tc>
        <w:tc>
          <w:tcPr>
            <w:tcW w:w="948" w:type="dxa"/>
            <w:tcBorders>
              <w:top w:val="nil"/>
              <w:left w:val="nil"/>
              <w:bottom w:val="nil"/>
              <w:right w:val="nil"/>
            </w:tcBorders>
            <w:shd w:val="clear" w:color="auto" w:fill="auto"/>
            <w:noWrap/>
            <w:vAlign w:val="bottom"/>
            <w:hideMark/>
          </w:tcPr>
          <w:p w14:paraId="7E60A3D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5C79ADB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430949A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565A4F4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61A0FE1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0.42303319219494817</w:t>
            </w:r>
          </w:p>
        </w:tc>
        <w:tc>
          <w:tcPr>
            <w:tcW w:w="1268" w:type="dxa"/>
            <w:tcBorders>
              <w:top w:val="nil"/>
              <w:left w:val="nil"/>
              <w:bottom w:val="nil"/>
              <w:right w:val="nil"/>
            </w:tcBorders>
            <w:shd w:val="clear" w:color="auto" w:fill="auto"/>
            <w:noWrap/>
            <w:vAlign w:val="bottom"/>
            <w:hideMark/>
          </w:tcPr>
          <w:p w14:paraId="784065E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0.19642616390312853</w:t>
            </w:r>
          </w:p>
        </w:tc>
        <w:tc>
          <w:tcPr>
            <w:tcW w:w="889" w:type="dxa"/>
            <w:tcBorders>
              <w:top w:val="nil"/>
              <w:left w:val="nil"/>
              <w:bottom w:val="nil"/>
              <w:right w:val="nil"/>
            </w:tcBorders>
            <w:shd w:val="clear" w:color="auto" w:fill="auto"/>
            <w:noWrap/>
            <w:vAlign w:val="bottom"/>
            <w:hideMark/>
          </w:tcPr>
          <w:p w14:paraId="5992864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0.47728577913258674</w:t>
            </w:r>
          </w:p>
        </w:tc>
        <w:tc>
          <w:tcPr>
            <w:tcW w:w="1152" w:type="dxa"/>
            <w:tcBorders>
              <w:top w:val="nil"/>
              <w:left w:val="nil"/>
              <w:bottom w:val="nil"/>
              <w:right w:val="nil"/>
            </w:tcBorders>
            <w:shd w:val="clear" w:color="auto" w:fill="auto"/>
            <w:noWrap/>
            <w:vAlign w:val="bottom"/>
            <w:hideMark/>
          </w:tcPr>
          <w:p w14:paraId="6535CAD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889" w:type="dxa"/>
            <w:tcBorders>
              <w:top w:val="nil"/>
              <w:left w:val="nil"/>
              <w:bottom w:val="nil"/>
              <w:right w:val="nil"/>
            </w:tcBorders>
            <w:shd w:val="clear" w:color="auto" w:fill="auto"/>
            <w:noWrap/>
            <w:vAlign w:val="bottom"/>
            <w:hideMark/>
          </w:tcPr>
          <w:p w14:paraId="5BB2DE9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0.3876087888630489</w:t>
            </w:r>
          </w:p>
        </w:tc>
        <w:tc>
          <w:tcPr>
            <w:tcW w:w="935" w:type="dxa"/>
            <w:tcBorders>
              <w:top w:val="nil"/>
              <w:left w:val="nil"/>
              <w:bottom w:val="nil"/>
              <w:right w:val="nil"/>
            </w:tcBorders>
            <w:shd w:val="clear" w:color="auto" w:fill="auto"/>
            <w:noWrap/>
            <w:vAlign w:val="bottom"/>
            <w:hideMark/>
          </w:tcPr>
          <w:p w14:paraId="7812FE54"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0.050617</w:t>
            </w:r>
          </w:p>
        </w:tc>
      </w:tr>
      <w:tr w:rsidR="00F4333B" w:rsidRPr="00F4333B" w14:paraId="006C7388" w14:textId="77777777" w:rsidTr="00F4333B">
        <w:trPr>
          <w:trHeight w:val="300"/>
        </w:trPr>
        <w:tc>
          <w:tcPr>
            <w:tcW w:w="898" w:type="dxa"/>
            <w:tcBorders>
              <w:top w:val="nil"/>
              <w:left w:val="nil"/>
              <w:bottom w:val="nil"/>
              <w:right w:val="nil"/>
            </w:tcBorders>
            <w:shd w:val="clear" w:color="auto" w:fill="auto"/>
            <w:noWrap/>
            <w:vAlign w:val="bottom"/>
            <w:hideMark/>
          </w:tcPr>
          <w:p w14:paraId="0E9D2B3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3E8FA6D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2801238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1.down_to_earth.3</w:t>
            </w:r>
          </w:p>
        </w:tc>
        <w:tc>
          <w:tcPr>
            <w:tcW w:w="10204" w:type="dxa"/>
            <w:tcBorders>
              <w:top w:val="nil"/>
              <w:left w:val="nil"/>
              <w:bottom w:val="nil"/>
              <w:right w:val="nil"/>
            </w:tcBorders>
            <w:shd w:val="clear" w:color="auto" w:fill="auto"/>
            <w:noWrap/>
            <w:vAlign w:val="bottom"/>
            <w:hideMark/>
          </w:tcPr>
          <w:p w14:paraId="4EBC070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Ability to manage executive stakeholders and communicate with a highly technical management team</w:t>
            </w:r>
          </w:p>
        </w:tc>
        <w:tc>
          <w:tcPr>
            <w:tcW w:w="842" w:type="dxa"/>
            <w:tcBorders>
              <w:top w:val="nil"/>
              <w:left w:val="nil"/>
              <w:bottom w:val="nil"/>
              <w:right w:val="nil"/>
            </w:tcBorders>
            <w:shd w:val="clear" w:color="auto" w:fill="auto"/>
            <w:noWrap/>
            <w:vAlign w:val="bottom"/>
            <w:hideMark/>
          </w:tcPr>
          <w:p w14:paraId="1E67228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0.8464140295982361</w:t>
            </w:r>
          </w:p>
        </w:tc>
        <w:tc>
          <w:tcPr>
            <w:tcW w:w="842" w:type="dxa"/>
            <w:tcBorders>
              <w:top w:val="nil"/>
              <w:left w:val="nil"/>
              <w:bottom w:val="nil"/>
              <w:right w:val="nil"/>
            </w:tcBorders>
            <w:shd w:val="clear" w:color="auto" w:fill="auto"/>
            <w:noWrap/>
            <w:vAlign w:val="bottom"/>
            <w:hideMark/>
          </w:tcPr>
          <w:p w14:paraId="75A3DC8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0.2675277888774872</w:t>
            </w:r>
          </w:p>
        </w:tc>
        <w:tc>
          <w:tcPr>
            <w:tcW w:w="871" w:type="dxa"/>
            <w:tcBorders>
              <w:top w:val="nil"/>
              <w:left w:val="nil"/>
              <w:bottom w:val="nil"/>
              <w:right w:val="nil"/>
            </w:tcBorders>
            <w:shd w:val="clear" w:color="auto" w:fill="auto"/>
            <w:noWrap/>
            <w:vAlign w:val="bottom"/>
            <w:hideMark/>
          </w:tcPr>
          <w:p w14:paraId="2A50C25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0.6955220164826892</w:t>
            </w:r>
          </w:p>
        </w:tc>
        <w:tc>
          <w:tcPr>
            <w:tcW w:w="987" w:type="dxa"/>
            <w:tcBorders>
              <w:top w:val="nil"/>
              <w:left w:val="nil"/>
              <w:bottom w:val="nil"/>
              <w:right w:val="nil"/>
            </w:tcBorders>
            <w:shd w:val="clear" w:color="auto" w:fill="auto"/>
            <w:noWrap/>
            <w:vAlign w:val="bottom"/>
            <w:hideMark/>
          </w:tcPr>
          <w:p w14:paraId="773CA1ED"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0.005443</w:t>
            </w:r>
          </w:p>
        </w:tc>
        <w:tc>
          <w:tcPr>
            <w:tcW w:w="948" w:type="dxa"/>
            <w:tcBorders>
              <w:top w:val="nil"/>
              <w:left w:val="nil"/>
              <w:bottom w:val="nil"/>
              <w:right w:val="nil"/>
            </w:tcBorders>
            <w:shd w:val="clear" w:color="auto" w:fill="auto"/>
            <w:noWrap/>
            <w:vAlign w:val="bottom"/>
            <w:hideMark/>
          </w:tcPr>
          <w:p w14:paraId="6C1CF9E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EAB257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76C8783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03B945E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75BB7A1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0.6274817161637998</w:t>
            </w:r>
          </w:p>
        </w:tc>
        <w:tc>
          <w:tcPr>
            <w:tcW w:w="1268" w:type="dxa"/>
            <w:tcBorders>
              <w:top w:val="nil"/>
              <w:left w:val="nil"/>
              <w:bottom w:val="nil"/>
              <w:right w:val="nil"/>
            </w:tcBorders>
            <w:shd w:val="clear" w:color="auto" w:fill="auto"/>
            <w:noWrap/>
            <w:vAlign w:val="bottom"/>
            <w:hideMark/>
          </w:tcPr>
          <w:p w14:paraId="3446E57F"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0.005702</w:t>
            </w:r>
          </w:p>
        </w:tc>
        <w:tc>
          <w:tcPr>
            <w:tcW w:w="889" w:type="dxa"/>
            <w:tcBorders>
              <w:top w:val="nil"/>
              <w:left w:val="nil"/>
              <w:bottom w:val="nil"/>
              <w:right w:val="nil"/>
            </w:tcBorders>
            <w:shd w:val="clear" w:color="auto" w:fill="auto"/>
            <w:noWrap/>
            <w:vAlign w:val="bottom"/>
            <w:hideMark/>
          </w:tcPr>
          <w:p w14:paraId="1EDF14C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0.4470962797011563</w:t>
            </w:r>
          </w:p>
        </w:tc>
        <w:tc>
          <w:tcPr>
            <w:tcW w:w="1152" w:type="dxa"/>
            <w:tcBorders>
              <w:top w:val="nil"/>
              <w:left w:val="nil"/>
              <w:bottom w:val="nil"/>
              <w:right w:val="nil"/>
            </w:tcBorders>
            <w:shd w:val="clear" w:color="auto" w:fill="auto"/>
            <w:noWrap/>
            <w:vAlign w:val="bottom"/>
            <w:hideMark/>
          </w:tcPr>
          <w:p w14:paraId="6F2CCF6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0.6955220164826892</w:t>
            </w:r>
          </w:p>
        </w:tc>
        <w:tc>
          <w:tcPr>
            <w:tcW w:w="889" w:type="dxa"/>
            <w:tcBorders>
              <w:top w:val="nil"/>
              <w:left w:val="nil"/>
              <w:bottom w:val="nil"/>
              <w:right w:val="nil"/>
            </w:tcBorders>
            <w:shd w:val="clear" w:color="auto" w:fill="auto"/>
            <w:noWrap/>
            <w:vAlign w:val="bottom"/>
            <w:hideMark/>
          </w:tcPr>
          <w:p w14:paraId="251CF28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0.29475202460644345</w:t>
            </w:r>
          </w:p>
        </w:tc>
        <w:tc>
          <w:tcPr>
            <w:tcW w:w="935" w:type="dxa"/>
            <w:tcBorders>
              <w:top w:val="nil"/>
              <w:left w:val="nil"/>
              <w:bottom w:val="nil"/>
              <w:right w:val="nil"/>
            </w:tcBorders>
            <w:shd w:val="clear" w:color="auto" w:fill="auto"/>
            <w:noWrap/>
            <w:vAlign w:val="bottom"/>
            <w:hideMark/>
          </w:tcPr>
          <w:p w14:paraId="62916F6C"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-0.08474</w:t>
            </w:r>
          </w:p>
        </w:tc>
      </w:tr>
      <w:tr w:rsidR="00F4333B" w:rsidRPr="00F4333B" w14:paraId="029AA5C0" w14:textId="77777777" w:rsidTr="00F4333B">
        <w:trPr>
          <w:trHeight w:val="300"/>
        </w:trPr>
        <w:tc>
          <w:tcPr>
            <w:tcW w:w="898" w:type="dxa"/>
            <w:tcBorders>
              <w:top w:val="nil"/>
              <w:left w:val="nil"/>
              <w:bottom w:val="nil"/>
              <w:right w:val="nil"/>
            </w:tcBorders>
            <w:shd w:val="clear" w:color="auto" w:fill="auto"/>
            <w:noWrap/>
            <w:vAlign w:val="bottom"/>
            <w:hideMark/>
          </w:tcPr>
          <w:p w14:paraId="5B98CE1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1027569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5030FAE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1.down_to_earth.4</w:t>
            </w:r>
          </w:p>
        </w:tc>
        <w:tc>
          <w:tcPr>
            <w:tcW w:w="10204" w:type="dxa"/>
            <w:tcBorders>
              <w:top w:val="nil"/>
              <w:left w:val="nil"/>
              <w:bottom w:val="nil"/>
              <w:right w:val="nil"/>
            </w:tcBorders>
            <w:shd w:val="clear" w:color="auto" w:fill="auto"/>
            <w:noWrap/>
            <w:vAlign w:val="bottom"/>
            <w:hideMark/>
          </w:tcPr>
          <w:p w14:paraId="02163DE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Ability to form and refine hypotheses, gather supporting data, and make recommendations</w:t>
            </w:r>
          </w:p>
        </w:tc>
        <w:tc>
          <w:tcPr>
            <w:tcW w:w="842" w:type="dxa"/>
            <w:tcBorders>
              <w:top w:val="nil"/>
              <w:left w:val="nil"/>
              <w:bottom w:val="nil"/>
              <w:right w:val="nil"/>
            </w:tcBorders>
            <w:shd w:val="clear" w:color="auto" w:fill="auto"/>
            <w:noWrap/>
            <w:vAlign w:val="bottom"/>
            <w:hideMark/>
          </w:tcPr>
          <w:p w14:paraId="2A523D9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0.8294726610183716</w:t>
            </w:r>
          </w:p>
        </w:tc>
        <w:tc>
          <w:tcPr>
            <w:tcW w:w="842" w:type="dxa"/>
            <w:tcBorders>
              <w:top w:val="nil"/>
              <w:left w:val="nil"/>
              <w:bottom w:val="nil"/>
              <w:right w:val="nil"/>
            </w:tcBorders>
            <w:shd w:val="clear" w:color="auto" w:fill="auto"/>
            <w:noWrap/>
            <w:vAlign w:val="bottom"/>
            <w:hideMark/>
          </w:tcPr>
          <w:p w14:paraId="3011557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0.1206346675753593</w:t>
            </w:r>
          </w:p>
        </w:tc>
        <w:tc>
          <w:tcPr>
            <w:tcW w:w="871" w:type="dxa"/>
            <w:tcBorders>
              <w:top w:val="nil"/>
              <w:left w:val="nil"/>
              <w:bottom w:val="nil"/>
              <w:right w:val="nil"/>
            </w:tcBorders>
            <w:shd w:val="clear" w:color="auto" w:fill="auto"/>
            <w:noWrap/>
            <w:vAlign w:val="bottom"/>
            <w:hideMark/>
          </w:tcPr>
          <w:p w14:paraId="2408D35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987" w:type="dxa"/>
            <w:tcBorders>
              <w:top w:val="nil"/>
              <w:left w:val="nil"/>
              <w:bottom w:val="nil"/>
              <w:right w:val="nil"/>
            </w:tcBorders>
            <w:shd w:val="clear" w:color="auto" w:fill="auto"/>
            <w:noWrap/>
            <w:vAlign w:val="bottom"/>
            <w:hideMark/>
          </w:tcPr>
          <w:p w14:paraId="01A12015"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0.036552</w:t>
            </w:r>
          </w:p>
        </w:tc>
        <w:tc>
          <w:tcPr>
            <w:tcW w:w="948" w:type="dxa"/>
            <w:tcBorders>
              <w:top w:val="nil"/>
              <w:left w:val="nil"/>
              <w:bottom w:val="nil"/>
              <w:right w:val="nil"/>
            </w:tcBorders>
            <w:shd w:val="clear" w:color="auto" w:fill="auto"/>
            <w:noWrap/>
            <w:vAlign w:val="bottom"/>
            <w:hideMark/>
          </w:tcPr>
          <w:p w14:paraId="1D5866D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636D720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78BCB04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79C27BD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3515B2D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0.4591644212832744</w:t>
            </w:r>
          </w:p>
        </w:tc>
        <w:tc>
          <w:tcPr>
            <w:tcW w:w="1268" w:type="dxa"/>
            <w:tcBorders>
              <w:top w:val="nil"/>
              <w:left w:val="nil"/>
              <w:bottom w:val="nil"/>
              <w:right w:val="nil"/>
            </w:tcBorders>
            <w:shd w:val="clear" w:color="auto" w:fill="auto"/>
            <w:noWrap/>
            <w:vAlign w:val="bottom"/>
            <w:hideMark/>
          </w:tcPr>
          <w:p w14:paraId="1C7B6DF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0.041024</w:t>
            </w:r>
          </w:p>
        </w:tc>
        <w:tc>
          <w:tcPr>
            <w:tcW w:w="889" w:type="dxa"/>
            <w:tcBorders>
              <w:top w:val="nil"/>
              <w:left w:val="nil"/>
              <w:bottom w:val="nil"/>
              <w:right w:val="nil"/>
            </w:tcBorders>
            <w:shd w:val="clear" w:color="auto" w:fill="auto"/>
            <w:noWrap/>
            <w:vAlign w:val="bottom"/>
            <w:hideMark/>
          </w:tcPr>
          <w:p w14:paraId="4636D14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0.1683306219810472</w:t>
            </w:r>
          </w:p>
        </w:tc>
        <w:tc>
          <w:tcPr>
            <w:tcW w:w="1152" w:type="dxa"/>
            <w:tcBorders>
              <w:top w:val="nil"/>
              <w:left w:val="nil"/>
              <w:bottom w:val="nil"/>
              <w:right w:val="nil"/>
            </w:tcBorders>
            <w:shd w:val="clear" w:color="auto" w:fill="auto"/>
            <w:noWrap/>
            <w:vAlign w:val="bottom"/>
            <w:hideMark/>
          </w:tcPr>
          <w:p w14:paraId="4008941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889" w:type="dxa"/>
            <w:tcBorders>
              <w:top w:val="nil"/>
              <w:left w:val="nil"/>
              <w:bottom w:val="nil"/>
              <w:right w:val="nil"/>
            </w:tcBorders>
            <w:shd w:val="clear" w:color="auto" w:fill="auto"/>
            <w:noWrap/>
            <w:vAlign w:val="bottom"/>
            <w:hideMark/>
          </w:tcPr>
          <w:p w14:paraId="2426591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0.20797177583955775</w:t>
            </w:r>
          </w:p>
        </w:tc>
        <w:tc>
          <w:tcPr>
            <w:tcW w:w="935" w:type="dxa"/>
            <w:tcBorders>
              <w:top w:val="nil"/>
              <w:left w:val="nil"/>
              <w:bottom w:val="nil"/>
              <w:right w:val="nil"/>
            </w:tcBorders>
            <w:shd w:val="clear" w:color="auto" w:fill="auto"/>
            <w:noWrap/>
            <w:vAlign w:val="bottom"/>
            <w:hideMark/>
          </w:tcPr>
          <w:p w14:paraId="6E350200"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-1.13058</w:t>
            </w:r>
          </w:p>
        </w:tc>
      </w:tr>
      <w:tr w:rsidR="00F4333B" w:rsidRPr="00F4333B" w14:paraId="4450D1CF" w14:textId="77777777" w:rsidTr="00F4333B">
        <w:trPr>
          <w:trHeight w:val="300"/>
        </w:trPr>
        <w:tc>
          <w:tcPr>
            <w:tcW w:w="898" w:type="dxa"/>
            <w:tcBorders>
              <w:top w:val="nil"/>
              <w:left w:val="nil"/>
              <w:bottom w:val="nil"/>
              <w:right w:val="nil"/>
            </w:tcBorders>
            <w:shd w:val="clear" w:color="auto" w:fill="auto"/>
            <w:noWrap/>
            <w:vAlign w:val="bottom"/>
            <w:hideMark/>
          </w:tcPr>
          <w:p w14:paraId="01D5720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7483F74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05B2E20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1.down_to_earth.5</w:t>
            </w:r>
          </w:p>
        </w:tc>
        <w:tc>
          <w:tcPr>
            <w:tcW w:w="10204" w:type="dxa"/>
            <w:tcBorders>
              <w:top w:val="nil"/>
              <w:left w:val="nil"/>
              <w:bottom w:val="nil"/>
              <w:right w:val="nil"/>
            </w:tcBorders>
            <w:shd w:val="clear" w:color="auto" w:fill="auto"/>
            <w:noWrap/>
            <w:vAlign w:val="bottom"/>
            <w:hideMark/>
          </w:tcPr>
          <w:p w14:paraId="3A967E4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Excellent problem solving and analysis skills, including opportunity identification, market segmentation, and framing of complex/ambiguous problems</w:t>
            </w:r>
          </w:p>
        </w:tc>
        <w:tc>
          <w:tcPr>
            <w:tcW w:w="842" w:type="dxa"/>
            <w:tcBorders>
              <w:top w:val="nil"/>
              <w:left w:val="nil"/>
              <w:bottom w:val="nil"/>
              <w:right w:val="nil"/>
            </w:tcBorders>
            <w:shd w:val="clear" w:color="auto" w:fill="auto"/>
            <w:noWrap/>
            <w:vAlign w:val="bottom"/>
            <w:hideMark/>
          </w:tcPr>
          <w:p w14:paraId="3A76A80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0.8162370920181274</w:t>
            </w:r>
          </w:p>
        </w:tc>
        <w:tc>
          <w:tcPr>
            <w:tcW w:w="842" w:type="dxa"/>
            <w:tcBorders>
              <w:top w:val="nil"/>
              <w:left w:val="nil"/>
              <w:bottom w:val="nil"/>
              <w:right w:val="nil"/>
            </w:tcBorders>
            <w:shd w:val="clear" w:color="auto" w:fill="auto"/>
            <w:noWrap/>
            <w:vAlign w:val="bottom"/>
            <w:hideMark/>
          </w:tcPr>
          <w:p w14:paraId="75181C2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0.1965780556201934</w:t>
            </w:r>
          </w:p>
        </w:tc>
        <w:tc>
          <w:tcPr>
            <w:tcW w:w="871" w:type="dxa"/>
            <w:tcBorders>
              <w:top w:val="nil"/>
              <w:left w:val="nil"/>
              <w:bottom w:val="nil"/>
              <w:right w:val="nil"/>
            </w:tcBorders>
            <w:shd w:val="clear" w:color="auto" w:fill="auto"/>
            <w:noWrap/>
            <w:vAlign w:val="bottom"/>
            <w:hideMark/>
          </w:tcPr>
          <w:p w14:paraId="38FC222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0.5913197764017799</w:t>
            </w:r>
          </w:p>
        </w:tc>
        <w:tc>
          <w:tcPr>
            <w:tcW w:w="987" w:type="dxa"/>
            <w:tcBorders>
              <w:top w:val="nil"/>
              <w:left w:val="nil"/>
              <w:bottom w:val="nil"/>
              <w:right w:val="nil"/>
            </w:tcBorders>
            <w:shd w:val="clear" w:color="auto" w:fill="auto"/>
            <w:noWrap/>
            <w:vAlign w:val="bottom"/>
            <w:hideMark/>
          </w:tcPr>
          <w:p w14:paraId="3BB7689E"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0.005891</w:t>
            </w:r>
          </w:p>
        </w:tc>
        <w:tc>
          <w:tcPr>
            <w:tcW w:w="948" w:type="dxa"/>
            <w:tcBorders>
              <w:top w:val="nil"/>
              <w:left w:val="nil"/>
              <w:bottom w:val="nil"/>
              <w:right w:val="nil"/>
            </w:tcBorders>
            <w:shd w:val="clear" w:color="auto" w:fill="auto"/>
            <w:noWrap/>
            <w:vAlign w:val="bottom"/>
            <w:hideMark/>
          </w:tcPr>
          <w:p w14:paraId="06355A8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47DFB54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6C3B424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3869BE6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4BBA934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0.32766529476208817</w:t>
            </w:r>
          </w:p>
        </w:tc>
        <w:tc>
          <w:tcPr>
            <w:tcW w:w="1268" w:type="dxa"/>
            <w:tcBorders>
              <w:top w:val="nil"/>
              <w:left w:val="nil"/>
              <w:bottom w:val="nil"/>
              <w:right w:val="nil"/>
            </w:tcBorders>
            <w:shd w:val="clear" w:color="auto" w:fill="auto"/>
            <w:noWrap/>
            <w:vAlign w:val="bottom"/>
            <w:hideMark/>
          </w:tcPr>
          <w:p w14:paraId="4FB1733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0.00621</w:t>
            </w:r>
          </w:p>
        </w:tc>
        <w:tc>
          <w:tcPr>
            <w:tcW w:w="889" w:type="dxa"/>
            <w:tcBorders>
              <w:top w:val="nil"/>
              <w:left w:val="nil"/>
              <w:bottom w:val="nil"/>
              <w:right w:val="nil"/>
            </w:tcBorders>
            <w:shd w:val="clear" w:color="auto" w:fill="auto"/>
            <w:noWrap/>
            <w:vAlign w:val="bottom"/>
            <w:hideMark/>
          </w:tcPr>
          <w:p w14:paraId="659E166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0.312452</w:t>
            </w:r>
          </w:p>
        </w:tc>
        <w:tc>
          <w:tcPr>
            <w:tcW w:w="1152" w:type="dxa"/>
            <w:tcBorders>
              <w:top w:val="nil"/>
              <w:left w:val="nil"/>
              <w:bottom w:val="nil"/>
              <w:right w:val="nil"/>
            </w:tcBorders>
            <w:shd w:val="clear" w:color="auto" w:fill="auto"/>
            <w:noWrap/>
            <w:vAlign w:val="bottom"/>
            <w:hideMark/>
          </w:tcPr>
          <w:p w14:paraId="7CCECFF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0.5913197764017799</w:t>
            </w:r>
          </w:p>
        </w:tc>
        <w:tc>
          <w:tcPr>
            <w:tcW w:w="889" w:type="dxa"/>
            <w:tcBorders>
              <w:top w:val="nil"/>
              <w:left w:val="nil"/>
              <w:bottom w:val="nil"/>
              <w:right w:val="nil"/>
            </w:tcBorders>
            <w:shd w:val="clear" w:color="auto" w:fill="auto"/>
            <w:noWrap/>
            <w:vAlign w:val="bottom"/>
            <w:hideMark/>
          </w:tcPr>
          <w:p w14:paraId="250E74A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0.21723384690509767</w:t>
            </w:r>
          </w:p>
        </w:tc>
        <w:tc>
          <w:tcPr>
            <w:tcW w:w="935" w:type="dxa"/>
            <w:tcBorders>
              <w:top w:val="nil"/>
              <w:left w:val="nil"/>
              <w:bottom w:val="nil"/>
              <w:right w:val="nil"/>
            </w:tcBorders>
            <w:shd w:val="clear" w:color="auto" w:fill="auto"/>
            <w:noWrap/>
            <w:vAlign w:val="bottom"/>
            <w:hideMark/>
          </w:tcPr>
          <w:p w14:paraId="369D1C3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-0.22277</w:t>
            </w:r>
          </w:p>
        </w:tc>
      </w:tr>
      <w:tr w:rsidR="00F4333B" w:rsidRPr="00F4333B" w14:paraId="2DC40B15" w14:textId="77777777" w:rsidTr="00F4333B">
        <w:trPr>
          <w:trHeight w:val="300"/>
        </w:trPr>
        <w:tc>
          <w:tcPr>
            <w:tcW w:w="898" w:type="dxa"/>
            <w:tcBorders>
              <w:top w:val="nil"/>
              <w:left w:val="nil"/>
              <w:bottom w:val="nil"/>
              <w:right w:val="nil"/>
            </w:tcBorders>
            <w:shd w:val="clear" w:color="auto" w:fill="auto"/>
            <w:noWrap/>
            <w:vAlign w:val="bottom"/>
            <w:hideMark/>
          </w:tcPr>
          <w:p w14:paraId="6B8DCBE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39D3AD9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08B64EF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2.other.0</w:t>
            </w:r>
          </w:p>
        </w:tc>
        <w:tc>
          <w:tcPr>
            <w:tcW w:w="10204" w:type="dxa"/>
            <w:tcBorders>
              <w:top w:val="nil"/>
              <w:left w:val="nil"/>
              <w:bottom w:val="nil"/>
              <w:right w:val="nil"/>
            </w:tcBorders>
            <w:shd w:val="clear" w:color="auto" w:fill="auto"/>
            <w:noWrap/>
            <w:vAlign w:val="bottom"/>
            <w:hideMark/>
          </w:tcPr>
          <w:p w14:paraId="54FF676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English proficiency is a requirement for all roles unless stated otherwise in the job posting</w:t>
            </w:r>
          </w:p>
        </w:tc>
        <w:tc>
          <w:tcPr>
            <w:tcW w:w="842" w:type="dxa"/>
            <w:tcBorders>
              <w:top w:val="nil"/>
              <w:left w:val="nil"/>
              <w:bottom w:val="nil"/>
              <w:right w:val="nil"/>
            </w:tcBorders>
            <w:shd w:val="clear" w:color="auto" w:fill="auto"/>
            <w:noWrap/>
            <w:vAlign w:val="bottom"/>
            <w:hideMark/>
          </w:tcPr>
          <w:p w14:paraId="652E3A1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0.8235018253326416</w:t>
            </w:r>
          </w:p>
        </w:tc>
        <w:tc>
          <w:tcPr>
            <w:tcW w:w="842" w:type="dxa"/>
            <w:tcBorders>
              <w:top w:val="nil"/>
              <w:left w:val="nil"/>
              <w:bottom w:val="nil"/>
              <w:right w:val="nil"/>
            </w:tcBorders>
            <w:shd w:val="clear" w:color="auto" w:fill="auto"/>
            <w:noWrap/>
            <w:vAlign w:val="bottom"/>
            <w:hideMark/>
          </w:tcPr>
          <w:p w14:paraId="3978AC7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0.1588080525398254</w:t>
            </w:r>
          </w:p>
        </w:tc>
        <w:tc>
          <w:tcPr>
            <w:tcW w:w="871" w:type="dxa"/>
            <w:tcBorders>
              <w:top w:val="nil"/>
              <w:left w:val="nil"/>
              <w:bottom w:val="nil"/>
              <w:right w:val="nil"/>
            </w:tcBorders>
            <w:shd w:val="clear" w:color="auto" w:fill="auto"/>
            <w:noWrap/>
            <w:vAlign w:val="bottom"/>
            <w:hideMark/>
          </w:tcPr>
          <w:p w14:paraId="657C94E9"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987" w:type="dxa"/>
            <w:tcBorders>
              <w:top w:val="nil"/>
              <w:left w:val="nil"/>
              <w:bottom w:val="nil"/>
              <w:right w:val="nil"/>
            </w:tcBorders>
            <w:shd w:val="clear" w:color="auto" w:fill="auto"/>
            <w:noWrap/>
            <w:vAlign w:val="bottom"/>
            <w:hideMark/>
          </w:tcPr>
          <w:p w14:paraId="7769A660"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0.001018</w:t>
            </w:r>
          </w:p>
        </w:tc>
        <w:tc>
          <w:tcPr>
            <w:tcW w:w="948" w:type="dxa"/>
            <w:tcBorders>
              <w:top w:val="nil"/>
              <w:left w:val="nil"/>
              <w:bottom w:val="nil"/>
              <w:right w:val="nil"/>
            </w:tcBorders>
            <w:shd w:val="clear" w:color="auto" w:fill="auto"/>
            <w:noWrap/>
            <w:vAlign w:val="bottom"/>
            <w:hideMark/>
          </w:tcPr>
          <w:p w14:paraId="2B20BB1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1B74CA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1005A6C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43DCB60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540F7A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0.39984247771888803</w:t>
            </w:r>
          </w:p>
        </w:tc>
        <w:tc>
          <w:tcPr>
            <w:tcW w:w="1268" w:type="dxa"/>
            <w:tcBorders>
              <w:top w:val="nil"/>
              <w:left w:val="nil"/>
              <w:bottom w:val="nil"/>
              <w:right w:val="nil"/>
            </w:tcBorders>
            <w:shd w:val="clear" w:color="auto" w:fill="auto"/>
            <w:noWrap/>
            <w:vAlign w:val="bottom"/>
            <w:hideMark/>
          </w:tcPr>
          <w:p w14:paraId="286A715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0.000677</w:t>
            </w:r>
          </w:p>
        </w:tc>
        <w:tc>
          <w:tcPr>
            <w:tcW w:w="889" w:type="dxa"/>
            <w:tcBorders>
              <w:top w:val="nil"/>
              <w:left w:val="nil"/>
              <w:bottom w:val="nil"/>
              <w:right w:val="nil"/>
            </w:tcBorders>
            <w:shd w:val="clear" w:color="auto" w:fill="auto"/>
            <w:noWrap/>
            <w:vAlign w:val="bottom"/>
            <w:hideMark/>
          </w:tcPr>
          <w:p w14:paraId="168B6AC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0.24077396495512127</w:t>
            </w:r>
          </w:p>
        </w:tc>
        <w:tc>
          <w:tcPr>
            <w:tcW w:w="1152" w:type="dxa"/>
            <w:tcBorders>
              <w:top w:val="nil"/>
              <w:left w:val="nil"/>
              <w:bottom w:val="nil"/>
              <w:right w:val="nil"/>
            </w:tcBorders>
            <w:shd w:val="clear" w:color="auto" w:fill="auto"/>
            <w:noWrap/>
            <w:vAlign w:val="bottom"/>
            <w:hideMark/>
          </w:tcPr>
          <w:p w14:paraId="7D8D23E5"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889" w:type="dxa"/>
            <w:tcBorders>
              <w:top w:val="nil"/>
              <w:left w:val="nil"/>
              <w:bottom w:val="nil"/>
              <w:right w:val="nil"/>
            </w:tcBorders>
            <w:shd w:val="clear" w:color="auto" w:fill="auto"/>
            <w:noWrap/>
            <w:vAlign w:val="bottom"/>
            <w:hideMark/>
          </w:tcPr>
          <w:p w14:paraId="2AA6F7D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0.21558293275507773</w:t>
            </w:r>
          </w:p>
        </w:tc>
        <w:tc>
          <w:tcPr>
            <w:tcW w:w="935" w:type="dxa"/>
            <w:tcBorders>
              <w:top w:val="nil"/>
              <w:left w:val="nil"/>
              <w:bottom w:val="nil"/>
              <w:right w:val="nil"/>
            </w:tcBorders>
            <w:shd w:val="clear" w:color="auto" w:fill="auto"/>
            <w:noWrap/>
            <w:vAlign w:val="bottom"/>
            <w:hideMark/>
          </w:tcPr>
          <w:p w14:paraId="627E991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-0.99315</w:t>
            </w:r>
          </w:p>
        </w:tc>
      </w:tr>
      <w:tr w:rsidR="00F4333B" w:rsidRPr="00F4333B" w14:paraId="68CE381C" w14:textId="77777777" w:rsidTr="00F4333B">
        <w:trPr>
          <w:trHeight w:val="300"/>
        </w:trPr>
        <w:tc>
          <w:tcPr>
            <w:tcW w:w="898" w:type="dxa"/>
            <w:tcBorders>
              <w:top w:val="nil"/>
              <w:left w:val="nil"/>
              <w:bottom w:val="nil"/>
              <w:right w:val="nil"/>
            </w:tcBorders>
            <w:shd w:val="clear" w:color="auto" w:fill="auto"/>
            <w:noWrap/>
            <w:vAlign w:val="bottom"/>
            <w:hideMark/>
          </w:tcPr>
          <w:p w14:paraId="54E9E48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2BF1800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6AC8D2E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2.other.1</w:t>
            </w:r>
          </w:p>
        </w:tc>
        <w:tc>
          <w:tcPr>
            <w:tcW w:w="10204" w:type="dxa"/>
            <w:tcBorders>
              <w:top w:val="nil"/>
              <w:left w:val="nil"/>
              <w:bottom w:val="nil"/>
              <w:right w:val="nil"/>
            </w:tcBorders>
            <w:shd w:val="clear" w:color="auto" w:fill="auto"/>
            <w:noWrap/>
            <w:vAlign w:val="bottom"/>
            <w:hideMark/>
          </w:tcPr>
          <w:p w14:paraId="35508DC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Work across Program Management teams and our partners (engineering, UX, Customer Experience, TPM, Marketing, Developer Relations, etc.) to help shape the future of AI at Google</w:t>
            </w:r>
          </w:p>
        </w:tc>
        <w:tc>
          <w:tcPr>
            <w:tcW w:w="842" w:type="dxa"/>
            <w:tcBorders>
              <w:top w:val="nil"/>
              <w:left w:val="nil"/>
              <w:bottom w:val="nil"/>
              <w:right w:val="nil"/>
            </w:tcBorders>
            <w:shd w:val="clear" w:color="auto" w:fill="auto"/>
            <w:noWrap/>
            <w:vAlign w:val="bottom"/>
            <w:hideMark/>
          </w:tcPr>
          <w:p w14:paraId="6E5C412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0.8446339964866638</w:t>
            </w:r>
          </w:p>
        </w:tc>
        <w:tc>
          <w:tcPr>
            <w:tcW w:w="842" w:type="dxa"/>
            <w:tcBorders>
              <w:top w:val="nil"/>
              <w:left w:val="nil"/>
              <w:bottom w:val="nil"/>
              <w:right w:val="nil"/>
            </w:tcBorders>
            <w:shd w:val="clear" w:color="auto" w:fill="auto"/>
            <w:noWrap/>
            <w:vAlign w:val="bottom"/>
            <w:hideMark/>
          </w:tcPr>
          <w:p w14:paraId="643BFC3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0.3389898538589477</w:t>
            </w:r>
          </w:p>
        </w:tc>
        <w:tc>
          <w:tcPr>
            <w:tcW w:w="871" w:type="dxa"/>
            <w:tcBorders>
              <w:top w:val="nil"/>
              <w:left w:val="nil"/>
              <w:bottom w:val="nil"/>
              <w:right w:val="nil"/>
            </w:tcBorders>
            <w:shd w:val="clear" w:color="auto" w:fill="auto"/>
            <w:noWrap/>
            <w:vAlign w:val="bottom"/>
            <w:hideMark/>
          </w:tcPr>
          <w:p w14:paraId="6C47807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0.495496</w:t>
            </w:r>
          </w:p>
        </w:tc>
        <w:tc>
          <w:tcPr>
            <w:tcW w:w="987" w:type="dxa"/>
            <w:tcBorders>
              <w:top w:val="nil"/>
              <w:left w:val="nil"/>
              <w:bottom w:val="nil"/>
              <w:right w:val="nil"/>
            </w:tcBorders>
            <w:shd w:val="clear" w:color="auto" w:fill="auto"/>
            <w:noWrap/>
            <w:vAlign w:val="bottom"/>
            <w:hideMark/>
          </w:tcPr>
          <w:p w14:paraId="0E17BE02"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0.028476</w:t>
            </w:r>
          </w:p>
        </w:tc>
        <w:tc>
          <w:tcPr>
            <w:tcW w:w="948" w:type="dxa"/>
            <w:tcBorders>
              <w:top w:val="nil"/>
              <w:left w:val="nil"/>
              <w:bottom w:val="nil"/>
              <w:right w:val="nil"/>
            </w:tcBorders>
            <w:shd w:val="clear" w:color="auto" w:fill="auto"/>
            <w:noWrap/>
            <w:vAlign w:val="bottom"/>
            <w:hideMark/>
          </w:tcPr>
          <w:p w14:paraId="3FE0FA8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34F75EB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10FA48C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6CC61AF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7060D9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0.6097965830693148</w:t>
            </w:r>
          </w:p>
        </w:tc>
        <w:tc>
          <w:tcPr>
            <w:tcW w:w="1268" w:type="dxa"/>
            <w:tcBorders>
              <w:top w:val="nil"/>
              <w:left w:val="nil"/>
              <w:bottom w:val="nil"/>
              <w:right w:val="nil"/>
            </w:tcBorders>
            <w:shd w:val="clear" w:color="auto" w:fill="auto"/>
            <w:noWrap/>
            <w:vAlign w:val="bottom"/>
            <w:hideMark/>
          </w:tcPr>
          <w:p w14:paraId="0E441DD2"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0.031854</w:t>
            </w:r>
          </w:p>
        </w:tc>
        <w:tc>
          <w:tcPr>
            <w:tcW w:w="889" w:type="dxa"/>
            <w:tcBorders>
              <w:top w:val="nil"/>
              <w:left w:val="nil"/>
              <w:bottom w:val="nil"/>
              <w:right w:val="nil"/>
            </w:tcBorders>
            <w:shd w:val="clear" w:color="auto" w:fill="auto"/>
            <w:noWrap/>
            <w:vAlign w:val="bottom"/>
            <w:hideMark/>
          </w:tcPr>
          <w:p w14:paraId="6638AB1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0.5827130422153138</w:t>
            </w:r>
          </w:p>
        </w:tc>
        <w:tc>
          <w:tcPr>
            <w:tcW w:w="1152" w:type="dxa"/>
            <w:tcBorders>
              <w:top w:val="nil"/>
              <w:left w:val="nil"/>
              <w:bottom w:val="nil"/>
              <w:right w:val="nil"/>
            </w:tcBorders>
            <w:shd w:val="clear" w:color="auto" w:fill="auto"/>
            <w:noWrap/>
            <w:vAlign w:val="bottom"/>
            <w:hideMark/>
          </w:tcPr>
          <w:p w14:paraId="2708C58F"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0.495496</w:t>
            </w:r>
          </w:p>
        </w:tc>
        <w:tc>
          <w:tcPr>
            <w:tcW w:w="889" w:type="dxa"/>
            <w:tcBorders>
              <w:top w:val="nil"/>
              <w:left w:val="nil"/>
              <w:bottom w:val="nil"/>
              <w:right w:val="nil"/>
            </w:tcBorders>
            <w:shd w:val="clear" w:color="auto" w:fill="auto"/>
            <w:noWrap/>
            <w:vAlign w:val="bottom"/>
            <w:hideMark/>
          </w:tcPr>
          <w:p w14:paraId="168FD2D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0.3230978702197551</w:t>
            </w:r>
          </w:p>
        </w:tc>
        <w:tc>
          <w:tcPr>
            <w:tcW w:w="935" w:type="dxa"/>
            <w:tcBorders>
              <w:top w:val="nil"/>
              <w:left w:val="nil"/>
              <w:bottom w:val="nil"/>
              <w:right w:val="nil"/>
            </w:tcBorders>
            <w:shd w:val="clear" w:color="auto" w:fill="auto"/>
            <w:noWrap/>
            <w:vAlign w:val="bottom"/>
            <w:hideMark/>
          </w:tcPr>
          <w:p w14:paraId="2699794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1.1144343213563241</w:t>
            </w:r>
          </w:p>
        </w:tc>
      </w:tr>
      <w:tr w:rsidR="00F4333B" w:rsidRPr="00F4333B" w14:paraId="19FEEBD6" w14:textId="77777777" w:rsidTr="00F4333B">
        <w:trPr>
          <w:trHeight w:val="300"/>
        </w:trPr>
        <w:tc>
          <w:tcPr>
            <w:tcW w:w="898" w:type="dxa"/>
            <w:tcBorders>
              <w:top w:val="nil"/>
              <w:left w:val="nil"/>
              <w:bottom w:val="nil"/>
              <w:right w:val="nil"/>
            </w:tcBorders>
            <w:shd w:val="clear" w:color="auto" w:fill="auto"/>
            <w:noWrap/>
            <w:vAlign w:val="bottom"/>
            <w:hideMark/>
          </w:tcPr>
          <w:p w14:paraId="4A4B878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4E9B1B7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2F795A6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2.other.2</w:t>
            </w:r>
          </w:p>
        </w:tc>
        <w:tc>
          <w:tcPr>
            <w:tcW w:w="10204" w:type="dxa"/>
            <w:tcBorders>
              <w:top w:val="nil"/>
              <w:left w:val="nil"/>
              <w:bottom w:val="nil"/>
              <w:right w:val="nil"/>
            </w:tcBorders>
            <w:shd w:val="clear" w:color="auto" w:fill="auto"/>
            <w:noWrap/>
            <w:vAlign w:val="bottom"/>
            <w:hideMark/>
          </w:tcPr>
          <w:p w14:paraId="5D8E07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 xml:space="preserve">Leverage first party and </w:t>
            </w:r>
            <w:proofErr w:type="gramStart"/>
            <w:r w:rsidRPr="00F4333B">
              <w:rPr>
                <w:rFonts w:ascii="Aptos Narrow" w:eastAsia="Times New Roman" w:hAnsi="Aptos Narrow" w:cs="Times New Roman"/>
                <w:color w:val="000000"/>
                <w:kern w:val="0"/>
                <w:sz w:val="22"/>
                <w:szCs w:val="22"/>
                <w14:ligatures w14:val="none"/>
              </w:rPr>
              <w:t>third party</w:t>
            </w:r>
            <w:proofErr w:type="gramEnd"/>
            <w:r w:rsidRPr="00F4333B">
              <w:rPr>
                <w:rFonts w:ascii="Aptos Narrow" w:eastAsia="Times New Roman" w:hAnsi="Aptos Narrow" w:cs="Times New Roman"/>
                <w:color w:val="000000"/>
                <w:kern w:val="0"/>
                <w:sz w:val="22"/>
                <w:szCs w:val="22"/>
                <w14:ligatures w14:val="none"/>
              </w:rPr>
              <w:t xml:space="preserve"> market data to build assets and programs that surface valuable insights to our business stakeholders and help inform product roadmaps</w:t>
            </w:r>
          </w:p>
        </w:tc>
        <w:tc>
          <w:tcPr>
            <w:tcW w:w="842" w:type="dxa"/>
            <w:tcBorders>
              <w:top w:val="nil"/>
              <w:left w:val="nil"/>
              <w:bottom w:val="nil"/>
              <w:right w:val="nil"/>
            </w:tcBorders>
            <w:shd w:val="clear" w:color="auto" w:fill="auto"/>
            <w:noWrap/>
            <w:vAlign w:val="bottom"/>
            <w:hideMark/>
          </w:tcPr>
          <w:p w14:paraId="2CCCEF0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0.8557024002075195</w:t>
            </w:r>
          </w:p>
        </w:tc>
        <w:tc>
          <w:tcPr>
            <w:tcW w:w="842" w:type="dxa"/>
            <w:tcBorders>
              <w:top w:val="nil"/>
              <w:left w:val="nil"/>
              <w:bottom w:val="nil"/>
              <w:right w:val="nil"/>
            </w:tcBorders>
            <w:shd w:val="clear" w:color="auto" w:fill="auto"/>
            <w:noWrap/>
            <w:vAlign w:val="bottom"/>
            <w:hideMark/>
          </w:tcPr>
          <w:p w14:paraId="4CFBA16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0.3567725419998169</w:t>
            </w:r>
          </w:p>
        </w:tc>
        <w:tc>
          <w:tcPr>
            <w:tcW w:w="871" w:type="dxa"/>
            <w:tcBorders>
              <w:top w:val="nil"/>
              <w:left w:val="nil"/>
              <w:bottom w:val="nil"/>
              <w:right w:val="nil"/>
            </w:tcBorders>
            <w:shd w:val="clear" w:color="auto" w:fill="auto"/>
            <w:noWrap/>
            <w:vAlign w:val="bottom"/>
            <w:hideMark/>
          </w:tcPr>
          <w:p w14:paraId="6C6D05C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0.5329467068056377</w:t>
            </w:r>
          </w:p>
        </w:tc>
        <w:tc>
          <w:tcPr>
            <w:tcW w:w="987" w:type="dxa"/>
            <w:tcBorders>
              <w:top w:val="nil"/>
              <w:left w:val="nil"/>
              <w:bottom w:val="nil"/>
              <w:right w:val="nil"/>
            </w:tcBorders>
            <w:shd w:val="clear" w:color="auto" w:fill="auto"/>
            <w:noWrap/>
            <w:vAlign w:val="bottom"/>
            <w:hideMark/>
          </w:tcPr>
          <w:p w14:paraId="2D827C34"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0.013899</w:t>
            </w:r>
          </w:p>
        </w:tc>
        <w:tc>
          <w:tcPr>
            <w:tcW w:w="948" w:type="dxa"/>
            <w:tcBorders>
              <w:top w:val="nil"/>
              <w:left w:val="nil"/>
              <w:bottom w:val="nil"/>
              <w:right w:val="nil"/>
            </w:tcBorders>
            <w:shd w:val="clear" w:color="auto" w:fill="auto"/>
            <w:noWrap/>
            <w:vAlign w:val="bottom"/>
            <w:hideMark/>
          </w:tcPr>
          <w:p w14:paraId="01E3AEA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High</w:t>
            </w:r>
          </w:p>
        </w:tc>
        <w:tc>
          <w:tcPr>
            <w:tcW w:w="695" w:type="dxa"/>
            <w:tcBorders>
              <w:top w:val="nil"/>
              <w:left w:val="nil"/>
              <w:bottom w:val="nil"/>
              <w:right w:val="nil"/>
            </w:tcBorders>
            <w:shd w:val="clear" w:color="auto" w:fill="auto"/>
            <w:noWrap/>
            <w:vAlign w:val="bottom"/>
            <w:hideMark/>
          </w:tcPr>
          <w:p w14:paraId="16AF4B3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5DE5C9C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537A189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E0DBE56"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0.719764</w:t>
            </w:r>
          </w:p>
        </w:tc>
        <w:tc>
          <w:tcPr>
            <w:tcW w:w="1268" w:type="dxa"/>
            <w:tcBorders>
              <w:top w:val="nil"/>
              <w:left w:val="nil"/>
              <w:bottom w:val="nil"/>
              <w:right w:val="nil"/>
            </w:tcBorders>
            <w:shd w:val="clear" w:color="auto" w:fill="auto"/>
            <w:noWrap/>
            <w:vAlign w:val="bottom"/>
            <w:hideMark/>
          </w:tcPr>
          <w:p w14:paraId="404B912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0.015303219900380438</w:t>
            </w:r>
          </w:p>
        </w:tc>
        <w:tc>
          <w:tcPr>
            <w:tcW w:w="889" w:type="dxa"/>
            <w:tcBorders>
              <w:top w:val="nil"/>
              <w:left w:val="nil"/>
              <w:bottom w:val="nil"/>
              <w:right w:val="nil"/>
            </w:tcBorders>
            <w:shd w:val="clear" w:color="auto" w:fill="auto"/>
            <w:noWrap/>
            <w:vAlign w:val="bottom"/>
            <w:hideMark/>
          </w:tcPr>
          <w:p w14:paraId="2E0D646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0.6164600462389064</w:t>
            </w:r>
          </w:p>
        </w:tc>
        <w:tc>
          <w:tcPr>
            <w:tcW w:w="1152" w:type="dxa"/>
            <w:tcBorders>
              <w:top w:val="nil"/>
              <w:left w:val="nil"/>
              <w:bottom w:val="nil"/>
              <w:right w:val="nil"/>
            </w:tcBorders>
            <w:shd w:val="clear" w:color="auto" w:fill="auto"/>
            <w:noWrap/>
            <w:vAlign w:val="bottom"/>
            <w:hideMark/>
          </w:tcPr>
          <w:p w14:paraId="52D2BE2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0.5329467068056377</w:t>
            </w:r>
          </w:p>
        </w:tc>
        <w:tc>
          <w:tcPr>
            <w:tcW w:w="889" w:type="dxa"/>
            <w:tcBorders>
              <w:top w:val="nil"/>
              <w:left w:val="nil"/>
              <w:bottom w:val="nil"/>
              <w:right w:val="nil"/>
            </w:tcBorders>
            <w:shd w:val="clear" w:color="auto" w:fill="auto"/>
            <w:noWrap/>
            <w:vAlign w:val="bottom"/>
            <w:hideMark/>
          </w:tcPr>
          <w:p w14:paraId="79D6CBF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0.33857768659800197</w:t>
            </w:r>
          </w:p>
        </w:tc>
        <w:tc>
          <w:tcPr>
            <w:tcW w:w="935" w:type="dxa"/>
            <w:tcBorders>
              <w:top w:val="nil"/>
              <w:left w:val="nil"/>
              <w:bottom w:val="nil"/>
              <w:right w:val="nil"/>
            </w:tcBorders>
            <w:shd w:val="clear" w:color="auto" w:fill="auto"/>
            <w:noWrap/>
            <w:vAlign w:val="bottom"/>
            <w:hideMark/>
          </w:tcPr>
          <w:p w14:paraId="405BBA1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1.0953326009593602</w:t>
            </w:r>
          </w:p>
        </w:tc>
      </w:tr>
      <w:tr w:rsidR="00F4333B" w:rsidRPr="00F4333B" w14:paraId="429274C4" w14:textId="77777777" w:rsidTr="00F4333B">
        <w:trPr>
          <w:trHeight w:val="300"/>
        </w:trPr>
        <w:tc>
          <w:tcPr>
            <w:tcW w:w="898" w:type="dxa"/>
            <w:tcBorders>
              <w:top w:val="nil"/>
              <w:left w:val="nil"/>
              <w:bottom w:val="nil"/>
              <w:right w:val="nil"/>
            </w:tcBorders>
            <w:shd w:val="clear" w:color="auto" w:fill="auto"/>
            <w:noWrap/>
            <w:vAlign w:val="bottom"/>
            <w:hideMark/>
          </w:tcPr>
          <w:p w14:paraId="63AA1E4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1059343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4935A77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2.other.3</w:t>
            </w:r>
          </w:p>
        </w:tc>
        <w:tc>
          <w:tcPr>
            <w:tcW w:w="10204" w:type="dxa"/>
            <w:tcBorders>
              <w:top w:val="nil"/>
              <w:left w:val="nil"/>
              <w:bottom w:val="nil"/>
              <w:right w:val="nil"/>
            </w:tcBorders>
            <w:shd w:val="clear" w:color="auto" w:fill="auto"/>
            <w:noWrap/>
            <w:vAlign w:val="bottom"/>
            <w:hideMark/>
          </w:tcPr>
          <w:p w14:paraId="2A66F0A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Identify gaps in the existing data and engage in original research to fill these gaps, utilizing third party vendors and tooling where appropriate. Create ongoing cadences to enable research distribution and actionable recommendations (e.g. newsletters, dashboards, exec reviews, etc.)</w:t>
            </w:r>
          </w:p>
        </w:tc>
        <w:tc>
          <w:tcPr>
            <w:tcW w:w="842" w:type="dxa"/>
            <w:tcBorders>
              <w:top w:val="nil"/>
              <w:left w:val="nil"/>
              <w:bottom w:val="nil"/>
              <w:right w:val="nil"/>
            </w:tcBorders>
            <w:shd w:val="clear" w:color="auto" w:fill="auto"/>
            <w:noWrap/>
            <w:vAlign w:val="bottom"/>
            <w:hideMark/>
          </w:tcPr>
          <w:p w14:paraId="4A2BF24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0.8228855133056641</w:t>
            </w:r>
          </w:p>
        </w:tc>
        <w:tc>
          <w:tcPr>
            <w:tcW w:w="842" w:type="dxa"/>
            <w:tcBorders>
              <w:top w:val="nil"/>
              <w:left w:val="nil"/>
              <w:bottom w:val="nil"/>
              <w:right w:val="nil"/>
            </w:tcBorders>
            <w:shd w:val="clear" w:color="auto" w:fill="auto"/>
            <w:noWrap/>
            <w:vAlign w:val="bottom"/>
            <w:hideMark/>
          </w:tcPr>
          <w:p w14:paraId="12F9F73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0.3333046436309814</w:t>
            </w:r>
          </w:p>
        </w:tc>
        <w:tc>
          <w:tcPr>
            <w:tcW w:w="871" w:type="dxa"/>
            <w:tcBorders>
              <w:top w:val="nil"/>
              <w:left w:val="nil"/>
              <w:bottom w:val="nil"/>
              <w:right w:val="nil"/>
            </w:tcBorders>
            <w:shd w:val="clear" w:color="auto" w:fill="auto"/>
            <w:noWrap/>
            <w:vAlign w:val="bottom"/>
            <w:hideMark/>
          </w:tcPr>
          <w:p w14:paraId="1A8EC58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0.2903396954025568</w:t>
            </w:r>
          </w:p>
        </w:tc>
        <w:tc>
          <w:tcPr>
            <w:tcW w:w="987" w:type="dxa"/>
            <w:tcBorders>
              <w:top w:val="nil"/>
              <w:left w:val="nil"/>
              <w:bottom w:val="nil"/>
              <w:right w:val="nil"/>
            </w:tcBorders>
            <w:shd w:val="clear" w:color="auto" w:fill="auto"/>
            <w:noWrap/>
            <w:vAlign w:val="bottom"/>
            <w:hideMark/>
          </w:tcPr>
          <w:p w14:paraId="723C1112"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0.017782</w:t>
            </w:r>
          </w:p>
        </w:tc>
        <w:tc>
          <w:tcPr>
            <w:tcW w:w="948" w:type="dxa"/>
            <w:tcBorders>
              <w:top w:val="nil"/>
              <w:left w:val="nil"/>
              <w:bottom w:val="nil"/>
              <w:right w:val="nil"/>
            </w:tcBorders>
            <w:shd w:val="clear" w:color="auto" w:fill="auto"/>
            <w:noWrap/>
            <w:vAlign w:val="bottom"/>
            <w:hideMark/>
          </w:tcPr>
          <w:p w14:paraId="0567E19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7D472A7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2E34D65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3C0EDF8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21A232C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0.39371924318242435</w:t>
            </w:r>
          </w:p>
        </w:tc>
        <w:tc>
          <w:tcPr>
            <w:tcW w:w="1268" w:type="dxa"/>
            <w:tcBorders>
              <w:top w:val="nil"/>
              <w:left w:val="nil"/>
              <w:bottom w:val="nil"/>
              <w:right w:val="nil"/>
            </w:tcBorders>
            <w:shd w:val="clear" w:color="auto" w:fill="auto"/>
            <w:noWrap/>
            <w:vAlign w:val="bottom"/>
            <w:hideMark/>
          </w:tcPr>
          <w:p w14:paraId="6682FC5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0.019711306403089116</w:t>
            </w:r>
          </w:p>
        </w:tc>
        <w:tc>
          <w:tcPr>
            <w:tcW w:w="889" w:type="dxa"/>
            <w:tcBorders>
              <w:top w:val="nil"/>
              <w:left w:val="nil"/>
              <w:bottom w:val="nil"/>
              <w:right w:val="nil"/>
            </w:tcBorders>
            <w:shd w:val="clear" w:color="auto" w:fill="auto"/>
            <w:noWrap/>
            <w:vAlign w:val="bottom"/>
            <w:hideMark/>
          </w:tcPr>
          <w:p w14:paraId="4A17A61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0.5719239640445501</w:t>
            </w:r>
          </w:p>
        </w:tc>
        <w:tc>
          <w:tcPr>
            <w:tcW w:w="1152" w:type="dxa"/>
            <w:tcBorders>
              <w:top w:val="nil"/>
              <w:left w:val="nil"/>
              <w:bottom w:val="nil"/>
              <w:right w:val="nil"/>
            </w:tcBorders>
            <w:shd w:val="clear" w:color="auto" w:fill="auto"/>
            <w:noWrap/>
            <w:vAlign w:val="bottom"/>
            <w:hideMark/>
          </w:tcPr>
          <w:p w14:paraId="084ABBD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0.2903396954025568</w:t>
            </w:r>
          </w:p>
        </w:tc>
        <w:tc>
          <w:tcPr>
            <w:tcW w:w="889" w:type="dxa"/>
            <w:tcBorders>
              <w:top w:val="nil"/>
              <w:left w:val="nil"/>
              <w:bottom w:val="nil"/>
              <w:right w:val="nil"/>
            </w:tcBorders>
            <w:shd w:val="clear" w:color="auto" w:fill="auto"/>
            <w:noWrap/>
            <w:vAlign w:val="bottom"/>
            <w:hideMark/>
          </w:tcPr>
          <w:p w14:paraId="3613C1A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0.2722803917664874</w:t>
            </w:r>
          </w:p>
        </w:tc>
        <w:tc>
          <w:tcPr>
            <w:tcW w:w="935" w:type="dxa"/>
            <w:tcBorders>
              <w:top w:val="nil"/>
              <w:left w:val="nil"/>
              <w:bottom w:val="nil"/>
              <w:right w:val="nil"/>
            </w:tcBorders>
            <w:shd w:val="clear" w:color="auto" w:fill="auto"/>
            <w:noWrap/>
            <w:vAlign w:val="bottom"/>
            <w:hideMark/>
          </w:tcPr>
          <w:p w14:paraId="2EF9DCA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1.758654931728454</w:t>
            </w:r>
          </w:p>
        </w:tc>
      </w:tr>
      <w:tr w:rsidR="00F4333B" w:rsidRPr="00F4333B" w14:paraId="5730DD02" w14:textId="77777777" w:rsidTr="00F4333B">
        <w:trPr>
          <w:trHeight w:val="300"/>
        </w:trPr>
        <w:tc>
          <w:tcPr>
            <w:tcW w:w="898" w:type="dxa"/>
            <w:tcBorders>
              <w:top w:val="nil"/>
              <w:left w:val="nil"/>
              <w:bottom w:val="nil"/>
              <w:right w:val="nil"/>
            </w:tcBorders>
            <w:shd w:val="clear" w:color="auto" w:fill="auto"/>
            <w:noWrap/>
            <w:vAlign w:val="bottom"/>
            <w:hideMark/>
          </w:tcPr>
          <w:p w14:paraId="0796605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2EFABAF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63E3ECB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0.pie_in_the_sky.0</w:t>
            </w:r>
          </w:p>
        </w:tc>
        <w:tc>
          <w:tcPr>
            <w:tcW w:w="10204" w:type="dxa"/>
            <w:tcBorders>
              <w:top w:val="nil"/>
              <w:left w:val="nil"/>
              <w:bottom w:val="nil"/>
              <w:right w:val="nil"/>
            </w:tcBorders>
            <w:shd w:val="clear" w:color="auto" w:fill="auto"/>
            <w:noWrap/>
            <w:vAlign w:val="bottom"/>
            <w:hideMark/>
          </w:tcPr>
          <w:p w14:paraId="39FC6DB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MBA or graduate degree in a management, technical, or engineering field</w:t>
            </w:r>
          </w:p>
        </w:tc>
        <w:tc>
          <w:tcPr>
            <w:tcW w:w="842" w:type="dxa"/>
            <w:tcBorders>
              <w:top w:val="nil"/>
              <w:left w:val="nil"/>
              <w:bottom w:val="nil"/>
              <w:right w:val="nil"/>
            </w:tcBorders>
            <w:shd w:val="clear" w:color="auto" w:fill="auto"/>
            <w:noWrap/>
            <w:vAlign w:val="bottom"/>
            <w:hideMark/>
          </w:tcPr>
          <w:p w14:paraId="240AB5E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0.8195508718490601</w:t>
            </w:r>
          </w:p>
        </w:tc>
        <w:tc>
          <w:tcPr>
            <w:tcW w:w="842" w:type="dxa"/>
            <w:tcBorders>
              <w:top w:val="nil"/>
              <w:left w:val="nil"/>
              <w:bottom w:val="nil"/>
              <w:right w:val="nil"/>
            </w:tcBorders>
            <w:shd w:val="clear" w:color="auto" w:fill="auto"/>
            <w:noWrap/>
            <w:vAlign w:val="bottom"/>
            <w:hideMark/>
          </w:tcPr>
          <w:p w14:paraId="49F1AC12"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0.240227</w:t>
            </w:r>
          </w:p>
        </w:tc>
        <w:tc>
          <w:tcPr>
            <w:tcW w:w="871" w:type="dxa"/>
            <w:tcBorders>
              <w:top w:val="nil"/>
              <w:left w:val="nil"/>
              <w:bottom w:val="nil"/>
              <w:right w:val="nil"/>
            </w:tcBorders>
            <w:shd w:val="clear" w:color="auto" w:fill="auto"/>
            <w:noWrap/>
            <w:vAlign w:val="bottom"/>
            <w:hideMark/>
          </w:tcPr>
          <w:p w14:paraId="5763151D"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0.76312</w:t>
            </w:r>
          </w:p>
        </w:tc>
        <w:tc>
          <w:tcPr>
            <w:tcW w:w="987" w:type="dxa"/>
            <w:tcBorders>
              <w:top w:val="nil"/>
              <w:left w:val="nil"/>
              <w:bottom w:val="nil"/>
              <w:right w:val="nil"/>
            </w:tcBorders>
            <w:shd w:val="clear" w:color="auto" w:fill="auto"/>
            <w:noWrap/>
            <w:vAlign w:val="bottom"/>
            <w:hideMark/>
          </w:tcPr>
          <w:p w14:paraId="0F2DECEE"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0.065323</w:t>
            </w:r>
          </w:p>
        </w:tc>
        <w:tc>
          <w:tcPr>
            <w:tcW w:w="948" w:type="dxa"/>
            <w:tcBorders>
              <w:top w:val="nil"/>
              <w:left w:val="nil"/>
              <w:bottom w:val="nil"/>
              <w:right w:val="nil"/>
            </w:tcBorders>
            <w:shd w:val="clear" w:color="auto" w:fill="auto"/>
            <w:noWrap/>
            <w:vAlign w:val="bottom"/>
            <w:hideMark/>
          </w:tcPr>
          <w:p w14:paraId="6FE70F7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0E486FF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0BFC31C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650E20A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6A0717C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0.3605886358925776</w:t>
            </w:r>
          </w:p>
        </w:tc>
        <w:tc>
          <w:tcPr>
            <w:tcW w:w="1268" w:type="dxa"/>
            <w:tcBorders>
              <w:top w:val="nil"/>
              <w:left w:val="nil"/>
              <w:bottom w:val="nil"/>
              <w:right w:val="nil"/>
            </w:tcBorders>
            <w:shd w:val="clear" w:color="auto" w:fill="auto"/>
            <w:noWrap/>
            <w:vAlign w:val="bottom"/>
            <w:hideMark/>
          </w:tcPr>
          <w:p w14:paraId="2D2741B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0.073691</w:t>
            </w:r>
          </w:p>
        </w:tc>
        <w:tc>
          <w:tcPr>
            <w:tcW w:w="889" w:type="dxa"/>
            <w:tcBorders>
              <w:top w:val="nil"/>
              <w:left w:val="nil"/>
              <w:bottom w:val="nil"/>
              <w:right w:val="nil"/>
            </w:tcBorders>
            <w:shd w:val="clear" w:color="auto" w:fill="auto"/>
            <w:noWrap/>
            <w:vAlign w:val="bottom"/>
            <w:hideMark/>
          </w:tcPr>
          <w:p w14:paraId="561029C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0.39528708266298895</w:t>
            </w:r>
          </w:p>
        </w:tc>
        <w:tc>
          <w:tcPr>
            <w:tcW w:w="1152" w:type="dxa"/>
            <w:tcBorders>
              <w:top w:val="nil"/>
              <w:left w:val="nil"/>
              <w:bottom w:val="nil"/>
              <w:right w:val="nil"/>
            </w:tcBorders>
            <w:shd w:val="clear" w:color="auto" w:fill="auto"/>
            <w:noWrap/>
            <w:vAlign w:val="bottom"/>
            <w:hideMark/>
          </w:tcPr>
          <w:p w14:paraId="452052AC"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0.76312</w:t>
            </w:r>
          </w:p>
        </w:tc>
        <w:tc>
          <w:tcPr>
            <w:tcW w:w="889" w:type="dxa"/>
            <w:tcBorders>
              <w:top w:val="nil"/>
              <w:left w:val="nil"/>
              <w:bottom w:val="nil"/>
              <w:right w:val="nil"/>
            </w:tcBorders>
            <w:shd w:val="clear" w:color="auto" w:fill="auto"/>
            <w:noWrap/>
            <w:vAlign w:val="bottom"/>
            <w:hideMark/>
          </w:tcPr>
          <w:p w14:paraId="041068F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0.30400890240952605</w:t>
            </w:r>
          </w:p>
        </w:tc>
        <w:tc>
          <w:tcPr>
            <w:tcW w:w="935" w:type="dxa"/>
            <w:tcBorders>
              <w:top w:val="nil"/>
              <w:left w:val="nil"/>
              <w:bottom w:val="nil"/>
              <w:right w:val="nil"/>
            </w:tcBorders>
            <w:shd w:val="clear" w:color="auto" w:fill="auto"/>
            <w:noWrap/>
            <w:vAlign w:val="bottom"/>
            <w:hideMark/>
          </w:tcPr>
          <w:p w14:paraId="0498062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-0.44881</w:t>
            </w:r>
          </w:p>
        </w:tc>
      </w:tr>
      <w:tr w:rsidR="00F4333B" w:rsidRPr="00F4333B" w14:paraId="3D312655" w14:textId="77777777" w:rsidTr="00F4333B">
        <w:trPr>
          <w:trHeight w:val="300"/>
        </w:trPr>
        <w:tc>
          <w:tcPr>
            <w:tcW w:w="898" w:type="dxa"/>
            <w:tcBorders>
              <w:top w:val="nil"/>
              <w:left w:val="nil"/>
              <w:bottom w:val="nil"/>
              <w:right w:val="nil"/>
            </w:tcBorders>
            <w:shd w:val="clear" w:color="auto" w:fill="auto"/>
            <w:noWrap/>
            <w:vAlign w:val="bottom"/>
            <w:hideMark/>
          </w:tcPr>
          <w:p w14:paraId="089B839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51135CD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 xml:space="preserve">Assisted a U.S.-based international services provider in its growth strategy by precisely evaluating and scaling </w:t>
            </w:r>
            <w:r w:rsidRPr="00F4333B">
              <w:rPr>
                <w:rFonts w:ascii="Aptos Narrow" w:eastAsia="Times New Roman" w:hAnsi="Aptos Narrow" w:cs="Times New Roman"/>
                <w:color w:val="000000"/>
                <w:kern w:val="0"/>
                <w:sz w:val="22"/>
                <w:szCs w:val="22"/>
                <w14:ligatures w14:val="none"/>
              </w:rPr>
              <w:lastRenderedPageBreak/>
              <w:t>new engineering service opportunities in vital emerging markets.</w:t>
            </w:r>
          </w:p>
        </w:tc>
        <w:tc>
          <w:tcPr>
            <w:tcW w:w="710" w:type="dxa"/>
            <w:tcBorders>
              <w:top w:val="nil"/>
              <w:left w:val="nil"/>
              <w:bottom w:val="nil"/>
              <w:right w:val="nil"/>
            </w:tcBorders>
            <w:shd w:val="clear" w:color="auto" w:fill="auto"/>
            <w:noWrap/>
            <w:vAlign w:val="bottom"/>
            <w:hideMark/>
          </w:tcPr>
          <w:p w14:paraId="6EDCA38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lastRenderedPageBreak/>
              <w:t>0.pie_in_the_sky.1</w:t>
            </w:r>
          </w:p>
        </w:tc>
        <w:tc>
          <w:tcPr>
            <w:tcW w:w="10204" w:type="dxa"/>
            <w:tcBorders>
              <w:top w:val="nil"/>
              <w:left w:val="nil"/>
              <w:bottom w:val="nil"/>
              <w:right w:val="nil"/>
            </w:tcBorders>
            <w:shd w:val="clear" w:color="auto" w:fill="auto"/>
            <w:noWrap/>
            <w:vAlign w:val="bottom"/>
            <w:hideMark/>
          </w:tcPr>
          <w:p w14:paraId="217A579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Knowledge of the Machine Learning and Artificial Intelligence market landscape, ideally with a focus on developer tooling</w:t>
            </w:r>
          </w:p>
        </w:tc>
        <w:tc>
          <w:tcPr>
            <w:tcW w:w="842" w:type="dxa"/>
            <w:tcBorders>
              <w:top w:val="nil"/>
              <w:left w:val="nil"/>
              <w:bottom w:val="nil"/>
              <w:right w:val="nil"/>
            </w:tcBorders>
            <w:shd w:val="clear" w:color="auto" w:fill="auto"/>
            <w:noWrap/>
            <w:vAlign w:val="bottom"/>
            <w:hideMark/>
          </w:tcPr>
          <w:p w14:paraId="6D7E5AA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0.8252819776535034</w:t>
            </w:r>
          </w:p>
        </w:tc>
        <w:tc>
          <w:tcPr>
            <w:tcW w:w="842" w:type="dxa"/>
            <w:tcBorders>
              <w:top w:val="nil"/>
              <w:left w:val="nil"/>
              <w:bottom w:val="nil"/>
              <w:right w:val="nil"/>
            </w:tcBorders>
            <w:shd w:val="clear" w:color="auto" w:fill="auto"/>
            <w:noWrap/>
            <w:vAlign w:val="bottom"/>
            <w:hideMark/>
          </w:tcPr>
          <w:p w14:paraId="2369622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0.2498035579919815</w:t>
            </w:r>
          </w:p>
        </w:tc>
        <w:tc>
          <w:tcPr>
            <w:tcW w:w="871" w:type="dxa"/>
            <w:tcBorders>
              <w:top w:val="nil"/>
              <w:left w:val="nil"/>
              <w:bottom w:val="nil"/>
              <w:right w:val="nil"/>
            </w:tcBorders>
            <w:shd w:val="clear" w:color="auto" w:fill="auto"/>
            <w:noWrap/>
            <w:vAlign w:val="bottom"/>
            <w:hideMark/>
          </w:tcPr>
          <w:p w14:paraId="1CE690B0"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0.631872</w:t>
            </w:r>
          </w:p>
        </w:tc>
        <w:tc>
          <w:tcPr>
            <w:tcW w:w="987" w:type="dxa"/>
            <w:tcBorders>
              <w:top w:val="nil"/>
              <w:left w:val="nil"/>
              <w:bottom w:val="nil"/>
              <w:right w:val="nil"/>
            </w:tcBorders>
            <w:shd w:val="clear" w:color="auto" w:fill="auto"/>
            <w:noWrap/>
            <w:vAlign w:val="bottom"/>
            <w:hideMark/>
          </w:tcPr>
          <w:p w14:paraId="54497DB6"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0.016338</w:t>
            </w:r>
          </w:p>
        </w:tc>
        <w:tc>
          <w:tcPr>
            <w:tcW w:w="948" w:type="dxa"/>
            <w:tcBorders>
              <w:top w:val="nil"/>
              <w:left w:val="nil"/>
              <w:bottom w:val="nil"/>
              <w:right w:val="nil"/>
            </w:tcBorders>
            <w:shd w:val="clear" w:color="auto" w:fill="auto"/>
            <w:noWrap/>
            <w:vAlign w:val="bottom"/>
            <w:hideMark/>
          </w:tcPr>
          <w:p w14:paraId="22689DC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27A0CB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3F46F3D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200568C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A90924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0.4175287951914246</w:t>
            </w:r>
          </w:p>
        </w:tc>
        <w:tc>
          <w:tcPr>
            <w:tcW w:w="1268" w:type="dxa"/>
            <w:tcBorders>
              <w:top w:val="nil"/>
              <w:left w:val="nil"/>
              <w:bottom w:val="nil"/>
              <w:right w:val="nil"/>
            </w:tcBorders>
            <w:shd w:val="clear" w:color="auto" w:fill="auto"/>
            <w:noWrap/>
            <w:vAlign w:val="bottom"/>
            <w:hideMark/>
          </w:tcPr>
          <w:p w14:paraId="674953C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0.018071983114664816</w:t>
            </w:r>
          </w:p>
        </w:tc>
        <w:tc>
          <w:tcPr>
            <w:tcW w:w="889" w:type="dxa"/>
            <w:tcBorders>
              <w:top w:val="nil"/>
              <w:left w:val="nil"/>
              <w:bottom w:val="nil"/>
              <w:right w:val="nil"/>
            </w:tcBorders>
            <w:shd w:val="clear" w:color="auto" w:fill="auto"/>
            <w:noWrap/>
            <w:vAlign w:val="bottom"/>
            <w:hideMark/>
          </w:tcPr>
          <w:p w14:paraId="0321231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0.4134602126301961</w:t>
            </w:r>
          </w:p>
        </w:tc>
        <w:tc>
          <w:tcPr>
            <w:tcW w:w="1152" w:type="dxa"/>
            <w:tcBorders>
              <w:top w:val="nil"/>
              <w:left w:val="nil"/>
              <w:bottom w:val="nil"/>
              <w:right w:val="nil"/>
            </w:tcBorders>
            <w:shd w:val="clear" w:color="auto" w:fill="auto"/>
            <w:noWrap/>
            <w:vAlign w:val="bottom"/>
            <w:hideMark/>
          </w:tcPr>
          <w:p w14:paraId="294CCD21"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0.631872</w:t>
            </w:r>
          </w:p>
        </w:tc>
        <w:tc>
          <w:tcPr>
            <w:tcW w:w="889" w:type="dxa"/>
            <w:tcBorders>
              <w:top w:val="nil"/>
              <w:left w:val="nil"/>
              <w:bottom w:val="nil"/>
              <w:right w:val="nil"/>
            </w:tcBorders>
            <w:shd w:val="clear" w:color="auto" w:fill="auto"/>
            <w:noWrap/>
            <w:vAlign w:val="bottom"/>
            <w:hideMark/>
          </w:tcPr>
          <w:p w14:paraId="02662A4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0.2685007661456086</w:t>
            </w:r>
          </w:p>
        </w:tc>
        <w:tc>
          <w:tcPr>
            <w:tcW w:w="935" w:type="dxa"/>
            <w:tcBorders>
              <w:top w:val="nil"/>
              <w:left w:val="nil"/>
              <w:bottom w:val="nil"/>
              <w:right w:val="nil"/>
            </w:tcBorders>
            <w:shd w:val="clear" w:color="auto" w:fill="auto"/>
            <w:noWrap/>
            <w:vAlign w:val="bottom"/>
            <w:hideMark/>
          </w:tcPr>
          <w:p w14:paraId="2471CF7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0.015359394646933923</w:t>
            </w:r>
          </w:p>
        </w:tc>
      </w:tr>
      <w:tr w:rsidR="00F4333B" w:rsidRPr="00F4333B" w14:paraId="3DF9881A" w14:textId="77777777" w:rsidTr="00F4333B">
        <w:trPr>
          <w:trHeight w:val="300"/>
        </w:trPr>
        <w:tc>
          <w:tcPr>
            <w:tcW w:w="898" w:type="dxa"/>
            <w:tcBorders>
              <w:top w:val="nil"/>
              <w:left w:val="nil"/>
              <w:bottom w:val="nil"/>
              <w:right w:val="nil"/>
            </w:tcBorders>
            <w:shd w:val="clear" w:color="auto" w:fill="auto"/>
            <w:noWrap/>
            <w:vAlign w:val="bottom"/>
            <w:hideMark/>
          </w:tcPr>
          <w:p w14:paraId="21985F6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6D90A1B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60981B1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1.down_to_earth.0</w:t>
            </w:r>
          </w:p>
        </w:tc>
        <w:tc>
          <w:tcPr>
            <w:tcW w:w="10204" w:type="dxa"/>
            <w:tcBorders>
              <w:top w:val="nil"/>
              <w:left w:val="nil"/>
              <w:bottom w:val="nil"/>
              <w:right w:val="nil"/>
            </w:tcBorders>
            <w:shd w:val="clear" w:color="auto" w:fill="auto"/>
            <w:noWrap/>
            <w:vAlign w:val="bottom"/>
            <w:hideMark/>
          </w:tcPr>
          <w:p w14:paraId="4654B4F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11 years of experience in management consulting, product management and strategy, or analytics in a technology company</w:t>
            </w:r>
          </w:p>
        </w:tc>
        <w:tc>
          <w:tcPr>
            <w:tcW w:w="842" w:type="dxa"/>
            <w:tcBorders>
              <w:top w:val="nil"/>
              <w:left w:val="nil"/>
              <w:bottom w:val="nil"/>
              <w:right w:val="nil"/>
            </w:tcBorders>
            <w:shd w:val="clear" w:color="auto" w:fill="auto"/>
            <w:noWrap/>
            <w:vAlign w:val="bottom"/>
            <w:hideMark/>
          </w:tcPr>
          <w:p w14:paraId="3AAE957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0.8336870670318604</w:t>
            </w:r>
          </w:p>
        </w:tc>
        <w:tc>
          <w:tcPr>
            <w:tcW w:w="842" w:type="dxa"/>
            <w:tcBorders>
              <w:top w:val="nil"/>
              <w:left w:val="nil"/>
              <w:bottom w:val="nil"/>
              <w:right w:val="nil"/>
            </w:tcBorders>
            <w:shd w:val="clear" w:color="auto" w:fill="auto"/>
            <w:noWrap/>
            <w:vAlign w:val="bottom"/>
            <w:hideMark/>
          </w:tcPr>
          <w:p w14:paraId="56A898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0.3040940761566162</w:t>
            </w:r>
          </w:p>
        </w:tc>
        <w:tc>
          <w:tcPr>
            <w:tcW w:w="871" w:type="dxa"/>
            <w:tcBorders>
              <w:top w:val="nil"/>
              <w:left w:val="nil"/>
              <w:bottom w:val="nil"/>
              <w:right w:val="nil"/>
            </w:tcBorders>
            <w:shd w:val="clear" w:color="auto" w:fill="auto"/>
            <w:noWrap/>
            <w:vAlign w:val="bottom"/>
            <w:hideMark/>
          </w:tcPr>
          <w:p w14:paraId="1CF9B3A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0.631872</w:t>
            </w:r>
          </w:p>
        </w:tc>
        <w:tc>
          <w:tcPr>
            <w:tcW w:w="987" w:type="dxa"/>
            <w:tcBorders>
              <w:top w:val="nil"/>
              <w:left w:val="nil"/>
              <w:bottom w:val="nil"/>
              <w:right w:val="nil"/>
            </w:tcBorders>
            <w:shd w:val="clear" w:color="auto" w:fill="auto"/>
            <w:noWrap/>
            <w:vAlign w:val="bottom"/>
            <w:hideMark/>
          </w:tcPr>
          <w:p w14:paraId="326DF1B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0.000955</w:t>
            </w:r>
          </w:p>
        </w:tc>
        <w:tc>
          <w:tcPr>
            <w:tcW w:w="948" w:type="dxa"/>
            <w:tcBorders>
              <w:top w:val="nil"/>
              <w:left w:val="nil"/>
              <w:bottom w:val="nil"/>
              <w:right w:val="nil"/>
            </w:tcBorders>
            <w:shd w:val="clear" w:color="auto" w:fill="auto"/>
            <w:noWrap/>
            <w:vAlign w:val="bottom"/>
            <w:hideMark/>
          </w:tcPr>
          <w:p w14:paraId="3EDE264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6B708D1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57E0ECB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6AE6080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15CE4BA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0.5010357386077633</w:t>
            </w:r>
          </w:p>
        </w:tc>
        <w:tc>
          <w:tcPr>
            <w:tcW w:w="1268" w:type="dxa"/>
            <w:tcBorders>
              <w:top w:val="nil"/>
              <w:left w:val="nil"/>
              <w:bottom w:val="nil"/>
              <w:right w:val="nil"/>
            </w:tcBorders>
            <w:shd w:val="clear" w:color="auto" w:fill="auto"/>
            <w:noWrap/>
            <w:vAlign w:val="bottom"/>
            <w:hideMark/>
          </w:tcPr>
          <w:p w14:paraId="26385919"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0.000605</w:t>
            </w:r>
          </w:p>
        </w:tc>
        <w:tc>
          <w:tcPr>
            <w:tcW w:w="889" w:type="dxa"/>
            <w:tcBorders>
              <w:top w:val="nil"/>
              <w:left w:val="nil"/>
              <w:bottom w:val="nil"/>
              <w:right w:val="nil"/>
            </w:tcBorders>
            <w:shd w:val="clear" w:color="auto" w:fill="auto"/>
            <w:noWrap/>
            <w:vAlign w:val="bottom"/>
            <w:hideMark/>
          </w:tcPr>
          <w:p w14:paraId="5ABEE65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0.5164897613930808</w:t>
            </w:r>
          </w:p>
        </w:tc>
        <w:tc>
          <w:tcPr>
            <w:tcW w:w="1152" w:type="dxa"/>
            <w:tcBorders>
              <w:top w:val="nil"/>
              <w:left w:val="nil"/>
              <w:bottom w:val="nil"/>
              <w:right w:val="nil"/>
            </w:tcBorders>
            <w:shd w:val="clear" w:color="auto" w:fill="auto"/>
            <w:noWrap/>
            <w:vAlign w:val="bottom"/>
            <w:hideMark/>
          </w:tcPr>
          <w:p w14:paraId="6897F577"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0.631872</w:t>
            </w:r>
          </w:p>
        </w:tc>
        <w:tc>
          <w:tcPr>
            <w:tcW w:w="889" w:type="dxa"/>
            <w:tcBorders>
              <w:top w:val="nil"/>
              <w:left w:val="nil"/>
              <w:bottom w:val="nil"/>
              <w:right w:val="nil"/>
            </w:tcBorders>
            <w:shd w:val="clear" w:color="auto" w:fill="auto"/>
            <w:noWrap/>
            <w:vAlign w:val="bottom"/>
            <w:hideMark/>
          </w:tcPr>
          <w:p w14:paraId="28B0D03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0.3008765162600876</w:t>
            </w:r>
          </w:p>
        </w:tc>
        <w:tc>
          <w:tcPr>
            <w:tcW w:w="935" w:type="dxa"/>
            <w:tcBorders>
              <w:top w:val="nil"/>
              <w:left w:val="nil"/>
              <w:bottom w:val="nil"/>
              <w:right w:val="nil"/>
            </w:tcBorders>
            <w:shd w:val="clear" w:color="auto" w:fill="auto"/>
            <w:noWrap/>
            <w:vAlign w:val="bottom"/>
            <w:hideMark/>
          </w:tcPr>
          <w:p w14:paraId="22309CB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0.3705211291815432</w:t>
            </w:r>
          </w:p>
        </w:tc>
      </w:tr>
      <w:tr w:rsidR="00F4333B" w:rsidRPr="00F4333B" w14:paraId="5E83647C" w14:textId="77777777" w:rsidTr="00F4333B">
        <w:trPr>
          <w:trHeight w:val="300"/>
        </w:trPr>
        <w:tc>
          <w:tcPr>
            <w:tcW w:w="898" w:type="dxa"/>
            <w:tcBorders>
              <w:top w:val="nil"/>
              <w:left w:val="nil"/>
              <w:bottom w:val="nil"/>
              <w:right w:val="nil"/>
            </w:tcBorders>
            <w:shd w:val="clear" w:color="auto" w:fill="auto"/>
            <w:noWrap/>
            <w:vAlign w:val="bottom"/>
            <w:hideMark/>
          </w:tcPr>
          <w:p w14:paraId="28E722F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463434B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5BD64C8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1.down_to_earth.1</w:t>
            </w:r>
          </w:p>
        </w:tc>
        <w:tc>
          <w:tcPr>
            <w:tcW w:w="10204" w:type="dxa"/>
            <w:tcBorders>
              <w:top w:val="nil"/>
              <w:left w:val="nil"/>
              <w:bottom w:val="nil"/>
              <w:right w:val="nil"/>
            </w:tcBorders>
            <w:shd w:val="clear" w:color="auto" w:fill="auto"/>
            <w:noWrap/>
            <w:vAlign w:val="bottom"/>
            <w:hideMark/>
          </w:tcPr>
          <w:p w14:paraId="4742DC4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Experience working with and analyzing data, and managing multiple cross-functional programs or projects</w:t>
            </w:r>
          </w:p>
        </w:tc>
        <w:tc>
          <w:tcPr>
            <w:tcW w:w="842" w:type="dxa"/>
            <w:tcBorders>
              <w:top w:val="nil"/>
              <w:left w:val="nil"/>
              <w:bottom w:val="nil"/>
              <w:right w:val="nil"/>
            </w:tcBorders>
            <w:shd w:val="clear" w:color="auto" w:fill="auto"/>
            <w:noWrap/>
            <w:vAlign w:val="bottom"/>
            <w:hideMark/>
          </w:tcPr>
          <w:p w14:paraId="6B08F4E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0.8255743384361267</w:t>
            </w:r>
          </w:p>
        </w:tc>
        <w:tc>
          <w:tcPr>
            <w:tcW w:w="842" w:type="dxa"/>
            <w:tcBorders>
              <w:top w:val="nil"/>
              <w:left w:val="nil"/>
              <w:bottom w:val="nil"/>
              <w:right w:val="nil"/>
            </w:tcBorders>
            <w:shd w:val="clear" w:color="auto" w:fill="auto"/>
            <w:noWrap/>
            <w:vAlign w:val="bottom"/>
            <w:hideMark/>
          </w:tcPr>
          <w:p w14:paraId="51A7C70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0.1813950538635254</w:t>
            </w:r>
          </w:p>
        </w:tc>
        <w:tc>
          <w:tcPr>
            <w:tcW w:w="871" w:type="dxa"/>
            <w:tcBorders>
              <w:top w:val="nil"/>
              <w:left w:val="nil"/>
              <w:bottom w:val="nil"/>
              <w:right w:val="nil"/>
            </w:tcBorders>
            <w:shd w:val="clear" w:color="auto" w:fill="auto"/>
            <w:noWrap/>
            <w:vAlign w:val="bottom"/>
            <w:hideMark/>
          </w:tcPr>
          <w:p w14:paraId="2C8AA56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0.6526921202829397</w:t>
            </w:r>
          </w:p>
        </w:tc>
        <w:tc>
          <w:tcPr>
            <w:tcW w:w="987" w:type="dxa"/>
            <w:tcBorders>
              <w:top w:val="nil"/>
              <w:left w:val="nil"/>
              <w:bottom w:val="nil"/>
              <w:right w:val="nil"/>
            </w:tcBorders>
            <w:shd w:val="clear" w:color="auto" w:fill="auto"/>
            <w:noWrap/>
            <w:vAlign w:val="bottom"/>
            <w:hideMark/>
          </w:tcPr>
          <w:p w14:paraId="5DF8BFD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0.1350825577974319</w:t>
            </w:r>
          </w:p>
        </w:tc>
        <w:tc>
          <w:tcPr>
            <w:tcW w:w="948" w:type="dxa"/>
            <w:tcBorders>
              <w:top w:val="nil"/>
              <w:left w:val="nil"/>
              <w:bottom w:val="nil"/>
              <w:right w:val="nil"/>
            </w:tcBorders>
            <w:shd w:val="clear" w:color="auto" w:fill="auto"/>
            <w:noWrap/>
            <w:vAlign w:val="bottom"/>
            <w:hideMark/>
          </w:tcPr>
          <w:p w14:paraId="2AE5011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E6687B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2E72886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7AE86F7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420A5A4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0.42043348236757083</w:t>
            </w:r>
          </w:p>
        </w:tc>
        <w:tc>
          <w:tcPr>
            <w:tcW w:w="1268" w:type="dxa"/>
            <w:tcBorders>
              <w:top w:val="nil"/>
              <w:left w:val="nil"/>
              <w:bottom w:val="nil"/>
              <w:right w:val="nil"/>
            </w:tcBorders>
            <w:shd w:val="clear" w:color="auto" w:fill="auto"/>
            <w:noWrap/>
            <w:vAlign w:val="bottom"/>
            <w:hideMark/>
          </w:tcPr>
          <w:p w14:paraId="2236AC2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0.152898</w:t>
            </w:r>
          </w:p>
        </w:tc>
        <w:tc>
          <w:tcPr>
            <w:tcW w:w="889" w:type="dxa"/>
            <w:tcBorders>
              <w:top w:val="nil"/>
              <w:left w:val="nil"/>
              <w:bottom w:val="nil"/>
              <w:right w:val="nil"/>
            </w:tcBorders>
            <w:shd w:val="clear" w:color="auto" w:fill="auto"/>
            <w:noWrap/>
            <w:vAlign w:val="bottom"/>
            <w:hideMark/>
          </w:tcPr>
          <w:p w14:paraId="2677949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0.28363832935905875</w:t>
            </w:r>
          </w:p>
        </w:tc>
        <w:tc>
          <w:tcPr>
            <w:tcW w:w="1152" w:type="dxa"/>
            <w:tcBorders>
              <w:top w:val="nil"/>
              <w:left w:val="nil"/>
              <w:bottom w:val="nil"/>
              <w:right w:val="nil"/>
            </w:tcBorders>
            <w:shd w:val="clear" w:color="auto" w:fill="auto"/>
            <w:noWrap/>
            <w:vAlign w:val="bottom"/>
            <w:hideMark/>
          </w:tcPr>
          <w:p w14:paraId="548C035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0.6526921202829397</w:t>
            </w:r>
          </w:p>
        </w:tc>
        <w:tc>
          <w:tcPr>
            <w:tcW w:w="889" w:type="dxa"/>
            <w:tcBorders>
              <w:top w:val="nil"/>
              <w:left w:val="nil"/>
              <w:bottom w:val="nil"/>
              <w:right w:val="nil"/>
            </w:tcBorders>
            <w:shd w:val="clear" w:color="auto" w:fill="auto"/>
            <w:noWrap/>
            <w:vAlign w:val="bottom"/>
            <w:hideMark/>
          </w:tcPr>
          <w:p w14:paraId="1A696AC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0.28700289675018037</w:t>
            </w:r>
          </w:p>
        </w:tc>
        <w:tc>
          <w:tcPr>
            <w:tcW w:w="935" w:type="dxa"/>
            <w:tcBorders>
              <w:top w:val="nil"/>
              <w:left w:val="nil"/>
              <w:bottom w:val="nil"/>
              <w:right w:val="nil"/>
            </w:tcBorders>
            <w:shd w:val="clear" w:color="auto" w:fill="auto"/>
            <w:noWrap/>
            <w:vAlign w:val="bottom"/>
            <w:hideMark/>
          </w:tcPr>
          <w:p w14:paraId="5931973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-0.38432</w:t>
            </w:r>
          </w:p>
        </w:tc>
      </w:tr>
      <w:tr w:rsidR="00F4333B" w:rsidRPr="00F4333B" w14:paraId="55759709" w14:textId="77777777" w:rsidTr="00F4333B">
        <w:trPr>
          <w:trHeight w:val="300"/>
        </w:trPr>
        <w:tc>
          <w:tcPr>
            <w:tcW w:w="898" w:type="dxa"/>
            <w:tcBorders>
              <w:top w:val="nil"/>
              <w:left w:val="nil"/>
              <w:bottom w:val="nil"/>
              <w:right w:val="nil"/>
            </w:tcBorders>
            <w:shd w:val="clear" w:color="auto" w:fill="auto"/>
            <w:noWrap/>
            <w:vAlign w:val="bottom"/>
            <w:hideMark/>
          </w:tcPr>
          <w:p w14:paraId="71B2CF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73D9B9E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02BD4D7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1.down_to_earth.2</w:t>
            </w:r>
          </w:p>
        </w:tc>
        <w:tc>
          <w:tcPr>
            <w:tcW w:w="10204" w:type="dxa"/>
            <w:tcBorders>
              <w:top w:val="nil"/>
              <w:left w:val="nil"/>
              <w:bottom w:val="nil"/>
              <w:right w:val="nil"/>
            </w:tcBorders>
            <w:shd w:val="clear" w:color="auto" w:fill="auto"/>
            <w:noWrap/>
            <w:vAlign w:val="bottom"/>
            <w:hideMark/>
          </w:tcPr>
          <w:p w14:paraId="335104B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Experience with performing market analysis and developing competitive intelligence</w:t>
            </w:r>
          </w:p>
        </w:tc>
        <w:tc>
          <w:tcPr>
            <w:tcW w:w="842" w:type="dxa"/>
            <w:tcBorders>
              <w:top w:val="nil"/>
              <w:left w:val="nil"/>
              <w:bottom w:val="nil"/>
              <w:right w:val="nil"/>
            </w:tcBorders>
            <w:shd w:val="clear" w:color="auto" w:fill="auto"/>
            <w:noWrap/>
            <w:vAlign w:val="bottom"/>
            <w:hideMark/>
          </w:tcPr>
          <w:p w14:paraId="462F262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0.8262200951576233</w:t>
            </w:r>
          </w:p>
        </w:tc>
        <w:tc>
          <w:tcPr>
            <w:tcW w:w="842" w:type="dxa"/>
            <w:tcBorders>
              <w:top w:val="nil"/>
              <w:left w:val="nil"/>
              <w:bottom w:val="nil"/>
              <w:right w:val="nil"/>
            </w:tcBorders>
            <w:shd w:val="clear" w:color="auto" w:fill="auto"/>
            <w:noWrap/>
            <w:vAlign w:val="bottom"/>
            <w:hideMark/>
          </w:tcPr>
          <w:p w14:paraId="19D72A5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0.3111447691917419</w:t>
            </w:r>
          </w:p>
        </w:tc>
        <w:tc>
          <w:tcPr>
            <w:tcW w:w="871" w:type="dxa"/>
            <w:tcBorders>
              <w:top w:val="nil"/>
              <w:left w:val="nil"/>
              <w:bottom w:val="nil"/>
              <w:right w:val="nil"/>
            </w:tcBorders>
            <w:shd w:val="clear" w:color="auto" w:fill="auto"/>
            <w:noWrap/>
            <w:vAlign w:val="bottom"/>
            <w:hideMark/>
          </w:tcPr>
          <w:p w14:paraId="6E81123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987" w:type="dxa"/>
            <w:tcBorders>
              <w:top w:val="nil"/>
              <w:left w:val="nil"/>
              <w:bottom w:val="nil"/>
              <w:right w:val="nil"/>
            </w:tcBorders>
            <w:shd w:val="clear" w:color="auto" w:fill="auto"/>
            <w:noWrap/>
            <w:vAlign w:val="bottom"/>
            <w:hideMark/>
          </w:tcPr>
          <w:p w14:paraId="68A4BF6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0.2607548534870147</w:t>
            </w:r>
          </w:p>
        </w:tc>
        <w:tc>
          <w:tcPr>
            <w:tcW w:w="948" w:type="dxa"/>
            <w:tcBorders>
              <w:top w:val="nil"/>
              <w:left w:val="nil"/>
              <w:bottom w:val="nil"/>
              <w:right w:val="nil"/>
            </w:tcBorders>
            <w:shd w:val="clear" w:color="auto" w:fill="auto"/>
            <w:noWrap/>
            <w:vAlign w:val="bottom"/>
            <w:hideMark/>
          </w:tcPr>
          <w:p w14:paraId="1350340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06E8C75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2B33089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5FDCD84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74" w:type="dxa"/>
            <w:tcBorders>
              <w:top w:val="nil"/>
              <w:left w:val="nil"/>
              <w:bottom w:val="nil"/>
              <w:right w:val="nil"/>
            </w:tcBorders>
            <w:shd w:val="clear" w:color="auto" w:fill="auto"/>
            <w:noWrap/>
            <w:vAlign w:val="bottom"/>
            <w:hideMark/>
          </w:tcPr>
          <w:p w14:paraId="3662E73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0.4268492582832444</w:t>
            </w:r>
          </w:p>
        </w:tc>
        <w:tc>
          <w:tcPr>
            <w:tcW w:w="1268" w:type="dxa"/>
            <w:tcBorders>
              <w:top w:val="nil"/>
              <w:left w:val="nil"/>
              <w:bottom w:val="nil"/>
              <w:right w:val="nil"/>
            </w:tcBorders>
            <w:shd w:val="clear" w:color="auto" w:fill="auto"/>
            <w:noWrap/>
            <w:vAlign w:val="bottom"/>
            <w:hideMark/>
          </w:tcPr>
          <w:p w14:paraId="0B4C7895"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0.295589</w:t>
            </w:r>
          </w:p>
        </w:tc>
        <w:tc>
          <w:tcPr>
            <w:tcW w:w="889" w:type="dxa"/>
            <w:tcBorders>
              <w:top w:val="nil"/>
              <w:left w:val="nil"/>
              <w:bottom w:val="nil"/>
              <w:right w:val="nil"/>
            </w:tcBorders>
            <w:shd w:val="clear" w:color="auto" w:fill="auto"/>
            <w:noWrap/>
            <w:vAlign w:val="bottom"/>
            <w:hideMark/>
          </w:tcPr>
          <w:p w14:paraId="0FBA929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0.5298701774663209</w:t>
            </w:r>
          </w:p>
        </w:tc>
        <w:tc>
          <w:tcPr>
            <w:tcW w:w="1152" w:type="dxa"/>
            <w:tcBorders>
              <w:top w:val="nil"/>
              <w:left w:val="nil"/>
              <w:bottom w:val="nil"/>
              <w:right w:val="nil"/>
            </w:tcBorders>
            <w:shd w:val="clear" w:color="auto" w:fill="auto"/>
            <w:noWrap/>
            <w:vAlign w:val="bottom"/>
            <w:hideMark/>
          </w:tcPr>
          <w:p w14:paraId="0395A57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889" w:type="dxa"/>
            <w:tcBorders>
              <w:top w:val="nil"/>
              <w:left w:val="nil"/>
              <w:bottom w:val="nil"/>
              <w:right w:val="nil"/>
            </w:tcBorders>
            <w:shd w:val="clear" w:color="auto" w:fill="auto"/>
            <w:noWrap/>
            <w:vAlign w:val="bottom"/>
            <w:hideMark/>
          </w:tcPr>
          <w:p w14:paraId="1EFA539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0.44744920602843763</w:t>
            </w:r>
          </w:p>
        </w:tc>
        <w:tc>
          <w:tcPr>
            <w:tcW w:w="935" w:type="dxa"/>
            <w:tcBorders>
              <w:top w:val="nil"/>
              <w:left w:val="nil"/>
              <w:bottom w:val="nil"/>
              <w:right w:val="nil"/>
            </w:tcBorders>
            <w:shd w:val="clear" w:color="auto" w:fill="auto"/>
            <w:noWrap/>
            <w:vAlign w:val="bottom"/>
            <w:hideMark/>
          </w:tcPr>
          <w:p w14:paraId="0465EE5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0.4162668717567929</w:t>
            </w:r>
          </w:p>
        </w:tc>
      </w:tr>
      <w:tr w:rsidR="00F4333B" w:rsidRPr="00F4333B" w14:paraId="741D7480" w14:textId="77777777" w:rsidTr="00F4333B">
        <w:trPr>
          <w:trHeight w:val="300"/>
        </w:trPr>
        <w:tc>
          <w:tcPr>
            <w:tcW w:w="898" w:type="dxa"/>
            <w:tcBorders>
              <w:top w:val="nil"/>
              <w:left w:val="nil"/>
              <w:bottom w:val="nil"/>
              <w:right w:val="nil"/>
            </w:tcBorders>
            <w:shd w:val="clear" w:color="auto" w:fill="auto"/>
            <w:noWrap/>
            <w:vAlign w:val="bottom"/>
            <w:hideMark/>
          </w:tcPr>
          <w:p w14:paraId="1B3011C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1E26F38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5758918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1.down_to_earth.3</w:t>
            </w:r>
          </w:p>
        </w:tc>
        <w:tc>
          <w:tcPr>
            <w:tcW w:w="10204" w:type="dxa"/>
            <w:tcBorders>
              <w:top w:val="nil"/>
              <w:left w:val="nil"/>
              <w:bottom w:val="nil"/>
              <w:right w:val="nil"/>
            </w:tcBorders>
            <w:shd w:val="clear" w:color="auto" w:fill="auto"/>
            <w:noWrap/>
            <w:vAlign w:val="bottom"/>
            <w:hideMark/>
          </w:tcPr>
          <w:p w14:paraId="7BD2BC1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Ability to manage executive stakeholders and communicate with a highly technical management team</w:t>
            </w:r>
          </w:p>
        </w:tc>
        <w:tc>
          <w:tcPr>
            <w:tcW w:w="842" w:type="dxa"/>
            <w:tcBorders>
              <w:top w:val="nil"/>
              <w:left w:val="nil"/>
              <w:bottom w:val="nil"/>
              <w:right w:val="nil"/>
            </w:tcBorders>
            <w:shd w:val="clear" w:color="auto" w:fill="auto"/>
            <w:noWrap/>
            <w:vAlign w:val="bottom"/>
            <w:hideMark/>
          </w:tcPr>
          <w:p w14:paraId="5E8650A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0.8392523527145386</w:t>
            </w:r>
          </w:p>
        </w:tc>
        <w:tc>
          <w:tcPr>
            <w:tcW w:w="842" w:type="dxa"/>
            <w:tcBorders>
              <w:top w:val="nil"/>
              <w:left w:val="nil"/>
              <w:bottom w:val="nil"/>
              <w:right w:val="nil"/>
            </w:tcBorders>
            <w:shd w:val="clear" w:color="auto" w:fill="auto"/>
            <w:noWrap/>
            <w:vAlign w:val="bottom"/>
            <w:hideMark/>
          </w:tcPr>
          <w:p w14:paraId="61D0635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0.1618953943252563</w:t>
            </w:r>
          </w:p>
        </w:tc>
        <w:tc>
          <w:tcPr>
            <w:tcW w:w="871" w:type="dxa"/>
            <w:tcBorders>
              <w:top w:val="nil"/>
              <w:left w:val="nil"/>
              <w:bottom w:val="nil"/>
              <w:right w:val="nil"/>
            </w:tcBorders>
            <w:shd w:val="clear" w:color="auto" w:fill="auto"/>
            <w:noWrap/>
            <w:vAlign w:val="bottom"/>
            <w:hideMark/>
          </w:tcPr>
          <w:p w14:paraId="127FF08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0.6739010982681253</w:t>
            </w:r>
          </w:p>
        </w:tc>
        <w:tc>
          <w:tcPr>
            <w:tcW w:w="987" w:type="dxa"/>
            <w:tcBorders>
              <w:top w:val="nil"/>
              <w:left w:val="nil"/>
              <w:bottom w:val="nil"/>
              <w:right w:val="nil"/>
            </w:tcBorders>
            <w:shd w:val="clear" w:color="auto" w:fill="auto"/>
            <w:noWrap/>
            <w:vAlign w:val="bottom"/>
            <w:hideMark/>
          </w:tcPr>
          <w:p w14:paraId="513C12EF"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0.008112</w:t>
            </w:r>
          </w:p>
        </w:tc>
        <w:tc>
          <w:tcPr>
            <w:tcW w:w="948" w:type="dxa"/>
            <w:tcBorders>
              <w:top w:val="nil"/>
              <w:left w:val="nil"/>
              <w:bottom w:val="nil"/>
              <w:right w:val="nil"/>
            </w:tcBorders>
            <w:shd w:val="clear" w:color="auto" w:fill="auto"/>
            <w:noWrap/>
            <w:vAlign w:val="bottom"/>
            <w:hideMark/>
          </w:tcPr>
          <w:p w14:paraId="08AF402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463BFBA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0631B1A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3B7801F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5EF6AF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0.5563284280342291</w:t>
            </w:r>
          </w:p>
        </w:tc>
        <w:tc>
          <w:tcPr>
            <w:tcW w:w="1268" w:type="dxa"/>
            <w:tcBorders>
              <w:top w:val="nil"/>
              <w:left w:val="nil"/>
              <w:bottom w:val="nil"/>
              <w:right w:val="nil"/>
            </w:tcBorders>
            <w:shd w:val="clear" w:color="auto" w:fill="auto"/>
            <w:noWrap/>
            <w:vAlign w:val="bottom"/>
            <w:hideMark/>
          </w:tcPr>
          <w:p w14:paraId="4CE68B1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0.008732</w:t>
            </w:r>
          </w:p>
        </w:tc>
        <w:tc>
          <w:tcPr>
            <w:tcW w:w="889" w:type="dxa"/>
            <w:tcBorders>
              <w:top w:val="nil"/>
              <w:left w:val="nil"/>
              <w:bottom w:val="nil"/>
              <w:right w:val="nil"/>
            </w:tcBorders>
            <w:shd w:val="clear" w:color="auto" w:fill="auto"/>
            <w:noWrap/>
            <w:vAlign w:val="bottom"/>
            <w:hideMark/>
          </w:tcPr>
          <w:p w14:paraId="4372247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0.246633</w:t>
            </w:r>
          </w:p>
        </w:tc>
        <w:tc>
          <w:tcPr>
            <w:tcW w:w="1152" w:type="dxa"/>
            <w:tcBorders>
              <w:top w:val="nil"/>
              <w:left w:val="nil"/>
              <w:bottom w:val="nil"/>
              <w:right w:val="nil"/>
            </w:tcBorders>
            <w:shd w:val="clear" w:color="auto" w:fill="auto"/>
            <w:noWrap/>
            <w:vAlign w:val="bottom"/>
            <w:hideMark/>
          </w:tcPr>
          <w:p w14:paraId="0CEE4E9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0.6739010982681253</w:t>
            </w:r>
          </w:p>
        </w:tc>
        <w:tc>
          <w:tcPr>
            <w:tcW w:w="889" w:type="dxa"/>
            <w:tcBorders>
              <w:top w:val="nil"/>
              <w:left w:val="nil"/>
              <w:bottom w:val="nil"/>
              <w:right w:val="nil"/>
            </w:tcBorders>
            <w:shd w:val="clear" w:color="auto" w:fill="auto"/>
            <w:noWrap/>
            <w:vAlign w:val="bottom"/>
            <w:hideMark/>
          </w:tcPr>
          <w:p w14:paraId="2D49AA6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0.21915250363582467</w:t>
            </w:r>
          </w:p>
        </w:tc>
        <w:tc>
          <w:tcPr>
            <w:tcW w:w="935" w:type="dxa"/>
            <w:tcBorders>
              <w:top w:val="nil"/>
              <w:left w:val="nil"/>
              <w:bottom w:val="nil"/>
              <w:right w:val="nil"/>
            </w:tcBorders>
            <w:shd w:val="clear" w:color="auto" w:fill="auto"/>
            <w:noWrap/>
            <w:vAlign w:val="bottom"/>
            <w:hideMark/>
          </w:tcPr>
          <w:p w14:paraId="7E1B306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-0.7275</w:t>
            </w:r>
          </w:p>
        </w:tc>
      </w:tr>
      <w:tr w:rsidR="00F4333B" w:rsidRPr="00F4333B" w14:paraId="3A0A386A" w14:textId="77777777" w:rsidTr="00F4333B">
        <w:trPr>
          <w:trHeight w:val="300"/>
        </w:trPr>
        <w:tc>
          <w:tcPr>
            <w:tcW w:w="898" w:type="dxa"/>
            <w:tcBorders>
              <w:top w:val="nil"/>
              <w:left w:val="nil"/>
              <w:bottom w:val="nil"/>
              <w:right w:val="nil"/>
            </w:tcBorders>
            <w:shd w:val="clear" w:color="auto" w:fill="auto"/>
            <w:noWrap/>
            <w:vAlign w:val="bottom"/>
            <w:hideMark/>
          </w:tcPr>
          <w:p w14:paraId="290B479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30C7284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6361084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1.down_to_earth.4</w:t>
            </w:r>
          </w:p>
        </w:tc>
        <w:tc>
          <w:tcPr>
            <w:tcW w:w="10204" w:type="dxa"/>
            <w:tcBorders>
              <w:top w:val="nil"/>
              <w:left w:val="nil"/>
              <w:bottom w:val="nil"/>
              <w:right w:val="nil"/>
            </w:tcBorders>
            <w:shd w:val="clear" w:color="auto" w:fill="auto"/>
            <w:noWrap/>
            <w:vAlign w:val="bottom"/>
            <w:hideMark/>
          </w:tcPr>
          <w:p w14:paraId="1C86850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Ability to form and refine hypotheses, gather supporting data, and make recommendations</w:t>
            </w:r>
          </w:p>
        </w:tc>
        <w:tc>
          <w:tcPr>
            <w:tcW w:w="842" w:type="dxa"/>
            <w:tcBorders>
              <w:top w:val="nil"/>
              <w:left w:val="nil"/>
              <w:bottom w:val="nil"/>
              <w:right w:val="nil"/>
            </w:tcBorders>
            <w:shd w:val="clear" w:color="auto" w:fill="auto"/>
            <w:noWrap/>
            <w:vAlign w:val="bottom"/>
            <w:hideMark/>
          </w:tcPr>
          <w:p w14:paraId="6FA90D3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0.8247349262237549</w:t>
            </w:r>
          </w:p>
        </w:tc>
        <w:tc>
          <w:tcPr>
            <w:tcW w:w="842" w:type="dxa"/>
            <w:tcBorders>
              <w:top w:val="nil"/>
              <w:left w:val="nil"/>
              <w:bottom w:val="nil"/>
              <w:right w:val="nil"/>
            </w:tcBorders>
            <w:shd w:val="clear" w:color="auto" w:fill="auto"/>
            <w:noWrap/>
            <w:vAlign w:val="bottom"/>
            <w:hideMark/>
          </w:tcPr>
          <w:p w14:paraId="436DDEDC"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0.150433</w:t>
            </w:r>
          </w:p>
        </w:tc>
        <w:tc>
          <w:tcPr>
            <w:tcW w:w="871" w:type="dxa"/>
            <w:tcBorders>
              <w:top w:val="nil"/>
              <w:left w:val="nil"/>
              <w:bottom w:val="nil"/>
              <w:right w:val="nil"/>
            </w:tcBorders>
            <w:shd w:val="clear" w:color="auto" w:fill="auto"/>
            <w:noWrap/>
            <w:vAlign w:val="bottom"/>
            <w:hideMark/>
          </w:tcPr>
          <w:p w14:paraId="690B87F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0.6955220164826892</w:t>
            </w:r>
          </w:p>
        </w:tc>
        <w:tc>
          <w:tcPr>
            <w:tcW w:w="987" w:type="dxa"/>
            <w:tcBorders>
              <w:top w:val="nil"/>
              <w:left w:val="nil"/>
              <w:bottom w:val="nil"/>
              <w:right w:val="nil"/>
            </w:tcBorders>
            <w:shd w:val="clear" w:color="auto" w:fill="auto"/>
            <w:noWrap/>
            <w:vAlign w:val="bottom"/>
            <w:hideMark/>
          </w:tcPr>
          <w:p w14:paraId="7A6B299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0.1225656569004058</w:t>
            </w:r>
          </w:p>
        </w:tc>
        <w:tc>
          <w:tcPr>
            <w:tcW w:w="948" w:type="dxa"/>
            <w:tcBorders>
              <w:top w:val="nil"/>
              <w:left w:val="nil"/>
              <w:bottom w:val="nil"/>
              <w:right w:val="nil"/>
            </w:tcBorders>
            <w:shd w:val="clear" w:color="auto" w:fill="auto"/>
            <w:noWrap/>
            <w:vAlign w:val="bottom"/>
            <w:hideMark/>
          </w:tcPr>
          <w:p w14:paraId="7C26E45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7B13964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3979218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7708C62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26A6E59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0.41209368430402904</w:t>
            </w:r>
          </w:p>
        </w:tc>
        <w:tc>
          <w:tcPr>
            <w:tcW w:w="1268" w:type="dxa"/>
            <w:tcBorders>
              <w:top w:val="nil"/>
              <w:left w:val="nil"/>
              <w:bottom w:val="nil"/>
              <w:right w:val="nil"/>
            </w:tcBorders>
            <w:shd w:val="clear" w:color="auto" w:fill="auto"/>
            <w:noWrap/>
            <w:vAlign w:val="bottom"/>
            <w:hideMark/>
          </w:tcPr>
          <w:p w14:paraId="6BC3A64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0.1386857399150469</w:t>
            </w:r>
          </w:p>
        </w:tc>
        <w:tc>
          <w:tcPr>
            <w:tcW w:w="889" w:type="dxa"/>
            <w:tcBorders>
              <w:top w:val="nil"/>
              <w:left w:val="nil"/>
              <w:bottom w:val="nil"/>
              <w:right w:val="nil"/>
            </w:tcBorders>
            <w:shd w:val="clear" w:color="auto" w:fill="auto"/>
            <w:noWrap/>
            <w:vAlign w:val="bottom"/>
            <w:hideMark/>
          </w:tcPr>
          <w:p w14:paraId="4BCDECD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0.2248794963965709</w:t>
            </w:r>
          </w:p>
        </w:tc>
        <w:tc>
          <w:tcPr>
            <w:tcW w:w="1152" w:type="dxa"/>
            <w:tcBorders>
              <w:top w:val="nil"/>
              <w:left w:val="nil"/>
              <w:bottom w:val="nil"/>
              <w:right w:val="nil"/>
            </w:tcBorders>
            <w:shd w:val="clear" w:color="auto" w:fill="auto"/>
            <w:noWrap/>
            <w:vAlign w:val="bottom"/>
            <w:hideMark/>
          </w:tcPr>
          <w:p w14:paraId="3604F82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0.6955220164826892</w:t>
            </w:r>
          </w:p>
        </w:tc>
        <w:tc>
          <w:tcPr>
            <w:tcW w:w="889" w:type="dxa"/>
            <w:tcBorders>
              <w:top w:val="nil"/>
              <w:left w:val="nil"/>
              <w:bottom w:val="nil"/>
              <w:right w:val="nil"/>
            </w:tcBorders>
            <w:shd w:val="clear" w:color="auto" w:fill="auto"/>
            <w:noWrap/>
            <w:vAlign w:val="bottom"/>
            <w:hideMark/>
          </w:tcPr>
          <w:p w14:paraId="77B10BD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0.26604939338817574</w:t>
            </w:r>
          </w:p>
        </w:tc>
        <w:tc>
          <w:tcPr>
            <w:tcW w:w="935" w:type="dxa"/>
            <w:tcBorders>
              <w:top w:val="nil"/>
              <w:left w:val="nil"/>
              <w:bottom w:val="nil"/>
              <w:right w:val="nil"/>
            </w:tcBorders>
            <w:shd w:val="clear" w:color="auto" w:fill="auto"/>
            <w:noWrap/>
            <w:vAlign w:val="bottom"/>
            <w:hideMark/>
          </w:tcPr>
          <w:p w14:paraId="5E212EB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-0.75664</w:t>
            </w:r>
          </w:p>
        </w:tc>
      </w:tr>
      <w:tr w:rsidR="00F4333B" w:rsidRPr="00F4333B" w14:paraId="1ACF7E5C" w14:textId="77777777" w:rsidTr="00F4333B">
        <w:trPr>
          <w:trHeight w:val="300"/>
        </w:trPr>
        <w:tc>
          <w:tcPr>
            <w:tcW w:w="898" w:type="dxa"/>
            <w:tcBorders>
              <w:top w:val="nil"/>
              <w:left w:val="nil"/>
              <w:bottom w:val="nil"/>
              <w:right w:val="nil"/>
            </w:tcBorders>
            <w:shd w:val="clear" w:color="auto" w:fill="auto"/>
            <w:noWrap/>
            <w:vAlign w:val="bottom"/>
            <w:hideMark/>
          </w:tcPr>
          <w:p w14:paraId="3522FFB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1AB9EF9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6A287BD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1.down_to_earth.5</w:t>
            </w:r>
          </w:p>
        </w:tc>
        <w:tc>
          <w:tcPr>
            <w:tcW w:w="10204" w:type="dxa"/>
            <w:tcBorders>
              <w:top w:val="nil"/>
              <w:left w:val="nil"/>
              <w:bottom w:val="nil"/>
              <w:right w:val="nil"/>
            </w:tcBorders>
            <w:shd w:val="clear" w:color="auto" w:fill="auto"/>
            <w:noWrap/>
            <w:vAlign w:val="bottom"/>
            <w:hideMark/>
          </w:tcPr>
          <w:p w14:paraId="2E23019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Excellent problem solving and analysis skills, including opportunity identification, market segmentation, and framing of complex/ambiguous problems</w:t>
            </w:r>
          </w:p>
        </w:tc>
        <w:tc>
          <w:tcPr>
            <w:tcW w:w="842" w:type="dxa"/>
            <w:tcBorders>
              <w:top w:val="nil"/>
              <w:left w:val="nil"/>
              <w:bottom w:val="nil"/>
              <w:right w:val="nil"/>
            </w:tcBorders>
            <w:shd w:val="clear" w:color="auto" w:fill="auto"/>
            <w:noWrap/>
            <w:vAlign w:val="bottom"/>
            <w:hideMark/>
          </w:tcPr>
          <w:p w14:paraId="10005FE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0.8154844045639038</w:t>
            </w:r>
          </w:p>
        </w:tc>
        <w:tc>
          <w:tcPr>
            <w:tcW w:w="842" w:type="dxa"/>
            <w:tcBorders>
              <w:top w:val="nil"/>
              <w:left w:val="nil"/>
              <w:bottom w:val="nil"/>
              <w:right w:val="nil"/>
            </w:tcBorders>
            <w:shd w:val="clear" w:color="auto" w:fill="auto"/>
            <w:noWrap/>
            <w:vAlign w:val="bottom"/>
            <w:hideMark/>
          </w:tcPr>
          <w:p w14:paraId="796B482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0.2296628355979919</w:t>
            </w:r>
          </w:p>
        </w:tc>
        <w:tc>
          <w:tcPr>
            <w:tcW w:w="871" w:type="dxa"/>
            <w:tcBorders>
              <w:top w:val="nil"/>
              <w:left w:val="nil"/>
              <w:bottom w:val="nil"/>
              <w:right w:val="nil"/>
            </w:tcBorders>
            <w:shd w:val="clear" w:color="auto" w:fill="auto"/>
            <w:noWrap/>
            <w:vAlign w:val="bottom"/>
            <w:hideMark/>
          </w:tcPr>
          <w:p w14:paraId="23BAEA7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0.5715506253044318</w:t>
            </w:r>
          </w:p>
        </w:tc>
        <w:tc>
          <w:tcPr>
            <w:tcW w:w="987" w:type="dxa"/>
            <w:tcBorders>
              <w:top w:val="nil"/>
              <w:left w:val="nil"/>
              <w:bottom w:val="nil"/>
              <w:right w:val="nil"/>
            </w:tcBorders>
            <w:shd w:val="clear" w:color="auto" w:fill="auto"/>
            <w:noWrap/>
            <w:vAlign w:val="bottom"/>
            <w:hideMark/>
          </w:tcPr>
          <w:p w14:paraId="54C18E01"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0.015622</w:t>
            </w:r>
          </w:p>
        </w:tc>
        <w:tc>
          <w:tcPr>
            <w:tcW w:w="948" w:type="dxa"/>
            <w:tcBorders>
              <w:top w:val="nil"/>
              <w:left w:val="nil"/>
              <w:bottom w:val="nil"/>
              <w:right w:val="nil"/>
            </w:tcBorders>
            <w:shd w:val="clear" w:color="auto" w:fill="auto"/>
            <w:noWrap/>
            <w:vAlign w:val="bottom"/>
            <w:hideMark/>
          </w:tcPr>
          <w:p w14:paraId="20718DB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3F57492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129F220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7DEA63B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23FFCA7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0.3201871317324496</w:t>
            </w:r>
          </w:p>
        </w:tc>
        <w:tc>
          <w:tcPr>
            <w:tcW w:w="1268" w:type="dxa"/>
            <w:tcBorders>
              <w:top w:val="nil"/>
              <w:left w:val="nil"/>
              <w:bottom w:val="nil"/>
              <w:right w:val="nil"/>
            </w:tcBorders>
            <w:shd w:val="clear" w:color="auto" w:fill="auto"/>
            <w:noWrap/>
            <w:vAlign w:val="bottom"/>
            <w:hideMark/>
          </w:tcPr>
          <w:p w14:paraId="2706AAD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0.017258678846751113</w:t>
            </w:r>
          </w:p>
        </w:tc>
        <w:tc>
          <w:tcPr>
            <w:tcW w:w="889" w:type="dxa"/>
            <w:tcBorders>
              <w:top w:val="nil"/>
              <w:left w:val="nil"/>
              <w:bottom w:val="nil"/>
              <w:right w:val="nil"/>
            </w:tcBorders>
            <w:shd w:val="clear" w:color="auto" w:fill="auto"/>
            <w:noWrap/>
            <w:vAlign w:val="bottom"/>
            <w:hideMark/>
          </w:tcPr>
          <w:p w14:paraId="45D5E19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0.37523826135467836</w:t>
            </w:r>
          </w:p>
        </w:tc>
        <w:tc>
          <w:tcPr>
            <w:tcW w:w="1152" w:type="dxa"/>
            <w:tcBorders>
              <w:top w:val="nil"/>
              <w:left w:val="nil"/>
              <w:bottom w:val="nil"/>
              <w:right w:val="nil"/>
            </w:tcBorders>
            <w:shd w:val="clear" w:color="auto" w:fill="auto"/>
            <w:noWrap/>
            <w:vAlign w:val="bottom"/>
            <w:hideMark/>
          </w:tcPr>
          <w:p w14:paraId="393D0B2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0.5715506253044318</w:t>
            </w:r>
          </w:p>
        </w:tc>
        <w:tc>
          <w:tcPr>
            <w:tcW w:w="889" w:type="dxa"/>
            <w:tcBorders>
              <w:top w:val="nil"/>
              <w:left w:val="nil"/>
              <w:bottom w:val="nil"/>
              <w:right w:val="nil"/>
            </w:tcBorders>
            <w:shd w:val="clear" w:color="auto" w:fill="auto"/>
            <w:noWrap/>
            <w:vAlign w:val="bottom"/>
            <w:hideMark/>
          </w:tcPr>
          <w:p w14:paraId="75E14C6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0.24084174733746264</w:t>
            </w:r>
          </w:p>
        </w:tc>
        <w:tc>
          <w:tcPr>
            <w:tcW w:w="935" w:type="dxa"/>
            <w:tcBorders>
              <w:top w:val="nil"/>
              <w:left w:val="nil"/>
              <w:bottom w:val="nil"/>
              <w:right w:val="nil"/>
            </w:tcBorders>
            <w:shd w:val="clear" w:color="auto" w:fill="auto"/>
            <w:noWrap/>
            <w:vAlign w:val="bottom"/>
            <w:hideMark/>
          </w:tcPr>
          <w:p w14:paraId="5F3BF915"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0.080452</w:t>
            </w:r>
          </w:p>
        </w:tc>
      </w:tr>
      <w:tr w:rsidR="00F4333B" w:rsidRPr="00F4333B" w14:paraId="39EA267D" w14:textId="77777777" w:rsidTr="00F4333B">
        <w:trPr>
          <w:trHeight w:val="300"/>
        </w:trPr>
        <w:tc>
          <w:tcPr>
            <w:tcW w:w="898" w:type="dxa"/>
            <w:tcBorders>
              <w:top w:val="nil"/>
              <w:left w:val="nil"/>
              <w:bottom w:val="nil"/>
              <w:right w:val="nil"/>
            </w:tcBorders>
            <w:shd w:val="clear" w:color="auto" w:fill="auto"/>
            <w:noWrap/>
            <w:vAlign w:val="bottom"/>
            <w:hideMark/>
          </w:tcPr>
          <w:p w14:paraId="252F603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258A30A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41799CB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2.other.0</w:t>
            </w:r>
          </w:p>
        </w:tc>
        <w:tc>
          <w:tcPr>
            <w:tcW w:w="10204" w:type="dxa"/>
            <w:tcBorders>
              <w:top w:val="nil"/>
              <w:left w:val="nil"/>
              <w:bottom w:val="nil"/>
              <w:right w:val="nil"/>
            </w:tcBorders>
            <w:shd w:val="clear" w:color="auto" w:fill="auto"/>
            <w:noWrap/>
            <w:vAlign w:val="bottom"/>
            <w:hideMark/>
          </w:tcPr>
          <w:p w14:paraId="717DB95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English proficiency is a requirement for all roles unless stated otherwise in the job posting</w:t>
            </w:r>
          </w:p>
        </w:tc>
        <w:tc>
          <w:tcPr>
            <w:tcW w:w="842" w:type="dxa"/>
            <w:tcBorders>
              <w:top w:val="nil"/>
              <w:left w:val="nil"/>
              <w:bottom w:val="nil"/>
              <w:right w:val="nil"/>
            </w:tcBorders>
            <w:shd w:val="clear" w:color="auto" w:fill="auto"/>
            <w:noWrap/>
            <w:vAlign w:val="bottom"/>
            <w:hideMark/>
          </w:tcPr>
          <w:p w14:paraId="7F3D67B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0.8225706815719604</w:t>
            </w:r>
          </w:p>
        </w:tc>
        <w:tc>
          <w:tcPr>
            <w:tcW w:w="842" w:type="dxa"/>
            <w:tcBorders>
              <w:top w:val="nil"/>
              <w:left w:val="nil"/>
              <w:bottom w:val="nil"/>
              <w:right w:val="nil"/>
            </w:tcBorders>
            <w:shd w:val="clear" w:color="auto" w:fill="auto"/>
            <w:noWrap/>
            <w:vAlign w:val="bottom"/>
            <w:hideMark/>
          </w:tcPr>
          <w:p w14:paraId="71C1FC8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0.1124952435493469</w:t>
            </w:r>
          </w:p>
        </w:tc>
        <w:tc>
          <w:tcPr>
            <w:tcW w:w="871" w:type="dxa"/>
            <w:tcBorders>
              <w:top w:val="nil"/>
              <w:left w:val="nil"/>
              <w:bottom w:val="nil"/>
              <w:right w:val="nil"/>
            </w:tcBorders>
            <w:shd w:val="clear" w:color="auto" w:fill="auto"/>
            <w:noWrap/>
            <w:vAlign w:val="bottom"/>
            <w:hideMark/>
          </w:tcPr>
          <w:p w14:paraId="3A00ACE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987" w:type="dxa"/>
            <w:tcBorders>
              <w:top w:val="nil"/>
              <w:left w:val="nil"/>
              <w:bottom w:val="nil"/>
              <w:right w:val="nil"/>
            </w:tcBorders>
            <w:shd w:val="clear" w:color="auto" w:fill="auto"/>
            <w:noWrap/>
            <w:vAlign w:val="bottom"/>
            <w:hideMark/>
          </w:tcPr>
          <w:p w14:paraId="46F674EF"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0.001077</w:t>
            </w:r>
          </w:p>
        </w:tc>
        <w:tc>
          <w:tcPr>
            <w:tcW w:w="948" w:type="dxa"/>
            <w:tcBorders>
              <w:top w:val="nil"/>
              <w:left w:val="nil"/>
              <w:bottom w:val="nil"/>
              <w:right w:val="nil"/>
            </w:tcBorders>
            <w:shd w:val="clear" w:color="auto" w:fill="auto"/>
            <w:noWrap/>
            <w:vAlign w:val="bottom"/>
            <w:hideMark/>
          </w:tcPr>
          <w:p w14:paraId="77F0CC3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6BD645B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163CAC0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30A09E2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1CE0F41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0.39059130074319803</w:t>
            </w:r>
          </w:p>
        </w:tc>
        <w:tc>
          <w:tcPr>
            <w:tcW w:w="1268" w:type="dxa"/>
            <w:tcBorders>
              <w:top w:val="nil"/>
              <w:left w:val="nil"/>
              <w:bottom w:val="nil"/>
              <w:right w:val="nil"/>
            </w:tcBorders>
            <w:shd w:val="clear" w:color="auto" w:fill="auto"/>
            <w:noWrap/>
            <w:vAlign w:val="bottom"/>
            <w:hideMark/>
          </w:tcPr>
          <w:p w14:paraId="7D003A91"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0.000744</w:t>
            </w:r>
          </w:p>
        </w:tc>
        <w:tc>
          <w:tcPr>
            <w:tcW w:w="889" w:type="dxa"/>
            <w:tcBorders>
              <w:top w:val="nil"/>
              <w:left w:val="nil"/>
              <w:bottom w:val="nil"/>
              <w:right w:val="nil"/>
            </w:tcBorders>
            <w:shd w:val="clear" w:color="auto" w:fill="auto"/>
            <w:noWrap/>
            <w:vAlign w:val="bottom"/>
            <w:hideMark/>
          </w:tcPr>
          <w:p w14:paraId="0CD3B95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0.15288407232670792</w:t>
            </w:r>
          </w:p>
        </w:tc>
        <w:tc>
          <w:tcPr>
            <w:tcW w:w="1152" w:type="dxa"/>
            <w:tcBorders>
              <w:top w:val="nil"/>
              <w:left w:val="nil"/>
              <w:bottom w:val="nil"/>
              <w:right w:val="nil"/>
            </w:tcBorders>
            <w:shd w:val="clear" w:color="auto" w:fill="auto"/>
            <w:noWrap/>
            <w:vAlign w:val="bottom"/>
            <w:hideMark/>
          </w:tcPr>
          <w:p w14:paraId="3179675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889" w:type="dxa"/>
            <w:tcBorders>
              <w:top w:val="nil"/>
              <w:left w:val="nil"/>
              <w:bottom w:val="nil"/>
              <w:right w:val="nil"/>
            </w:tcBorders>
            <w:shd w:val="clear" w:color="auto" w:fill="auto"/>
            <w:noWrap/>
            <w:vAlign w:val="bottom"/>
            <w:hideMark/>
          </w:tcPr>
          <w:p w14:paraId="197D50D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0.18101080276725778</w:t>
            </w:r>
          </w:p>
        </w:tc>
        <w:tc>
          <w:tcPr>
            <w:tcW w:w="935" w:type="dxa"/>
            <w:tcBorders>
              <w:top w:val="nil"/>
              <w:left w:val="nil"/>
              <w:bottom w:val="nil"/>
              <w:right w:val="nil"/>
            </w:tcBorders>
            <w:shd w:val="clear" w:color="auto" w:fill="auto"/>
            <w:noWrap/>
            <w:vAlign w:val="bottom"/>
            <w:hideMark/>
          </w:tcPr>
          <w:p w14:paraId="779212D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-1.2301</w:t>
            </w:r>
          </w:p>
        </w:tc>
      </w:tr>
    </w:tbl>
    <w:p w14:paraId="03A677F7" w14:textId="3158612C" w:rsidR="00F4333B" w:rsidRDefault="00F4333B" w:rsidP="00A34B00">
      <w:r>
        <w:t>&lt;/example data&gt;</w:t>
      </w:r>
    </w:p>
    <w:p w14:paraId="47ABDD14" w14:textId="6B2D3D37" w:rsidR="00F4333B" w:rsidRDefault="00F4333B" w:rsidP="00EF4236">
      <w:pPr>
        <w:pStyle w:val="Heading3"/>
      </w:pPr>
      <w:r>
        <w:t>Recommendation</w:t>
      </w:r>
    </w:p>
    <w:p w14:paraId="58AE686D" w14:textId="77777777" w:rsidR="00EF4236" w:rsidRDefault="00EF4236" w:rsidP="00EF4236">
      <w:r>
        <w:t>Here’s the updated recommendation using the **Max-Based Approach**:</w:t>
      </w:r>
    </w:p>
    <w:p w14:paraId="47EA6F86" w14:textId="5B842D49" w:rsidR="00EF4236" w:rsidRDefault="00EF4236" w:rsidP="00EF4236">
      <w:r>
        <w:t>1. **Max-Based Retention of Responsibilities**</w:t>
      </w:r>
    </w:p>
    <w:p w14:paraId="07C539BB" w14:textId="77777777" w:rsidR="00EF4236" w:rsidRDefault="00EF4236" w:rsidP="00EF4236">
      <w:r>
        <w:t xml:space="preserve">   - For each responsibility in List A, find the maximum composite score across all its comparisons with List B’s requirements.</w:t>
      </w:r>
    </w:p>
    <w:p w14:paraId="34446A70" w14:textId="77777777" w:rsidR="00EF4236" w:rsidRDefault="00EF4236" w:rsidP="00EF4236">
      <w:r>
        <w:lastRenderedPageBreak/>
        <w:t xml:space="preserve">   - If a responsibility shows **high alignment with at least one requirement** (i.e., it has a high maximum composite score), retain that responsibility.</w:t>
      </w:r>
    </w:p>
    <w:p w14:paraId="7DD5D61B" w14:textId="78CA3916" w:rsidR="00EF4236" w:rsidRDefault="00EF4236" w:rsidP="00EF4236">
      <w:r>
        <w:t xml:space="preserve">   - Responsibilities with **no strong alignment** (low maximum composite score across all requirements) will be considered for elimination.</w:t>
      </w:r>
    </w:p>
    <w:p w14:paraId="0F83D0E8" w14:textId="00FCEC98" w:rsidR="00EF4236" w:rsidRDefault="00EF4236" w:rsidP="00EF4236">
      <w:r>
        <w:t>2. **Threshold for High Alignment**</w:t>
      </w:r>
    </w:p>
    <w:p w14:paraId="4EF21AF0" w14:textId="77777777" w:rsidR="00EF4236" w:rsidRDefault="00EF4236" w:rsidP="00EF4236">
      <w:r>
        <w:t xml:space="preserve">   - Set a threshold based on the maximum composite score to determine what qualifies as "high alignment." Responsibilities with a maximum composite score above this threshold will be retained, while those below it will be eliminated.</w:t>
      </w:r>
    </w:p>
    <w:p w14:paraId="39004E0B" w14:textId="77777777" w:rsidR="00EF4236" w:rsidRDefault="00EF4236" w:rsidP="00EF4236">
      <w:r>
        <w:t xml:space="preserve">   - Adjust this threshold dynamically to ensure that you retain 70-90% of List A while preserving its alignment with List B.</w:t>
      </w:r>
    </w:p>
    <w:p w14:paraId="402D264C" w14:textId="020D3068" w:rsidR="00EF4236" w:rsidRDefault="00EF4236" w:rsidP="00EF4236">
      <w:r>
        <w:t>3. **Iterate and Refine**</w:t>
      </w:r>
    </w:p>
    <w:p w14:paraId="1F23108C" w14:textId="77777777" w:rsidR="00EF4236" w:rsidRDefault="00EF4236" w:rsidP="00EF4236">
      <w:r>
        <w:t xml:space="preserve">   - After each iteration (modifications to List A using LLM), apply the same max-based filtering method to further refine the list.</w:t>
      </w:r>
    </w:p>
    <w:p w14:paraId="1F3E83A8" w14:textId="77777777" w:rsidR="00EF4236" w:rsidRDefault="00EF4236" w:rsidP="00EF4236">
      <w:r>
        <w:t xml:space="preserve">   - Continue adjusting the threshold based on the max composite score to maintain the target size of List A.</w:t>
      </w:r>
    </w:p>
    <w:p w14:paraId="06DC9AA3" w14:textId="4F06A733" w:rsidR="00EF4236" w:rsidRDefault="00EF4236" w:rsidP="00EF4236">
      <w:r>
        <w:t>4. **Final Selection**</w:t>
      </w:r>
    </w:p>
    <w:p w14:paraId="582521AD" w14:textId="77777777" w:rsidR="00EF4236" w:rsidRDefault="00EF4236" w:rsidP="00EF4236">
      <w:r>
        <w:t xml:space="preserve">   - Once the process is complete, the final list of responsibilities will have the strongest alignment with at least one requirement from List B.</w:t>
      </w:r>
    </w:p>
    <w:p w14:paraId="2389C81C" w14:textId="77777777" w:rsidR="00EF4236" w:rsidRDefault="00EF4236" w:rsidP="00EF4236">
      <w:r>
        <w:t xml:space="preserve">   - The final List A will retain 70-90% of its original size, prioritizing alignment with B while keeping a degree of authenticity.</w:t>
      </w:r>
    </w:p>
    <w:p w14:paraId="4D02899C" w14:textId="4D493551" w:rsidR="00EF4236" w:rsidRDefault="00EF4236" w:rsidP="00EF4236">
      <w:r>
        <w:t>5. **Reinsertion into JSON**</w:t>
      </w:r>
    </w:p>
    <w:p w14:paraId="756609FF" w14:textId="77777777" w:rsidR="00EF4236" w:rsidRDefault="00EF4236" w:rsidP="00EF4236">
      <w:r>
        <w:t xml:space="preserve">   - Once finalized, reinsert the shortlisted List A back into JSON format to complete the process and generate the final edited document.</w:t>
      </w:r>
    </w:p>
    <w:p w14:paraId="669A8427" w14:textId="77777777" w:rsidR="00EF4236" w:rsidRDefault="00EF4236" w:rsidP="00EF4236"/>
    <w:p w14:paraId="4EF676E4" w14:textId="50CCCA92" w:rsidR="00EF4236" w:rsidRDefault="00EF4236" w:rsidP="00EF4236">
      <w:r>
        <w:t>This approach ensures that strong matches are preserved, even if some responsibilities show weaker alignment in other areas, giving you a balance between alignment and authenticity.</w:t>
      </w:r>
    </w:p>
    <w:p w14:paraId="491325BF" w14:textId="5FCA3C6F" w:rsidR="00F94B4D" w:rsidRDefault="00F94B4D" w:rsidP="00457ABD">
      <w:pPr>
        <w:pStyle w:val="Heading1"/>
      </w:pPr>
      <w:r>
        <w:t>Async Approach</w:t>
      </w:r>
    </w:p>
    <w:p w14:paraId="789E5CA4" w14:textId="2846E67A" w:rsidR="00F94B4D" w:rsidRDefault="00F94B4D" w:rsidP="00DD0B8C">
      <w:r>
        <w:t>Use async because of playwright.</w:t>
      </w:r>
    </w:p>
    <w:p w14:paraId="046E92B8" w14:textId="7F462845" w:rsidR="00457ABD" w:rsidRDefault="00457ABD" w:rsidP="00DD0B8C">
      <w:r>
        <w:lastRenderedPageBreak/>
        <w:t xml:space="preserve">You have to </w:t>
      </w:r>
      <w:proofErr w:type="gramStart"/>
      <w:r>
        <w:t>await</w:t>
      </w:r>
      <w:proofErr w:type="gramEnd"/>
      <w:r>
        <w:t xml:space="preserve"> the functions; otherwise, you will run into problems b/c of race issue.</w:t>
      </w:r>
    </w:p>
    <w:p w14:paraId="7B2D4AFB" w14:textId="77777777" w:rsidR="00457ABD" w:rsidRDefault="00457ABD" w:rsidP="00DD0B8C"/>
    <w:p w14:paraId="59B0854C" w14:textId="77777777" w:rsidR="00457ABD" w:rsidRDefault="00457ABD" w:rsidP="00DD0B8C"/>
    <w:p w14:paraId="2437B9F8" w14:textId="77777777" w:rsidR="00F94B4D" w:rsidRDefault="00F94B4D" w:rsidP="00DD0B8C"/>
    <w:sectPr w:rsidR="00F94B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70A6AF" w14:textId="77777777" w:rsidR="00024076" w:rsidRDefault="00024076" w:rsidP="00EA0E81">
      <w:pPr>
        <w:spacing w:after="0" w:line="240" w:lineRule="auto"/>
      </w:pPr>
      <w:r>
        <w:separator/>
      </w:r>
    </w:p>
  </w:endnote>
  <w:endnote w:type="continuationSeparator" w:id="0">
    <w:p w14:paraId="627F4A61" w14:textId="77777777" w:rsidR="00024076" w:rsidRDefault="00024076" w:rsidP="00EA0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AD37A5" w14:textId="77777777" w:rsidR="00024076" w:rsidRDefault="00024076" w:rsidP="00EA0E81">
      <w:pPr>
        <w:spacing w:after="0" w:line="240" w:lineRule="auto"/>
      </w:pPr>
      <w:r>
        <w:separator/>
      </w:r>
    </w:p>
  </w:footnote>
  <w:footnote w:type="continuationSeparator" w:id="0">
    <w:p w14:paraId="198973FD" w14:textId="77777777" w:rsidR="00024076" w:rsidRDefault="00024076" w:rsidP="00EA0E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46D77"/>
    <w:multiLevelType w:val="hybridMultilevel"/>
    <w:tmpl w:val="86B0AD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53496"/>
    <w:multiLevelType w:val="hybridMultilevel"/>
    <w:tmpl w:val="635AE6A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9E4E3C"/>
    <w:multiLevelType w:val="hybridMultilevel"/>
    <w:tmpl w:val="27265C8E"/>
    <w:lvl w:ilvl="0" w:tplc="04090005">
      <w:start w:val="1"/>
      <w:numFmt w:val="bullet"/>
      <w:lvlText w:val=""/>
      <w:lvlJc w:val="left"/>
      <w:pPr>
        <w:ind w:left="720" w:hanging="360"/>
      </w:pPr>
      <w:rPr>
        <w:rFonts w:ascii="Wingdings" w:hAnsi="Wingdings" w:hint="default"/>
      </w:rPr>
    </w:lvl>
    <w:lvl w:ilvl="1" w:tplc="2D266836">
      <w:numFmt w:val="bullet"/>
      <w:lvlText w:val="-"/>
      <w:lvlJc w:val="left"/>
      <w:pPr>
        <w:ind w:left="1440" w:hanging="360"/>
      </w:pPr>
      <w:rPr>
        <w:rFonts w:ascii="Aptos" w:eastAsiaTheme="minorEastAsia"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A6E66"/>
    <w:multiLevelType w:val="hybridMultilevel"/>
    <w:tmpl w:val="01BE2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4191A"/>
    <w:multiLevelType w:val="hybridMultilevel"/>
    <w:tmpl w:val="4AC49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512BDC"/>
    <w:multiLevelType w:val="hybridMultilevel"/>
    <w:tmpl w:val="3814C5C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29906D7"/>
    <w:multiLevelType w:val="hybridMultilevel"/>
    <w:tmpl w:val="97D666D4"/>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45768D8"/>
    <w:multiLevelType w:val="hybridMultilevel"/>
    <w:tmpl w:val="E85A4D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73290E"/>
    <w:multiLevelType w:val="hybridMultilevel"/>
    <w:tmpl w:val="5816B0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775B8C"/>
    <w:multiLevelType w:val="hybridMultilevel"/>
    <w:tmpl w:val="9B20B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61656D"/>
    <w:multiLevelType w:val="hybridMultilevel"/>
    <w:tmpl w:val="8244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EC2E76"/>
    <w:multiLevelType w:val="hybridMultilevel"/>
    <w:tmpl w:val="C8B8F0C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E4D0868"/>
    <w:multiLevelType w:val="hybridMultilevel"/>
    <w:tmpl w:val="525AB3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E118C5"/>
    <w:multiLevelType w:val="hybridMultilevel"/>
    <w:tmpl w:val="452AB32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8217F0C"/>
    <w:multiLevelType w:val="hybridMultilevel"/>
    <w:tmpl w:val="6A4C5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B118D5"/>
    <w:multiLevelType w:val="hybridMultilevel"/>
    <w:tmpl w:val="D1D69C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C976F7"/>
    <w:multiLevelType w:val="hybridMultilevel"/>
    <w:tmpl w:val="774AE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844E4D"/>
    <w:multiLevelType w:val="hybridMultilevel"/>
    <w:tmpl w:val="3BE8B0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A6448B"/>
    <w:multiLevelType w:val="hybridMultilevel"/>
    <w:tmpl w:val="7B3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6C3DCC"/>
    <w:multiLevelType w:val="hybridMultilevel"/>
    <w:tmpl w:val="AFE2F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5482410">
    <w:abstractNumId w:val="10"/>
  </w:num>
  <w:num w:numId="2" w16cid:durableId="2024937186">
    <w:abstractNumId w:val="13"/>
  </w:num>
  <w:num w:numId="3" w16cid:durableId="786775705">
    <w:abstractNumId w:val="9"/>
  </w:num>
  <w:num w:numId="4" w16cid:durableId="776830101">
    <w:abstractNumId w:val="1"/>
  </w:num>
  <w:num w:numId="5" w16cid:durableId="2107769329">
    <w:abstractNumId w:val="4"/>
  </w:num>
  <w:num w:numId="6" w16cid:durableId="104859313">
    <w:abstractNumId w:val="17"/>
  </w:num>
  <w:num w:numId="7" w16cid:durableId="583537491">
    <w:abstractNumId w:val="3"/>
  </w:num>
  <w:num w:numId="8" w16cid:durableId="1464881554">
    <w:abstractNumId w:val="5"/>
  </w:num>
  <w:num w:numId="9" w16cid:durableId="312107523">
    <w:abstractNumId w:val="12"/>
  </w:num>
  <w:num w:numId="10" w16cid:durableId="1026754951">
    <w:abstractNumId w:val="8"/>
  </w:num>
  <w:num w:numId="11" w16cid:durableId="856044537">
    <w:abstractNumId w:val="2"/>
  </w:num>
  <w:num w:numId="12" w16cid:durableId="1171215638">
    <w:abstractNumId w:val="15"/>
  </w:num>
  <w:num w:numId="13" w16cid:durableId="1667201622">
    <w:abstractNumId w:val="0"/>
  </w:num>
  <w:num w:numId="14" w16cid:durableId="1385526018">
    <w:abstractNumId w:val="16"/>
  </w:num>
  <w:num w:numId="15" w16cid:durableId="2054842101">
    <w:abstractNumId w:val="7"/>
  </w:num>
  <w:num w:numId="16" w16cid:durableId="1384020605">
    <w:abstractNumId w:val="19"/>
  </w:num>
  <w:num w:numId="17" w16cid:durableId="578364364">
    <w:abstractNumId w:val="18"/>
  </w:num>
  <w:num w:numId="18" w16cid:durableId="376198832">
    <w:abstractNumId w:val="11"/>
  </w:num>
  <w:num w:numId="19" w16cid:durableId="337537894">
    <w:abstractNumId w:val="14"/>
  </w:num>
  <w:num w:numId="20" w16cid:durableId="1836387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343"/>
    <w:rsid w:val="00023BFE"/>
    <w:rsid w:val="00024076"/>
    <w:rsid w:val="00030EEB"/>
    <w:rsid w:val="00057095"/>
    <w:rsid w:val="00075831"/>
    <w:rsid w:val="00084528"/>
    <w:rsid w:val="00086737"/>
    <w:rsid w:val="000B76A8"/>
    <w:rsid w:val="00162343"/>
    <w:rsid w:val="001A170E"/>
    <w:rsid w:val="001C4A91"/>
    <w:rsid w:val="00232FEA"/>
    <w:rsid w:val="00276684"/>
    <w:rsid w:val="002A7CBB"/>
    <w:rsid w:val="002B442F"/>
    <w:rsid w:val="00323790"/>
    <w:rsid w:val="0037571F"/>
    <w:rsid w:val="00390DA0"/>
    <w:rsid w:val="003B0750"/>
    <w:rsid w:val="003D7CEA"/>
    <w:rsid w:val="00457ABD"/>
    <w:rsid w:val="004A501E"/>
    <w:rsid w:val="004B0F38"/>
    <w:rsid w:val="004C0E3F"/>
    <w:rsid w:val="004C4BF6"/>
    <w:rsid w:val="004C7264"/>
    <w:rsid w:val="004E5DD3"/>
    <w:rsid w:val="005453A9"/>
    <w:rsid w:val="00572C8F"/>
    <w:rsid w:val="005764B1"/>
    <w:rsid w:val="005A626D"/>
    <w:rsid w:val="00716263"/>
    <w:rsid w:val="0078703C"/>
    <w:rsid w:val="007B40CD"/>
    <w:rsid w:val="007F2308"/>
    <w:rsid w:val="00824C8B"/>
    <w:rsid w:val="00827041"/>
    <w:rsid w:val="00880856"/>
    <w:rsid w:val="008B48C4"/>
    <w:rsid w:val="008C077F"/>
    <w:rsid w:val="008E640E"/>
    <w:rsid w:val="008F4AE8"/>
    <w:rsid w:val="00905341"/>
    <w:rsid w:val="0099370E"/>
    <w:rsid w:val="009A7EF0"/>
    <w:rsid w:val="00A34B00"/>
    <w:rsid w:val="00A355CF"/>
    <w:rsid w:val="00A62FD3"/>
    <w:rsid w:val="00A837AC"/>
    <w:rsid w:val="00AD244A"/>
    <w:rsid w:val="00AE2CEC"/>
    <w:rsid w:val="00B83E8E"/>
    <w:rsid w:val="00BF0A65"/>
    <w:rsid w:val="00C80F0F"/>
    <w:rsid w:val="00CA55CD"/>
    <w:rsid w:val="00CE04DF"/>
    <w:rsid w:val="00DC47C9"/>
    <w:rsid w:val="00DD0B8C"/>
    <w:rsid w:val="00DE52E8"/>
    <w:rsid w:val="00E06726"/>
    <w:rsid w:val="00E92D2C"/>
    <w:rsid w:val="00EA0E81"/>
    <w:rsid w:val="00EB0FEB"/>
    <w:rsid w:val="00EF15AF"/>
    <w:rsid w:val="00EF4236"/>
    <w:rsid w:val="00F4333B"/>
    <w:rsid w:val="00F94B4D"/>
    <w:rsid w:val="00F95EF4"/>
    <w:rsid w:val="00FD1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C19FC"/>
  <w15:chartTrackingRefBased/>
  <w15:docId w15:val="{F1D11952-CFCD-4444-B4B8-C9D5ADCEC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3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23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23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623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623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23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3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3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3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3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23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23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623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623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23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3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3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343"/>
    <w:rPr>
      <w:rFonts w:eastAsiaTheme="majorEastAsia" w:cstheme="majorBidi"/>
      <w:color w:val="272727" w:themeColor="text1" w:themeTint="D8"/>
    </w:rPr>
  </w:style>
  <w:style w:type="paragraph" w:styleId="Title">
    <w:name w:val="Title"/>
    <w:basedOn w:val="Normal"/>
    <w:next w:val="Normal"/>
    <w:link w:val="TitleChar"/>
    <w:uiPriority w:val="10"/>
    <w:qFormat/>
    <w:rsid w:val="001623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3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3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3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343"/>
    <w:pPr>
      <w:spacing w:before="160"/>
      <w:jc w:val="center"/>
    </w:pPr>
    <w:rPr>
      <w:i/>
      <w:iCs/>
      <w:color w:val="404040" w:themeColor="text1" w:themeTint="BF"/>
    </w:rPr>
  </w:style>
  <w:style w:type="character" w:customStyle="1" w:styleId="QuoteChar">
    <w:name w:val="Quote Char"/>
    <w:basedOn w:val="DefaultParagraphFont"/>
    <w:link w:val="Quote"/>
    <w:uiPriority w:val="29"/>
    <w:rsid w:val="00162343"/>
    <w:rPr>
      <w:i/>
      <w:iCs/>
      <w:color w:val="404040" w:themeColor="text1" w:themeTint="BF"/>
    </w:rPr>
  </w:style>
  <w:style w:type="paragraph" w:styleId="ListParagraph">
    <w:name w:val="List Paragraph"/>
    <w:basedOn w:val="Normal"/>
    <w:uiPriority w:val="34"/>
    <w:qFormat/>
    <w:rsid w:val="00162343"/>
    <w:pPr>
      <w:ind w:left="720"/>
      <w:contextualSpacing/>
    </w:pPr>
  </w:style>
  <w:style w:type="character" w:styleId="IntenseEmphasis">
    <w:name w:val="Intense Emphasis"/>
    <w:basedOn w:val="DefaultParagraphFont"/>
    <w:uiPriority w:val="21"/>
    <w:qFormat/>
    <w:rsid w:val="00162343"/>
    <w:rPr>
      <w:i/>
      <w:iCs/>
      <w:color w:val="0F4761" w:themeColor="accent1" w:themeShade="BF"/>
    </w:rPr>
  </w:style>
  <w:style w:type="paragraph" w:styleId="IntenseQuote">
    <w:name w:val="Intense Quote"/>
    <w:basedOn w:val="Normal"/>
    <w:next w:val="Normal"/>
    <w:link w:val="IntenseQuoteChar"/>
    <w:uiPriority w:val="30"/>
    <w:qFormat/>
    <w:rsid w:val="001623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2343"/>
    <w:rPr>
      <w:i/>
      <w:iCs/>
      <w:color w:val="0F4761" w:themeColor="accent1" w:themeShade="BF"/>
    </w:rPr>
  </w:style>
  <w:style w:type="character" w:styleId="IntenseReference">
    <w:name w:val="Intense Reference"/>
    <w:basedOn w:val="DefaultParagraphFont"/>
    <w:uiPriority w:val="32"/>
    <w:qFormat/>
    <w:rsid w:val="00162343"/>
    <w:rPr>
      <w:b/>
      <w:bCs/>
      <w:smallCaps/>
      <w:color w:val="0F4761" w:themeColor="accent1" w:themeShade="BF"/>
      <w:spacing w:val="5"/>
    </w:rPr>
  </w:style>
  <w:style w:type="paragraph" w:styleId="Header">
    <w:name w:val="header"/>
    <w:basedOn w:val="Normal"/>
    <w:link w:val="HeaderChar"/>
    <w:uiPriority w:val="99"/>
    <w:unhideWhenUsed/>
    <w:rsid w:val="00EA0E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E81"/>
  </w:style>
  <w:style w:type="paragraph" w:styleId="Footer">
    <w:name w:val="footer"/>
    <w:basedOn w:val="Normal"/>
    <w:link w:val="FooterChar"/>
    <w:uiPriority w:val="99"/>
    <w:unhideWhenUsed/>
    <w:rsid w:val="00EA0E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E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177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10860</TotalTime>
  <Pages>1</Pages>
  <Words>10007</Words>
  <Characters>57046</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Xiao-Fei Zhang</dc:creator>
  <cp:keywords/>
  <dc:description/>
  <cp:lastModifiedBy>Xiao-Fei Zhang</cp:lastModifiedBy>
  <cp:revision>13</cp:revision>
  <dcterms:created xsi:type="dcterms:W3CDTF">2024-09-10T17:18:00Z</dcterms:created>
  <dcterms:modified xsi:type="dcterms:W3CDTF">2024-10-09T21:56:00Z</dcterms:modified>
</cp:coreProperties>
</file>