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Fall 2021 Capstone Project</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42"/>
          <w:szCs w:val="42"/>
        </w:rPr>
      </w:pPr>
      <w:r w:rsidDel="00000000" w:rsidR="00000000" w:rsidRPr="00000000">
        <w:rPr>
          <w:b w:val="1"/>
          <w:sz w:val="42"/>
          <w:szCs w:val="42"/>
          <w:rtl w:val="0"/>
        </w:rPr>
        <w:t xml:space="preserve">Progress Report 2</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sz w:val="66"/>
          <w:szCs w:val="66"/>
        </w:rPr>
      </w:pPr>
      <w:r w:rsidDel="00000000" w:rsidR="00000000" w:rsidRPr="00000000">
        <w:rPr>
          <w:b w:val="1"/>
          <w:sz w:val="66"/>
          <w:szCs w:val="66"/>
          <w:rtl w:val="0"/>
        </w:rPr>
        <w:t xml:space="preserve">Causality-Informed Fairness</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November 27, 2021</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Student Contributors:</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Junzhi Ge</w:t>
      </w:r>
    </w:p>
    <w:p w:rsidR="00000000" w:rsidDel="00000000" w:rsidP="00000000" w:rsidRDefault="00000000" w:rsidRPr="00000000" w14:paraId="00000013">
      <w:pPr>
        <w:jc w:val="center"/>
        <w:rPr/>
      </w:pPr>
      <w:r w:rsidDel="00000000" w:rsidR="00000000" w:rsidRPr="00000000">
        <w:rPr>
          <w:rtl w:val="0"/>
        </w:rPr>
        <w:t xml:space="preserve">Mohammed Aqid Khatkhatay</w:t>
      </w:r>
    </w:p>
    <w:p w:rsidR="00000000" w:rsidDel="00000000" w:rsidP="00000000" w:rsidRDefault="00000000" w:rsidRPr="00000000" w14:paraId="00000014">
      <w:pPr>
        <w:jc w:val="center"/>
        <w:rPr/>
      </w:pPr>
      <w:r w:rsidDel="00000000" w:rsidR="00000000" w:rsidRPr="00000000">
        <w:rPr>
          <w:rtl w:val="0"/>
        </w:rPr>
        <w:t xml:space="preserve">Oscar Jasklowski</w:t>
      </w:r>
    </w:p>
    <w:p w:rsidR="00000000" w:rsidDel="00000000" w:rsidP="00000000" w:rsidRDefault="00000000" w:rsidRPr="00000000" w14:paraId="00000015">
      <w:pPr>
        <w:jc w:val="center"/>
        <w:rPr/>
      </w:pPr>
      <w:r w:rsidDel="00000000" w:rsidR="00000000" w:rsidRPr="00000000">
        <w:rPr>
          <w:rtl w:val="0"/>
        </w:rPr>
        <w:t xml:space="preserve">Xue Gu</w:t>
      </w:r>
    </w:p>
    <w:p w:rsidR="00000000" w:rsidDel="00000000" w:rsidP="00000000" w:rsidRDefault="00000000" w:rsidRPr="00000000" w14:paraId="00000016">
      <w:pPr>
        <w:jc w:val="center"/>
        <w:rPr/>
      </w:pPr>
      <w:r w:rsidDel="00000000" w:rsidR="00000000" w:rsidRPr="00000000">
        <w:rPr>
          <w:rtl w:val="0"/>
        </w:rPr>
        <w:t xml:space="preserve">Yue Wang</w:t>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b w:val="1"/>
          <w:sz w:val="32"/>
          <w:szCs w:val="32"/>
          <w:rtl w:val="0"/>
        </w:rPr>
        <w:t xml:space="preserve">In Collaboration With:</w:t>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Dr. Sanghamitra Dutta</w:t>
      </w:r>
    </w:p>
    <w:p w:rsidR="00000000" w:rsidDel="00000000" w:rsidP="00000000" w:rsidRDefault="00000000" w:rsidRPr="00000000" w14:paraId="0000001C">
      <w:pPr>
        <w:jc w:val="center"/>
        <w:rPr/>
      </w:pPr>
      <w:r w:rsidDel="00000000" w:rsidR="00000000" w:rsidRPr="00000000">
        <w:rPr>
          <w:rtl w:val="0"/>
        </w:rPr>
        <w:t xml:space="preserve">Dr. Naftali Cohen</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*Student contributors listed alphabetically</w:t>
      </w:r>
      <w:r w:rsidDel="00000000" w:rsidR="00000000" w:rsidRPr="00000000">
        <w:br w:type="page"/>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Table of Contents</w:t>
      </w:r>
    </w:p>
    <w:p w:rsidR="00000000" w:rsidDel="00000000" w:rsidP="00000000" w:rsidRDefault="00000000" w:rsidRPr="00000000" w14:paraId="00000029">
      <w:pPr>
        <w:keepLines w:val="1"/>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dnaa3mhz1ce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Progress To Date and Goals of Report #2</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1oxsb1pjo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Data Generation</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waqbauizyj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Causal Model</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4hyhnz75bp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Data Generating Process (DGP)</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abhv676x06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Fairness of our DGP</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color w:val="1155cc"/>
              <w:u w:val="single"/>
            </w:rPr>
          </w:pPr>
          <w:hyperlink w:anchor="_ow48dx5947n2">
            <w:r w:rsidDel="00000000" w:rsidR="00000000" w:rsidRPr="00000000">
              <w:rPr>
                <w:color w:val="1155cc"/>
                <w:u w:val="single"/>
                <w:rtl w:val="0"/>
              </w:rPr>
              <w:t xml:space="preserve">2.4. Demonstrating Unfairness of our DGP</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color w:val="1155cc"/>
              <w:u w:val="single"/>
            </w:rPr>
          </w:pPr>
          <w:hyperlink w:anchor="_3vs67tw8ag4c">
            <w:r w:rsidDel="00000000" w:rsidR="00000000" w:rsidRPr="00000000">
              <w:rPr>
                <w:color w:val="1155cc"/>
                <w:u w:val="single"/>
                <w:rtl w:val="0"/>
              </w:rPr>
              <w:t xml:space="preserve">2.5. Implications</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y080vj9crv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Baseline Unfair Models</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oyq61n98if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Brief Summary</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i5vp6oidxs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Model Unfairness Evaluation</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6udpgyqf66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Fair Inference on Outcomes</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2yv569xy45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Brief Summary</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r7dt2cdg7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Implementation</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f64pdebcmi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Evaluation Metrics</w:t>
            </w:r>
          </w:hyperlink>
          <w:r w:rsidDel="00000000" w:rsidR="00000000" w:rsidRPr="00000000">
            <w:rPr>
              <w:rtl w:val="0"/>
            </w:rPr>
          </w:r>
        </w:p>
        <w:p w:rsidR="00000000" w:rsidDel="00000000" w:rsidP="00000000" w:rsidRDefault="00000000" w:rsidRPr="00000000" w14:paraId="0000003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9ihl9g3hw0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4.3.1. Path Specific Effect (PSE)</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fc2lyl83ak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4.3.2. Results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jcbedg01ri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Individually Fair Path-Specific Model</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5hsfnkl8mp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Brief Summary</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fnp6h87fg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Implementation</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84d29tdgwy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 Evaluation</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rico9vixy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Conclusion and Next Steps</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neg1wc5zrg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Contributions</w:t>
            </w:r>
          </w:hyperlink>
          <w:r w:rsidDel="00000000" w:rsidR="00000000" w:rsidRPr="00000000">
            <w:rPr>
              <w:rtl w:val="0"/>
            </w:rPr>
          </w:r>
        </w:p>
        <w:p w:rsidR="00000000" w:rsidDel="00000000" w:rsidP="00000000" w:rsidRDefault="00000000" w:rsidRPr="00000000" w14:paraId="00000040">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ttb9zekdx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2"/>
        <w:keepNext w:val="0"/>
        <w:keepLines w:val="0"/>
        <w:spacing w:after="80" w:lineRule="auto"/>
        <w:rPr>
          <w:b w:val="1"/>
        </w:rPr>
      </w:pPr>
      <w:bookmarkStart w:colFirst="0" w:colLast="0" w:name="_823ag0hmrrmy" w:id="0"/>
      <w:bookmarkEnd w:id="0"/>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6"/>
          <w:szCs w:val="36"/>
        </w:rPr>
      </w:pPr>
      <w:bookmarkStart w:colFirst="0" w:colLast="0" w:name="_2kzdj4uovw5" w:id="1"/>
      <w:bookmarkEnd w:id="1"/>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6"/>
          <w:szCs w:val="36"/>
        </w:rPr>
      </w:pPr>
      <w:bookmarkStart w:colFirst="0" w:colLast="0" w:name="_dnaa3mhz1cep" w:id="2"/>
      <w:bookmarkEnd w:id="2"/>
      <w:r w:rsidDel="00000000" w:rsidR="00000000" w:rsidRPr="00000000">
        <w:rPr>
          <w:b w:val="1"/>
          <w:sz w:val="36"/>
          <w:szCs w:val="36"/>
          <w:rtl w:val="0"/>
        </w:rPr>
        <w:t xml:space="preserve">1. Progress To Date and Goals of Report #2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our </w:t>
      </w:r>
      <w:hyperlink r:id="rId6">
        <w:r w:rsidDel="00000000" w:rsidR="00000000" w:rsidRPr="00000000">
          <w:rPr>
            <w:color w:val="1155cc"/>
            <w:u w:val="single"/>
            <w:rtl w:val="0"/>
          </w:rPr>
          <w:t xml:space="preserve">previous report</w:t>
        </w:r>
      </w:hyperlink>
      <w:r w:rsidDel="00000000" w:rsidR="00000000" w:rsidRPr="00000000">
        <w:rPr>
          <w:rtl w:val="0"/>
        </w:rPr>
        <w:t xml:space="preserve">, we sought to develop a research framework that would enable us to efficiently explore the literature on causality-based approaches to fairness. Specifically, we explored the following questions: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How does a particular fairness technique perform across a variety of metrics?</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For a given metric, how do various fairness techniques compare?</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Do certain fairness techniques lend themselves better to certain real-world problems, datasets, or causal models?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After producing our initial report, it became clear that we needed to generate a synthetic dataset that would satisfy the following conditions:</w:t>
        <w:br w:type="textWrapping"/>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The data generating process (DGP) is fully specified on the basis of a causal graph, </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And, for ease of interpretation, the DGP would have only one sensitive variable.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 this report, we produce and work with such a synthetic dataset. By using a fully specified DGP and a corresponding dataset (rather than a real world dataset), we have full control over variables and directed paths that govern fairness. As a result: </w:t>
        <w:br w:type="textWrapping"/>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We can guarantee that our DGP is inherently unfair (with respect to only 1 variable), </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We can subsequently explore the effectiveness of a variety of fair-inference techniques on mitigating unfairness, which is the goal of this project.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the following sections, outline our progress on implementing an inherently unfair DGP and evaluating a variety of fair inference techniques on the dataset.</w: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rPr>
      </w:pPr>
      <w:bookmarkStart w:colFirst="0" w:colLast="0" w:name="_i1oxsb1pjo6n" w:id="3"/>
      <w:bookmarkEnd w:id="3"/>
      <w:r w:rsidDel="00000000" w:rsidR="00000000" w:rsidRPr="00000000">
        <w:rPr>
          <w:b w:val="1"/>
          <w:sz w:val="36"/>
          <w:szCs w:val="36"/>
          <w:rtl w:val="0"/>
        </w:rPr>
        <w:t xml:space="preserve">2. Data Generation</w:t>
      </w:r>
      <w:r w:rsidDel="00000000" w:rsidR="00000000" w:rsidRPr="00000000">
        <w:rPr>
          <w:rtl w:val="0"/>
        </w:rPr>
      </w:r>
    </w:p>
    <w:p w:rsidR="00000000" w:rsidDel="00000000" w:rsidP="00000000" w:rsidRDefault="00000000" w:rsidRPr="00000000" w14:paraId="00000055">
      <w:pPr>
        <w:pStyle w:val="Heading3"/>
        <w:keepNext w:val="0"/>
        <w:keepLines w:val="0"/>
        <w:spacing w:after="80" w:lineRule="auto"/>
        <w:rPr>
          <w:color w:val="000000"/>
        </w:rPr>
      </w:pPr>
      <w:bookmarkStart w:colFirst="0" w:colLast="0" w:name="_iwaqbauizyjo" w:id="4"/>
      <w:bookmarkEnd w:id="4"/>
      <w:r w:rsidDel="00000000" w:rsidR="00000000" w:rsidRPr="00000000">
        <w:rPr>
          <w:color w:val="000000"/>
          <w:rtl w:val="0"/>
        </w:rPr>
        <w:t xml:space="preserve">2.1. Causal Model</w:t>
      </w:r>
    </w:p>
    <w:p w:rsidR="00000000" w:rsidDel="00000000" w:rsidP="00000000" w:rsidRDefault="00000000" w:rsidRPr="00000000" w14:paraId="00000056">
      <w:pPr>
        <w:rPr/>
      </w:pPr>
      <w:r w:rsidDel="00000000" w:rsidR="00000000" w:rsidRPr="00000000">
        <w:rPr>
          <w:rtl w:val="0"/>
        </w:rPr>
        <w:t xml:space="preserve">Consider a hypothetical situation where candidates are applying for a job in a warehouse that requires, among other qualifications, physical strength and good communication. Suppose our goal is to predict whether each candidate should be hired </w:t>
      </w:r>
      <w:r w:rsidDel="00000000" w:rsidR="00000000" w:rsidRPr="00000000">
        <w:rPr>
          <w:b w:val="1"/>
          <w:rtl w:val="0"/>
        </w:rPr>
        <w:t xml:space="preserve">(Y)</w:t>
      </w:r>
      <w:r w:rsidDel="00000000" w:rsidR="00000000" w:rsidRPr="00000000">
        <w:rPr>
          <w:rtl w:val="0"/>
        </w:rPr>
        <w:t xml:space="preserve">, and we have the following observable variables at our disposal:</w:t>
      </w:r>
    </w:p>
    <w:p w:rsidR="00000000" w:rsidDel="00000000" w:rsidP="00000000" w:rsidRDefault="00000000" w:rsidRPr="00000000" w14:paraId="00000057">
      <w:pPr>
        <w:jc w:val="center"/>
        <w:rPr/>
      </w:pPr>
      <w:r w:rsidDel="00000000" w:rsidR="00000000" w:rsidRPr="00000000">
        <w:rPr/>
        <w:drawing>
          <wp:inline distB="114300" distT="114300" distL="114300" distR="114300">
            <wp:extent cx="3379530" cy="21288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9530"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left"/>
        <w:rPr/>
      </w:pPr>
      <w:r w:rsidDel="00000000" w:rsidR="00000000" w:rsidRPr="00000000">
        <w:rPr>
          <w:b w:val="1"/>
          <w:rtl w:val="0"/>
        </w:rPr>
        <w:t xml:space="preserve">Figure 1: </w:t>
      </w:r>
      <w:r w:rsidDel="00000000" w:rsidR="00000000" w:rsidRPr="00000000">
        <w:rPr>
          <w:rtl w:val="0"/>
        </w:rPr>
        <w:t xml:space="preserve">A diagram of the data generating process (DGP) we will use for this report. This corresponds to a fictional hiring decision process, having data for various observable candidate attributes.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8"/>
        </w:numPr>
        <w:ind w:left="720" w:hanging="360"/>
      </w:pPr>
      <w:r w:rsidDel="00000000" w:rsidR="00000000" w:rsidRPr="00000000">
        <w:rPr>
          <w:b w:val="1"/>
          <w:rtl w:val="0"/>
        </w:rPr>
        <w:t xml:space="preserve">A: </w:t>
      </w:r>
      <w:r w:rsidDel="00000000" w:rsidR="00000000" w:rsidRPr="00000000">
        <w:rPr>
          <w:b w:val="1"/>
          <w:sz w:val="18"/>
          <w:szCs w:val="18"/>
          <w:rtl w:val="0"/>
        </w:rPr>
        <w:t xml:space="preserve"> </w:t>
      </w:r>
      <w:r w:rsidDel="00000000" w:rsidR="00000000" w:rsidRPr="00000000">
        <w:rPr>
          <w:rtl w:val="0"/>
        </w:rPr>
        <w:t xml:space="preserve">G</w:t>
      </w:r>
      <w:r w:rsidDel="00000000" w:rsidR="00000000" w:rsidRPr="00000000">
        <w:rPr>
          <w:rtl w:val="0"/>
        </w:rPr>
        <w:t xml:space="preserve">ender</w:t>
      </w:r>
    </w:p>
    <w:p w:rsidR="00000000" w:rsidDel="00000000" w:rsidP="00000000" w:rsidRDefault="00000000" w:rsidRPr="00000000" w14:paraId="0000005B">
      <w:pPr>
        <w:numPr>
          <w:ilvl w:val="1"/>
          <w:numId w:val="8"/>
        </w:numPr>
        <w:ind w:left="1440" w:hanging="360"/>
      </w:pPr>
      <w:r w:rsidDel="00000000" w:rsidR="00000000" w:rsidRPr="00000000">
        <w:rPr>
          <w:rtl w:val="0"/>
        </w:rPr>
        <w:t xml:space="preserve">A </w:t>
      </w:r>
      <w:r w:rsidDel="00000000" w:rsidR="00000000" w:rsidRPr="00000000">
        <w:rPr>
          <w:i w:val="1"/>
          <w:rtl w:val="0"/>
        </w:rPr>
        <w:t xml:space="preserve">sensitive variable</w:t>
      </w:r>
      <w:r w:rsidDel="00000000" w:rsidR="00000000" w:rsidRPr="00000000">
        <w:rPr>
          <w:rtl w:val="0"/>
        </w:rPr>
        <w:t xml:space="preserve">; </w:t>
      </w:r>
      <w:r w:rsidDel="00000000" w:rsidR="00000000" w:rsidRPr="00000000">
        <w:rPr>
          <w:rtl w:val="0"/>
        </w:rPr>
        <w:t xml:space="preserve">it should not influence employment outcome directly</w:t>
      </w:r>
      <w:r w:rsidDel="00000000" w:rsidR="00000000" w:rsidRPr="00000000">
        <w:rPr>
          <w:rtl w:val="0"/>
        </w:rPr>
      </w:r>
    </w:p>
    <w:p w:rsidR="00000000" w:rsidDel="00000000" w:rsidP="00000000" w:rsidRDefault="00000000" w:rsidRPr="00000000" w14:paraId="0000005C">
      <w:pPr>
        <w:numPr>
          <w:ilvl w:val="0"/>
          <w:numId w:val="8"/>
        </w:numPr>
        <w:ind w:left="720" w:hanging="360"/>
        <w:rPr>
          <w:u w:val="none"/>
        </w:rPr>
      </w:pPr>
      <w:r w:rsidDel="00000000" w:rsidR="00000000" w:rsidRPr="00000000">
        <w:rPr>
          <w:b w:val="1"/>
          <w:rtl w:val="0"/>
        </w:rPr>
        <w:t xml:space="preserve">Q: </w:t>
      </w:r>
      <w:r w:rsidDel="00000000" w:rsidR="00000000" w:rsidRPr="00000000">
        <w:rPr>
          <w:b w:val="1"/>
          <w:sz w:val="18"/>
          <w:szCs w:val="18"/>
          <w:rtl w:val="0"/>
        </w:rPr>
        <w:t xml:space="preserve"> </w:t>
      </w:r>
      <w:r w:rsidDel="00000000" w:rsidR="00000000" w:rsidRPr="00000000">
        <w:rPr>
          <w:rtl w:val="0"/>
        </w:rPr>
        <w:t xml:space="preserve">Qualifications</w:t>
      </w:r>
    </w:p>
    <w:p w:rsidR="00000000" w:rsidDel="00000000" w:rsidP="00000000" w:rsidRDefault="00000000" w:rsidRPr="00000000" w14:paraId="0000005D">
      <w:pPr>
        <w:numPr>
          <w:ilvl w:val="1"/>
          <w:numId w:val="8"/>
        </w:numPr>
        <w:ind w:left="1440" w:hanging="360"/>
        <w:rPr>
          <w:u w:val="none"/>
        </w:rPr>
      </w:pPr>
      <w:r w:rsidDel="00000000" w:rsidR="00000000" w:rsidRPr="00000000">
        <w:rPr>
          <w:rtl w:val="0"/>
        </w:rPr>
        <w:t xml:space="preserve">A measure of whether they are generally qualified for the job</w:t>
      </w:r>
    </w:p>
    <w:p w:rsidR="00000000" w:rsidDel="00000000" w:rsidP="00000000" w:rsidRDefault="00000000" w:rsidRPr="00000000" w14:paraId="0000005E">
      <w:pPr>
        <w:numPr>
          <w:ilvl w:val="1"/>
          <w:numId w:val="8"/>
        </w:numPr>
        <w:ind w:left="1440" w:hanging="360"/>
        <w:rPr>
          <w:u w:val="none"/>
        </w:rPr>
      </w:pPr>
      <w:r w:rsidDel="00000000" w:rsidR="00000000" w:rsidRPr="00000000">
        <w:rPr>
          <w:rtl w:val="0"/>
        </w:rPr>
        <w:t xml:space="preserve">Including, but not limited to, whether they have relevant employment experience</w:t>
      </w:r>
    </w:p>
    <w:p w:rsidR="00000000" w:rsidDel="00000000" w:rsidP="00000000" w:rsidRDefault="00000000" w:rsidRPr="00000000" w14:paraId="0000005F">
      <w:pPr>
        <w:numPr>
          <w:ilvl w:val="0"/>
          <w:numId w:val="8"/>
        </w:numPr>
        <w:ind w:left="720" w:hanging="360"/>
        <w:rPr>
          <w:u w:val="none"/>
        </w:rPr>
      </w:pPr>
      <w:r w:rsidDel="00000000" w:rsidR="00000000" w:rsidRPr="00000000">
        <w:rPr>
          <w:b w:val="1"/>
          <w:rtl w:val="0"/>
        </w:rPr>
        <w:t xml:space="preserve">D: </w:t>
      </w:r>
      <w:r w:rsidDel="00000000" w:rsidR="00000000" w:rsidRPr="00000000">
        <w:rPr>
          <w:b w:val="1"/>
          <w:sz w:val="18"/>
          <w:szCs w:val="18"/>
          <w:rtl w:val="0"/>
        </w:rPr>
        <w:t xml:space="preserve"> </w:t>
      </w:r>
      <w:r w:rsidDel="00000000" w:rsidR="00000000" w:rsidRPr="00000000">
        <w:rPr>
          <w:rtl w:val="0"/>
        </w:rPr>
        <w:t xml:space="preserve">Number of Children the candidate has</w:t>
      </w:r>
      <w:r w:rsidDel="00000000" w:rsidR="00000000" w:rsidRPr="00000000">
        <w:rPr>
          <w:rtl w:val="0"/>
        </w:rPr>
      </w:r>
    </w:p>
    <w:p w:rsidR="00000000" w:rsidDel="00000000" w:rsidP="00000000" w:rsidRDefault="00000000" w:rsidRPr="00000000" w14:paraId="00000060">
      <w:pPr>
        <w:numPr>
          <w:ilvl w:val="1"/>
          <w:numId w:val="8"/>
        </w:numPr>
        <w:ind w:left="1440" w:hanging="360"/>
        <w:rPr>
          <w:u w:val="none"/>
        </w:rPr>
      </w:pPr>
      <w:r w:rsidDel="00000000" w:rsidR="00000000" w:rsidRPr="00000000">
        <w:rPr>
          <w:rtl w:val="0"/>
        </w:rPr>
        <w:t xml:space="preserve">This is </w:t>
      </w:r>
      <w:r w:rsidDel="00000000" w:rsidR="00000000" w:rsidRPr="00000000">
        <w:rPr>
          <w:i w:val="1"/>
          <w:rtl w:val="0"/>
        </w:rPr>
        <w:t xml:space="preserve">not a sensitive variable on its own</w:t>
      </w:r>
      <w:r w:rsidDel="00000000" w:rsidR="00000000" w:rsidRPr="00000000">
        <w:rPr>
          <w:rtl w:val="0"/>
        </w:rPr>
        <w:t xml:space="preserve">, but it is a descendant of gender (i.e. in this fictional example, we assume female applicants tend to have more children). </w:t>
      </w:r>
      <w:r w:rsidDel="00000000" w:rsidR="00000000" w:rsidRPr="00000000">
        <w:rPr>
          <w:rFonts w:ascii="Arial Unicode MS" w:cs="Arial Unicode MS" w:eastAsia="Arial Unicode MS" w:hAnsi="Arial Unicode MS"/>
          <w:b w:val="1"/>
          <w:i w:val="1"/>
          <w:rtl w:val="0"/>
        </w:rPr>
        <w:t xml:space="preserve">Therefore, more advanced techniques will account for the influence of gender along the A→D→Y  path.</w:t>
      </w:r>
    </w:p>
    <w:p w:rsidR="00000000" w:rsidDel="00000000" w:rsidP="00000000" w:rsidRDefault="00000000" w:rsidRPr="00000000" w14:paraId="00000061">
      <w:pPr>
        <w:numPr>
          <w:ilvl w:val="1"/>
          <w:numId w:val="8"/>
        </w:numPr>
        <w:ind w:left="1440" w:hanging="360"/>
        <w:rPr>
          <w:u w:val="none"/>
        </w:rPr>
      </w:pPr>
      <w:r w:rsidDel="00000000" w:rsidR="00000000" w:rsidRPr="00000000">
        <w:rPr>
          <w:rtl w:val="0"/>
        </w:rPr>
        <w:t xml:space="preserve">This feature can be useful for inference, though, because it could be influenced by unobserved features, like communication skills, which are an asset to the job.</w:t>
      </w:r>
    </w:p>
    <w:p w:rsidR="00000000" w:rsidDel="00000000" w:rsidP="00000000" w:rsidRDefault="00000000" w:rsidRPr="00000000" w14:paraId="00000062">
      <w:pPr>
        <w:numPr>
          <w:ilvl w:val="0"/>
          <w:numId w:val="8"/>
        </w:numPr>
        <w:ind w:left="720" w:hanging="360"/>
        <w:rPr>
          <w:u w:val="none"/>
        </w:rPr>
      </w:pPr>
      <w:r w:rsidDel="00000000" w:rsidR="00000000" w:rsidRPr="00000000">
        <w:rPr>
          <w:b w:val="1"/>
          <w:rtl w:val="0"/>
        </w:rPr>
        <w:t xml:space="preserve">M: </w:t>
      </w:r>
      <w:r w:rsidDel="00000000" w:rsidR="00000000" w:rsidRPr="00000000">
        <w:rPr>
          <w:b w:val="1"/>
          <w:sz w:val="18"/>
          <w:szCs w:val="18"/>
          <w:rtl w:val="0"/>
        </w:rPr>
        <w:t xml:space="preserve"> </w:t>
      </w:r>
      <w:r w:rsidDel="00000000" w:rsidR="00000000" w:rsidRPr="00000000">
        <w:rPr>
          <w:rtl w:val="0"/>
        </w:rPr>
        <w:t xml:space="preserve">Physical Strength</w:t>
      </w:r>
    </w:p>
    <w:p w:rsidR="00000000" w:rsidDel="00000000" w:rsidP="00000000" w:rsidRDefault="00000000" w:rsidRPr="00000000" w14:paraId="00000063">
      <w:pPr>
        <w:numPr>
          <w:ilvl w:val="1"/>
          <w:numId w:val="8"/>
        </w:numPr>
        <w:ind w:left="1440" w:hanging="360"/>
        <w:rPr>
          <w:u w:val="none"/>
        </w:rPr>
      </w:pPr>
      <w:r w:rsidDel="00000000" w:rsidR="00000000" w:rsidRPr="00000000">
        <w:rPr>
          <w:rtl w:val="0"/>
        </w:rPr>
        <w:t xml:space="preserve">A candidate's physical strength is an asset to the job, so despite being a descendant of gender, </w:t>
      </w:r>
      <w:r w:rsidDel="00000000" w:rsidR="00000000" w:rsidRPr="00000000">
        <w:rPr>
          <w:i w:val="1"/>
          <w:rtl w:val="0"/>
        </w:rPr>
        <w:t xml:space="preserve">this is not a sensitive variable</w:t>
      </w:r>
      <w:r w:rsidDel="00000000" w:rsidR="00000000" w:rsidRPr="00000000">
        <w:rPr>
          <w:rtl w:val="0"/>
        </w:rPr>
        <w:t xml:space="preserve">.</w:t>
      </w:r>
    </w:p>
    <w:p w:rsidR="00000000" w:rsidDel="00000000" w:rsidP="00000000" w:rsidRDefault="00000000" w:rsidRPr="00000000" w14:paraId="00000064">
      <w:pPr>
        <w:numPr>
          <w:ilvl w:val="1"/>
          <w:numId w:val="8"/>
        </w:numPr>
        <w:ind w:left="1440" w:hanging="360"/>
        <w:rPr>
          <w:u w:val="none"/>
        </w:rPr>
      </w:pPr>
      <w:r w:rsidDel="00000000" w:rsidR="00000000" w:rsidRPr="00000000">
        <w:rPr>
          <w:rtl w:val="0"/>
        </w:rPr>
        <w:t xml:space="preserve">Furthermore, </w:t>
      </w:r>
      <w:r w:rsidDel="00000000" w:rsidR="00000000" w:rsidRPr="00000000">
        <w:rPr>
          <w:i w:val="1"/>
          <w:rtl w:val="0"/>
        </w:rPr>
        <w:t xml:space="preserve">in this context</w:t>
      </w:r>
      <w:r w:rsidDel="00000000" w:rsidR="00000000" w:rsidRPr="00000000">
        <w:rPr>
          <w:rtl w:val="0"/>
        </w:rPr>
        <w:t xml:space="preserve">, not hiring someone on the basis of not meeting physical </w:t>
      </w:r>
      <w:r w:rsidDel="00000000" w:rsidR="00000000" w:rsidRPr="00000000">
        <w:rPr>
          <w:i w:val="1"/>
          <w:rtl w:val="0"/>
        </w:rPr>
        <w:t xml:space="preserve">would not be considered unfair</w:t>
      </w:r>
      <w:r w:rsidDel="00000000" w:rsidR="00000000" w:rsidRPr="00000000">
        <w:rPr>
          <w:rtl w:val="0"/>
        </w:rPr>
        <w:t xml:space="preserve">, even if that decision was indirectly made based on gender. </w:t>
      </w:r>
      <w:r w:rsidDel="00000000" w:rsidR="00000000" w:rsidRPr="00000000">
        <w:rPr>
          <w:rFonts w:ascii="Arial Unicode MS" w:cs="Arial Unicode MS" w:eastAsia="Arial Unicode MS" w:hAnsi="Arial Unicode MS"/>
          <w:b w:val="1"/>
          <w:i w:val="1"/>
          <w:rtl w:val="0"/>
        </w:rPr>
        <w:t xml:space="preserve">Therefore, A→M→Y is </w:t>
      </w:r>
      <w:r w:rsidDel="00000000" w:rsidR="00000000" w:rsidRPr="00000000">
        <w:rPr>
          <w:b w:val="1"/>
          <w:i w:val="1"/>
          <w:u w:val="single"/>
          <w:rtl w:val="0"/>
        </w:rPr>
        <w:t xml:space="preserve">not</w:t>
      </w:r>
      <w:r w:rsidDel="00000000" w:rsidR="00000000" w:rsidRPr="00000000">
        <w:rPr>
          <w:b w:val="1"/>
          <w:i w:val="1"/>
          <w:rtl w:val="0"/>
        </w:rPr>
        <w:t xml:space="preserve"> considered an unfair path.</w:t>
      </w:r>
    </w:p>
    <w:p w:rsidR="00000000" w:rsidDel="00000000" w:rsidP="00000000" w:rsidRDefault="00000000" w:rsidRPr="00000000" w14:paraId="00000065">
      <w:pPr>
        <w:numPr>
          <w:ilvl w:val="0"/>
          <w:numId w:val="8"/>
        </w:numPr>
        <w:ind w:left="720" w:hanging="360"/>
        <w:rPr>
          <w:u w:val="none"/>
        </w:rPr>
      </w:pPr>
      <w:r w:rsidDel="00000000" w:rsidR="00000000" w:rsidRPr="00000000">
        <w:rPr>
          <w:b w:val="1"/>
          <w:rtl w:val="0"/>
        </w:rPr>
        <w:t xml:space="preserve">U_Q, U_D, U_A </w:t>
      </w:r>
      <w:r w:rsidDel="00000000" w:rsidR="00000000" w:rsidRPr="00000000">
        <w:rPr>
          <w:rtl w:val="0"/>
        </w:rPr>
        <w:t xml:space="preserve">(not pictured)</w:t>
      </w:r>
      <w:r w:rsidDel="00000000" w:rsidR="00000000" w:rsidRPr="00000000">
        <w:rPr>
          <w:b w:val="1"/>
          <w:rtl w:val="0"/>
        </w:rPr>
        <w:t xml:space="preserve">: </w:t>
      </w:r>
      <w:r w:rsidDel="00000000" w:rsidR="00000000" w:rsidRPr="00000000">
        <w:rPr>
          <w:rtl w:val="0"/>
        </w:rPr>
        <w:t xml:space="preserve">Noise Terms</w:t>
      </w:r>
    </w:p>
    <w:p w:rsidR="00000000" w:rsidDel="00000000" w:rsidP="00000000" w:rsidRDefault="00000000" w:rsidRPr="00000000" w14:paraId="00000066">
      <w:pPr>
        <w:numPr>
          <w:ilvl w:val="1"/>
          <w:numId w:val="8"/>
        </w:numPr>
        <w:ind w:left="1440" w:hanging="360"/>
        <w:rPr>
          <w:u w:val="none"/>
        </w:rPr>
      </w:pPr>
      <w:r w:rsidDel="00000000" w:rsidR="00000000" w:rsidRPr="00000000">
        <w:rPr>
          <w:rtl w:val="0"/>
        </w:rPr>
        <w:t xml:space="preserve">To provide stochasticity, Q, D, and A variables descend from noise terms.</w:t>
      </w:r>
      <w:r w:rsidDel="00000000" w:rsidR="00000000" w:rsidRPr="00000000">
        <w:rPr>
          <w:rtl w:val="0"/>
        </w:rPr>
      </w:r>
    </w:p>
    <w:p w:rsidR="00000000" w:rsidDel="00000000" w:rsidP="00000000" w:rsidRDefault="00000000" w:rsidRPr="00000000" w14:paraId="00000067">
      <w:pPr>
        <w:pStyle w:val="Heading3"/>
        <w:keepNext w:val="0"/>
        <w:keepLines w:val="0"/>
        <w:spacing w:after="80" w:lineRule="auto"/>
        <w:rPr>
          <w:color w:val="000000"/>
        </w:rPr>
      </w:pPr>
      <w:bookmarkStart w:colFirst="0" w:colLast="0" w:name="_h4hyhnz75bp7" w:id="5"/>
      <w:bookmarkEnd w:id="5"/>
      <w:r w:rsidDel="00000000" w:rsidR="00000000" w:rsidRPr="00000000">
        <w:rPr>
          <w:color w:val="000000"/>
          <w:rtl w:val="0"/>
        </w:rPr>
        <w:t xml:space="preserve">2.2. Data Generating Process (DGP)</w:t>
      </w:r>
    </w:p>
    <w:p w:rsidR="00000000" w:rsidDel="00000000" w:rsidP="00000000" w:rsidRDefault="00000000" w:rsidRPr="00000000" w14:paraId="00000068">
      <w:pPr>
        <w:rPr/>
      </w:pPr>
      <w:r w:rsidDel="00000000" w:rsidR="00000000" w:rsidRPr="00000000">
        <w:rPr>
          <w:rtl w:val="0"/>
        </w:rPr>
        <w:t xml:space="preserve">The data generating process is specified by the following probability distributions and </w:t>
      </w:r>
      <w:r w:rsidDel="00000000" w:rsidR="00000000" w:rsidRPr="00000000">
        <w:rPr>
          <w:rtl w:val="0"/>
        </w:rPr>
        <w:t xml:space="preserve">parameters</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b w:val="1"/>
        </w:rPr>
      </w:pPr>
      <m:oMath>
        <m:r>
          <w:rPr>
            <w:b w:val="1"/>
          </w:rPr>
          <m:t xml:space="preserve">A = </m:t>
        </m:r>
        <m:sSub>
          <m:sSubPr>
            <m:ctrlPr>
              <w:rPr>
                <w:b w:val="1"/>
              </w:rPr>
            </m:ctrlPr>
          </m:sSubPr>
          <m:e>
            <m:r>
              <w:rPr>
                <w:b w:val="1"/>
              </w:rPr>
              <m:t xml:space="preserve">U</m:t>
            </m:r>
          </m:e>
          <m:sub>
            <m:r>
              <w:rPr>
                <w:b w:val="1"/>
              </w:rPr>
              <m:t xml:space="preserve">A</m:t>
            </m:r>
          </m:sub>
        </m:sSub>
        <m:r>
          <w:rPr>
            <w:b w:val="1"/>
          </w:rPr>
          <m:t xml:space="preserve">, </m:t>
        </m:r>
        <m:sSub>
          <m:sSubPr>
            <m:ctrlPr>
              <w:rPr>
                <w:b w:val="1"/>
              </w:rPr>
            </m:ctrlPr>
          </m:sSubPr>
          <m:e>
            <m:r>
              <w:rPr>
                <w:b w:val="1"/>
              </w:rPr>
              <m:t xml:space="preserve">U</m:t>
            </m:r>
          </m:e>
          <m:sub>
            <m:r>
              <w:rPr>
                <w:b w:val="1"/>
              </w:rPr>
              <m:t xml:space="preserve">A</m:t>
            </m:r>
          </m:sub>
        </m:sSub>
        <m:r>
          <w:rPr>
            <w:b w:val="1"/>
          </w:rPr>
          <m:t xml:space="preserve"> ~ Bernoulli (0.6)</m:t>
        </m:r>
      </m:oMath>
      <w:r w:rsidDel="00000000" w:rsidR="00000000" w:rsidRPr="00000000">
        <w:rPr>
          <w:rtl w:val="0"/>
        </w:rPr>
      </w:r>
    </w:p>
    <w:p w:rsidR="00000000" w:rsidDel="00000000" w:rsidP="00000000" w:rsidRDefault="00000000" w:rsidRPr="00000000" w14:paraId="0000006B">
      <w:pPr>
        <w:jc w:val="center"/>
        <w:rPr>
          <w:b w:val="1"/>
        </w:rPr>
      </w:pPr>
      <m:oMath>
        <m:r>
          <w:rPr>
            <w:b w:val="1"/>
          </w:rPr>
          <m:t xml:space="preserve">Q = ⌊</m:t>
        </m:r>
        <m:sSub>
          <m:sSubPr>
            <m:ctrlPr>
              <w:rPr>
                <w:b w:val="1"/>
              </w:rPr>
            </m:ctrlPr>
          </m:sSubPr>
          <m:e>
            <m:r>
              <w:rPr>
                <w:b w:val="1"/>
              </w:rPr>
              <m:t xml:space="preserve">U</m:t>
            </m:r>
          </m:e>
          <m:sub>
            <m:r>
              <w:rPr>
                <w:b w:val="1"/>
              </w:rPr>
              <m:t xml:space="preserve">Q</m:t>
            </m:r>
          </m:sub>
        </m:sSub>
        <m:r>
          <w:rPr>
            <w:b w:val="1"/>
          </w:rPr>
          <m:t xml:space="preserve">⌋, </m:t>
        </m:r>
        <m:sSub>
          <m:sSubPr>
            <m:ctrlPr>
              <w:rPr>
                <w:b w:val="1"/>
              </w:rPr>
            </m:ctrlPr>
          </m:sSubPr>
          <m:e>
            <m:r>
              <w:rPr>
                <w:b w:val="1"/>
              </w:rPr>
              <m:t xml:space="preserve">U</m:t>
            </m:r>
          </m:e>
          <m:sub>
            <m:r>
              <w:rPr>
                <w:b w:val="1"/>
              </w:rPr>
              <m:t xml:space="preserve">Q</m:t>
            </m:r>
          </m:sub>
        </m:sSub>
        <m:r>
          <w:rPr>
            <w:b w:val="1"/>
          </w:rPr>
          <m:t xml:space="preserve"> ~ N (2, </m:t>
        </m:r>
        <m:sSup>
          <m:sSupPr>
            <m:ctrlPr>
              <w:rPr>
                <w:b w:val="1"/>
              </w:rPr>
            </m:ctrlPr>
          </m:sSupPr>
          <m:e>
            <m:r>
              <w:rPr>
                <w:b w:val="1"/>
              </w:rPr>
              <m:t xml:space="preserve">5</m:t>
            </m:r>
          </m:e>
          <m:sup>
            <m:r>
              <w:rPr>
                <w:b w:val="1"/>
              </w:rPr>
              <m:t xml:space="preserve">2</m:t>
            </m:r>
          </m:sup>
        </m:sSup>
        <m:r>
          <w:rPr>
            <w:b w:val="1"/>
          </w:rPr>
          <m:t xml:space="preserve">)</m:t>
        </m:r>
      </m:oMath>
      <w:r w:rsidDel="00000000" w:rsidR="00000000" w:rsidRPr="00000000">
        <w:rPr>
          <w:rtl w:val="0"/>
        </w:rPr>
      </w:r>
    </w:p>
    <w:p w:rsidR="00000000" w:rsidDel="00000000" w:rsidP="00000000" w:rsidRDefault="00000000" w:rsidRPr="00000000" w14:paraId="0000006C">
      <w:pPr>
        <w:jc w:val="center"/>
        <w:rPr>
          <w:b w:val="1"/>
        </w:rPr>
      </w:pPr>
      <m:oMath>
        <m:r>
          <w:rPr>
            <w:b w:val="1"/>
          </w:rPr>
          <m:t xml:space="preserve">D = A + ⌊</m:t>
        </m:r>
        <m:sSub>
          <m:sSubPr>
            <m:ctrlPr>
              <w:rPr>
                <w:b w:val="1"/>
              </w:rPr>
            </m:ctrlPr>
          </m:sSubPr>
          <m:e>
            <m:r>
              <w:rPr>
                <w:b w:val="1"/>
              </w:rPr>
              <m:t xml:space="preserve">0.5*Q*U</m:t>
            </m:r>
          </m:e>
          <m:sub>
            <m:r>
              <w:rPr>
                <w:b w:val="1"/>
              </w:rPr>
              <m:t xml:space="preserve">D</m:t>
            </m:r>
          </m:sub>
        </m:sSub>
        <m:r>
          <w:rPr>
            <w:b w:val="1"/>
          </w:rPr>
          <m:t xml:space="preserve">⌋, </m:t>
        </m:r>
        <m:sSub>
          <m:sSubPr>
            <m:ctrlPr>
              <w:rPr>
                <w:b w:val="1"/>
              </w:rPr>
            </m:ctrlPr>
          </m:sSubPr>
          <m:e>
            <m:r>
              <w:rPr>
                <w:b w:val="1"/>
              </w:rPr>
              <m:t xml:space="preserve">U</m:t>
            </m:r>
          </m:e>
          <m:sub>
            <m:r>
              <w:rPr>
                <w:b w:val="1"/>
              </w:rPr>
              <m:t xml:space="preserve">D</m:t>
            </m:r>
          </m:sub>
        </m:sSub>
        <m:r>
          <w:rPr>
            <w:b w:val="1"/>
          </w:rPr>
          <m:t xml:space="preserve"> ~ TrN (2,</m:t>
        </m:r>
        <m:sSup>
          <m:sSupPr>
            <m:ctrlPr>
              <w:rPr>
                <w:b w:val="1"/>
              </w:rPr>
            </m:ctrlPr>
          </m:sSupPr>
          <m:e>
            <m:r>
              <w:rPr>
                <w:b w:val="1"/>
              </w:rPr>
              <m:t xml:space="preserve">1</m:t>
            </m:r>
          </m:e>
          <m:sup>
            <m:r>
              <w:rPr>
                <w:b w:val="1"/>
              </w:rPr>
              <m:t xml:space="preserve">2</m:t>
            </m:r>
          </m:sup>
        </m:sSup>
        <m:r>
          <w:rPr>
            <w:b w:val="1"/>
          </w:rPr>
          <m:t xml:space="preserve">, 0.1, 3)</m:t>
        </m:r>
      </m:oMath>
      <w:r w:rsidDel="00000000" w:rsidR="00000000" w:rsidRPr="00000000">
        <w:rPr>
          <w:rtl w:val="0"/>
        </w:rPr>
      </w:r>
    </w:p>
    <w:p w:rsidR="00000000" w:rsidDel="00000000" w:rsidP="00000000" w:rsidRDefault="00000000" w:rsidRPr="00000000" w14:paraId="0000006D">
      <w:pPr>
        <w:jc w:val="center"/>
        <w:rPr>
          <w:b w:val="1"/>
        </w:rPr>
      </w:pPr>
      <m:oMath>
        <m:r>
          <w:rPr>
            <w:b w:val="1"/>
          </w:rPr>
          <m:t xml:space="preserve">M = 3A + </m:t>
        </m:r>
        <m:sSub>
          <m:sSubPr>
            <m:ctrlPr>
              <w:rPr>
                <w:b w:val="1"/>
              </w:rPr>
            </m:ctrlPr>
          </m:sSubPr>
          <m:e>
            <m:r>
              <w:rPr>
                <w:b w:val="1"/>
              </w:rPr>
              <m:t xml:space="preserve">0.4*Q*U</m:t>
            </m:r>
          </m:e>
          <m:sub>
            <m:r>
              <w:rPr>
                <w:b w:val="1"/>
              </w:rPr>
              <m:t xml:space="preserve">M</m:t>
            </m:r>
          </m:sub>
        </m:sSub>
        <m:r>
          <w:rPr>
            <w:b w:val="1"/>
          </w:rPr>
          <m:t xml:space="preserve">, </m:t>
        </m:r>
        <m:sSub>
          <m:sSubPr>
            <m:ctrlPr>
              <w:rPr>
                <w:b w:val="1"/>
              </w:rPr>
            </m:ctrlPr>
          </m:sSubPr>
          <m:e>
            <m:r>
              <w:rPr>
                <w:b w:val="1"/>
              </w:rPr>
              <m:t xml:space="preserve">U</m:t>
            </m:r>
          </m:e>
          <m:sub>
            <m:r>
              <w:rPr>
                <w:b w:val="1"/>
              </w:rPr>
              <m:t xml:space="preserve">M</m:t>
            </m:r>
          </m:sub>
        </m:sSub>
        <m:r>
          <w:rPr>
            <w:b w:val="1"/>
          </w:rPr>
          <m:t xml:space="preserve"> ~ TrN (3,</m:t>
        </m:r>
        <m:sSup>
          <m:sSupPr>
            <m:ctrlPr>
              <w:rPr>
                <w:b w:val="1"/>
              </w:rPr>
            </m:ctrlPr>
          </m:sSupPr>
          <m:e>
            <m:r>
              <w:rPr>
                <w:b w:val="1"/>
              </w:rPr>
              <m:t xml:space="preserve">2</m:t>
            </m:r>
          </m:e>
          <m:sup>
            <m:r>
              <w:rPr>
                <w:b w:val="1"/>
              </w:rPr>
              <m:t xml:space="preserve">2</m:t>
            </m:r>
          </m:sup>
        </m:sSup>
        <m:r>
          <w:rPr>
            <w:b w:val="1"/>
          </w:rPr>
          <m:t xml:space="preserve">, 0.1, 3)</m:t>
        </m:r>
      </m:oMath>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rtl w:val="0"/>
        </w:rPr>
      </w:r>
    </w:p>
    <w:p w:rsidR="00000000" w:rsidDel="00000000" w:rsidP="00000000" w:rsidRDefault="00000000" w:rsidRPr="00000000" w14:paraId="0000006F">
      <w:pPr>
        <w:jc w:val="center"/>
        <w:rPr>
          <w:b w:val="1"/>
        </w:rPr>
      </w:pPr>
      <m:oMath>
        <m:r>
          <w:rPr>
            <w:b w:val="1"/>
          </w:rPr>
          <m:t xml:space="preserve">Y = h(A,Q,D,M) </m:t>
        </m:r>
      </m:oMath>
      <w:r w:rsidDel="00000000" w:rsidR="00000000" w:rsidRPr="00000000">
        <w:rPr>
          <w:rtl w:val="0"/>
        </w:rPr>
      </w:r>
    </w:p>
    <w:p w:rsidR="00000000" w:rsidDel="00000000" w:rsidP="00000000" w:rsidRDefault="00000000" w:rsidRPr="00000000" w14:paraId="00000070">
      <w:pPr>
        <w:jc w:val="center"/>
        <w:rPr>
          <w:b w:val="1"/>
        </w:rPr>
      </w:pPr>
      <m:oMath>
        <m:r>
          <w:rPr>
            <w:b w:val="1"/>
          </w:rPr>
          <m:t xml:space="preserve">P(Y = 1|A, Q, M) =Bernoulli(𝛓(−10+5A+Q+D+M ))</m:t>
        </m:r>
      </m:oMath>
      <w:r w:rsidDel="00000000" w:rsidR="00000000" w:rsidRPr="00000000">
        <w:rPr>
          <w:rtl w:val="0"/>
        </w:rPr>
      </w:r>
    </w:p>
    <w:p w:rsidR="00000000" w:rsidDel="00000000" w:rsidP="00000000" w:rsidRDefault="00000000" w:rsidRPr="00000000" w14:paraId="00000071">
      <w:pPr>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72">
      <w:pPr>
        <w:rPr/>
      </w:pPr>
      <w:r w:rsidDel="00000000" w:rsidR="00000000" w:rsidRPr="00000000">
        <w:rPr>
          <w:rtl w:val="0"/>
        </w:rPr>
        <w:t xml:space="preserve">Where h()</w:t>
      </w:r>
      <w:r w:rsidDel="00000000" w:rsidR="00000000" w:rsidRPr="00000000">
        <w:rPr>
          <w:rtl w:val="0"/>
        </w:rPr>
        <w:t xml:space="preserve">, called the “hiring rule”, is a Bernoulli random variables on the result of the sigmoid function </w:t>
      </w:r>
      <m:oMath>
        <m:r>
          <w:rPr/>
          <m:t xml:space="preserve">𝛓</m:t>
        </m:r>
      </m:oMath>
      <w:r w:rsidDel="00000000" w:rsidR="00000000" w:rsidRPr="00000000">
        <w:rPr>
          <w:rtl w:val="0"/>
        </w:rPr>
        <w:t xml:space="preserve">. </w:t>
      </w:r>
      <m:oMath>
        <m:r>
          <w:rPr/>
          <m:t xml:space="preserve">𝛓</m:t>
        </m:r>
      </m:oMath>
      <w:r w:rsidDel="00000000" w:rsidR="00000000" w:rsidRPr="00000000">
        <w:rPr>
          <w:rtl w:val="0"/>
        </w:rPr>
        <w:t xml:space="preserve"> is the standard sigmoid function, </w:t>
      </w:r>
      <m:oMath>
        <m:r>
          <w:rPr/>
          <m:t xml:space="preserve">𝛓(x) =    1/(1 + exp(−x)) </m:t>
        </m:r>
      </m:oMath>
      <w:r w:rsidDel="00000000" w:rsidR="00000000" w:rsidRPr="00000000">
        <w:rPr>
          <w:rtl w:val="0"/>
        </w:rPr>
        <w:t xml:space="preserve">and TrN are tru</w:t>
      </w:r>
      <w:r w:rsidDel="00000000" w:rsidR="00000000" w:rsidRPr="00000000">
        <w:rPr>
          <w:rtl w:val="0"/>
        </w:rPr>
        <w:t xml:space="preserve">ncated normal distributions. We are also implicitly assuming that all noise terms </w:t>
      </w:r>
      <m:oMath>
        <m:sSub>
          <m:sSubPr>
            <m:ctrlPr>
              <w:rPr/>
            </m:ctrlPr>
          </m:sSubPr>
          <m:e>
            <m:r>
              <w:rPr/>
              <m:t xml:space="preserve">U</m:t>
            </m:r>
          </m:e>
          <m:sub>
            <m:r>
              <w:rPr/>
              <m:t xml:space="preserve">A</m:t>
            </m:r>
          </m:sub>
        </m:sSub>
        <m:r>
          <w:rPr/>
          <m:t xml:space="preserve">,</m:t>
        </m:r>
        <m:sSub>
          <m:sSubPr>
            <m:ctrlPr>
              <w:rPr/>
            </m:ctrlPr>
          </m:sSubPr>
          <m:e>
            <m:r>
              <w:rPr/>
              <m:t xml:space="preserve">U</m:t>
            </m:r>
          </m:e>
          <m:sub>
            <m:r>
              <w:rPr/>
              <m:t xml:space="preserve">Q</m:t>
            </m:r>
          </m:sub>
        </m:sSub>
        <m:r>
          <w:rPr/>
          <m:t xml:space="preserve">, </m:t>
        </m:r>
        <m:sSub>
          <m:sSubPr>
            <m:ctrlPr>
              <w:rPr/>
            </m:ctrlPr>
          </m:sSubPr>
          <m:e>
            <m:r>
              <w:rPr/>
              <m:t xml:space="preserve">U</m:t>
            </m:r>
          </m:e>
          <m:sub>
            <m:r>
              <w:rPr/>
              <m:t xml:space="preserve">D</m:t>
            </m:r>
          </m:sub>
        </m:sSub>
        <m:r>
          <w:rPr/>
          <m:t xml:space="preserve">, </m:t>
        </m:r>
        <m:sSub>
          <m:sSubPr>
            <m:ctrlPr>
              <w:rPr/>
            </m:ctrlPr>
          </m:sSubPr>
          <m:e>
            <m:r>
              <w:rPr/>
              <m:t xml:space="preserve">U</m:t>
            </m:r>
          </m:e>
          <m:sub>
            <m:r>
              <w:rPr/>
              <m:t xml:space="preserve">M</m:t>
            </m:r>
          </m:sub>
        </m:sSub>
        <m:r>
          <w:rPr/>
          <m:t xml:space="preserve"> </m:t>
        </m:r>
      </m:oMath>
      <w:r w:rsidDel="00000000" w:rsidR="00000000" w:rsidRPr="00000000">
        <w:rPr>
          <w:rtl w:val="0"/>
        </w:rPr>
        <w:t xml:space="preserve">are non-negative. Namely, any negative noise terms will be set to 0.</w:t>
        <w:br w:type="textWrapping"/>
      </w:r>
    </w:p>
    <w:p w:rsidR="00000000" w:rsidDel="00000000" w:rsidP="00000000" w:rsidRDefault="00000000" w:rsidRPr="00000000" w14:paraId="00000073">
      <w:pPr>
        <w:rPr/>
      </w:pPr>
      <w:r w:rsidDel="00000000" w:rsidR="00000000" w:rsidRPr="00000000">
        <w:rPr>
          <w:rtl w:val="0"/>
        </w:rPr>
        <w:t xml:space="preserve">Some important relationships worth highlighting:</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On average, 60% of the applicants in this dataset will be male</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Number of children is positively influenced by gender AND qualifications</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Physical strength is positively influenced by gender AND qualifications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Finally, hiring is </w:t>
      </w:r>
      <w:r w:rsidDel="00000000" w:rsidR="00000000" w:rsidRPr="00000000">
        <w:rPr>
          <w:i w:val="1"/>
          <w:rtl w:val="0"/>
        </w:rPr>
        <w:t xml:space="preserve">positively influenced</w:t>
      </w:r>
      <w:r w:rsidDel="00000000" w:rsidR="00000000" w:rsidRPr="00000000">
        <w:rPr>
          <w:rtl w:val="0"/>
        </w:rPr>
        <w:t xml:space="preserve"> by the following observed variables via </w:t>
      </w:r>
      <w:r w:rsidDel="00000000" w:rsidR="00000000" w:rsidRPr="00000000">
        <w:rPr>
          <w:i w:val="1"/>
          <w:rtl w:val="0"/>
        </w:rPr>
        <w:t xml:space="preserve">direct relationships</w:t>
      </w:r>
      <w:r w:rsidDel="00000000" w:rsidR="00000000" w:rsidRPr="00000000">
        <w:rPr>
          <w:rtl w:val="0"/>
        </w:rPr>
        <w:t xml:space="preserve">:</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Gender (A)</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Qualifications (Q)</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Children (D)</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Physical strength (M)</w:t>
      </w:r>
    </w:p>
    <w:p w:rsidR="00000000" w:rsidDel="00000000" w:rsidP="00000000" w:rsidRDefault="00000000" w:rsidRPr="00000000" w14:paraId="0000007D">
      <w:pPr>
        <w:pStyle w:val="Heading3"/>
        <w:keepNext w:val="0"/>
        <w:keepLines w:val="0"/>
        <w:spacing w:after="80" w:lineRule="auto"/>
        <w:rPr>
          <w:color w:val="000000"/>
        </w:rPr>
      </w:pPr>
      <w:bookmarkStart w:colFirst="0" w:colLast="0" w:name="_mabhv676x06d" w:id="6"/>
      <w:bookmarkEnd w:id="6"/>
      <w:r w:rsidDel="00000000" w:rsidR="00000000" w:rsidRPr="00000000">
        <w:rPr>
          <w:color w:val="000000"/>
          <w:rtl w:val="0"/>
        </w:rPr>
        <w:t xml:space="preserve">2.3. Fairness of our DGP</w:t>
      </w:r>
    </w:p>
    <w:p w:rsidR="00000000" w:rsidDel="00000000" w:rsidP="00000000" w:rsidRDefault="00000000" w:rsidRPr="00000000" w14:paraId="0000007E">
      <w:pPr>
        <w:rPr/>
      </w:pPr>
      <w:r w:rsidDel="00000000" w:rsidR="00000000" w:rsidRPr="00000000">
        <w:rPr>
          <w:rtl w:val="0"/>
        </w:rPr>
        <w:t xml:space="preserve">As per Lemma 1 in Kusner et al., the DGP above is unfair because the protected attribute gender has both direct impact on the final hiring decision and indirect impact through its descendents D and M. However, if we only use Q to build prediction models, that would eliminate dependence on the unfair factor, resulting in a counterfactually fair classifier under the following definition:</w:t>
      </w:r>
    </w:p>
    <w:p w:rsidR="00000000" w:rsidDel="00000000" w:rsidP="00000000" w:rsidRDefault="00000000" w:rsidRPr="00000000" w14:paraId="0000007F">
      <w:pPr>
        <w:spacing w:after="240" w:before="240" w:lineRule="auto"/>
        <w:jc w:val="center"/>
        <w:rPr/>
      </w:pPr>
      <m:oMath>
        <m:r>
          <w:rPr/>
          <m:t xml:space="preserve">P(</m:t>
        </m:r>
        <m:sSub>
          <m:sSubPr>
            <m:ctrlPr>
              <w:rPr/>
            </m:ctrlPr>
          </m:sSubPr>
          <m:e>
            <m:acc>
              <m:accPr>
                <m:chr m:val="̂"/>
                <m:ctrlPr>
                  <w:rPr/>
                </m:ctrlPr>
              </m:accPr>
              <m:e>
                <m:r>
                  <w:rPr/>
                  <m:t xml:space="preserve">Y</m:t>
                </m:r>
              </m:e>
            </m:acc>
          </m:e>
          <m:sub>
            <m:r>
              <w:rPr/>
              <m:t xml:space="preserve">A = a' </m:t>
            </m:r>
          </m:sub>
        </m:sSub>
        <m:r>
          <w:rPr/>
          <m:t xml:space="preserve">(Q) | X = x, A = a) </m:t>
        </m:r>
      </m:oMath>
      <w:r w:rsidDel="00000000" w:rsidR="00000000" w:rsidRPr="00000000">
        <w:rPr>
          <w:rtl w:val="0"/>
        </w:rPr>
        <w:t xml:space="preserve">= </w:t>
      </w:r>
      <m:oMath>
        <m:r>
          <w:rPr/>
          <m:t xml:space="preserve">P(</m:t>
        </m:r>
        <m:sSub>
          <m:sSubPr>
            <m:ctrlPr>
              <w:rPr/>
            </m:ctrlPr>
          </m:sSubPr>
          <m:e>
            <m:acc>
              <m:accPr>
                <m:chr m:val="̂"/>
                <m:ctrlPr>
                  <w:rPr/>
                </m:ctrlPr>
              </m:accPr>
              <m:e>
                <m:r>
                  <w:rPr/>
                  <m:t xml:space="preserve">Y</m:t>
                </m:r>
              </m:e>
            </m:acc>
          </m:e>
          <m:sub>
            <m:r>
              <w:rPr/>
              <m:t xml:space="preserve">A = a </m:t>
            </m:r>
          </m:sub>
        </m:sSub>
        <m:r>
          <w:rPr/>
          <m:t xml:space="preserve">(Q) | X = x, A = a)</m:t>
        </m:r>
      </m:oMath>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Such a classifier is learned and explored in section 3.</w:t>
      </w:r>
    </w:p>
    <w:p w:rsidR="00000000" w:rsidDel="00000000" w:rsidP="00000000" w:rsidRDefault="00000000" w:rsidRPr="00000000" w14:paraId="00000081">
      <w:pPr>
        <w:pStyle w:val="Heading3"/>
        <w:keepNext w:val="0"/>
        <w:keepLines w:val="0"/>
        <w:rPr/>
      </w:pPr>
      <w:bookmarkStart w:colFirst="0" w:colLast="0" w:name="_ow48dx5947n2" w:id="7"/>
      <w:bookmarkEnd w:id="7"/>
      <w:r w:rsidDel="00000000" w:rsidR="00000000" w:rsidRPr="00000000">
        <w:rPr>
          <w:color w:val="000000"/>
          <w:rtl w:val="0"/>
        </w:rPr>
        <w:t xml:space="preserve">2.4. Demonstrating Unfairness of our DGP</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We created the following algorithm to demonstrate unfairness:</w:t>
      </w:r>
    </w:p>
    <w:p w:rsidR="00000000" w:rsidDel="00000000" w:rsidP="00000000" w:rsidRDefault="00000000" w:rsidRPr="00000000" w14:paraId="00000084">
      <w:pPr>
        <w:numPr>
          <w:ilvl w:val="0"/>
          <w:numId w:val="7"/>
        </w:numPr>
        <w:ind w:left="720" w:hanging="360"/>
      </w:pPr>
      <w:r w:rsidDel="00000000" w:rsidR="00000000" w:rsidRPr="00000000">
        <w:rPr>
          <w:rtl w:val="0"/>
        </w:rPr>
        <w:t xml:space="preserve">First, create FACTUAL dataset:</w:t>
      </w:r>
    </w:p>
    <w:p w:rsidR="00000000" w:rsidDel="00000000" w:rsidP="00000000" w:rsidRDefault="00000000" w:rsidRPr="00000000" w14:paraId="00000085">
      <w:pPr>
        <w:numPr>
          <w:ilvl w:val="1"/>
          <w:numId w:val="7"/>
        </w:numPr>
        <w:ind w:left="1440" w:hanging="360"/>
      </w:pPr>
      <w:r w:rsidDel="00000000" w:rsidR="00000000" w:rsidRPr="00000000">
        <w:rPr>
          <w:rtl w:val="0"/>
        </w:rPr>
        <w:t xml:space="preserve">Generate noise terms (U_Q, U_D, U_M)</w:t>
      </w:r>
    </w:p>
    <w:p w:rsidR="00000000" w:rsidDel="00000000" w:rsidP="00000000" w:rsidRDefault="00000000" w:rsidRPr="00000000" w14:paraId="00000086">
      <w:pPr>
        <w:numPr>
          <w:ilvl w:val="1"/>
          <w:numId w:val="7"/>
        </w:numPr>
        <w:ind w:left="1440" w:hanging="360"/>
      </w:pPr>
      <w:r w:rsidDel="00000000" w:rsidR="00000000" w:rsidRPr="00000000">
        <w:rPr>
          <w:rtl w:val="0"/>
        </w:rPr>
        <w:t xml:space="preserve">Generate A</w:t>
      </w:r>
    </w:p>
    <w:p w:rsidR="00000000" w:rsidDel="00000000" w:rsidP="00000000" w:rsidRDefault="00000000" w:rsidRPr="00000000" w14:paraId="00000087">
      <w:pPr>
        <w:numPr>
          <w:ilvl w:val="1"/>
          <w:numId w:val="7"/>
        </w:numPr>
        <w:ind w:left="1440" w:hanging="360"/>
      </w:pPr>
      <w:r w:rsidDel="00000000" w:rsidR="00000000" w:rsidRPr="00000000">
        <w:rPr>
          <w:rtl w:val="0"/>
        </w:rPr>
        <w:t xml:space="preserve">Generate observable variables (Q, D, M)</w:t>
      </w:r>
    </w:p>
    <w:p w:rsidR="00000000" w:rsidDel="00000000" w:rsidP="00000000" w:rsidRDefault="00000000" w:rsidRPr="00000000" w14:paraId="00000088">
      <w:pPr>
        <w:numPr>
          <w:ilvl w:val="1"/>
          <w:numId w:val="7"/>
        </w:numPr>
        <w:ind w:left="1440" w:hanging="360"/>
      </w:pPr>
      <w:r w:rsidDel="00000000" w:rsidR="00000000" w:rsidRPr="00000000">
        <w:rPr>
          <w:rtl w:val="0"/>
        </w:rPr>
        <w:t xml:space="preserve">Generate Y using observed variables</w:t>
        <w:br w:type="textWrapping"/>
      </w:r>
    </w:p>
    <w:p w:rsidR="00000000" w:rsidDel="00000000" w:rsidP="00000000" w:rsidRDefault="00000000" w:rsidRPr="00000000" w14:paraId="00000089">
      <w:pPr>
        <w:numPr>
          <w:ilvl w:val="0"/>
          <w:numId w:val="7"/>
        </w:numPr>
        <w:ind w:left="720" w:hanging="360"/>
      </w:pPr>
      <w:r w:rsidDel="00000000" w:rsidR="00000000" w:rsidRPr="00000000">
        <w:rPr>
          <w:rtl w:val="0"/>
        </w:rPr>
        <w:t xml:space="preserve">Then, create COUNTERFACTUAL dataset:</w:t>
      </w:r>
    </w:p>
    <w:p w:rsidR="00000000" w:rsidDel="00000000" w:rsidP="00000000" w:rsidRDefault="00000000" w:rsidRPr="00000000" w14:paraId="0000008A">
      <w:pPr>
        <w:numPr>
          <w:ilvl w:val="1"/>
          <w:numId w:val="7"/>
        </w:numPr>
        <w:ind w:left="1440" w:hanging="360"/>
      </w:pPr>
      <w:r w:rsidDel="00000000" w:rsidR="00000000" w:rsidRPr="00000000">
        <w:rPr>
          <w:rtl w:val="0"/>
        </w:rPr>
        <w:t xml:space="preserve">Use the same error terms as before</w:t>
      </w:r>
    </w:p>
    <w:p w:rsidR="00000000" w:rsidDel="00000000" w:rsidP="00000000" w:rsidRDefault="00000000" w:rsidRPr="00000000" w14:paraId="0000008B">
      <w:pPr>
        <w:numPr>
          <w:ilvl w:val="1"/>
          <w:numId w:val="7"/>
        </w:numPr>
        <w:ind w:left="1440" w:hanging="360"/>
      </w:pPr>
      <w:r w:rsidDel="00000000" w:rsidR="00000000" w:rsidRPr="00000000">
        <w:rPr>
          <w:rtl w:val="0"/>
        </w:rPr>
        <w:t xml:space="preserve">Fix A (i.e. convert all male to female)</w:t>
      </w:r>
    </w:p>
    <w:p w:rsidR="00000000" w:rsidDel="00000000" w:rsidP="00000000" w:rsidRDefault="00000000" w:rsidRPr="00000000" w14:paraId="0000008C">
      <w:pPr>
        <w:numPr>
          <w:ilvl w:val="1"/>
          <w:numId w:val="7"/>
        </w:numPr>
        <w:ind w:left="1440" w:hanging="360"/>
      </w:pPr>
      <w:r w:rsidDel="00000000" w:rsidR="00000000" w:rsidRPr="00000000">
        <w:rPr>
          <w:rtl w:val="0"/>
        </w:rPr>
        <w:t xml:space="preserve">Again, generate observable variables (Q, D, M)</w:t>
      </w:r>
    </w:p>
    <w:p w:rsidR="00000000" w:rsidDel="00000000" w:rsidP="00000000" w:rsidRDefault="00000000" w:rsidRPr="00000000" w14:paraId="0000008D">
      <w:pPr>
        <w:numPr>
          <w:ilvl w:val="1"/>
          <w:numId w:val="7"/>
        </w:numPr>
        <w:ind w:left="1440" w:hanging="360"/>
      </w:pPr>
      <w:r w:rsidDel="00000000" w:rsidR="00000000" w:rsidRPr="00000000">
        <w:rPr>
          <w:rtl w:val="0"/>
        </w:rPr>
        <w:t xml:space="preserve">Again, generate Y using observed variables</w:t>
        <w:br w:type="textWrapping"/>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Evaluate counterfactual fairness:</w:t>
      </w:r>
    </w:p>
    <w:p w:rsidR="00000000" w:rsidDel="00000000" w:rsidP="00000000" w:rsidRDefault="00000000" w:rsidRPr="00000000" w14:paraId="0000008F">
      <w:pPr>
        <w:numPr>
          <w:ilvl w:val="1"/>
          <w:numId w:val="7"/>
        </w:numPr>
        <w:ind w:left="1440" w:hanging="360"/>
        <w:rPr>
          <w:u w:val="none"/>
        </w:rPr>
      </w:pPr>
      <w:r w:rsidDel="00000000" w:rsidR="00000000" w:rsidRPr="00000000">
        <w:rPr>
          <w:rtl w:val="0"/>
        </w:rPr>
        <w:t xml:space="preserve">Merge the two datasets on index</w:t>
      </w:r>
    </w:p>
    <w:p w:rsidR="00000000" w:rsidDel="00000000" w:rsidP="00000000" w:rsidRDefault="00000000" w:rsidRPr="00000000" w14:paraId="00000090">
      <w:pPr>
        <w:numPr>
          <w:ilvl w:val="1"/>
          <w:numId w:val="7"/>
        </w:numPr>
        <w:ind w:left="1440" w:hanging="360"/>
        <w:rPr>
          <w:u w:val="none"/>
        </w:rPr>
      </w:pPr>
      <w:r w:rsidDel="00000000" w:rsidR="00000000" w:rsidRPr="00000000">
        <w:rPr>
          <w:rtl w:val="0"/>
        </w:rPr>
        <w:t xml:space="preserve">Keep on the examples where male was changed to female</w:t>
      </w:r>
    </w:p>
    <w:p w:rsidR="00000000" w:rsidDel="00000000" w:rsidP="00000000" w:rsidRDefault="00000000" w:rsidRPr="00000000" w14:paraId="00000091">
      <w:pPr>
        <w:numPr>
          <w:ilvl w:val="1"/>
          <w:numId w:val="7"/>
        </w:numPr>
        <w:ind w:left="1440" w:hanging="360"/>
        <w:rPr>
          <w:u w:val="none"/>
        </w:rPr>
      </w:pPr>
      <w:r w:rsidDel="00000000" w:rsidR="00000000" w:rsidRPr="00000000">
        <w:rPr>
          <w:rtl w:val="0"/>
        </w:rPr>
        <w:t xml:space="preserve">For each level of Q (qualified, unqualified), compute the equation in section 4.</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As you might expect, our dataset was NOT counterfactually fair, returning the following results: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Table 1</w:t>
      </w:r>
      <w:r w:rsidDel="00000000" w:rsidR="00000000" w:rsidRPr="00000000">
        <w:rPr>
          <w:rtl w:val="0"/>
        </w:rPr>
        <w:t xml:space="preserve">: Proof of unfairness for synthetic dataset.</w:t>
      </w:r>
    </w:p>
    <w:tbl>
      <w:tblPr>
        <w:tblStyle w:val="Table1"/>
        <w:tblW w:w="58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25"/>
        <w:gridCol w:w="2355"/>
        <w:tblGridChange w:id="0">
          <w:tblGrid>
            <w:gridCol w:w="3525"/>
            <w:gridCol w:w="2355"/>
          </w:tblGrid>
        </w:tblGridChange>
      </w:tblGrid>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b w:val="1"/>
                <w:color w:val="efefef"/>
                <w:sz w:val="20"/>
                <w:szCs w:val="20"/>
                <w:rtl w:val="0"/>
              </w:rPr>
              <w:t xml:space="preserve">Counterfactual Fairness for each stratum of qualifications: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Qualified individuals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0.102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Un-qualified individuals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0.427</w:t>
            </w:r>
          </w:p>
        </w:tc>
      </w:tr>
    </w:tbl>
    <w:p w:rsidR="00000000" w:rsidDel="00000000" w:rsidP="00000000" w:rsidRDefault="00000000" w:rsidRPr="00000000" w14:paraId="0000009C">
      <w:pPr>
        <w:pStyle w:val="Heading3"/>
        <w:keepNext w:val="0"/>
        <w:keepLines w:val="0"/>
        <w:rPr>
          <w:color w:val="000000"/>
        </w:rPr>
      </w:pPr>
      <w:bookmarkStart w:colFirst="0" w:colLast="0" w:name="_3vs67tw8ag4c" w:id="8"/>
      <w:bookmarkEnd w:id="8"/>
      <w:r w:rsidDel="00000000" w:rsidR="00000000" w:rsidRPr="00000000">
        <w:rPr>
          <w:color w:val="000000"/>
          <w:rtl w:val="0"/>
        </w:rPr>
        <w:t xml:space="preserve">2.5. Implications</w:t>
      </w:r>
    </w:p>
    <w:p w:rsidR="00000000" w:rsidDel="00000000" w:rsidP="00000000" w:rsidRDefault="00000000" w:rsidRPr="00000000" w14:paraId="0000009D">
      <w:pPr>
        <w:rPr/>
      </w:pPr>
      <w:r w:rsidDel="00000000" w:rsidR="00000000" w:rsidRPr="00000000">
        <w:rPr>
          <w:rtl w:val="0"/>
        </w:rPr>
        <w:t xml:space="preserve">Having proven that our data generating process is unfair, it can be useful to learn a fair hiring rule, and based on that fair hiring rule, generate an inherently fair dataset (we could trivially prove its fairness using the algorithm described above). This will be a worthwhile exercise for our final report, as we’ll want to evaluate our fairness techniques on fair (not just unfair datasets). Ideally, we should not see deterioration in prediction accuracy when using our fair techniques on fair datasets.</w:t>
      </w: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6"/>
          <w:szCs w:val="36"/>
        </w:rPr>
      </w:pPr>
      <w:bookmarkStart w:colFirst="0" w:colLast="0" w:name="_ly080vj9crvf" w:id="9"/>
      <w:bookmarkEnd w:id="9"/>
      <w:r w:rsidDel="00000000" w:rsidR="00000000" w:rsidRPr="00000000">
        <w:rPr>
          <w:b w:val="1"/>
          <w:sz w:val="36"/>
          <w:szCs w:val="36"/>
          <w:rtl w:val="0"/>
        </w:rPr>
        <w:t xml:space="preserve">3. Baseline Unfair Models</w:t>
      </w:r>
    </w:p>
    <w:p w:rsidR="00000000" w:rsidDel="00000000" w:rsidP="00000000" w:rsidRDefault="00000000" w:rsidRPr="00000000" w14:paraId="0000009F">
      <w:pPr>
        <w:pStyle w:val="Heading3"/>
        <w:keepNext w:val="0"/>
        <w:keepLines w:val="0"/>
        <w:spacing w:after="80" w:lineRule="auto"/>
        <w:rPr>
          <w:color w:val="000000"/>
        </w:rPr>
      </w:pPr>
      <w:bookmarkStart w:colFirst="0" w:colLast="0" w:name="_woyq61n98ifj" w:id="10"/>
      <w:bookmarkEnd w:id="10"/>
      <w:r w:rsidDel="00000000" w:rsidR="00000000" w:rsidRPr="00000000">
        <w:rPr>
          <w:color w:val="000000"/>
          <w:rtl w:val="0"/>
        </w:rPr>
        <w:t xml:space="preserve">3</w:t>
      </w:r>
      <w:r w:rsidDel="00000000" w:rsidR="00000000" w:rsidRPr="00000000">
        <w:rPr>
          <w:color w:val="000000"/>
          <w:rtl w:val="0"/>
        </w:rPr>
        <w:t xml:space="preserve">.1. Brief Summary</w:t>
      </w:r>
    </w:p>
    <w:p w:rsidR="00000000" w:rsidDel="00000000" w:rsidP="00000000" w:rsidRDefault="00000000" w:rsidRPr="00000000" w14:paraId="000000A0">
      <w:pPr>
        <w:rPr/>
      </w:pPr>
      <w:r w:rsidDel="00000000" w:rsidR="00000000" w:rsidRPr="00000000">
        <w:rPr>
          <w:rtl w:val="0"/>
        </w:rPr>
        <w:t xml:space="preserve">For the synthetic dataset, we performed evaluation on their fairness level. The full model involves all attributes (A, D, Q, and M) where A is the protected attribute that could represent sex. D and M are descendants of A, attributes affected by gender. Q is totally not influenced by A. The full model means to emulate the situation where potential bias is not treated.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On the other hand, the unaware model, pointed out in the “Counterfactual Fairness”[2] paper, meant to achieve a certain degree of fairness by not involving the protected attribute in the model explicitly. However, the descendants of A are still included to make predictions. </w:t>
      </w:r>
    </w:p>
    <w:p w:rsidR="00000000" w:rsidDel="00000000" w:rsidP="00000000" w:rsidRDefault="00000000" w:rsidRPr="00000000" w14:paraId="000000A3">
      <w:pPr>
        <w:pStyle w:val="Heading3"/>
        <w:keepNext w:val="0"/>
        <w:keepLines w:val="0"/>
        <w:spacing w:after="80" w:lineRule="auto"/>
        <w:rPr>
          <w:color w:val="000000"/>
        </w:rPr>
      </w:pPr>
      <w:bookmarkStart w:colFirst="0" w:colLast="0" w:name="_1i5vp6oidxss" w:id="11"/>
      <w:bookmarkEnd w:id="11"/>
      <w:r w:rsidDel="00000000" w:rsidR="00000000" w:rsidRPr="00000000">
        <w:rPr>
          <w:color w:val="000000"/>
          <w:rtl w:val="0"/>
        </w:rPr>
        <w:t xml:space="preserve">3</w:t>
      </w:r>
      <w:r w:rsidDel="00000000" w:rsidR="00000000" w:rsidRPr="00000000">
        <w:rPr>
          <w:color w:val="000000"/>
          <w:rtl w:val="0"/>
        </w:rPr>
        <w:t xml:space="preserve">.2. Model Unfairness Evaluation</w:t>
      </w:r>
    </w:p>
    <w:p w:rsidR="00000000" w:rsidDel="00000000" w:rsidP="00000000" w:rsidRDefault="00000000" w:rsidRPr="00000000" w14:paraId="000000A4">
      <w:pPr>
        <w:rPr/>
      </w:pPr>
      <w:r w:rsidDel="00000000" w:rsidR="00000000" w:rsidRPr="00000000">
        <w:rPr>
          <w:rtl w:val="0"/>
        </w:rPr>
        <w:t xml:space="preserve">To evaluate the fairness of different models, we regenerated the counterfactual data (counterfactual A, D and M, and original Q) and compared the probabilities of being predicted to get a job or not to the value achieved by factual data. The unfairness is defined as counterfactual probability - factual probability:</w:t>
      </w:r>
    </w:p>
    <w:p w:rsidR="00000000" w:rsidDel="00000000" w:rsidP="00000000" w:rsidRDefault="00000000" w:rsidRPr="00000000" w14:paraId="000000A5">
      <w:pPr>
        <w:spacing w:after="240" w:before="240" w:lineRule="auto"/>
        <w:jc w:val="center"/>
        <w:rPr/>
      </w:pPr>
      <m:oMath>
        <m:r>
          <w:rPr/>
          <m:t xml:space="preserve">P(</m:t>
        </m:r>
        <m:sSub>
          <m:sSubPr>
            <m:ctrlPr>
              <w:rPr/>
            </m:ctrlPr>
          </m:sSubPr>
          <m:e>
            <m:acc>
              <m:accPr>
                <m:chr m:val="̂"/>
                <m:ctrlPr>
                  <w:rPr/>
                </m:ctrlPr>
              </m:accPr>
              <m:e>
                <m:r>
                  <w:rPr/>
                  <m:t xml:space="preserve">Y</m:t>
                </m:r>
              </m:e>
            </m:acc>
          </m:e>
          <m:sub>
            <m:r>
              <w:rPr/>
              <m:t xml:space="preserve">A = a' </m:t>
            </m:r>
          </m:sub>
        </m:sSub>
        <m:r>
          <w:rPr/>
          <m:t xml:space="preserve"> | X = x, A = a) </m:t>
        </m:r>
      </m:oMath>
      <m:oMath>
        <m:r>
          <w:rPr/>
          <m:t xml:space="preserve">-</m:t>
        </m:r>
      </m:oMath>
      <w:r w:rsidDel="00000000" w:rsidR="00000000" w:rsidRPr="00000000">
        <w:rPr>
          <w:rtl w:val="0"/>
        </w:rPr>
        <w:t xml:space="preserve"> </w:t>
      </w:r>
      <m:oMath>
        <m:r>
          <w:rPr/>
          <m:t xml:space="preserve">P(</m:t>
        </m:r>
        <m:sSub>
          <m:sSubPr>
            <m:ctrlPr>
              <w:rPr/>
            </m:ctrlPr>
          </m:sSubPr>
          <m:e>
            <m:acc>
              <m:accPr>
                <m:chr m:val="̂"/>
                <m:ctrlPr>
                  <w:rPr/>
                </m:ctrlPr>
              </m:accPr>
              <m:e>
                <m:r>
                  <w:rPr/>
                  <m:t xml:space="preserve">Y</m:t>
                </m:r>
              </m:e>
            </m:acc>
          </m:e>
          <m:sub>
            <m:r>
              <w:rPr/>
              <m:t xml:space="preserve">A = a </m:t>
            </m:r>
          </m:sub>
        </m:sSub>
        <m:r>
          <w:rPr/>
          <m:t xml:space="preserve">| X = x, A = a)</m:t>
        </m:r>
      </m:oMath>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We built different classification models and below is the summary of results: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Table 2</w:t>
      </w:r>
      <w:r w:rsidDel="00000000" w:rsidR="00000000" w:rsidRPr="00000000">
        <w:rPr>
          <w:rtl w:val="0"/>
        </w:rPr>
        <w:t xml:space="preserve">: Baseline models fairness comparison</w:t>
      </w:r>
    </w:p>
    <w:tbl>
      <w:tblPr>
        <w:tblStyle w:val="Table2"/>
        <w:tblW w:w="8715.0" w:type="dxa"/>
        <w:jc w:val="left"/>
        <w:tblInd w:w="3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065"/>
        <w:gridCol w:w="1260"/>
        <w:gridCol w:w="1575"/>
        <w:gridCol w:w="1275"/>
        <w:gridCol w:w="1020"/>
        <w:gridCol w:w="1290"/>
        <w:tblGridChange w:id="0">
          <w:tblGrid>
            <w:gridCol w:w="1230"/>
            <w:gridCol w:w="1065"/>
            <w:gridCol w:w="1260"/>
            <w:gridCol w:w="1575"/>
            <w:gridCol w:w="1275"/>
            <w:gridCol w:w="1020"/>
            <w:gridCol w:w="1290"/>
          </w:tblGrid>
        </w:tblGridChange>
      </w:tblGrid>
      <w:tr>
        <w:trPr>
          <w:cantSplit w:val="0"/>
          <w:trHeight w:val="345" w:hRule="atLeast"/>
          <w:tblHeader w:val="0"/>
        </w:trPr>
        <w:tc>
          <w:tcPr>
            <w:gridSpan w:val="3"/>
            <w:tcBorders>
              <w:top w:color="000000" w:space="0" w:sz="8" w:val="single"/>
              <w:left w:color="000000" w:space="0" w:sz="8" w:val="single"/>
              <w:bottom w:color="000000" w:space="0" w:sz="8" w:val="single"/>
              <w:right w:color="000000" w:space="0" w:sz="8" w:val="single"/>
            </w:tcBorders>
            <w:shd w:fill="1c4587" w:val="clear"/>
            <w:tcMar>
              <w:top w:w="40.0" w:type="dxa"/>
              <w:left w:w="40.0" w:type="dxa"/>
              <w:bottom w:w="40.0" w:type="dxa"/>
              <w:right w:w="40.0" w:type="dxa"/>
            </w:tcMar>
            <w:vAlign w:val="bottom"/>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ffff"/>
                <w:sz w:val="20"/>
                <w:szCs w:val="20"/>
              </w:rPr>
            </w:pPr>
            <w:r w:rsidDel="00000000" w:rsidR="00000000" w:rsidRPr="00000000">
              <w:rPr>
                <w:color w:val="ffffff"/>
                <w:sz w:val="20"/>
                <w:szCs w:val="20"/>
                <w:rtl w:val="0"/>
              </w:rPr>
              <w:t xml:space="preserve">Full Model</w:t>
            </w:r>
          </w:p>
        </w:tc>
        <w:tc>
          <w:tcPr>
            <w:vMerge w:val="restart"/>
            <w:tcBorders>
              <w:top w:color="000000" w:space="0" w:sz="8" w:val="single"/>
              <w:left w:color="000000" w:space="0" w:sz="8" w:val="single"/>
              <w:bottom w:color="000000" w:space="0" w:sz="8" w:val="single"/>
              <w:right w:color="000000" w:space="0" w:sz="8" w:val="single"/>
            </w:tcBorders>
            <w:shd w:fill="1c4587"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color w:val="ffffff"/>
                <w:sz w:val="20"/>
                <w:szCs w:val="20"/>
              </w:rPr>
            </w:pPr>
            <w:r w:rsidDel="00000000" w:rsidR="00000000" w:rsidRPr="00000000">
              <w:rPr>
                <w:color w:val="ffffff"/>
                <w:sz w:val="20"/>
                <w:szCs w:val="20"/>
                <w:rtl w:val="0"/>
              </w:rPr>
              <w:t xml:space="preserve">Models</w:t>
            </w:r>
          </w:p>
        </w:tc>
        <w:tc>
          <w:tcPr>
            <w:gridSpan w:val="3"/>
            <w:tcBorders>
              <w:top w:color="000000" w:space="0" w:sz="8" w:val="single"/>
              <w:left w:color="000000" w:space="0" w:sz="8" w:val="single"/>
              <w:bottom w:color="000000" w:space="0" w:sz="8" w:val="single"/>
              <w:right w:color="000000" w:space="0" w:sz="8" w:val="single"/>
            </w:tcBorders>
            <w:shd w:fill="1c4587"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color w:val="ffffff"/>
                <w:sz w:val="20"/>
                <w:szCs w:val="20"/>
              </w:rPr>
            </w:pPr>
            <w:r w:rsidDel="00000000" w:rsidR="00000000" w:rsidRPr="00000000">
              <w:rPr>
                <w:color w:val="ffffff"/>
                <w:sz w:val="20"/>
                <w:szCs w:val="20"/>
                <w:rtl w:val="0"/>
              </w:rPr>
              <w:t xml:space="preserve">Unaware Model</w:t>
            </w:r>
          </w:p>
        </w:tc>
      </w:tr>
      <w:tr>
        <w:trPr>
          <w:cantSplit w:val="0"/>
          <w:trHeight w:val="630" w:hRule="atLeast"/>
          <w:tblHeader w:val="0"/>
        </w:trPr>
        <w:tc>
          <w:tcPr>
            <w:tcBorders>
              <w:top w:color="000000" w:space="0" w:sz="8" w:val="single"/>
              <w:left w:color="000000" w:space="0" w:sz="6" w:val="single"/>
              <w:bottom w:color="000000" w:space="0" w:sz="6" w:val="single"/>
              <w:right w:color="000000"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color w:val="ffffff"/>
                <w:sz w:val="20"/>
                <w:szCs w:val="20"/>
              </w:rPr>
            </w:pPr>
            <w:r w:rsidDel="00000000" w:rsidR="00000000" w:rsidRPr="00000000">
              <w:rPr>
                <w:color w:val="ffffff"/>
                <w:sz w:val="20"/>
                <w:szCs w:val="20"/>
                <w:rtl w:val="0"/>
              </w:rPr>
              <w:t xml:space="preserve">Unfairness Level</w:t>
            </w:r>
          </w:p>
        </w:tc>
        <w:tc>
          <w:tcPr>
            <w:tcBorders>
              <w:top w:color="000000" w:space="0" w:sz="8" w:val="single"/>
              <w:left w:color="cccccc" w:space="0" w:sz="6" w:val="single"/>
              <w:bottom w:color="000000" w:space="0" w:sz="6" w:val="single"/>
              <w:right w:color="000000"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color w:val="ffffff"/>
                <w:sz w:val="20"/>
                <w:szCs w:val="20"/>
              </w:rPr>
            </w:pPr>
            <w:r w:rsidDel="00000000" w:rsidR="00000000" w:rsidRPr="00000000">
              <w:rPr>
                <w:color w:val="ffffff"/>
                <w:sz w:val="20"/>
                <w:szCs w:val="20"/>
                <w:rtl w:val="0"/>
              </w:rPr>
              <w:t xml:space="preserve">Var A</w:t>
            </w:r>
          </w:p>
        </w:tc>
        <w:tc>
          <w:tcPr>
            <w:tcBorders>
              <w:top w:color="000000" w:space="0" w:sz="8" w:val="single"/>
              <w:left w:color="cccccc" w:space="0" w:sz="6" w:val="single"/>
              <w:bottom w:color="000000" w:space="0" w:sz="6" w:val="single"/>
              <w:right w:color="000000" w:space="0" w:sz="8" w:val="single"/>
            </w:tcBorders>
            <w:shd w:fill="1c4587" w:val="clea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color w:val="ffffff"/>
                <w:sz w:val="20"/>
                <w:szCs w:val="20"/>
              </w:rPr>
            </w:pPr>
            <w:r w:rsidDel="00000000" w:rsidR="00000000" w:rsidRPr="00000000">
              <w:rPr>
                <w:color w:val="ffffff"/>
                <w:sz w:val="20"/>
                <w:szCs w:val="20"/>
                <w:rtl w:val="0"/>
              </w:rPr>
              <w:t xml:space="preserve">Accuracy</w:t>
            </w:r>
          </w:p>
        </w:tc>
        <w:tc>
          <w:tcPr>
            <w:vMerge w:val="continue"/>
            <w:tcBorders>
              <w:top w:color="000000" w:space="0" w:sz="8" w:val="single"/>
              <w:left w:color="000000" w:space="0" w:sz="8" w:val="single"/>
              <w:bottom w:color="000000" w:space="0" w:sz="8" w:val="single"/>
              <w:right w:color="000000"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6" w:val="single"/>
              <w:right w:color="000000"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color w:val="ffffff"/>
                <w:sz w:val="20"/>
                <w:szCs w:val="20"/>
              </w:rPr>
            </w:pPr>
            <w:r w:rsidDel="00000000" w:rsidR="00000000" w:rsidRPr="00000000">
              <w:rPr>
                <w:color w:val="ffffff"/>
                <w:sz w:val="20"/>
                <w:szCs w:val="20"/>
                <w:rtl w:val="0"/>
              </w:rPr>
              <w:t xml:space="preserve">Accuracy</w:t>
            </w:r>
          </w:p>
        </w:tc>
        <w:tc>
          <w:tcPr>
            <w:tcBorders>
              <w:top w:color="000000" w:space="0" w:sz="8" w:val="single"/>
              <w:left w:color="cccccc" w:space="0" w:sz="6" w:val="single"/>
              <w:bottom w:color="34a853" w:space="0" w:sz="18" w:val="single"/>
              <w:right w:color="000000"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color w:val="ffffff"/>
                <w:sz w:val="20"/>
                <w:szCs w:val="20"/>
              </w:rPr>
            </w:pPr>
            <w:r w:rsidDel="00000000" w:rsidR="00000000" w:rsidRPr="00000000">
              <w:rPr>
                <w:color w:val="ffffff"/>
                <w:sz w:val="20"/>
                <w:szCs w:val="20"/>
                <w:rtl w:val="0"/>
              </w:rPr>
              <w:t xml:space="preserve">Var A</w:t>
            </w:r>
          </w:p>
        </w:tc>
        <w:tc>
          <w:tcPr>
            <w:tcBorders>
              <w:top w:color="000000" w:space="0" w:sz="8" w:val="single"/>
              <w:left w:color="cccccc" w:space="0" w:sz="6" w:val="single"/>
              <w:bottom w:color="34a853" w:space="0" w:sz="18" w:val="single"/>
              <w:right w:color="000000"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color w:val="ffffff"/>
                <w:sz w:val="20"/>
                <w:szCs w:val="20"/>
              </w:rPr>
            </w:pPr>
            <w:r w:rsidDel="00000000" w:rsidR="00000000" w:rsidRPr="00000000">
              <w:rPr>
                <w:color w:val="ffffff"/>
                <w:sz w:val="20"/>
                <w:szCs w:val="20"/>
                <w:rtl w:val="0"/>
              </w:rPr>
              <w:t xml:space="preserve">Unfairness Level</w:t>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color w:val="666666"/>
                <w:sz w:val="20"/>
                <w:szCs w:val="20"/>
                <w:rtl w:val="0"/>
              </w:rPr>
              <w:t xml:space="preserve">0.264524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color w:val="666666"/>
                <w:sz w:val="20"/>
                <w:szCs w:val="20"/>
                <w:rtl w:val="0"/>
              </w:rPr>
              <w:t xml:space="preserve"> 0</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b w:val="1"/>
                <w:color w:val="666666"/>
                <w:sz w:val="20"/>
                <w:szCs w:val="20"/>
              </w:rPr>
            </w:pPr>
            <w:r w:rsidDel="00000000" w:rsidR="00000000" w:rsidRPr="00000000">
              <w:rPr>
                <w:b w:val="1"/>
                <w:color w:val="666666"/>
                <w:sz w:val="20"/>
                <w:szCs w:val="20"/>
                <w:rtl w:val="0"/>
              </w:rPr>
              <w:t xml:space="preserve">0.9970</w:t>
            </w:r>
          </w:p>
        </w:tc>
        <w:tc>
          <w:tcPr>
            <w:vMerge w:val="restart"/>
            <w:tcBorders>
              <w:top w:color="000000" w:space="0" w:sz="8" w:val="single"/>
              <w:left w:color="cccccc" w:space="0" w:sz="6" w:val="single"/>
              <w:bottom w:color="000000" w:space="0" w:sz="6" w:val="single"/>
              <w:right w:color="000000" w:space="0" w:sz="6" w:val="single"/>
            </w:tcBorders>
            <w:shd w:fill="1c4587"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color w:val="ffffff"/>
                <w:sz w:val="20"/>
                <w:szCs w:val="20"/>
              </w:rPr>
            </w:pPr>
            <w:r w:rsidDel="00000000" w:rsidR="00000000" w:rsidRPr="00000000">
              <w:rPr>
                <w:color w:val="ffffff"/>
                <w:sz w:val="20"/>
                <w:szCs w:val="20"/>
                <w:rtl w:val="0"/>
              </w:rPr>
              <w:t xml:space="preserve">Logistic Regression</w:t>
            </w:r>
          </w:p>
        </w:tc>
        <w:tc>
          <w:tcPr>
            <w:vMerge w:val="restart"/>
            <w:tcBorders>
              <w:top w:color="cccccc" w:space="0" w:sz="6" w:val="single"/>
              <w:left w:color="cccccc" w:space="0" w:sz="6" w:val="single"/>
              <w:bottom w:color="000000" w:space="0" w:sz="6" w:val="single"/>
              <w:right w:color="34a853"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b w:val="1"/>
                <w:color w:val="666666"/>
                <w:sz w:val="20"/>
                <w:szCs w:val="20"/>
              </w:rPr>
            </w:pPr>
            <w:r w:rsidDel="00000000" w:rsidR="00000000" w:rsidRPr="00000000">
              <w:rPr>
                <w:b w:val="1"/>
                <w:color w:val="666666"/>
                <w:sz w:val="20"/>
                <w:szCs w:val="20"/>
                <w:rtl w:val="0"/>
              </w:rPr>
              <w:t xml:space="preserve">0.9745</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color w:val="666666"/>
                <w:sz w:val="20"/>
                <w:szCs w:val="20"/>
                <w:rtl w:val="0"/>
              </w:rPr>
              <w:t xml:space="preserve">0</w:t>
            </w:r>
            <w:r w:rsidDel="00000000" w:rsidR="00000000" w:rsidRPr="00000000">
              <w:rPr>
                <w:rtl w:val="0"/>
              </w:rPr>
            </w:r>
          </w:p>
        </w:tc>
        <w:tc>
          <w:tcPr>
            <w:tcBorders>
              <w:top w:color="cccccc" w:space="0" w:sz="6" w:val="single"/>
              <w:left w:color="000000" w:space="0" w:sz="6" w:val="single"/>
              <w:bottom w:color="212121" w:space="0" w:sz="6" w:val="single"/>
              <w:right w:color="34a853" w:space="0" w:sz="1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color w:val="666666"/>
                <w:sz w:val="20"/>
                <w:szCs w:val="20"/>
                <w:rtl w:val="0"/>
              </w:rPr>
              <w:t xml:space="preserve">0.239802</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color w:val="666666"/>
                <w:sz w:val="20"/>
                <w:szCs w:val="20"/>
                <w:rtl w:val="0"/>
              </w:rPr>
              <w:t xml:space="preserve">-0.277917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color w:val="666666"/>
                <w:sz w:val="20"/>
                <w:szCs w:val="20"/>
                <w:rtl w:val="0"/>
              </w:rPr>
              <w:t xml:space="preserve">1</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0"/>
                <w:szCs w:val="20"/>
              </w:rPr>
            </w:pPr>
            <w:r w:rsidDel="00000000" w:rsidR="00000000" w:rsidRPr="00000000">
              <w:rPr>
                <w:rtl w:val="0"/>
              </w:rPr>
            </w:r>
          </w:p>
        </w:tc>
        <w:tc>
          <w:tcPr>
            <w:vMerge w:val="continue"/>
            <w:tcBorders>
              <w:bottom w:color="000000" w:space="0" w:sz="6" w:val="single"/>
              <w:right w:color="34a853"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000000" w:space="0" w:sz="6" w:val="single"/>
              <w:left w:color="cccccc" w:space="0" w:sz="6" w:val="single"/>
              <w:bottom w:color="34a853"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color w:val="666666"/>
                <w:sz w:val="20"/>
                <w:szCs w:val="20"/>
                <w:rtl w:val="0"/>
              </w:rPr>
              <w:t xml:space="preserve">1</w:t>
            </w:r>
            <w:r w:rsidDel="00000000" w:rsidR="00000000" w:rsidRPr="00000000">
              <w:rPr>
                <w:rtl w:val="0"/>
              </w:rPr>
            </w:r>
          </w:p>
        </w:tc>
        <w:tc>
          <w:tcPr>
            <w:tcBorders>
              <w:top w:color="212121" w:space="0" w:sz="6" w:val="single"/>
              <w:left w:color="000000" w:space="0" w:sz="6" w:val="single"/>
              <w:bottom w:color="34a853" w:space="0" w:sz="18" w:val="single"/>
              <w:right w:color="34a853"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color w:val="666666"/>
                <w:sz w:val="20"/>
                <w:szCs w:val="20"/>
                <w:rtl w:val="0"/>
              </w:rPr>
              <w:t xml:space="preserve">-0.237616</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color w:val="666666"/>
                <w:sz w:val="20"/>
                <w:szCs w:val="20"/>
                <w:rtl w:val="0"/>
              </w:rPr>
              <w:t xml:space="preserve">0.271941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color w:val="666666"/>
                <w:sz w:val="20"/>
                <w:szCs w:val="20"/>
                <w:rtl w:val="0"/>
              </w:rPr>
              <w:t xml:space="preserve">0</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b w:val="1"/>
                <w:color w:val="666666"/>
                <w:sz w:val="20"/>
                <w:szCs w:val="20"/>
              </w:rPr>
            </w:pPr>
            <w:r w:rsidDel="00000000" w:rsidR="00000000" w:rsidRPr="00000000">
              <w:rPr>
                <w:b w:val="1"/>
                <w:color w:val="666666"/>
                <w:sz w:val="20"/>
                <w:szCs w:val="20"/>
                <w:rtl w:val="0"/>
              </w:rPr>
              <w:t xml:space="preserve">0.9990</w:t>
            </w:r>
          </w:p>
        </w:tc>
        <w:tc>
          <w:tcPr>
            <w:vMerge w:val="restart"/>
            <w:tcBorders>
              <w:top w:color="cccccc" w:space="0" w:sz="6" w:val="single"/>
              <w:left w:color="cccccc" w:space="0" w:sz="6" w:val="single"/>
              <w:bottom w:color="000000" w:space="0" w:sz="6" w:val="single"/>
              <w:right w:color="000000" w:space="0" w:sz="6" w:val="single"/>
            </w:tcBorders>
            <w:shd w:fill="1c4587"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color w:val="ffffff"/>
                <w:sz w:val="20"/>
                <w:szCs w:val="20"/>
              </w:rPr>
            </w:pPr>
            <w:r w:rsidDel="00000000" w:rsidR="00000000" w:rsidRPr="00000000">
              <w:rPr>
                <w:color w:val="ffffff"/>
                <w:sz w:val="20"/>
                <w:szCs w:val="20"/>
                <w:rtl w:val="0"/>
              </w:rPr>
              <w:t xml:space="preserve">Decision Tree</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b w:val="1"/>
                <w:color w:val="666666"/>
                <w:sz w:val="20"/>
                <w:szCs w:val="20"/>
              </w:rPr>
            </w:pPr>
            <w:r w:rsidDel="00000000" w:rsidR="00000000" w:rsidRPr="00000000">
              <w:rPr>
                <w:b w:val="1"/>
                <w:color w:val="666666"/>
                <w:sz w:val="20"/>
                <w:szCs w:val="20"/>
                <w:rtl w:val="0"/>
              </w:rPr>
              <w:t xml:space="preserve">0.9940</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color w:val="666666"/>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color w:val="666666"/>
                <w:sz w:val="20"/>
                <w:szCs w:val="20"/>
                <w:rtl w:val="0"/>
              </w:rPr>
              <w:t xml:space="preserve">0.265761</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34a853"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color w:val="666666"/>
                <w:sz w:val="20"/>
                <w:szCs w:val="20"/>
                <w:rtl w:val="0"/>
              </w:rPr>
              <w:t xml:space="preserve">-0.281276</w:t>
            </w:r>
            <w:r w:rsidDel="00000000" w:rsidR="00000000" w:rsidRPr="00000000">
              <w:rPr>
                <w:rtl w:val="0"/>
              </w:rPr>
            </w:r>
          </w:p>
        </w:tc>
        <w:tc>
          <w:tcPr>
            <w:tcBorders>
              <w:top w:color="cccccc" w:space="0" w:sz="6" w:val="single"/>
              <w:left w:color="cccccc" w:space="0" w:sz="6" w:val="single"/>
              <w:bottom w:color="34a853"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color w:val="666666"/>
                <w:sz w:val="20"/>
                <w:szCs w:val="20"/>
                <w:rtl w:val="0"/>
              </w:rPr>
              <w:t xml:space="preserve">1</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color w:val="666666"/>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color w:val="666666"/>
                <w:sz w:val="20"/>
                <w:szCs w:val="20"/>
                <w:rtl w:val="0"/>
              </w:rPr>
              <w:t xml:space="preserve">-0.272041</w:t>
            </w:r>
            <w:r w:rsidDel="00000000" w:rsidR="00000000" w:rsidRPr="00000000">
              <w:rPr>
                <w:rtl w:val="0"/>
              </w:rPr>
            </w:r>
          </w:p>
        </w:tc>
      </w:tr>
      <w:tr>
        <w:trPr>
          <w:cantSplit w:val="0"/>
          <w:trHeight w:val="360" w:hRule="atLeast"/>
          <w:tblHeader w:val="0"/>
        </w:trPr>
        <w:tc>
          <w:tcPr>
            <w:tcBorders>
              <w:top w:color="cccccc" w:space="0" w:sz="6" w:val="single"/>
              <w:left w:color="34a853" w:space="0" w:sz="18"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color w:val="666666"/>
                <w:sz w:val="20"/>
                <w:szCs w:val="20"/>
                <w:rtl w:val="0"/>
              </w:rPr>
              <w:t xml:space="preserve">0.254636</w:t>
            </w:r>
            <w:r w:rsidDel="00000000" w:rsidR="00000000" w:rsidRPr="00000000">
              <w:rPr>
                <w:rtl w:val="0"/>
              </w:rPr>
            </w:r>
          </w:p>
        </w:tc>
        <w:tc>
          <w:tcPr>
            <w:tcBorders>
              <w:top w:color="cccccc" w:space="0" w:sz="6" w:val="single"/>
              <w:left w:color="cccccc" w:space="0" w:sz="6" w:val="single"/>
              <w:bottom w:color="cccccc" w:space="0" w:sz="6" w:val="single"/>
              <w:right w:color="34a853" w:space="0" w:sz="1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color w:val="666666"/>
                <w:sz w:val="20"/>
                <w:szCs w:val="20"/>
                <w:rtl w:val="0"/>
              </w:rPr>
              <w:t xml:space="preserve">0</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b w:val="1"/>
                <w:color w:val="666666"/>
                <w:sz w:val="20"/>
                <w:szCs w:val="20"/>
              </w:rPr>
            </w:pPr>
            <w:r w:rsidDel="00000000" w:rsidR="00000000" w:rsidRPr="00000000">
              <w:rPr>
                <w:b w:val="1"/>
                <w:color w:val="666666"/>
                <w:sz w:val="20"/>
                <w:szCs w:val="20"/>
                <w:rtl w:val="0"/>
              </w:rPr>
              <w:t xml:space="preserve">0.9900</w:t>
            </w:r>
          </w:p>
        </w:tc>
        <w:tc>
          <w:tcPr>
            <w:vMerge w:val="restart"/>
            <w:tcBorders>
              <w:top w:color="cccccc" w:space="0" w:sz="6" w:val="single"/>
              <w:left w:color="cccccc" w:space="0" w:sz="6" w:val="single"/>
              <w:bottom w:color="000000" w:space="0" w:sz="6" w:val="single"/>
              <w:right w:color="000000" w:space="0" w:sz="6" w:val="single"/>
            </w:tcBorders>
            <w:shd w:fill="1c4587"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color w:val="ffffff"/>
                <w:sz w:val="20"/>
                <w:szCs w:val="20"/>
              </w:rPr>
            </w:pPr>
            <w:r w:rsidDel="00000000" w:rsidR="00000000" w:rsidRPr="00000000">
              <w:rPr>
                <w:color w:val="ffffff"/>
                <w:sz w:val="20"/>
                <w:szCs w:val="20"/>
                <w:rtl w:val="0"/>
              </w:rPr>
              <w:t xml:space="preserve">SVM</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jc w:val="center"/>
              <w:rPr>
                <w:b w:val="1"/>
                <w:color w:val="666666"/>
                <w:sz w:val="20"/>
                <w:szCs w:val="20"/>
              </w:rPr>
            </w:pPr>
            <w:r w:rsidDel="00000000" w:rsidR="00000000" w:rsidRPr="00000000">
              <w:rPr>
                <w:b w:val="1"/>
                <w:color w:val="666666"/>
                <w:sz w:val="20"/>
                <w:szCs w:val="20"/>
                <w:rtl w:val="0"/>
              </w:rPr>
              <w:t xml:space="preserve">0.9825</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color w:val="666666"/>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color w:val="666666"/>
                <w:sz w:val="20"/>
                <w:szCs w:val="20"/>
                <w:rtl w:val="0"/>
              </w:rPr>
              <w:t xml:space="preserve">0.242274</w:t>
            </w:r>
            <w:r w:rsidDel="00000000" w:rsidR="00000000" w:rsidRPr="00000000">
              <w:rPr>
                <w:rtl w:val="0"/>
              </w:rPr>
            </w:r>
          </w:p>
        </w:tc>
      </w:tr>
      <w:tr>
        <w:trPr>
          <w:cantSplit w:val="0"/>
          <w:trHeight w:val="360" w:hRule="atLeast"/>
          <w:tblHeader w:val="0"/>
        </w:trPr>
        <w:tc>
          <w:tcPr>
            <w:tcBorders>
              <w:top w:color="cccccc" w:space="0" w:sz="6" w:val="single"/>
              <w:left w:color="34a853" w:space="0" w:sz="18" w:val="single"/>
              <w:bottom w:color="34a853" w:space="0" w:sz="1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color w:val="666666"/>
                <w:sz w:val="20"/>
                <w:szCs w:val="20"/>
                <w:rtl w:val="0"/>
              </w:rPr>
              <w:t xml:space="preserve">-0.265323</w:t>
            </w:r>
            <w:r w:rsidDel="00000000" w:rsidR="00000000" w:rsidRPr="00000000">
              <w:rPr>
                <w:rtl w:val="0"/>
              </w:rPr>
            </w:r>
          </w:p>
        </w:tc>
        <w:tc>
          <w:tcPr>
            <w:tcBorders>
              <w:top w:color="cccccc" w:space="0" w:sz="6" w:val="single"/>
              <w:left w:color="cccccc" w:space="0" w:sz="6" w:val="single"/>
              <w:bottom w:color="34a853" w:space="0" w:sz="18" w:val="single"/>
              <w:right w:color="34a853"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color w:val="666666"/>
                <w:sz w:val="20"/>
                <w:szCs w:val="20"/>
                <w:rtl w:val="0"/>
              </w:rPr>
              <w:t xml:space="preserve">1</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D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color w:val="666666"/>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color w:val="666666"/>
                <w:sz w:val="20"/>
                <w:szCs w:val="20"/>
                <w:rtl w:val="0"/>
              </w:rPr>
              <w:t xml:space="preserve">-0.244333</w:t>
            </w: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From the table 1, above  we can see, by giving up the sensitive variable, the unaware models lose a small degree of accuracy on the test set for all logistic regression, Decision Tree, and SVM. The unfairness level is the difference in probability, therefore, ideally lower the better. Comparing the full model and unaware model, we confirmed that under our causal relationship, unaware models can bring up fairness. Moreover, we can also observe that different machine learning algorithms could result in different fairness, with the full model being the fairest under SVM while the unaware model being the fairest under logistic regression.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Table 3:</w:t>
      </w:r>
      <w:r w:rsidDel="00000000" w:rsidR="00000000" w:rsidRPr="00000000">
        <w:rPr>
          <w:rtl w:val="0"/>
        </w:rPr>
        <w:t xml:space="preserve"> SVM Fairness based on Q=1 (Qualified Individuals)</w:t>
      </w:r>
    </w:p>
    <w:p w:rsidR="00000000" w:rsidDel="00000000" w:rsidP="00000000" w:rsidRDefault="00000000" w:rsidRPr="00000000" w14:paraId="000000E5">
      <w:pPr>
        <w:rPr/>
      </w:pPr>
      <w:r w:rsidDel="00000000" w:rsidR="00000000" w:rsidRPr="00000000">
        <w:rPr>
          <w:rtl w:val="0"/>
        </w:rPr>
      </w:r>
    </w:p>
    <w:tbl>
      <w:tblPr>
        <w:tblStyle w:val="Table3"/>
        <w:tblW w:w="8715.0" w:type="dxa"/>
        <w:jc w:val="left"/>
        <w:tblInd w:w="3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065"/>
        <w:gridCol w:w="1260"/>
        <w:gridCol w:w="1575"/>
        <w:gridCol w:w="1275"/>
        <w:gridCol w:w="1020"/>
        <w:gridCol w:w="1290"/>
        <w:tblGridChange w:id="0">
          <w:tblGrid>
            <w:gridCol w:w="1230"/>
            <w:gridCol w:w="1065"/>
            <w:gridCol w:w="1260"/>
            <w:gridCol w:w="1575"/>
            <w:gridCol w:w="1275"/>
            <w:gridCol w:w="1020"/>
            <w:gridCol w:w="1290"/>
          </w:tblGrid>
        </w:tblGridChange>
      </w:tblGrid>
      <w:tr>
        <w:trPr>
          <w:cantSplit w:val="0"/>
          <w:trHeight w:val="345" w:hRule="atLeast"/>
          <w:tblHeader w:val="0"/>
        </w:trPr>
        <w:tc>
          <w:tcPr>
            <w:gridSpan w:val="3"/>
            <w:tcBorders>
              <w:top w:color="000000" w:space="0" w:sz="8" w:val="single"/>
              <w:left w:color="000000" w:space="0" w:sz="8" w:val="single"/>
              <w:bottom w:color="000000" w:space="0" w:sz="8" w:val="single"/>
              <w:right w:color="000000" w:space="0" w:sz="8" w:val="single"/>
            </w:tcBorders>
            <w:shd w:fill="1c4587"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color w:val="ffffff"/>
                <w:sz w:val="20"/>
                <w:szCs w:val="20"/>
              </w:rPr>
            </w:pPr>
            <w:r w:rsidDel="00000000" w:rsidR="00000000" w:rsidRPr="00000000">
              <w:rPr>
                <w:color w:val="ffffff"/>
                <w:sz w:val="20"/>
                <w:szCs w:val="20"/>
                <w:rtl w:val="0"/>
              </w:rPr>
              <w:t xml:space="preserve">Full Model</w:t>
            </w:r>
          </w:p>
        </w:tc>
        <w:tc>
          <w:tcPr>
            <w:vMerge w:val="restart"/>
            <w:tcBorders>
              <w:top w:color="000000" w:space="0" w:sz="8" w:val="single"/>
              <w:left w:color="000000" w:space="0" w:sz="8" w:val="single"/>
              <w:bottom w:color="000000" w:space="0" w:sz="8" w:val="single"/>
              <w:right w:color="000000" w:space="0" w:sz="8" w:val="single"/>
            </w:tcBorders>
            <w:shd w:fill="1c4587"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color w:val="ffffff"/>
                <w:sz w:val="20"/>
                <w:szCs w:val="20"/>
              </w:rPr>
            </w:pPr>
            <w:r w:rsidDel="00000000" w:rsidR="00000000" w:rsidRPr="00000000">
              <w:rPr>
                <w:color w:val="ffffff"/>
                <w:sz w:val="20"/>
                <w:szCs w:val="20"/>
                <w:rtl w:val="0"/>
              </w:rPr>
              <w:t xml:space="preserve">Models</w:t>
            </w:r>
          </w:p>
        </w:tc>
        <w:tc>
          <w:tcPr>
            <w:gridSpan w:val="3"/>
            <w:tcBorders>
              <w:top w:color="000000" w:space="0" w:sz="8" w:val="single"/>
              <w:left w:color="000000" w:space="0" w:sz="8" w:val="single"/>
              <w:bottom w:color="000000" w:space="0" w:sz="8" w:val="single"/>
              <w:right w:color="000000" w:space="0" w:sz="8" w:val="single"/>
            </w:tcBorders>
            <w:shd w:fill="1c4587" w:val="clea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color w:val="ffffff"/>
                <w:sz w:val="20"/>
                <w:szCs w:val="20"/>
              </w:rPr>
            </w:pPr>
            <w:r w:rsidDel="00000000" w:rsidR="00000000" w:rsidRPr="00000000">
              <w:rPr>
                <w:color w:val="ffffff"/>
                <w:sz w:val="20"/>
                <w:szCs w:val="20"/>
                <w:rtl w:val="0"/>
              </w:rPr>
              <w:t xml:space="preserve">Unaware Model</w:t>
            </w:r>
          </w:p>
        </w:tc>
      </w:tr>
      <w:tr>
        <w:trPr>
          <w:cantSplit w:val="0"/>
          <w:trHeight w:val="630" w:hRule="atLeast"/>
          <w:tblHeader w:val="0"/>
        </w:trPr>
        <w:tc>
          <w:tcPr>
            <w:tcBorders>
              <w:top w:color="000000" w:space="0" w:sz="8" w:val="single"/>
              <w:left w:color="000000" w:space="0" w:sz="6" w:val="single"/>
              <w:bottom w:color="212121" w:space="0" w:sz="6" w:val="single"/>
              <w:right w:color="000000"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color w:val="ffffff"/>
                <w:sz w:val="20"/>
                <w:szCs w:val="20"/>
              </w:rPr>
            </w:pPr>
            <w:r w:rsidDel="00000000" w:rsidR="00000000" w:rsidRPr="00000000">
              <w:rPr>
                <w:color w:val="ffffff"/>
                <w:sz w:val="20"/>
                <w:szCs w:val="20"/>
                <w:rtl w:val="0"/>
              </w:rPr>
              <w:t xml:space="preserve">Unfairness Level</w:t>
            </w:r>
          </w:p>
        </w:tc>
        <w:tc>
          <w:tcPr>
            <w:tcBorders>
              <w:top w:color="000000" w:space="0" w:sz="8" w:val="single"/>
              <w:left w:color="cccccc" w:space="0" w:sz="6" w:val="single"/>
              <w:bottom w:color="212121" w:space="0" w:sz="6" w:val="single"/>
              <w:right w:color="000000"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color w:val="ffffff"/>
                <w:sz w:val="20"/>
                <w:szCs w:val="20"/>
              </w:rPr>
            </w:pPr>
            <w:r w:rsidDel="00000000" w:rsidR="00000000" w:rsidRPr="00000000">
              <w:rPr>
                <w:color w:val="ffffff"/>
                <w:sz w:val="20"/>
                <w:szCs w:val="20"/>
                <w:rtl w:val="0"/>
              </w:rPr>
              <w:t xml:space="preserve">Var A</w:t>
            </w:r>
          </w:p>
        </w:tc>
        <w:tc>
          <w:tcPr>
            <w:tcBorders>
              <w:top w:color="000000" w:space="0" w:sz="8" w:val="single"/>
              <w:left w:color="cccccc" w:space="0" w:sz="6" w:val="single"/>
              <w:bottom w:color="000000" w:space="0" w:sz="6" w:val="single"/>
              <w:right w:color="000000" w:space="0" w:sz="8" w:val="single"/>
            </w:tcBorders>
            <w:shd w:fill="1c4587" w:val="clea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color w:val="ffffff"/>
                <w:sz w:val="20"/>
                <w:szCs w:val="20"/>
              </w:rPr>
            </w:pPr>
            <w:r w:rsidDel="00000000" w:rsidR="00000000" w:rsidRPr="00000000">
              <w:rPr>
                <w:color w:val="ffffff"/>
                <w:sz w:val="20"/>
                <w:szCs w:val="20"/>
                <w:rtl w:val="0"/>
              </w:rPr>
              <w:t xml:space="preserve">Accuracy</w:t>
            </w:r>
          </w:p>
        </w:tc>
        <w:tc>
          <w:tcPr>
            <w:vMerge w:val="continue"/>
            <w:tcBorders>
              <w:top w:color="000000" w:space="0" w:sz="8" w:val="single"/>
              <w:left w:color="000000" w:space="0" w:sz="8" w:val="single"/>
              <w:bottom w:color="000000" w:space="0" w:sz="8" w:val="single"/>
              <w:right w:color="000000"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6" w:val="single"/>
              <w:right w:color="000000"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color w:val="ffffff"/>
                <w:sz w:val="20"/>
                <w:szCs w:val="20"/>
              </w:rPr>
            </w:pPr>
            <w:r w:rsidDel="00000000" w:rsidR="00000000" w:rsidRPr="00000000">
              <w:rPr>
                <w:color w:val="ffffff"/>
                <w:sz w:val="20"/>
                <w:szCs w:val="20"/>
                <w:rtl w:val="0"/>
              </w:rPr>
              <w:t xml:space="preserve">Accuracy</w:t>
            </w:r>
          </w:p>
        </w:tc>
        <w:tc>
          <w:tcPr>
            <w:tcBorders>
              <w:top w:color="000000" w:space="0" w:sz="8" w:val="single"/>
              <w:left w:color="cccccc" w:space="0" w:sz="6" w:val="single"/>
              <w:bottom w:color="212121" w:space="0" w:sz="6" w:val="single"/>
              <w:right w:color="000000"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color w:val="ffffff"/>
                <w:sz w:val="20"/>
                <w:szCs w:val="20"/>
              </w:rPr>
            </w:pPr>
            <w:r w:rsidDel="00000000" w:rsidR="00000000" w:rsidRPr="00000000">
              <w:rPr>
                <w:color w:val="ffffff"/>
                <w:sz w:val="20"/>
                <w:szCs w:val="20"/>
                <w:rtl w:val="0"/>
              </w:rPr>
              <w:t xml:space="preserve">Var A</w:t>
            </w:r>
          </w:p>
        </w:tc>
        <w:tc>
          <w:tcPr>
            <w:tcBorders>
              <w:top w:color="000000" w:space="0" w:sz="8" w:val="single"/>
              <w:left w:color="cccccc" w:space="0" w:sz="6" w:val="single"/>
              <w:bottom w:color="212121" w:space="0" w:sz="6" w:val="single"/>
              <w:right w:color="000000"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color w:val="ffffff"/>
                <w:sz w:val="20"/>
                <w:szCs w:val="20"/>
              </w:rPr>
            </w:pPr>
            <w:r w:rsidDel="00000000" w:rsidR="00000000" w:rsidRPr="00000000">
              <w:rPr>
                <w:color w:val="ffffff"/>
                <w:sz w:val="20"/>
                <w:szCs w:val="20"/>
                <w:rtl w:val="0"/>
              </w:rPr>
              <w:t xml:space="preserve">Unfairness Level</w:t>
            </w:r>
          </w:p>
        </w:tc>
      </w:tr>
      <w:tr>
        <w:trPr>
          <w:cantSplit w:val="0"/>
          <w:trHeight w:val="360" w:hRule="atLeast"/>
          <w:tblHeader w:val="0"/>
        </w:trPr>
        <w:tc>
          <w:tcPr>
            <w:tcBorders>
              <w:top w:color="212121" w:space="0" w:sz="6" w:val="single"/>
              <w:left w:color="212121" w:space="0" w:sz="6" w:val="single"/>
              <w:bottom w:color="212121" w:space="0" w:sz="6" w:val="single"/>
              <w:right w:color="212121"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0.343137</w:t>
            </w:r>
          </w:p>
        </w:tc>
        <w:tc>
          <w:tcPr>
            <w:tcBorders>
              <w:top w:color="212121" w:space="0" w:sz="6" w:val="single"/>
              <w:left w:color="212121" w:space="0" w:sz="6" w:val="single"/>
              <w:bottom w:color="212121" w:space="0" w:sz="6" w:val="single"/>
              <w:right w:color="212121"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r w:rsidDel="00000000" w:rsidR="00000000" w:rsidRPr="00000000">
              <w:rPr>
                <w:rtl w:val="0"/>
              </w:rPr>
            </w:r>
          </w:p>
        </w:tc>
        <w:tc>
          <w:tcPr>
            <w:vMerge w:val="restart"/>
            <w:tcBorders>
              <w:top w:color="cccccc" w:space="0" w:sz="6" w:val="single"/>
              <w:left w:color="212121"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jc w:val="center"/>
              <w:rPr>
                <w:b w:val="1"/>
                <w:color w:val="666666"/>
                <w:sz w:val="20"/>
                <w:szCs w:val="20"/>
              </w:rPr>
            </w:pPr>
            <w:r w:rsidDel="00000000" w:rsidR="00000000" w:rsidRPr="00000000">
              <w:rPr>
                <w:b w:val="1"/>
                <w:color w:val="666666"/>
                <w:sz w:val="20"/>
                <w:szCs w:val="20"/>
                <w:rtl w:val="0"/>
              </w:rPr>
              <w:t xml:space="preserve">0.9900</w:t>
            </w:r>
          </w:p>
        </w:tc>
        <w:tc>
          <w:tcPr>
            <w:vMerge w:val="restart"/>
            <w:tcBorders>
              <w:top w:color="cccccc" w:space="0" w:sz="6" w:val="single"/>
              <w:left w:color="cccccc" w:space="0" w:sz="6" w:val="single"/>
              <w:bottom w:color="000000" w:space="0" w:sz="6" w:val="single"/>
              <w:right w:color="000000" w:space="0" w:sz="6" w:val="single"/>
            </w:tcBorders>
            <w:shd w:fill="1c4587"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color w:val="ffffff"/>
                <w:sz w:val="20"/>
                <w:szCs w:val="20"/>
              </w:rPr>
            </w:pPr>
            <w:r w:rsidDel="00000000" w:rsidR="00000000" w:rsidRPr="00000000">
              <w:rPr>
                <w:color w:val="ffffff"/>
                <w:sz w:val="20"/>
                <w:szCs w:val="20"/>
                <w:rtl w:val="0"/>
              </w:rPr>
              <w:t xml:space="preserve">SVM</w:t>
            </w:r>
          </w:p>
        </w:tc>
        <w:tc>
          <w:tcPr>
            <w:vMerge w:val="restart"/>
            <w:tcBorders>
              <w:top w:color="cccccc" w:space="0" w:sz="6" w:val="single"/>
              <w:left w:color="cccccc" w:space="0" w:sz="6" w:val="single"/>
              <w:bottom w:color="000000" w:space="0" w:sz="6" w:val="single"/>
              <w:right w:color="212121"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jc w:val="center"/>
              <w:rPr>
                <w:b w:val="1"/>
                <w:color w:val="666666"/>
                <w:sz w:val="20"/>
                <w:szCs w:val="20"/>
              </w:rPr>
            </w:pPr>
            <w:r w:rsidDel="00000000" w:rsidR="00000000" w:rsidRPr="00000000">
              <w:rPr>
                <w:b w:val="1"/>
                <w:color w:val="666666"/>
                <w:sz w:val="20"/>
                <w:szCs w:val="20"/>
                <w:rtl w:val="0"/>
              </w:rPr>
              <w:t xml:space="preserve">0.9825</w:t>
            </w:r>
          </w:p>
        </w:tc>
        <w:tc>
          <w:tcPr>
            <w:tcBorders>
              <w:top w:color="212121" w:space="0" w:sz="6" w:val="single"/>
              <w:left w:color="212121" w:space="0" w:sz="6" w:val="single"/>
              <w:bottom w:color="212121" w:space="0" w:sz="6" w:val="single"/>
              <w:right w:color="212121"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color w:val="212121"/>
                <w:sz w:val="20"/>
                <w:szCs w:val="20"/>
              </w:rPr>
            </w:pPr>
            <w:r w:rsidDel="00000000" w:rsidR="00000000" w:rsidRPr="00000000">
              <w:rPr>
                <w:color w:val="212121"/>
                <w:sz w:val="20"/>
                <w:szCs w:val="20"/>
                <w:rtl w:val="0"/>
              </w:rPr>
              <w:t xml:space="preserve">0</w:t>
            </w:r>
          </w:p>
        </w:tc>
        <w:tc>
          <w:tcPr>
            <w:tcBorders>
              <w:top w:color="212121" w:space="0" w:sz="6" w:val="single"/>
              <w:left w:color="212121" w:space="0" w:sz="6" w:val="single"/>
              <w:bottom w:color="212121" w:space="0" w:sz="6" w:val="single"/>
              <w:right w:color="212121"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0.323529</w:t>
            </w:r>
          </w:p>
        </w:tc>
      </w:tr>
      <w:tr>
        <w:trPr>
          <w:cantSplit w:val="0"/>
          <w:trHeight w:val="360" w:hRule="atLeast"/>
          <w:tblHeader w:val="0"/>
        </w:trPr>
        <w:tc>
          <w:tcPr>
            <w:tcBorders>
              <w:top w:color="212121" w:space="0" w:sz="6" w:val="single"/>
              <w:left w:color="212121" w:space="0" w:sz="6" w:val="single"/>
              <w:bottom w:color="212121" w:space="0" w:sz="6" w:val="single"/>
              <w:right w:color="212121"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-0.371972</w:t>
            </w:r>
          </w:p>
        </w:tc>
        <w:tc>
          <w:tcPr>
            <w:tcBorders>
              <w:top w:color="212121" w:space="0" w:sz="6" w:val="single"/>
              <w:left w:color="212121" w:space="0" w:sz="6" w:val="single"/>
              <w:bottom w:color="212121" w:space="0" w:sz="6" w:val="single"/>
              <w:right w:color="212121"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r w:rsidDel="00000000" w:rsidR="00000000" w:rsidRPr="00000000">
              <w:rPr>
                <w:rtl w:val="0"/>
              </w:rPr>
            </w:r>
          </w:p>
        </w:tc>
        <w:tc>
          <w:tcPr>
            <w:vMerge w:val="continue"/>
            <w:tcBorders>
              <w:left w:color="212121"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FE">
            <w:pPr>
              <w:widowControl w:val="0"/>
              <w:rPr>
                <w:sz w:val="20"/>
                <w:szCs w:val="20"/>
              </w:rPr>
            </w:pPr>
            <w:r w:rsidDel="00000000" w:rsidR="00000000" w:rsidRPr="00000000">
              <w:rPr>
                <w:rtl w:val="0"/>
              </w:rPr>
            </w:r>
          </w:p>
        </w:tc>
        <w:tc>
          <w:tcPr>
            <w:vMerge w:val="continue"/>
            <w:tcBorders>
              <w:bottom w:color="000000" w:space="0" w:sz="6" w:val="single"/>
              <w:right w:color="21212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212121" w:space="0" w:sz="6" w:val="single"/>
              <w:left w:color="212121" w:space="0" w:sz="6" w:val="single"/>
              <w:bottom w:color="212121" w:space="0" w:sz="6" w:val="single"/>
              <w:right w:color="212121"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color w:val="212121"/>
                <w:sz w:val="20"/>
                <w:szCs w:val="20"/>
              </w:rPr>
            </w:pPr>
            <w:r w:rsidDel="00000000" w:rsidR="00000000" w:rsidRPr="00000000">
              <w:rPr>
                <w:color w:val="212121"/>
                <w:sz w:val="20"/>
                <w:szCs w:val="20"/>
                <w:rtl w:val="0"/>
              </w:rPr>
              <w:t xml:space="preserve">1</w:t>
            </w:r>
          </w:p>
        </w:tc>
        <w:tc>
          <w:tcPr>
            <w:tcBorders>
              <w:top w:color="212121" w:space="0" w:sz="6" w:val="single"/>
              <w:left w:color="212121" w:space="0" w:sz="6" w:val="single"/>
              <w:bottom w:color="212121" w:space="0" w:sz="6" w:val="single"/>
              <w:right w:color="212121" w:space="0" w:sz="6" w:val="single"/>
            </w:tcBorders>
            <w:tcMar>
              <w:top w:w="40.0" w:type="dxa"/>
              <w:left w:w="40.0" w:type="dxa"/>
              <w:bottom w:w="40.0" w:type="dxa"/>
              <w:right w:w="40.0" w:type="dxa"/>
            </w:tcMar>
            <w:vAlign w:val="bottom"/>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-0.33737</w:t>
            </w:r>
          </w:p>
        </w:tc>
      </w:tr>
    </w:tbl>
    <w:p w:rsidR="00000000" w:rsidDel="00000000" w:rsidP="00000000" w:rsidRDefault="00000000" w:rsidRPr="00000000" w14:paraId="00000102">
      <w:pPr>
        <w:rPr>
          <w:i w:val="1"/>
          <w:sz w:val="20"/>
          <w:szCs w:val="20"/>
        </w:rPr>
      </w:pPr>
      <w:r w:rsidDel="00000000" w:rsidR="00000000" w:rsidRPr="00000000">
        <w:rPr>
          <w:i w:val="1"/>
          <w:sz w:val="20"/>
          <w:szCs w:val="20"/>
          <w:rtl w:val="0"/>
        </w:rPr>
        <w:t xml:space="preserve">Note: Modified Equation </w:t>
      </w:r>
      <m:oMath>
        <m:r>
          <w:rPr>
            <w:i w:val="1"/>
            <w:sz w:val="20"/>
            <w:szCs w:val="20"/>
          </w:rPr>
          <m:t xml:space="preserve">P(</m:t>
        </m:r>
        <m:sSub>
          <m:sSubPr>
            <m:ctrlPr>
              <w:rPr>
                <w:i w:val="1"/>
                <w:sz w:val="20"/>
                <w:szCs w:val="20"/>
              </w:rPr>
            </m:ctrlPr>
          </m:sSubPr>
          <m:e>
            <m:acc>
              <m:accPr>
                <m:chr m:val="̂"/>
                <m:ctrlPr>
                  <w:rPr>
                    <w:i w:val="1"/>
                    <w:sz w:val="20"/>
                    <w:szCs w:val="20"/>
                  </w:rPr>
                </m:ctrlPr>
              </m:accPr>
              <m:e>
                <m:r>
                  <w:rPr>
                    <w:i w:val="1"/>
                    <w:sz w:val="20"/>
                    <w:szCs w:val="20"/>
                  </w:rPr>
                  <m:t xml:space="preserve">Y</m:t>
                </m:r>
              </m:e>
            </m:acc>
          </m:e>
          <m:sub>
            <m:r>
              <w:rPr>
                <w:i w:val="1"/>
                <w:sz w:val="20"/>
                <w:szCs w:val="20"/>
              </w:rPr>
              <m:t xml:space="preserve">A = a' </m:t>
            </m:r>
          </m:sub>
        </m:sSub>
        <m:r>
          <w:rPr>
            <w:i w:val="1"/>
            <w:sz w:val="20"/>
            <w:szCs w:val="20"/>
          </w:rPr>
          <m:t xml:space="preserve"> | X = x, A = a, Q = 1) </m:t>
        </m:r>
      </m:oMath>
      <m:oMath>
        <m:r>
          <w:rPr>
            <w:i w:val="1"/>
            <w:sz w:val="20"/>
            <w:szCs w:val="20"/>
          </w:rPr>
          <m:t xml:space="preserve">-</m:t>
        </m:r>
      </m:oMath>
      <w:r w:rsidDel="00000000" w:rsidR="00000000" w:rsidRPr="00000000">
        <w:rPr>
          <w:i w:val="1"/>
          <w:sz w:val="20"/>
          <w:szCs w:val="20"/>
          <w:rtl w:val="0"/>
        </w:rPr>
        <w:t xml:space="preserve"> </w:t>
      </w:r>
      <m:oMath>
        <m:r>
          <w:rPr>
            <w:i w:val="1"/>
            <w:sz w:val="20"/>
            <w:szCs w:val="20"/>
          </w:rPr>
          <m:t xml:space="preserve">P(</m:t>
        </m:r>
        <m:sSub>
          <m:sSubPr>
            <m:ctrlPr>
              <w:rPr>
                <w:i w:val="1"/>
                <w:sz w:val="20"/>
                <w:szCs w:val="20"/>
              </w:rPr>
            </m:ctrlPr>
          </m:sSubPr>
          <m:e>
            <m:acc>
              <m:accPr>
                <m:chr m:val="̂"/>
                <m:ctrlPr>
                  <w:rPr>
                    <w:i w:val="1"/>
                    <w:sz w:val="20"/>
                    <w:szCs w:val="20"/>
                  </w:rPr>
                </m:ctrlPr>
              </m:accPr>
              <m:e>
                <m:r>
                  <w:rPr>
                    <w:i w:val="1"/>
                    <w:sz w:val="20"/>
                    <w:szCs w:val="20"/>
                  </w:rPr>
                  <m:t xml:space="preserve">Y</m:t>
                </m:r>
              </m:e>
            </m:acc>
          </m:e>
          <m:sub>
            <m:r>
              <w:rPr>
                <w:i w:val="1"/>
                <w:sz w:val="20"/>
                <w:szCs w:val="20"/>
              </w:rPr>
              <m:t xml:space="preserve">A = a </m:t>
            </m:r>
          </m:sub>
        </m:sSub>
        <m:r>
          <w:rPr>
            <w:i w:val="1"/>
            <w:sz w:val="20"/>
            <w:szCs w:val="20"/>
          </w:rPr>
          <m:t xml:space="preserve">| X = x, A = a, Q = 1)</m:t>
        </m:r>
      </m:oMath>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Taking the SVM model as an example, if we condition on qualified individuals, we can observe that the unaware model also achieves some degree of fairness by shrinking the difference between counterfactual and factual probability of getting fired.</w:t>
      </w:r>
      <w:r w:rsidDel="00000000" w:rsidR="00000000" w:rsidRPr="00000000">
        <w:rPr>
          <w:rtl w:val="0"/>
        </w:rPr>
      </w:r>
    </w:p>
    <w:p w:rsidR="00000000" w:rsidDel="00000000" w:rsidP="00000000" w:rsidRDefault="00000000" w:rsidRPr="00000000" w14:paraId="00000104">
      <w:pPr>
        <w:pStyle w:val="Heading2"/>
        <w:keepNext w:val="0"/>
        <w:keepLines w:val="0"/>
        <w:spacing w:after="80" w:lineRule="auto"/>
        <w:rPr/>
      </w:pPr>
      <w:bookmarkStart w:colFirst="0" w:colLast="0" w:name="_a6udpgyqf66p" w:id="12"/>
      <w:bookmarkEnd w:id="12"/>
      <w:r w:rsidDel="00000000" w:rsidR="00000000" w:rsidRPr="00000000">
        <w:rPr>
          <w:b w:val="1"/>
          <w:sz w:val="36"/>
          <w:szCs w:val="36"/>
          <w:rtl w:val="0"/>
        </w:rPr>
        <w:t xml:space="preserve">4. Fair Inference on Outcomes</w:t>
      </w:r>
      <w:r w:rsidDel="00000000" w:rsidR="00000000" w:rsidRPr="00000000">
        <w:rPr>
          <w:rtl w:val="0"/>
        </w:rPr>
      </w:r>
    </w:p>
    <w:p w:rsidR="00000000" w:rsidDel="00000000" w:rsidP="00000000" w:rsidRDefault="00000000" w:rsidRPr="00000000" w14:paraId="00000105">
      <w:pPr>
        <w:pStyle w:val="Heading3"/>
        <w:keepNext w:val="0"/>
        <w:keepLines w:val="0"/>
        <w:spacing w:after="80" w:lineRule="auto"/>
        <w:rPr>
          <w:color w:val="000000"/>
        </w:rPr>
      </w:pPr>
      <w:bookmarkStart w:colFirst="0" w:colLast="0" w:name="_92yv569xy45z" w:id="13"/>
      <w:bookmarkEnd w:id="13"/>
      <w:r w:rsidDel="00000000" w:rsidR="00000000" w:rsidRPr="00000000">
        <w:rPr>
          <w:color w:val="000000"/>
          <w:rtl w:val="0"/>
        </w:rPr>
        <w:t xml:space="preserve">4</w:t>
      </w:r>
      <w:r w:rsidDel="00000000" w:rsidR="00000000" w:rsidRPr="00000000">
        <w:rPr>
          <w:color w:val="000000"/>
          <w:rtl w:val="0"/>
        </w:rPr>
        <w:t xml:space="preserve">.1. Brief Summary</w:t>
      </w:r>
    </w:p>
    <w:p w:rsidR="00000000" w:rsidDel="00000000" w:rsidP="00000000" w:rsidRDefault="00000000" w:rsidRPr="00000000" w14:paraId="00000106">
      <w:pPr>
        <w:rPr/>
      </w:pPr>
      <w:r w:rsidDel="00000000" w:rsidR="00000000" w:rsidRPr="00000000">
        <w:rPr>
          <w:rtl w:val="0"/>
        </w:rPr>
        <w:t xml:space="preserve">In the paper [1], by Razieh Nabi, Ilya Shpitser, they use a reverse causal approach to move from an unfair world to a fair world. They train on two models, one is constrained, and the other is not constrained. The PSE in the unconstrained model was calculated on the adult data set. The PSE value implied that, the odds of having a high income were more than thrice for a female with the same marital status and sex of her male counterpart in a counterfactual world.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authors solved the constrained problem by restricting the PSE, to lie between 0.95 and 1.05. They were able to boost the accuracy of the constrained model. We will try to implement this technique for our synthetically generated data set.</w:t>
      </w:r>
    </w:p>
    <w:p w:rsidR="00000000" w:rsidDel="00000000" w:rsidP="00000000" w:rsidRDefault="00000000" w:rsidRPr="00000000" w14:paraId="00000109">
      <w:pPr>
        <w:pStyle w:val="Heading3"/>
        <w:keepNext w:val="0"/>
        <w:keepLines w:val="0"/>
        <w:spacing w:after="80" w:lineRule="auto"/>
        <w:rPr>
          <w:color w:val="000000"/>
        </w:rPr>
      </w:pPr>
      <w:bookmarkStart w:colFirst="0" w:colLast="0" w:name="_gr7dt2cdg7wt" w:id="14"/>
      <w:bookmarkEnd w:id="14"/>
      <w:r w:rsidDel="00000000" w:rsidR="00000000" w:rsidRPr="00000000">
        <w:rPr>
          <w:color w:val="000000"/>
          <w:rtl w:val="0"/>
        </w:rPr>
        <w:t xml:space="preserve">4</w:t>
      </w:r>
      <w:r w:rsidDel="00000000" w:rsidR="00000000" w:rsidRPr="00000000">
        <w:rPr>
          <w:color w:val="000000"/>
          <w:rtl w:val="0"/>
        </w:rPr>
        <w:t xml:space="preserve">.2. Implementation </w:t>
      </w:r>
    </w:p>
    <w:p w:rsidR="00000000" w:rsidDel="00000000" w:rsidP="00000000" w:rsidRDefault="00000000" w:rsidRPr="00000000" w14:paraId="0000010A">
      <w:pPr>
        <w:rPr/>
      </w:pPr>
      <w:r w:rsidDel="00000000" w:rsidR="00000000" w:rsidRPr="00000000">
        <w:rPr>
          <w:rtl w:val="0"/>
        </w:rPr>
        <w:t xml:space="preserve">We modify the R code provided by Razieh Nabi and IIya Shpitser in their appendix, to suit our synthetically generated dataset. We also modify the ACE and PCE evaluation metrics in order to suit our causal model. Furthermore, we tabulate the contingency table with both constraints and no constraints and also compute the accuracies for both using linear and logistic regression classifiers.</w:t>
      </w:r>
    </w:p>
    <w:p w:rsidR="00000000" w:rsidDel="00000000" w:rsidP="00000000" w:rsidRDefault="00000000" w:rsidRPr="00000000" w14:paraId="0000010B">
      <w:pPr>
        <w:pStyle w:val="Heading3"/>
        <w:keepNext w:val="0"/>
        <w:keepLines w:val="0"/>
        <w:spacing w:after="80" w:lineRule="auto"/>
        <w:rPr>
          <w:color w:val="000000"/>
        </w:rPr>
      </w:pPr>
      <w:bookmarkStart w:colFirst="0" w:colLast="0" w:name="_nf64pdebcmil" w:id="15"/>
      <w:bookmarkEnd w:id="15"/>
      <w:r w:rsidDel="00000000" w:rsidR="00000000" w:rsidRPr="00000000">
        <w:rPr>
          <w:color w:val="000000"/>
          <w:rtl w:val="0"/>
        </w:rPr>
        <w:t xml:space="preserve">4</w:t>
      </w:r>
      <w:r w:rsidDel="00000000" w:rsidR="00000000" w:rsidRPr="00000000">
        <w:rPr>
          <w:color w:val="000000"/>
          <w:rtl w:val="0"/>
        </w:rPr>
        <w:t xml:space="preserve">.3. Evaluation Metrics</w:t>
      </w:r>
    </w:p>
    <w:p w:rsidR="00000000" w:rsidDel="00000000" w:rsidP="00000000" w:rsidRDefault="00000000" w:rsidRPr="00000000" w14:paraId="0000010C">
      <w:pPr>
        <w:pStyle w:val="Heading4"/>
        <w:keepNext w:val="0"/>
        <w:keepLines w:val="0"/>
        <w:spacing w:after="80" w:lineRule="auto"/>
        <w:rPr>
          <w:color w:val="000000"/>
        </w:rPr>
      </w:pPr>
      <w:bookmarkStart w:colFirst="0" w:colLast="0" w:name="_l9ihl9g3hw0z" w:id="16"/>
      <w:bookmarkEnd w:id="16"/>
      <w:r w:rsidDel="00000000" w:rsidR="00000000" w:rsidRPr="00000000">
        <w:rPr>
          <w:color w:val="000000"/>
          <w:rtl w:val="0"/>
        </w:rPr>
        <w:t xml:space="preserve">4.3.1. Path Specific Effect (PSE)</w:t>
      </w:r>
    </w:p>
    <w:p w:rsidR="00000000" w:rsidDel="00000000" w:rsidP="00000000" w:rsidRDefault="00000000" w:rsidRPr="00000000" w14:paraId="0000010D">
      <w:pPr>
        <w:rPr/>
      </w:pPr>
      <w:r w:rsidDel="00000000" w:rsidR="00000000" w:rsidRPr="00000000">
        <w:rPr>
          <w:rtl w:val="0"/>
        </w:rPr>
        <w:t xml:space="preserve">Path Specific Effects need to be considered, since Discrimination is basically the presence of effect along unfair causal pathways. Along a given path in the graph, all nodes behave as if A = a. Similarly, along all other paths, nodes behave as if A = a’.</w:t>
      </w:r>
    </w:p>
    <w:p w:rsidR="00000000" w:rsidDel="00000000" w:rsidP="00000000" w:rsidRDefault="00000000" w:rsidRPr="00000000" w14:paraId="0000010E">
      <w:pPr>
        <w:rPr/>
      </w:pPr>
      <w:r w:rsidDel="00000000" w:rsidR="00000000" w:rsidRPr="00000000">
        <w:rPr>
          <w:rtl w:val="0"/>
        </w:rPr>
        <w:t xml:space="preserve">It can be formulated as follows: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jc w:val="center"/>
        <w:rPr/>
      </w:pPr>
      <m:oMath>
        <m:r>
          <w:rPr/>
          <m:t xml:space="preserve">PSE = </m:t>
        </m:r>
        <m:sSub>
          <m:sSubPr>
            <m:ctrlPr>
              <w:rPr/>
            </m:ctrlPr>
          </m:sSubPr>
          <m:e>
            <m:r>
              <w:rPr/>
              <m:t>Σ</m:t>
            </m:r>
          </m:e>
          <m:sub>
            <m:r>
              <w:rPr/>
              <m:t xml:space="preserve">C,M,W</m:t>
            </m:r>
          </m:sub>
        </m:sSub>
        <m:r>
          <w:rPr/>
          <m:t xml:space="preserve"> E[Y| a', W, M, C]*p(W | a, M, C)*p(M|a', C)*p(C)</m:t>
        </m:r>
      </m:oMath>
      <w:r w:rsidDel="00000000" w:rsidR="00000000" w:rsidRPr="00000000">
        <w:rPr>
          <w:rtl w:val="0"/>
        </w:rPr>
      </w:r>
    </w:p>
    <w:p w:rsidR="00000000" w:rsidDel="00000000" w:rsidP="00000000" w:rsidRDefault="00000000" w:rsidRPr="00000000" w14:paraId="00000111">
      <w:pPr>
        <w:pStyle w:val="Heading3"/>
        <w:keepNext w:val="0"/>
        <w:keepLines w:val="0"/>
        <w:spacing w:after="80" w:lineRule="auto"/>
        <w:rPr>
          <w:color w:val="000000"/>
        </w:rPr>
      </w:pPr>
      <w:bookmarkStart w:colFirst="0" w:colLast="0" w:name="_zfc2lyl83akq" w:id="17"/>
      <w:bookmarkEnd w:id="17"/>
      <w:r w:rsidDel="00000000" w:rsidR="00000000" w:rsidRPr="00000000">
        <w:rPr>
          <w:color w:val="000000"/>
          <w:rtl w:val="0"/>
        </w:rPr>
        <w:t xml:space="preserve">4</w:t>
      </w:r>
      <w:r w:rsidDel="00000000" w:rsidR="00000000" w:rsidRPr="00000000">
        <w:rPr>
          <w:color w:val="000000"/>
          <w:rtl w:val="0"/>
        </w:rPr>
        <w:t xml:space="preserve">.3.2. Results</w:t>
      </w:r>
    </w:p>
    <w:p w:rsidR="00000000" w:rsidDel="00000000" w:rsidP="00000000" w:rsidRDefault="00000000" w:rsidRPr="00000000" w14:paraId="00000112">
      <w:pPr>
        <w:rPr/>
      </w:pPr>
      <w:r w:rsidDel="00000000" w:rsidR="00000000" w:rsidRPr="00000000">
        <w:rPr>
          <w:rtl w:val="0"/>
        </w:rPr>
        <w:t xml:space="preserve">The following tables summarize our results using PSE.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b w:val="1"/>
          <w:rtl w:val="0"/>
        </w:rPr>
        <w:t xml:space="preserve">Table 4</w:t>
      </w:r>
      <w:r w:rsidDel="00000000" w:rsidR="00000000" w:rsidRPr="00000000">
        <w:rPr>
          <w:rtl w:val="0"/>
        </w:rPr>
        <w:t xml:space="preserve">: Fair Inference on outcomes evaluation</w:t>
      </w:r>
      <w:r w:rsidDel="00000000" w:rsidR="00000000" w:rsidRPr="00000000">
        <w:rPr>
          <w:rtl w:val="0"/>
        </w:rPr>
      </w:r>
    </w:p>
    <w:tbl>
      <w:tblPr>
        <w:tblStyle w:val="Table4"/>
        <w:tblW w:w="9371.00227790432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1.0022779043275"/>
        <w:gridCol w:w="3630"/>
        <w:gridCol w:w="2820"/>
        <w:tblGridChange w:id="0">
          <w:tblGrid>
            <w:gridCol w:w="2921.0022779043275"/>
            <w:gridCol w:w="3630"/>
            <w:gridCol w:w="2820"/>
          </w:tblGrid>
        </w:tblGridChange>
      </w:tblGrid>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b w:val="1"/>
                <w:color w:val="efefef"/>
                <w:sz w:val="20"/>
                <w:szCs w:val="20"/>
                <w:rtl w:val="0"/>
              </w:rPr>
              <w:t xml:space="preserve">Metric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b w:val="1"/>
                <w:color w:val="efefef"/>
                <w:sz w:val="20"/>
                <w:szCs w:val="20"/>
                <w:rtl w:val="0"/>
              </w:rPr>
              <w:t xml:space="preserve">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17">
            <w:pPr>
              <w:widowControl w:val="0"/>
              <w:rPr>
                <w:b w:val="1"/>
                <w:color w:val="efefef"/>
                <w:sz w:val="20"/>
                <w:szCs w:val="20"/>
              </w:rPr>
            </w:pPr>
            <w:r w:rsidDel="00000000" w:rsidR="00000000" w:rsidRPr="00000000">
              <w:rPr>
                <w:b w:val="1"/>
                <w:color w:val="efefef"/>
                <w:sz w:val="20"/>
                <w:szCs w:val="20"/>
                <w:rtl w:val="0"/>
              </w:rPr>
              <w:t xml:space="preserve">Value</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PSE (Non Constrained)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Linear Regression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189.707</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PSE (Constrained)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Logistic Regression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0.952</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Accuracy (Non Constrained)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Linear Regression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0.887</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Accuracy (Constrained)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Logistic Regression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0.929</w:t>
            </w:r>
          </w:p>
        </w:tc>
      </w:tr>
    </w:tbl>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b w:val="1"/>
          <w:rtl w:val="0"/>
        </w:rPr>
        <w:t xml:space="preserve">Table 5</w:t>
      </w:r>
      <w:r w:rsidDel="00000000" w:rsidR="00000000" w:rsidRPr="00000000">
        <w:rPr>
          <w:rtl w:val="0"/>
        </w:rPr>
        <w:t xml:space="preserve">: Contingency Table Fair Inference on outcomes</w:t>
      </w:r>
      <w:r w:rsidDel="00000000" w:rsidR="00000000" w:rsidRPr="00000000">
        <w:rPr>
          <w:rtl w:val="0"/>
        </w:rPr>
      </w:r>
    </w:p>
    <w:tbl>
      <w:tblPr>
        <w:tblStyle w:val="Table5"/>
        <w:tblW w:w="9371.00227790432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1.0022779043275"/>
        <w:gridCol w:w="3630"/>
        <w:gridCol w:w="2820"/>
        <w:tblGridChange w:id="0">
          <w:tblGrid>
            <w:gridCol w:w="2921.0022779043275"/>
            <w:gridCol w:w="3630"/>
            <w:gridCol w:w="2820"/>
          </w:tblGrid>
        </w:tblGridChange>
      </w:tblGrid>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b w:val="1"/>
                <w:color w:val="efefef"/>
                <w:sz w:val="20"/>
                <w:szCs w:val="20"/>
                <w:rtl w:val="0"/>
              </w:rPr>
              <w:t xml:space="preserve">Prediction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b w:val="1"/>
                <w:color w:val="efefef"/>
                <w:sz w:val="20"/>
                <w:szCs w:val="20"/>
                <w:rtl w:val="0"/>
              </w:rPr>
              <w:t xml:space="preserve">True Label = 0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28">
            <w:pPr>
              <w:widowControl w:val="0"/>
              <w:rPr>
                <w:b w:val="1"/>
                <w:color w:val="efefef"/>
                <w:sz w:val="20"/>
                <w:szCs w:val="20"/>
              </w:rPr>
            </w:pPr>
            <w:r w:rsidDel="00000000" w:rsidR="00000000" w:rsidRPr="00000000">
              <w:rPr>
                <w:b w:val="1"/>
                <w:color w:val="efefef"/>
                <w:sz w:val="20"/>
                <w:szCs w:val="20"/>
                <w:rtl w:val="0"/>
              </w:rPr>
              <w:t xml:space="preserve">True Label = 1</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b w:val="1"/>
                <w:color w:val="efefef"/>
                <w:sz w:val="20"/>
                <w:szCs w:val="20"/>
                <w:rtl w:val="0"/>
              </w:rPr>
              <w:t xml:space="preserve">Prediction = 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434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67</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b w:val="1"/>
                <w:color w:val="efefef"/>
                <w:sz w:val="20"/>
                <w:szCs w:val="20"/>
                <w:rtl w:val="0"/>
              </w:rPr>
              <w:t xml:space="preserve">Prediction =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453</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From Table 1. For the linear no constrained model we get a PSE Value of 189 which means there is unfairness present in the model. As the table shows, the PSE in our model is 0.952, which means that the odds of being hired is a little lower than 1 for a female, if the number of children and strength are the same as if she had the sex value of a male in a counterfactual world. Also, the accuracy for the model is 87.6%.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pPr>
      <w:bookmarkStart w:colFirst="0" w:colLast="0" w:name="_mjcbedg01riz" w:id="18"/>
      <w:bookmarkEnd w:id="18"/>
      <w:r w:rsidDel="00000000" w:rsidR="00000000" w:rsidRPr="00000000">
        <w:rPr>
          <w:b w:val="1"/>
          <w:sz w:val="36"/>
          <w:szCs w:val="36"/>
          <w:rtl w:val="0"/>
        </w:rPr>
        <w:t xml:space="preserve">5. Individually Fair Path-Specific Model</w:t>
      </w:r>
      <w:r w:rsidDel="00000000" w:rsidR="00000000" w:rsidRPr="00000000">
        <w:rPr>
          <w:rtl w:val="0"/>
        </w:rPr>
      </w:r>
    </w:p>
    <w:p w:rsidR="00000000" w:rsidDel="00000000" w:rsidP="00000000" w:rsidRDefault="00000000" w:rsidRPr="00000000" w14:paraId="00000133">
      <w:pPr>
        <w:pStyle w:val="Heading3"/>
        <w:keepNext w:val="0"/>
        <w:keepLines w:val="0"/>
        <w:spacing w:after="80" w:lineRule="auto"/>
        <w:rPr>
          <w:color w:val="000000"/>
        </w:rPr>
      </w:pPr>
      <w:bookmarkStart w:colFirst="0" w:colLast="0" w:name="_85hsfnkl8mpc" w:id="19"/>
      <w:bookmarkEnd w:id="19"/>
      <w:r w:rsidDel="00000000" w:rsidR="00000000" w:rsidRPr="00000000">
        <w:rPr>
          <w:color w:val="000000"/>
          <w:rtl w:val="0"/>
        </w:rPr>
        <w:t xml:space="preserve">5</w:t>
      </w:r>
      <w:r w:rsidDel="00000000" w:rsidR="00000000" w:rsidRPr="00000000">
        <w:rPr>
          <w:color w:val="000000"/>
          <w:rtl w:val="0"/>
        </w:rPr>
        <w:t xml:space="preserve">.1. Brief Summary</w:t>
      </w:r>
    </w:p>
    <w:p w:rsidR="00000000" w:rsidDel="00000000" w:rsidP="00000000" w:rsidRDefault="00000000" w:rsidRPr="00000000" w14:paraId="00000134">
      <w:pPr>
        <w:rPr/>
      </w:pPr>
      <w:r w:rsidDel="00000000" w:rsidR="00000000" w:rsidRPr="00000000">
        <w:rPr>
          <w:rtl w:val="0"/>
        </w:rPr>
        <w:t xml:space="preserve">The path-specific fairness technique, which optimizes the probability of individual unfairness (PIU), has been introduced in the previous report, based on [3]. It guarantees individual level counterfactual fairness without imposing impractical assumptions. While it is impossible to directly minimize PIU as we cannot observe </w:t>
      </w:r>
      <m:oMath>
        <m:r>
          <w:rPr/>
          <m:t xml:space="preserve">A = 0</m:t>
        </m:r>
      </m:oMath>
      <w:r w:rsidDel="00000000" w:rsidR="00000000" w:rsidRPr="00000000">
        <w:rPr>
          <w:rtl w:val="0"/>
        </w:rPr>
        <w:t xml:space="preserve"> and </w:t>
      </w:r>
      <m:oMath>
        <m:r>
          <w:rPr/>
          <m:t xml:space="preserve">A = 1</m:t>
        </m:r>
      </m:oMath>
      <w:r w:rsidDel="00000000" w:rsidR="00000000" w:rsidRPr="00000000">
        <w:rPr>
          <w:rtl w:val="0"/>
        </w:rPr>
        <w:t xml:space="preserve"> at the same time, the paper in [3] defines a feasible upper bound, estimated from the data, that can be easily minimized. In our case, this technique allows us to learn a more fair classifier, but at a cost of accuracy. </w:t>
      </w:r>
    </w:p>
    <w:p w:rsidR="00000000" w:rsidDel="00000000" w:rsidP="00000000" w:rsidRDefault="00000000" w:rsidRPr="00000000" w14:paraId="00000135">
      <w:pPr>
        <w:pStyle w:val="Heading3"/>
        <w:keepNext w:val="0"/>
        <w:keepLines w:val="0"/>
        <w:spacing w:after="80" w:lineRule="auto"/>
        <w:rPr/>
      </w:pPr>
      <w:bookmarkStart w:colFirst="0" w:colLast="0" w:name="_sdfnp6h87fgp" w:id="20"/>
      <w:bookmarkEnd w:id="20"/>
      <w:r w:rsidDel="00000000" w:rsidR="00000000" w:rsidRPr="00000000">
        <w:rPr>
          <w:color w:val="000000"/>
          <w:rtl w:val="0"/>
        </w:rPr>
        <w:t xml:space="preserve">5</w:t>
      </w:r>
      <w:r w:rsidDel="00000000" w:rsidR="00000000" w:rsidRPr="00000000">
        <w:rPr>
          <w:color w:val="000000"/>
          <w:rtl w:val="0"/>
        </w:rPr>
        <w:t xml:space="preserve">.2. Implementation </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With the fully specified, synthetic data set, we are able to generate potential outcomes </w:t>
      </w:r>
      <m:oMath>
        <m:sSub>
          <m:sSubPr>
            <m:ctrlPr>
              <w:rPr/>
            </m:ctrlPr>
          </m:sSubPr>
          <m:e>
            <m:r>
              <w:rPr/>
              <m:t xml:space="preserve">Y</m:t>
            </m:r>
          </m:e>
          <m:sub>
            <m:r>
              <w:rPr/>
              <m:t xml:space="preserve">A←0 </m:t>
            </m:r>
          </m:sub>
        </m:sSub>
        <m:r>
          <w:rPr/>
          <m:t xml:space="preserve"> = </m:t>
        </m:r>
        <m:sSub>
          <m:sSubPr>
            <m:ctrlPr>
              <w:rPr/>
            </m:ctrlPr>
          </m:sSubPr>
          <m:e>
            <m:r>
              <w:rPr/>
              <m:t xml:space="preserve">h</m:t>
            </m:r>
          </m:e>
          <m:sub>
            <m:r>
              <w:rPr/>
              <m:t xml:space="preserve">θ</m:t>
            </m:r>
          </m:sub>
        </m:sSub>
        <m:r>
          <w:rPr/>
          <m:t xml:space="preserve">(0, Q, D(0), M(0)) </m:t>
        </m:r>
      </m:oMath>
      <w:r w:rsidDel="00000000" w:rsidR="00000000" w:rsidRPr="00000000">
        <w:rPr>
          <w:rtl w:val="0"/>
        </w:rPr>
        <w:t xml:space="preserve">and </w:t>
      </w:r>
      <m:oMath>
        <m:sSub>
          <m:sSubPr>
            <m:ctrlPr>
              <w:rPr/>
            </m:ctrlPr>
          </m:sSubPr>
          <m:e>
            <m:r>
              <w:rPr/>
              <m:t xml:space="preserve">Y</m:t>
            </m:r>
          </m:e>
          <m:sub>
            <m:r>
              <w:rPr/>
              <m:t xml:space="preserve">A←1 |π</m:t>
            </m:r>
          </m:sub>
        </m:sSub>
        <m:r>
          <w:rPr/>
          <m:t xml:space="preserve"> = </m:t>
        </m:r>
        <m:sSub>
          <m:sSubPr>
            <m:ctrlPr>
              <w:rPr/>
            </m:ctrlPr>
          </m:sSubPr>
          <m:e>
            <m:r>
              <w:rPr/>
              <m:t xml:space="preserve">h</m:t>
            </m:r>
          </m:e>
          <m:sub>
            <m:r>
              <w:rPr/>
              <m:t xml:space="preserve">θ</m:t>
            </m:r>
          </m:sub>
        </m:sSub>
        <m:r>
          <w:rPr/>
          <m:t xml:space="preserve">(1, Q, D(1), M) </m:t>
        </m:r>
      </m:oMath>
      <w:r w:rsidDel="00000000" w:rsidR="00000000" w:rsidRPr="00000000">
        <w:rPr>
          <w:rtl w:val="0"/>
        </w:rPr>
        <w:t xml:space="preserve">. Specifically, </w:t>
      </w:r>
      <m:oMath>
        <m:r>
          <w:rPr/>
          <m:t xml:space="preserve">M(0) = </m:t>
        </m:r>
      </m:oMath>
      <m:oMath>
        <m:sSub>
          <m:sSubPr>
            <m:ctrlPr>
              <w:rPr/>
            </m:ctrlPr>
          </m:sSubPr>
          <m:e>
            <m:r>
              <w:rPr/>
              <m:t xml:space="preserve">0.4*Q*U</m:t>
            </m:r>
          </m:e>
          <m:sub>
            <m:r>
              <w:rPr/>
              <m:t xml:space="preserve">M</m:t>
            </m:r>
          </m:sub>
        </m:sSub>
      </m:oMath>
      <w:r w:rsidDel="00000000" w:rsidR="00000000" w:rsidRPr="00000000">
        <w:rPr>
          <w:rtl w:val="0"/>
        </w:rPr>
        <w:t xml:space="preserve">, </w:t>
      </w:r>
      <m:oMath>
        <m:r>
          <w:rPr/>
          <m:t xml:space="preserve">D(0) =⌊</m:t>
        </m:r>
        <m:sSub>
          <m:sSubPr>
            <m:ctrlPr>
              <w:rPr/>
            </m:ctrlPr>
          </m:sSubPr>
          <m:e>
            <m:r>
              <w:rPr/>
              <m:t xml:space="preserve">0.5*Q*U</m:t>
            </m:r>
          </m:e>
          <m:sub>
            <m:r>
              <w:rPr/>
              <m:t xml:space="preserve">D</m:t>
            </m:r>
          </m:sub>
        </m:sSub>
        <m:r>
          <w:rPr/>
          <m:t xml:space="preserve">⌋, D(1) = 1 + ⌊</m:t>
        </m:r>
        <m:sSub>
          <m:sSubPr>
            <m:ctrlPr>
              <w:rPr/>
            </m:ctrlPr>
          </m:sSubPr>
          <m:e>
            <m:r>
              <w:rPr/>
              <m:t xml:space="preserve">0.5*Q*U</m:t>
            </m:r>
          </m:e>
          <m:sub>
            <m:r>
              <w:rPr/>
              <m:t xml:space="preserve">D</m:t>
            </m:r>
          </m:sub>
        </m:sSub>
        <m:r>
          <w:rPr/>
          <m:t xml:space="preserve">⌋</m:t>
        </m:r>
      </m:oMath>
      <w:r w:rsidDel="00000000" w:rsidR="00000000" w:rsidRPr="00000000">
        <w:rPr>
          <w:rtl w:val="0"/>
        </w:rPr>
        <w:t xml:space="preserve"> with </w:t>
      </w:r>
      <m:oMath>
        <m:sSub>
          <m:sSubPr>
            <m:ctrlPr>
              <w:rPr/>
            </m:ctrlPr>
          </m:sSubPr>
          <m:e>
            <m:r>
              <w:rPr/>
              <m:t xml:space="preserve">U</m:t>
            </m:r>
          </m:e>
          <m:sub>
            <m:r>
              <w:rPr/>
              <m:t xml:space="preserve">M</m:t>
            </m:r>
          </m:sub>
        </m:sSub>
        <m:sSub>
          <m:sSubPr>
            <m:ctrlPr>
              <w:rPr/>
            </m:ctrlPr>
          </m:sSubPr>
          <m:e>
            <m:r>
              <w:rPr/>
              <m:t xml:space="preserve">, U</m:t>
            </m:r>
          </m:e>
          <m:sub>
            <m:r>
              <w:rPr/>
              <m:t xml:space="preserve">D</m:t>
            </m:r>
          </m:sub>
        </m:sSub>
        <m:r>
          <w:rPr/>
          <m:t xml:space="preserve">, Q </m:t>
        </m:r>
      </m:oMath>
      <w:r w:rsidDel="00000000" w:rsidR="00000000" w:rsidRPr="00000000">
        <w:rPr>
          <w:rtl w:val="0"/>
        </w:rPr>
        <w:t xml:space="preserve">fixed, and</w:t>
      </w:r>
      <m:oMath>
        <m:r>
          <w:rPr/>
          <m:t xml:space="preserve"> π = {A → Y, A → D → Y}</m:t>
        </m:r>
      </m:oMath>
      <w:r w:rsidDel="00000000" w:rsidR="00000000" w:rsidRPr="00000000">
        <w:rPr>
          <w:rtl w:val="0"/>
        </w:rPr>
        <w:t xml:space="preserve"> is the set of unfair pathways.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In addition, estimator of marginal distributions </w:t>
      </w:r>
      <m:oMath>
        <m:sSub>
          <m:sSubPr>
            <m:ctrlPr>
              <w:rPr/>
            </m:ctrlPr>
          </m:sSubPr>
          <m:e>
            <m:r>
              <w:rPr/>
              <m:t xml:space="preserve">P(Y</m:t>
            </m:r>
          </m:e>
          <m:sub>
            <m:r>
              <w:rPr/>
              <m:t xml:space="preserve">A←0 </m:t>
            </m:r>
          </m:sub>
        </m:sSub>
        <m:r>
          <w:rPr/>
          <m:t xml:space="preserve"> = 1) </m:t>
        </m:r>
      </m:oMath>
      <w:r w:rsidDel="00000000" w:rsidR="00000000" w:rsidRPr="00000000">
        <w:rPr>
          <w:rtl w:val="0"/>
        </w:rPr>
        <w:t xml:space="preserve"> and </w:t>
      </w:r>
      <m:oMath>
        <m:sSub>
          <m:sSubPr>
            <m:ctrlPr>
              <w:rPr/>
            </m:ctrlPr>
          </m:sSubPr>
          <m:e>
            <m:r>
              <w:rPr/>
              <m:t xml:space="preserve">P(Y</m:t>
            </m:r>
          </m:e>
          <m:sub>
            <m:r>
              <w:rPr/>
              <m:t xml:space="preserve">A←1 |π</m:t>
            </m:r>
          </m:sub>
        </m:sSub>
        <m:r>
          <w:rPr/>
          <m:t xml:space="preserve"> = 1) </m:t>
        </m:r>
      </m:oMath>
      <w:r w:rsidDel="00000000" w:rsidR="00000000" w:rsidRPr="00000000">
        <w:rPr>
          <w:rtl w:val="0"/>
        </w:rPr>
        <w:t xml:space="preserve">can be used to estimate the upper bound </w:t>
      </w:r>
      <m:oMath>
        <m:sSup>
          <m:sSupPr>
            <m:ctrlPr>
              <w:rPr/>
            </m:ctrlPr>
          </m:sSupPr>
          <m:e>
            <m:r>
              <w:rPr/>
              <m:t xml:space="preserve">P</m:t>
            </m:r>
          </m:e>
          <m:sup>
            <m:r>
              <w:rPr/>
              <m:t xml:space="preserve">I</m:t>
            </m:r>
          </m:sup>
        </m:sSup>
        <m:r>
          <w:rPr/>
          <m:t xml:space="preserve">(</m:t>
        </m:r>
        <m:sSub>
          <m:sSubPr>
            <m:ctrlPr>
              <w:rPr/>
            </m:ctrlPr>
          </m:sSubPr>
          <m:e>
            <m:r>
              <w:rPr/>
              <m:t xml:space="preserve">Y</m:t>
            </m:r>
          </m:e>
          <m:sub>
            <m:r>
              <w:rPr/>
              <m:t xml:space="preserve">A←0 </m:t>
            </m:r>
          </m:sub>
        </m:sSub>
        <m:r>
          <w:rPr/>
          <m:t xml:space="preserve"> ≠ </m:t>
        </m:r>
        <m:sSub>
          <m:sSubPr>
            <m:ctrlPr>
              <w:rPr/>
            </m:ctrlPr>
          </m:sSubPr>
          <m:e>
            <m:r>
              <w:rPr/>
              <m:t xml:space="preserve">Y</m:t>
            </m:r>
          </m:e>
          <m:sub>
            <m:r>
              <w:rPr/>
              <m:t xml:space="preserve">A←1 |π</m:t>
            </m:r>
          </m:sub>
        </m:sSub>
        <m:r>
          <w:rPr/>
          <m:t xml:space="preserve">) =</m:t>
        </m:r>
        <m:sSub>
          <m:sSubPr>
            <m:ctrlPr>
              <w:rPr/>
            </m:ctrlPr>
          </m:sSubPr>
          <m:e>
            <m:r>
              <w:rPr/>
              <m:t xml:space="preserve">P(Y</m:t>
            </m:r>
          </m:e>
          <m:sub>
            <m:r>
              <w:rPr/>
              <m:t xml:space="preserve">A←1 |π</m:t>
            </m:r>
          </m:sub>
        </m:sSub>
        <m:r>
          <w:rPr/>
          <m:t xml:space="preserve"> = 1)(1 - </m:t>
        </m:r>
        <m:sSub>
          <m:sSubPr>
            <m:ctrlPr>
              <w:rPr/>
            </m:ctrlPr>
          </m:sSubPr>
          <m:e>
            <m:r>
              <w:rPr/>
              <m:t xml:space="preserve">P(Y</m:t>
            </m:r>
          </m:e>
          <m:sub>
            <m:r>
              <w:rPr/>
              <m:t xml:space="preserve">A←0 </m:t>
            </m:r>
          </m:sub>
        </m:sSub>
        <m:r>
          <w:rPr/>
          <m:t xml:space="preserve"> = 1)) +</m:t>
        </m:r>
        <m:sSub>
          <m:sSubPr>
            <m:ctrlPr>
              <w:rPr/>
            </m:ctrlPr>
          </m:sSubPr>
          <m:e>
            <m:r>
              <w:rPr/>
              <m:t xml:space="preserve">P(Y</m:t>
            </m:r>
          </m:e>
          <m:sub>
            <m:r>
              <w:rPr/>
              <m:t xml:space="preserve">A←0</m:t>
            </m:r>
          </m:sub>
        </m:sSub>
        <m:r>
          <w:rPr/>
          <m:t xml:space="preserve"> = 1)(1 - </m:t>
        </m:r>
        <m:sSub>
          <m:sSubPr>
            <m:ctrlPr>
              <w:rPr/>
            </m:ctrlPr>
          </m:sSubPr>
          <m:e>
            <m:r>
              <w:rPr/>
              <m:t xml:space="preserve">P(Y</m:t>
            </m:r>
          </m:e>
          <m:sub>
            <m:r>
              <w:rPr/>
              <m:t xml:space="preserve">A←1 |π </m:t>
            </m:r>
          </m:sub>
        </m:sSub>
        <m:r>
          <w:rPr/>
          <m:t xml:space="preserve"> = 1))  </m:t>
        </m:r>
      </m:oMath>
      <w:r w:rsidDel="00000000" w:rsidR="00000000" w:rsidRPr="00000000">
        <w:rPr>
          <w:rtl w:val="0"/>
        </w:rPr>
        <w:t xml:space="preserve">where </w:t>
      </w:r>
      <m:oMath>
        <m:sSup>
          <m:sSupPr>
            <m:ctrlPr>
              <w:rPr/>
            </m:ctrlPr>
          </m:sSupPr>
          <m:e>
            <m:r>
              <w:rPr/>
              <m:t xml:space="preserve">P</m:t>
            </m:r>
          </m:e>
          <m:sup>
            <m:r>
              <w:rPr/>
              <m:t xml:space="preserve">I</m:t>
            </m:r>
          </m:sup>
        </m:sSup>
      </m:oMath>
      <w:r w:rsidDel="00000000" w:rsidR="00000000" w:rsidRPr="00000000">
        <w:rPr>
          <w:rtl w:val="0"/>
        </w:rPr>
        <w:t xml:space="preserve"> is the independent joint distribution by the two marginal distributions.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With the full synthetic data set specified and the estimated upper bounds, we are able to feed the complete synthetic data into the algorithm, which is implemented officially by the authors in [3]. </w:t>
      </w:r>
    </w:p>
    <w:p w:rsidR="00000000" w:rsidDel="00000000" w:rsidP="00000000" w:rsidRDefault="00000000" w:rsidRPr="00000000" w14:paraId="0000013B">
      <w:pPr>
        <w:pStyle w:val="Heading3"/>
        <w:keepNext w:val="0"/>
        <w:keepLines w:val="0"/>
        <w:spacing w:after="80" w:lineRule="auto"/>
        <w:rPr>
          <w:color w:val="000000"/>
        </w:rPr>
      </w:pPr>
      <w:bookmarkStart w:colFirst="0" w:colLast="0" w:name="_a84d29tdgwy3" w:id="21"/>
      <w:bookmarkEnd w:id="21"/>
      <w:r w:rsidDel="00000000" w:rsidR="00000000" w:rsidRPr="00000000">
        <w:rPr>
          <w:color w:val="000000"/>
          <w:rtl w:val="0"/>
        </w:rPr>
        <w:t xml:space="preserve">5</w:t>
      </w:r>
      <w:r w:rsidDel="00000000" w:rsidR="00000000" w:rsidRPr="00000000">
        <w:rPr>
          <w:color w:val="000000"/>
          <w:rtl w:val="0"/>
        </w:rPr>
        <w:t xml:space="preserve">.3. Evaluation</w:t>
      </w:r>
    </w:p>
    <w:p w:rsidR="00000000" w:rsidDel="00000000" w:rsidP="00000000" w:rsidRDefault="00000000" w:rsidRPr="00000000" w14:paraId="0000013C">
      <w:pPr>
        <w:rPr/>
      </w:pPr>
      <w:r w:rsidDel="00000000" w:rsidR="00000000" w:rsidRPr="00000000">
        <w:rPr>
          <w:rtl w:val="0"/>
        </w:rPr>
        <w:t xml:space="preserve">The model achieves a PIU of 0.17 by minimizing the upper bound </w:t>
      </w:r>
      <m:oMath>
        <m:sSup>
          <m:sSupPr>
            <m:ctrlPr>
              <w:rPr/>
            </m:ctrlPr>
          </m:sSupPr>
          <m:e>
            <m:r>
              <w:rPr/>
              <m:t xml:space="preserve">2P</m:t>
            </m:r>
          </m:e>
          <m:sup>
            <m:r>
              <w:rPr/>
              <m:t xml:space="preserve">I</m:t>
            </m:r>
          </m:sup>
        </m:sSup>
        <m:r>
          <w:rPr/>
          <m:t xml:space="preserve">(</m:t>
        </m:r>
        <m:sSub>
          <m:sSubPr>
            <m:ctrlPr>
              <w:rPr/>
            </m:ctrlPr>
          </m:sSubPr>
          <m:e>
            <m:r>
              <w:rPr/>
              <m:t xml:space="preserve">Y</m:t>
            </m:r>
          </m:e>
          <m:sub>
            <m:r>
              <w:rPr/>
              <m:t xml:space="preserve">A←0 </m:t>
            </m:r>
          </m:sub>
        </m:sSub>
        <m:r>
          <w:rPr/>
          <m:t xml:space="preserve"> ≠ </m:t>
        </m:r>
        <m:sSub>
          <m:sSubPr>
            <m:ctrlPr>
              <w:rPr/>
            </m:ctrlPr>
          </m:sSubPr>
          <m:e>
            <m:r>
              <w:rPr/>
              <m:t xml:space="preserve">Y</m:t>
            </m:r>
          </m:e>
          <m:sub>
            <m:r>
              <w:rPr/>
              <m:t xml:space="preserve">A←1 |π</m:t>
            </m:r>
          </m:sub>
        </m:sSub>
        <m:r>
          <w:rPr/>
          <m:t xml:space="preserve">)</m:t>
        </m:r>
      </m:oMath>
      <w:r w:rsidDel="00000000" w:rsidR="00000000" w:rsidRPr="00000000">
        <w:rPr>
          <w:rtl w:val="0"/>
        </w:rPr>
        <w:t xml:space="preserve">. The prediction accuracy during test time is 89.6% with a more detailed classification report below:</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b w:val="1"/>
          <w:rtl w:val="0"/>
        </w:rPr>
        <w:t xml:space="preserve">Table 6</w:t>
      </w:r>
      <w:r w:rsidDel="00000000" w:rsidR="00000000" w:rsidRPr="00000000">
        <w:rPr>
          <w:rtl w:val="0"/>
        </w:rPr>
        <w:t xml:space="preserve">: Classification outcomes using path-specific fairness with PIU in test time</w:t>
      </w:r>
      <w:r w:rsidDel="00000000" w:rsidR="00000000" w:rsidRPr="00000000">
        <w:rPr>
          <w:rtl w:val="0"/>
        </w:rPr>
      </w:r>
    </w:p>
    <w:tbl>
      <w:tblPr>
        <w:tblStyle w:val="Table6"/>
        <w:tblW w:w="9371.00227790432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1.0022779043275"/>
        <w:gridCol w:w="3630"/>
        <w:gridCol w:w="2820"/>
        <w:tblGridChange w:id="0">
          <w:tblGrid>
            <w:gridCol w:w="2921.0022779043275"/>
            <w:gridCol w:w="3630"/>
            <w:gridCol w:w="2820"/>
          </w:tblGrid>
        </w:tblGridChange>
      </w:tblGrid>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b w:val="1"/>
                <w:color w:val="efefef"/>
                <w:sz w:val="20"/>
                <w:szCs w:val="20"/>
                <w:rtl w:val="0"/>
              </w:rPr>
              <w:t xml:space="preserve">Prediction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b w:val="1"/>
                <w:color w:val="efefef"/>
                <w:sz w:val="20"/>
                <w:szCs w:val="20"/>
                <w:rtl w:val="0"/>
              </w:rPr>
              <w:t xml:space="preserve">True Label = 0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41">
            <w:pPr>
              <w:widowControl w:val="0"/>
              <w:rPr>
                <w:b w:val="1"/>
                <w:color w:val="efefef"/>
                <w:sz w:val="20"/>
                <w:szCs w:val="20"/>
              </w:rPr>
            </w:pPr>
            <w:r w:rsidDel="00000000" w:rsidR="00000000" w:rsidRPr="00000000">
              <w:rPr>
                <w:b w:val="1"/>
                <w:color w:val="efefef"/>
                <w:sz w:val="20"/>
                <w:szCs w:val="20"/>
                <w:rtl w:val="0"/>
              </w:rPr>
              <w:t xml:space="preserve">True Label = 1</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b w:val="1"/>
                <w:color w:val="efefef"/>
                <w:sz w:val="20"/>
                <w:szCs w:val="20"/>
                <w:rtl w:val="0"/>
              </w:rPr>
              <w:t xml:space="preserve">Prediction = 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418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19</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b w:val="1"/>
                <w:color w:val="efefef"/>
                <w:sz w:val="20"/>
                <w:szCs w:val="20"/>
                <w:rtl w:val="0"/>
              </w:rPr>
              <w:t xml:space="preserve">Prediction =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478</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We can see that the accuracy is close to the one achieved in the FIO method, lower than both of the unfair baseline models. </w:t>
      </w:r>
      <w:r w:rsidDel="00000000" w:rsidR="00000000" w:rsidRPr="00000000">
        <w:rPr>
          <w:rtl w:val="0"/>
        </w:rPr>
      </w:r>
    </w:p>
    <w:p w:rsidR="00000000" w:rsidDel="00000000" w:rsidP="00000000" w:rsidRDefault="00000000" w:rsidRPr="00000000" w14:paraId="0000014A">
      <w:pPr>
        <w:pStyle w:val="Heading2"/>
        <w:keepNext w:val="0"/>
        <w:keepLines w:val="0"/>
        <w:spacing w:after="80" w:lineRule="auto"/>
        <w:rPr/>
      </w:pPr>
      <w:bookmarkStart w:colFirst="0" w:colLast="0" w:name="_6rico9vixyv2" w:id="22"/>
      <w:bookmarkEnd w:id="22"/>
      <w:r w:rsidDel="00000000" w:rsidR="00000000" w:rsidRPr="00000000">
        <w:rPr>
          <w:b w:val="1"/>
          <w:sz w:val="36"/>
          <w:szCs w:val="36"/>
          <w:rtl w:val="0"/>
        </w:rPr>
        <w:t xml:space="preserve">6. Conclusion and Next Steps</w:t>
      </w: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So far, we have implemented and evaluated two baseline unfair models, namely full and unaware models,  and two “fair” models: FIO and individual level path-specific model. The performance in classification accuracies during test time and the counterfactual fairness level are summarized below in table 6. We expect to see that the “fair” models perform slightly worse in prediction power, but have better fairness scores. Our experiments, so far, have yet to show that the results are consistent with our expectations. </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Table 7</w:t>
      </w:r>
      <w:r w:rsidDel="00000000" w:rsidR="00000000" w:rsidRPr="00000000">
        <w:rPr>
          <w:rtl w:val="0"/>
        </w:rPr>
        <w:t xml:space="preserve">: Comparisons between full, unawareness FIO and Individual level path-specific models</w:t>
      </w:r>
    </w:p>
    <w:tbl>
      <w:tblPr>
        <w:tblStyle w:val="Table7"/>
        <w:tblW w:w="9371.00227790432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1.0022779043275"/>
        <w:gridCol w:w="3075"/>
        <w:gridCol w:w="3375"/>
        <w:tblGridChange w:id="0">
          <w:tblGrid>
            <w:gridCol w:w="2921.0022779043275"/>
            <w:gridCol w:w="3075"/>
            <w:gridCol w:w="3375"/>
          </w:tblGrid>
        </w:tblGridChange>
      </w:tblGrid>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b w:val="1"/>
                <w:color w:val="efefef"/>
                <w:sz w:val="20"/>
                <w:szCs w:val="20"/>
                <w:rtl w:val="0"/>
              </w:rPr>
              <w:t xml:space="preserve">Test Accuracy (percentage)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51">
            <w:pPr>
              <w:widowControl w:val="0"/>
              <w:rPr>
                <w:b w:val="1"/>
                <w:color w:val="efefef"/>
                <w:sz w:val="20"/>
                <w:szCs w:val="20"/>
              </w:rPr>
            </w:pPr>
            <w:r w:rsidDel="00000000" w:rsidR="00000000" w:rsidRPr="00000000">
              <w:rPr>
                <w:b w:val="1"/>
                <w:color w:val="efefef"/>
                <w:sz w:val="20"/>
                <w:szCs w:val="20"/>
                <w:rtl w:val="0"/>
              </w:rPr>
              <w:t xml:space="preserve">Counterfactual fairness level</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b w:val="1"/>
                <w:color w:val="efefef"/>
                <w:sz w:val="20"/>
                <w:szCs w:val="20"/>
                <w:rtl w:val="0"/>
              </w:rPr>
              <w:t xml:space="preserve">Full model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99.9 (best)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0.553</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b w:val="1"/>
                <w:color w:val="efefef"/>
                <w:sz w:val="20"/>
                <w:szCs w:val="20"/>
                <w:rtl w:val="0"/>
              </w:rPr>
              <w:t xml:space="preserve">Unaware model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99.4 (best)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0.537</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58">
            <w:pPr>
              <w:widowControl w:val="0"/>
              <w:rPr>
                <w:b w:val="1"/>
                <w:color w:val="efefef"/>
                <w:sz w:val="20"/>
                <w:szCs w:val="20"/>
              </w:rPr>
            </w:pPr>
            <w:r w:rsidDel="00000000" w:rsidR="00000000" w:rsidRPr="00000000">
              <w:rPr>
                <w:b w:val="1"/>
                <w:color w:val="efefef"/>
                <w:sz w:val="20"/>
                <w:szCs w:val="20"/>
                <w:rtl w:val="0"/>
              </w:rPr>
              <w:t xml:space="preserve">FIO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88.7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N/A</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5B">
            <w:pPr>
              <w:widowControl w:val="0"/>
              <w:rPr>
                <w:b w:val="1"/>
                <w:color w:val="efefef"/>
                <w:sz w:val="20"/>
                <w:szCs w:val="20"/>
              </w:rPr>
            </w:pPr>
            <w:r w:rsidDel="00000000" w:rsidR="00000000" w:rsidRPr="00000000">
              <w:rPr>
                <w:b w:val="1"/>
                <w:color w:val="efefef"/>
                <w:sz w:val="20"/>
                <w:szCs w:val="20"/>
                <w:rtl w:val="0"/>
              </w:rPr>
              <w:t xml:space="preserve">Individual level path-specific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89.6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Some of our next steps are:</w:t>
      </w: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numPr>
          <w:ilvl w:val="0"/>
          <w:numId w:val="3"/>
        </w:numPr>
        <w:ind w:left="720" w:hanging="360"/>
        <w:rPr>
          <w:u w:val="none"/>
        </w:rPr>
      </w:pPr>
      <w:r w:rsidDel="00000000" w:rsidR="00000000" w:rsidRPr="00000000">
        <w:rPr>
          <w:rtl w:val="0"/>
        </w:rPr>
        <w:t xml:space="preserve">For the synthetic dataset, we will also conduct the latent variable inference to get an estimated distribution of Q and compare the result with the true distribution. This is to prove our inference technique from report 1 is correct. </w:t>
      </w:r>
    </w:p>
    <w:p w:rsidR="00000000" w:rsidDel="00000000" w:rsidP="00000000" w:rsidRDefault="00000000" w:rsidRPr="00000000" w14:paraId="00000162">
      <w:pPr>
        <w:numPr>
          <w:ilvl w:val="0"/>
          <w:numId w:val="3"/>
        </w:numPr>
        <w:ind w:left="720" w:hanging="360"/>
        <w:rPr>
          <w:u w:val="none"/>
        </w:rPr>
      </w:pPr>
      <w:r w:rsidDel="00000000" w:rsidR="00000000" w:rsidRPr="00000000">
        <w:rPr>
          <w:rtl w:val="0"/>
        </w:rPr>
        <w:t xml:space="preserve">We need to further improve our implementation of the counterfactual fairness and ETT evaluation metrics for our two fair models. </w:t>
      </w:r>
    </w:p>
    <w:p w:rsidR="00000000" w:rsidDel="00000000" w:rsidP="00000000" w:rsidRDefault="00000000" w:rsidRPr="00000000" w14:paraId="00000163">
      <w:pPr>
        <w:numPr>
          <w:ilvl w:val="0"/>
          <w:numId w:val="3"/>
        </w:numPr>
        <w:ind w:left="720" w:hanging="360"/>
        <w:rPr>
          <w:u w:val="none"/>
        </w:rPr>
      </w:pPr>
      <w:r w:rsidDel="00000000" w:rsidR="00000000" w:rsidRPr="00000000">
        <w:rPr>
          <w:rtl w:val="0"/>
        </w:rPr>
        <w:t xml:space="preserve">Implement our fairness estimation techniques to a real world dataset based on an assumed causal model. </w:t>
      </w:r>
    </w:p>
    <w:p w:rsidR="00000000" w:rsidDel="00000000" w:rsidP="00000000" w:rsidRDefault="00000000" w:rsidRPr="00000000" w14:paraId="00000164">
      <w:pPr>
        <w:pStyle w:val="Heading2"/>
        <w:keepNext w:val="0"/>
        <w:keepLines w:val="0"/>
        <w:spacing w:after="80" w:lineRule="auto"/>
        <w:rPr/>
      </w:pPr>
      <w:bookmarkStart w:colFirst="0" w:colLast="0" w:name="_tneg1wc5zrgi" w:id="23"/>
      <w:bookmarkEnd w:id="23"/>
      <w:r w:rsidDel="00000000" w:rsidR="00000000" w:rsidRPr="00000000">
        <w:rPr>
          <w:b w:val="1"/>
          <w:sz w:val="36"/>
          <w:szCs w:val="36"/>
          <w:rtl w:val="0"/>
        </w:rPr>
        <w:t xml:space="preserve">7. Contributions</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tbl>
      <w:tblPr>
        <w:tblStyle w:val="Table8"/>
        <w:tblW w:w="94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5175"/>
        <w:gridCol w:w="3465"/>
        <w:tblGridChange w:id="0">
          <w:tblGrid>
            <w:gridCol w:w="840"/>
            <w:gridCol w:w="5175"/>
            <w:gridCol w:w="3465"/>
          </w:tblGrid>
        </w:tblGridChange>
      </w:tblGrid>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b w:val="1"/>
                <w:color w:val="efefef"/>
                <w:sz w:val="20"/>
                <w:szCs w:val="20"/>
                <w:rtl w:val="0"/>
              </w:rPr>
              <w:t xml:space="preserve">Index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b w:val="1"/>
                <w:color w:val="efefef"/>
                <w:sz w:val="20"/>
                <w:szCs w:val="20"/>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b w:val="1"/>
                <w:color w:val="efefef"/>
                <w:sz w:val="20"/>
                <w:szCs w:val="20"/>
                <w:rtl w:val="0"/>
              </w:rPr>
              <w:t xml:space="preserve">Owner</w:t>
            </w:r>
            <w:r w:rsidDel="00000000" w:rsidR="00000000" w:rsidRPr="00000000">
              <w:rPr>
                <w:rtl w:val="0"/>
              </w:rPr>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Progress To Date and Goals of Report #2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mk4427, ovj2101</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Data Generation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xg2353, ovj2101</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Baseline Unfair Models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yw3576</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Fair Inference on Outcomes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mk4427, jg4281</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Path-Specific Fairness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xg2353</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Conclusion and Next Steps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Entire Team</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Contributions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Entire Team</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References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Entire Team</w:t>
            </w:r>
          </w:p>
        </w:tc>
      </w:tr>
    </w:tbl>
    <w:p w:rsidR="00000000" w:rsidDel="00000000" w:rsidP="00000000" w:rsidRDefault="00000000" w:rsidRPr="00000000" w14:paraId="00000181">
      <w:pPr>
        <w:pStyle w:val="Heading2"/>
        <w:keepNext w:val="0"/>
        <w:keepLines w:val="0"/>
        <w:spacing w:after="80" w:lineRule="auto"/>
        <w:rPr/>
      </w:pPr>
      <w:bookmarkStart w:colFirst="0" w:colLast="0" w:name="_httb9zekdxn7" w:id="24"/>
      <w:bookmarkEnd w:id="24"/>
      <w:r w:rsidDel="00000000" w:rsidR="00000000" w:rsidRPr="00000000">
        <w:rPr>
          <w:b w:val="1"/>
          <w:sz w:val="36"/>
          <w:szCs w:val="36"/>
          <w:rtl w:val="0"/>
        </w:rPr>
        <w:t xml:space="preserve">9. References</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[1] Razieh Nabi and Ilya Shpitser. Fair inference on outcomes. In AAAI, pages 1931–1940, 2018. https: //github.com/raziehna/fair-inference-on-outcomes.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[2] Matt J Kusner et al. “Counterfactual fairness”. In: arXiv preprint arXiv:1703.06856 (2017).</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[3] Yoichi Chikahara, Shinsaku Sakaue, Akinori Fujino, and Hisashi Kashima. Learning individually fair classifier with path-specific causal-effect constraint. arXiv preprint arXiv:2002.06746, 2020.</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cl4ZuvokaqSzO_yhpxJCNjy1TnM2kL2T0hBLduzcthw/edit#heading=h.qfb5okgiw6q5"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