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D1D" w:rsidRPr="00394554" w:rsidRDefault="008450AA">
      <w:pPr>
        <w:rPr>
          <w:b/>
          <w:sz w:val="24"/>
        </w:rPr>
      </w:pPr>
      <w:bookmarkStart w:id="0" w:name="_GoBack"/>
      <w:bookmarkEnd w:id="0"/>
      <w:r w:rsidRPr="00394554">
        <w:rPr>
          <w:rFonts w:hint="eastAsia"/>
          <w:b/>
          <w:sz w:val="24"/>
        </w:rPr>
        <w:t>基于光纤布拉格光栅（F</w:t>
      </w:r>
      <w:r w:rsidRPr="00394554">
        <w:rPr>
          <w:b/>
          <w:sz w:val="24"/>
        </w:rPr>
        <w:t xml:space="preserve">iber Bragg </w:t>
      </w:r>
      <w:proofErr w:type="spellStart"/>
      <w:r w:rsidRPr="00394554">
        <w:rPr>
          <w:b/>
          <w:sz w:val="24"/>
        </w:rPr>
        <w:t>Grating,BRG</w:t>
      </w:r>
      <w:proofErr w:type="spellEnd"/>
      <w:r w:rsidRPr="00394554">
        <w:rPr>
          <w:rFonts w:hint="eastAsia"/>
          <w:b/>
          <w:sz w:val="24"/>
        </w:rPr>
        <w:t>）形变检测的基本原理</w:t>
      </w:r>
    </w:p>
    <w:p w:rsidR="008450AA" w:rsidRPr="00394554" w:rsidRDefault="008450AA">
      <w:r w:rsidRPr="00394554">
        <w:rPr>
          <w:rFonts w:hint="eastAsia"/>
        </w:rPr>
        <w:t>1.1发展背景</w:t>
      </w:r>
    </w:p>
    <w:p w:rsidR="00394554" w:rsidRDefault="008450AA">
      <w:pPr>
        <w:rPr>
          <w:rFonts w:asciiTheme="minorEastAsia" w:hAnsiTheme="minorEastAsia"/>
          <w:spacing w:val="8"/>
          <w:sz w:val="15"/>
          <w:szCs w:val="15"/>
        </w:rPr>
      </w:pPr>
      <w:r>
        <w:rPr>
          <w:rFonts w:hint="eastAsia"/>
        </w:rPr>
        <w:t xml:space="preserve"> </w:t>
      </w:r>
      <w:r w:rsidRPr="00394554">
        <w:rPr>
          <w:sz w:val="15"/>
          <w:szCs w:val="15"/>
        </w:rPr>
        <w:t xml:space="preserve">  </w:t>
      </w:r>
      <w:r w:rsidRPr="00394554">
        <w:rPr>
          <w:rFonts w:asciiTheme="minorEastAsia" w:hAnsiTheme="minorEastAsia" w:hint="eastAsia"/>
          <w:spacing w:val="8"/>
          <w:sz w:val="15"/>
          <w:szCs w:val="15"/>
        </w:rPr>
        <w:t>近几十年以来，电气传感器一直作为测量物理与机械现象的标准设备发挥着它的作用。尽管它们在测试测量中无处不在，但作为电气化的设备，他们有着与生俱来的缺陷，例如信号传输过程中的损耗，容易受电磁噪声的干扰等等。这些缺陷会造成在一些特殊的应用场合中，电气传感器的使用变得相当具有挑战性，甚至完全不适用。光纤光学传感器就是针对这些应用</w:t>
      </w:r>
      <w:proofErr w:type="gramStart"/>
      <w:r w:rsidRPr="00394554">
        <w:rPr>
          <w:rFonts w:asciiTheme="minorEastAsia" w:hAnsiTheme="minorEastAsia" w:hint="eastAsia"/>
          <w:spacing w:val="8"/>
          <w:sz w:val="15"/>
          <w:szCs w:val="15"/>
        </w:rPr>
        <w:t>挑战极</w:t>
      </w:r>
      <w:proofErr w:type="gramEnd"/>
      <w:r w:rsidRPr="00394554">
        <w:rPr>
          <w:rFonts w:asciiTheme="minorEastAsia" w:hAnsiTheme="minorEastAsia" w:hint="eastAsia"/>
          <w:spacing w:val="8"/>
          <w:sz w:val="15"/>
          <w:szCs w:val="15"/>
        </w:rPr>
        <w:t>好的解决方法，使用光束代替电流，而使用标准光纤代替铜线作为传输介质。</w:t>
      </w:r>
    </w:p>
    <w:p w:rsidR="00394554" w:rsidRPr="00394554" w:rsidRDefault="00394554" w:rsidP="00394554">
      <w:pPr>
        <w:pStyle w:val="a3"/>
        <w:spacing w:before="0" w:beforeAutospacing="0" w:after="0" w:afterAutospacing="0" w:line="276" w:lineRule="auto"/>
        <w:rPr>
          <w:rFonts w:asciiTheme="minorEastAsia" w:eastAsiaTheme="minorEastAsia" w:hAnsiTheme="minorEastAsia"/>
          <w:spacing w:val="8"/>
          <w:sz w:val="15"/>
          <w:szCs w:val="15"/>
        </w:rPr>
      </w:pPr>
      <w:r w:rsidRPr="00394554">
        <w:rPr>
          <w:rFonts w:asciiTheme="minorEastAsia" w:hAnsiTheme="minorEastAsia" w:hint="eastAsia"/>
          <w:spacing w:val="8"/>
          <w:sz w:val="21"/>
          <w:szCs w:val="21"/>
        </w:rPr>
        <w:t>1.2</w:t>
      </w:r>
      <w:r w:rsidRPr="00394554">
        <w:rPr>
          <w:rFonts w:asciiTheme="minorEastAsia" w:hAnsiTheme="minorEastAsia" w:hint="eastAsia"/>
          <w:spacing w:val="8"/>
          <w:sz w:val="21"/>
          <w:szCs w:val="21"/>
        </w:rPr>
        <w:t>光纤传感器简介</w:t>
      </w:r>
      <w:r w:rsidR="008450AA" w:rsidRPr="00394554">
        <w:rPr>
          <w:rFonts w:asciiTheme="minorEastAsia" w:eastAsiaTheme="minorEastAsia" w:hAnsiTheme="minorEastAsia"/>
          <w:color w:val="333333"/>
          <w:spacing w:val="8"/>
          <w:sz w:val="21"/>
          <w:szCs w:val="21"/>
        </w:rPr>
        <w:br/>
      </w:r>
      <w:r w:rsidR="008450AA" w:rsidRPr="00394554">
        <w:rPr>
          <w:rFonts w:asciiTheme="minorEastAsia" w:eastAsiaTheme="minorEastAsia" w:hAnsiTheme="minorEastAsia" w:hint="eastAsia"/>
          <w:color w:val="333333"/>
          <w:spacing w:val="8"/>
          <w:sz w:val="13"/>
          <w:szCs w:val="21"/>
        </w:rPr>
        <w:t> </w:t>
      </w:r>
      <w:r w:rsidRPr="00394554">
        <w:rPr>
          <w:rFonts w:asciiTheme="minorEastAsia" w:hAnsiTheme="minorEastAsia"/>
          <w:color w:val="333333"/>
          <w:spacing w:val="8"/>
          <w:sz w:val="16"/>
          <w:szCs w:val="21"/>
        </w:rPr>
        <w:t xml:space="preserve">  </w:t>
      </w:r>
      <w:r w:rsidRPr="00394554">
        <w:rPr>
          <w:rFonts w:asciiTheme="minorEastAsia" w:eastAsiaTheme="minorEastAsia" w:hAnsiTheme="minorEastAsia"/>
          <w:spacing w:val="8"/>
          <w:sz w:val="15"/>
          <w:szCs w:val="15"/>
        </w:rPr>
        <w:t>从基本原理来看，光纤传感器会根据所测试的外部环境参数的变化来改变其传播的光波的一个或几个属性，比如强度、相位、偏振状态以及频率等。非固有型 (混合型) 光纤传感器仅仅将光纤作为光波在设备与传感元件之间的传输介质，而固有型光纤传感器则将光纤本身作为传感元件使用。</w:t>
      </w:r>
    </w:p>
    <w:p w:rsidR="00394554" w:rsidRDefault="00394554" w:rsidP="00394554">
      <w:pPr>
        <w:pStyle w:val="a3"/>
        <w:spacing w:before="0" w:beforeAutospacing="0" w:after="180" w:afterAutospacing="0" w:line="276" w:lineRule="auto"/>
        <w:ind w:firstLineChars="200" w:firstLine="332"/>
        <w:rPr>
          <w:rFonts w:asciiTheme="minorEastAsia" w:eastAsiaTheme="minorEastAsia" w:hAnsiTheme="minorEastAsia"/>
          <w:spacing w:val="8"/>
          <w:sz w:val="15"/>
          <w:szCs w:val="15"/>
        </w:rPr>
      </w:pPr>
      <w:r w:rsidRPr="00394554">
        <w:rPr>
          <w:rFonts w:asciiTheme="minorEastAsia" w:eastAsiaTheme="minorEastAsia" w:hAnsiTheme="minorEastAsia"/>
          <w:spacing w:val="8"/>
          <w:sz w:val="15"/>
          <w:szCs w:val="15"/>
        </w:rPr>
        <w:t xml:space="preserve">光纤传感技术的核心是光纤–一条纤细的玻璃线，光波能够在其中心进行传播。光纤主要由三个部分组成：纤芯(core)，包层(cladding)和保护层(buffer </w:t>
      </w:r>
      <w:proofErr w:type="spellStart"/>
      <w:r w:rsidRPr="00394554">
        <w:rPr>
          <w:rFonts w:asciiTheme="minorEastAsia" w:eastAsiaTheme="minorEastAsia" w:hAnsiTheme="minorEastAsia"/>
          <w:spacing w:val="8"/>
          <w:sz w:val="15"/>
          <w:szCs w:val="15"/>
        </w:rPr>
        <w:t>coa</w:t>
      </w:r>
      <w:hyperlink r:id="rId4" w:tgtFrame="_blank" w:tooltip="TI社区" w:history="1">
        <w:r w:rsidRPr="00394554">
          <w:rPr>
            <w:rStyle w:val="a4"/>
            <w:rFonts w:asciiTheme="minorEastAsia" w:eastAsiaTheme="minorEastAsia" w:hAnsiTheme="minorEastAsia"/>
            <w:color w:val="auto"/>
            <w:spacing w:val="8"/>
            <w:sz w:val="15"/>
            <w:szCs w:val="15"/>
          </w:rPr>
          <w:t>TI</w:t>
        </w:r>
      </w:hyperlink>
      <w:r w:rsidRPr="00394554">
        <w:rPr>
          <w:rFonts w:asciiTheme="minorEastAsia" w:eastAsiaTheme="minorEastAsia" w:hAnsiTheme="minorEastAsia"/>
          <w:spacing w:val="8"/>
          <w:sz w:val="15"/>
          <w:szCs w:val="15"/>
        </w:rPr>
        <w:t>ng</w:t>
      </w:r>
      <w:proofErr w:type="spellEnd"/>
      <w:r w:rsidRPr="00394554">
        <w:rPr>
          <w:rFonts w:asciiTheme="minorEastAsia" w:eastAsiaTheme="minorEastAsia" w:hAnsiTheme="minorEastAsia"/>
          <w:spacing w:val="8"/>
          <w:sz w:val="15"/>
          <w:szCs w:val="15"/>
        </w:rPr>
        <w:t>)。其中包层能够将纤芯发出的杂散光波反射回纤芯中，以保证光波在纤芯中具有最低的传输损耗。这个功能的实现原理是纤芯的光折射率比包层的折射率高，这样光波从纤芯传播到包层的时候会发生全内反射。最外面的保护层提供保护作用，避免外界环境或外力对光纤造成损坏。而且可以根据需要</w:t>
      </w:r>
      <w:proofErr w:type="gramStart"/>
      <w:r w:rsidRPr="00394554">
        <w:rPr>
          <w:rFonts w:asciiTheme="minorEastAsia" w:eastAsiaTheme="minorEastAsia" w:hAnsiTheme="minorEastAsia"/>
          <w:spacing w:val="8"/>
          <w:sz w:val="15"/>
          <w:szCs w:val="15"/>
        </w:rPr>
        <w:t>要</w:t>
      </w:r>
      <w:proofErr w:type="gramEnd"/>
      <w:r w:rsidRPr="00394554">
        <w:rPr>
          <w:rFonts w:asciiTheme="minorEastAsia" w:eastAsiaTheme="minorEastAsia" w:hAnsiTheme="minorEastAsia"/>
          <w:spacing w:val="8"/>
          <w:sz w:val="15"/>
          <w:szCs w:val="15"/>
        </w:rPr>
        <w:t>强度和保护程序的不同，使用多层保护层。</w:t>
      </w:r>
    </w:p>
    <w:p w:rsidR="00394554" w:rsidRPr="00394554" w:rsidRDefault="00394554" w:rsidP="00394554">
      <w:pPr>
        <w:pStyle w:val="a3"/>
        <w:spacing w:before="0" w:beforeAutospacing="0" w:after="180" w:afterAutospacing="0" w:line="276" w:lineRule="auto"/>
        <w:rPr>
          <w:rFonts w:asciiTheme="minorEastAsia" w:eastAsiaTheme="minorEastAsia" w:hAnsiTheme="minorEastAsia"/>
          <w:spacing w:val="8"/>
          <w:sz w:val="21"/>
          <w:szCs w:val="21"/>
        </w:rPr>
      </w:pPr>
      <w:r w:rsidRPr="00394554">
        <w:rPr>
          <w:rFonts w:asciiTheme="minorEastAsia" w:eastAsiaTheme="minorEastAsia" w:hAnsiTheme="minorEastAsia" w:hint="eastAsia"/>
          <w:spacing w:val="8"/>
          <w:sz w:val="21"/>
          <w:szCs w:val="21"/>
        </w:rPr>
        <w:t>2.1</w:t>
      </w:r>
      <w:r>
        <w:rPr>
          <w:rFonts w:asciiTheme="minorEastAsia" w:eastAsiaTheme="minorEastAsia" w:hAnsiTheme="minorEastAsia" w:hint="eastAsia"/>
          <w:spacing w:val="8"/>
          <w:sz w:val="21"/>
          <w:szCs w:val="21"/>
        </w:rPr>
        <w:t>布拉格光纤光栅（FBG）</w:t>
      </w:r>
    </w:p>
    <w:p w:rsidR="00394554" w:rsidRPr="00394554" w:rsidRDefault="00394554" w:rsidP="00394554">
      <w:pPr>
        <w:pStyle w:val="a3"/>
        <w:spacing w:before="0" w:beforeAutospacing="0" w:after="0" w:afterAutospacing="0" w:line="276" w:lineRule="auto"/>
        <w:ind w:firstLine="480"/>
        <w:rPr>
          <w:rFonts w:asciiTheme="minorEastAsia" w:eastAsiaTheme="minorEastAsia" w:hAnsiTheme="minorEastAsia"/>
          <w:spacing w:val="8"/>
          <w:sz w:val="15"/>
          <w:szCs w:val="15"/>
        </w:rPr>
      </w:pPr>
      <w:r w:rsidRPr="00394554">
        <w:rPr>
          <w:rFonts w:asciiTheme="minorEastAsia" w:eastAsiaTheme="minorEastAsia" w:hAnsiTheme="minorEastAsia"/>
          <w:spacing w:val="8"/>
          <w:sz w:val="15"/>
          <w:szCs w:val="15"/>
        </w:rPr>
        <w:t>光纤布拉格光栅传感器是一种使用频率最高，范围最广的光纤传感器，这种传感器能根据环境温度以及/或者应变的变化来改变其反射的光波的波长。光纤布拉格光栅是通过全息干涉法或者相位掩膜法来将一小段光敏感的光纤暴露在一个光强周期分布的光波下面。这样光纤的光折射率就会根据其被照射的光波强度而永久改变。这种方法造成的光折射率的周期性变化就叫做光纤布拉格光栅。</w:t>
      </w:r>
    </w:p>
    <w:p w:rsidR="00394554" w:rsidRDefault="00394554" w:rsidP="00996E93">
      <w:pPr>
        <w:pStyle w:val="a3"/>
        <w:spacing w:before="0" w:beforeAutospacing="0" w:after="180" w:afterAutospacing="0" w:line="276" w:lineRule="auto"/>
        <w:ind w:firstLine="480"/>
        <w:rPr>
          <w:rFonts w:asciiTheme="minorEastAsia" w:eastAsiaTheme="minorEastAsia" w:hAnsiTheme="minorEastAsia"/>
          <w:spacing w:val="8"/>
          <w:sz w:val="15"/>
          <w:szCs w:val="15"/>
        </w:rPr>
      </w:pPr>
      <w:r w:rsidRPr="00394554">
        <w:rPr>
          <w:rFonts w:asciiTheme="minorEastAsia" w:eastAsiaTheme="minorEastAsia" w:hAnsiTheme="minorEastAsia"/>
          <w:spacing w:val="8"/>
          <w:sz w:val="15"/>
          <w:szCs w:val="15"/>
        </w:rPr>
        <w:t>当一束广谱的光束被传播到光纤布拉格光栅的时候，光折射率被改变以后的每一小段光纤就只会反射一种特定波长的光波，这个波长称为</w:t>
      </w:r>
      <w:r w:rsidR="005A42B9">
        <w:rPr>
          <w:rFonts w:asciiTheme="minorEastAsia" w:eastAsiaTheme="minorEastAsia" w:hAnsiTheme="minorEastAsia" w:hint="eastAsia"/>
          <w:spacing w:val="8"/>
          <w:sz w:val="15"/>
          <w:szCs w:val="15"/>
        </w:rPr>
        <w:t>中心</w:t>
      </w:r>
      <w:r w:rsidRPr="00394554">
        <w:rPr>
          <w:rFonts w:asciiTheme="minorEastAsia" w:eastAsiaTheme="minorEastAsia" w:hAnsiTheme="minorEastAsia"/>
          <w:spacing w:val="8"/>
          <w:sz w:val="15"/>
          <w:szCs w:val="15"/>
        </w:rPr>
        <w:t>波长，</w:t>
      </w:r>
      <w:r>
        <w:rPr>
          <w:rFonts w:asciiTheme="minorEastAsia" w:eastAsiaTheme="minorEastAsia" w:hAnsiTheme="minorEastAsia" w:hint="eastAsia"/>
          <w:spacing w:val="8"/>
          <w:sz w:val="15"/>
          <w:szCs w:val="15"/>
        </w:rPr>
        <w:t xml:space="preserve">公式 </w:t>
      </w:r>
      <w:r w:rsidRPr="005A42B9">
        <w:rPr>
          <w:rFonts w:asciiTheme="minorEastAsia" w:eastAsiaTheme="minorEastAsia" w:hAnsiTheme="minorEastAsia" w:hint="eastAsia"/>
          <w:color w:val="333333"/>
          <w:spacing w:val="8"/>
          <w:sz w:val="22"/>
          <w:szCs w:val="15"/>
        </w:rPr>
        <w:t>λ</w:t>
      </w:r>
      <w:r w:rsidRPr="00394554">
        <w:rPr>
          <w:rFonts w:asciiTheme="minorEastAsia" w:eastAsiaTheme="minorEastAsia" w:hAnsiTheme="minorEastAsia" w:hint="eastAsia"/>
          <w:color w:val="333333"/>
          <w:spacing w:val="8"/>
          <w:sz w:val="15"/>
          <w:szCs w:val="15"/>
        </w:rPr>
        <w:t>b</w:t>
      </w:r>
      <w:r>
        <w:rPr>
          <w:rFonts w:asciiTheme="minorEastAsia" w:eastAsiaTheme="minorEastAsia" w:hAnsiTheme="minorEastAsia" w:hint="eastAsia"/>
          <w:color w:val="333333"/>
          <w:spacing w:val="8"/>
          <w:sz w:val="15"/>
          <w:szCs w:val="15"/>
        </w:rPr>
        <w:t>=2</w:t>
      </w:r>
      <w:r w:rsidRPr="00394554">
        <w:rPr>
          <w:rFonts w:asciiTheme="minorEastAsia" w:eastAsiaTheme="minorEastAsia" w:hAnsiTheme="minorEastAsia" w:hint="eastAsia"/>
          <w:color w:val="333333"/>
          <w:spacing w:val="8"/>
          <w:szCs w:val="15"/>
        </w:rPr>
        <w:t>n</w:t>
      </w:r>
      <w:r>
        <w:rPr>
          <w:rFonts w:asciiTheme="minorEastAsia" w:eastAsiaTheme="minorEastAsia" w:hAnsiTheme="minorEastAsia" w:hint="eastAsia"/>
          <w:color w:val="333333"/>
          <w:spacing w:val="8"/>
          <w:sz w:val="15"/>
          <w:szCs w:val="15"/>
        </w:rPr>
        <w:t>eff</w:t>
      </w:r>
      <w:r w:rsidRPr="00394554">
        <w:rPr>
          <w:rFonts w:asciiTheme="minorEastAsia" w:eastAsiaTheme="minorEastAsia" w:hAnsiTheme="minorEastAsia" w:hint="eastAsia"/>
          <w:color w:val="333333"/>
          <w:spacing w:val="8"/>
          <w:sz w:val="22"/>
          <w:szCs w:val="15"/>
        </w:rPr>
        <w:t>Λ</w:t>
      </w:r>
      <w:r w:rsidR="005A42B9">
        <w:rPr>
          <w:rFonts w:asciiTheme="minorEastAsia" w:eastAsiaTheme="minorEastAsia" w:hAnsiTheme="minorEastAsia" w:hint="eastAsia"/>
          <w:color w:val="333333"/>
          <w:spacing w:val="8"/>
          <w:sz w:val="22"/>
          <w:szCs w:val="15"/>
        </w:rPr>
        <w:t>，</w:t>
      </w:r>
      <w:r w:rsidR="005A42B9">
        <w:rPr>
          <w:rFonts w:asciiTheme="minorEastAsia" w:eastAsiaTheme="minorEastAsia" w:hAnsiTheme="minorEastAsia" w:hint="eastAsia"/>
          <w:color w:val="333333"/>
          <w:spacing w:val="8"/>
          <w:sz w:val="15"/>
          <w:szCs w:val="15"/>
        </w:rPr>
        <w:t>其中</w:t>
      </w:r>
      <w:proofErr w:type="spellStart"/>
      <w:r w:rsidR="005A42B9" w:rsidRPr="00394554">
        <w:rPr>
          <w:rFonts w:asciiTheme="minorEastAsia" w:eastAsiaTheme="minorEastAsia" w:hAnsiTheme="minorEastAsia" w:hint="eastAsia"/>
          <w:color w:val="333333"/>
          <w:spacing w:val="8"/>
          <w:szCs w:val="15"/>
        </w:rPr>
        <w:t>n</w:t>
      </w:r>
      <w:r w:rsidR="005A42B9">
        <w:rPr>
          <w:rFonts w:asciiTheme="minorEastAsia" w:eastAsiaTheme="minorEastAsia" w:hAnsiTheme="minorEastAsia" w:hint="eastAsia"/>
          <w:color w:val="333333"/>
          <w:spacing w:val="8"/>
          <w:sz w:val="15"/>
          <w:szCs w:val="15"/>
        </w:rPr>
        <w:t>eff</w:t>
      </w:r>
      <w:proofErr w:type="spellEnd"/>
      <w:r w:rsidR="005A42B9">
        <w:rPr>
          <w:rFonts w:asciiTheme="minorEastAsia" w:eastAsiaTheme="minorEastAsia" w:hAnsiTheme="minorEastAsia" w:hint="eastAsia"/>
          <w:color w:val="333333"/>
          <w:spacing w:val="8"/>
          <w:sz w:val="15"/>
          <w:szCs w:val="15"/>
        </w:rPr>
        <w:t>为纤芯有效折射率，</w:t>
      </w:r>
      <w:r w:rsidR="005A42B9" w:rsidRPr="00394554">
        <w:rPr>
          <w:rFonts w:asciiTheme="minorEastAsia" w:eastAsiaTheme="minorEastAsia" w:hAnsiTheme="minorEastAsia" w:hint="eastAsia"/>
          <w:color w:val="333333"/>
          <w:spacing w:val="8"/>
          <w:sz w:val="22"/>
          <w:szCs w:val="15"/>
        </w:rPr>
        <w:t>Λ</w:t>
      </w:r>
      <w:r w:rsidR="005A42B9" w:rsidRPr="005A42B9">
        <w:rPr>
          <w:rFonts w:asciiTheme="minorEastAsia" w:eastAsiaTheme="minorEastAsia" w:hAnsiTheme="minorEastAsia" w:hint="eastAsia"/>
          <w:color w:val="333333"/>
          <w:spacing w:val="8"/>
          <w:sz w:val="15"/>
          <w:szCs w:val="15"/>
        </w:rPr>
        <w:t>为</w:t>
      </w:r>
      <w:r w:rsidR="005A42B9">
        <w:rPr>
          <w:rFonts w:asciiTheme="minorEastAsia" w:eastAsiaTheme="minorEastAsia" w:hAnsiTheme="minorEastAsia" w:hint="eastAsia"/>
          <w:color w:val="333333"/>
          <w:spacing w:val="8"/>
          <w:sz w:val="15"/>
          <w:szCs w:val="15"/>
        </w:rPr>
        <w:t>光栅周期。</w:t>
      </w:r>
      <w:proofErr w:type="gramStart"/>
      <w:r w:rsidR="005A42B9">
        <w:rPr>
          <w:rFonts w:asciiTheme="minorEastAsia" w:eastAsiaTheme="minorEastAsia" w:hAnsiTheme="minorEastAsia" w:hint="eastAsia"/>
          <w:color w:val="333333"/>
          <w:spacing w:val="8"/>
          <w:sz w:val="15"/>
          <w:szCs w:val="15"/>
        </w:rPr>
        <w:t>从式中</w:t>
      </w:r>
      <w:proofErr w:type="gramEnd"/>
      <w:r w:rsidR="005A42B9">
        <w:rPr>
          <w:rFonts w:asciiTheme="minorEastAsia" w:eastAsiaTheme="minorEastAsia" w:hAnsiTheme="minorEastAsia" w:hint="eastAsia"/>
          <w:color w:val="333333"/>
          <w:spacing w:val="8"/>
          <w:sz w:val="15"/>
          <w:szCs w:val="15"/>
        </w:rPr>
        <w:t>可得，FBG的中心波长主要有光栅周期和有效折射率决定，因此影响这两个参数的物理过程都会导致FBG的中心波长发生偏移。</w:t>
      </w:r>
      <w:r w:rsidR="005A42B9" w:rsidRPr="005A42B9">
        <w:rPr>
          <w:rFonts w:asciiTheme="minorEastAsia" w:eastAsiaTheme="minorEastAsia" w:hAnsiTheme="minorEastAsia" w:hint="eastAsia"/>
          <w:spacing w:val="8"/>
          <w:sz w:val="15"/>
          <w:szCs w:val="15"/>
        </w:rPr>
        <w:t>温度保持恒定时，光纤光栅受纵向拉伸或压缩作用，</w:t>
      </w:r>
      <w:r w:rsidR="005A42B9" w:rsidRPr="005A42B9">
        <w:rPr>
          <w:rFonts w:asciiTheme="minorEastAsia" w:eastAsiaTheme="minorEastAsia" w:hAnsiTheme="minorEastAsia"/>
          <w:spacing w:val="8"/>
          <w:sz w:val="15"/>
          <w:szCs w:val="15"/>
        </w:rPr>
        <w:t xml:space="preserve"> 即其仅受轴向应变 ε，光栅周期 Λ 将会改变，此时中心波长 会发生漂移 </w:t>
      </w:r>
      <w:proofErr w:type="spellStart"/>
      <w:r w:rsidR="005A42B9" w:rsidRPr="005A42B9">
        <w:rPr>
          <w:rFonts w:asciiTheme="minorEastAsia" w:eastAsiaTheme="minorEastAsia" w:hAnsiTheme="minorEastAsia"/>
          <w:spacing w:val="8"/>
          <w:sz w:val="15"/>
          <w:szCs w:val="15"/>
        </w:rPr>
        <w:t>ΔλB</w:t>
      </w:r>
      <w:proofErr w:type="spellEnd"/>
      <w:r w:rsidR="005A42B9" w:rsidRPr="005A42B9">
        <w:rPr>
          <w:rFonts w:asciiTheme="minorEastAsia" w:eastAsiaTheme="minorEastAsia" w:hAnsiTheme="minorEastAsia"/>
          <w:spacing w:val="8"/>
          <w:sz w:val="15"/>
          <w:szCs w:val="15"/>
        </w:rPr>
        <w:t xml:space="preserve"> 为 </w:t>
      </w:r>
      <w:proofErr w:type="spellStart"/>
      <w:r w:rsidR="005A42B9" w:rsidRPr="005A42B9">
        <w:rPr>
          <w:rFonts w:asciiTheme="minorEastAsia" w:eastAsiaTheme="minorEastAsia" w:hAnsiTheme="minorEastAsia"/>
          <w:spacing w:val="8"/>
          <w:sz w:val="15"/>
          <w:szCs w:val="15"/>
        </w:rPr>
        <w:t>ΔλB</w:t>
      </w:r>
      <w:proofErr w:type="spellEnd"/>
      <w:r w:rsidR="005A42B9" w:rsidRPr="005A42B9">
        <w:rPr>
          <w:rFonts w:asciiTheme="minorEastAsia" w:eastAsiaTheme="minorEastAsia" w:hAnsiTheme="minorEastAsia"/>
          <w:spacing w:val="8"/>
          <w:sz w:val="15"/>
          <w:szCs w:val="15"/>
        </w:rPr>
        <w:t xml:space="preserve"> ＝</w:t>
      </w:r>
      <w:proofErr w:type="spellStart"/>
      <w:r w:rsidR="005A42B9" w:rsidRPr="005A42B9">
        <w:rPr>
          <w:rFonts w:asciiTheme="minorEastAsia" w:eastAsiaTheme="minorEastAsia" w:hAnsiTheme="minorEastAsia"/>
          <w:spacing w:val="8"/>
          <w:sz w:val="15"/>
          <w:szCs w:val="15"/>
        </w:rPr>
        <w:t>λB</w:t>
      </w:r>
      <w:proofErr w:type="spellEnd"/>
      <w:r w:rsidR="005A42B9" w:rsidRPr="005A42B9">
        <w:rPr>
          <w:rFonts w:asciiTheme="minorEastAsia" w:eastAsiaTheme="minorEastAsia" w:hAnsiTheme="minorEastAsia"/>
          <w:spacing w:val="8"/>
          <w:sz w:val="15"/>
          <w:szCs w:val="15"/>
        </w:rPr>
        <w:t xml:space="preserve">·（１ －Pe）·ε， Pe 为光纤的弹 光系数。FBG的被测点可以建模为圆形截面的变形梁，当 对其施加一个轴向应变时，变形梁上下表面会同时承受拉 </w:t>
      </w:r>
      <w:r w:rsidR="00996E93">
        <w:rPr>
          <w:rFonts w:asciiTheme="minorEastAsia" w:eastAsiaTheme="minorEastAsia" w:hAnsiTheme="minorEastAsia"/>
          <w:spacing w:val="8"/>
          <w:sz w:val="15"/>
          <w:szCs w:val="15"/>
        </w:rPr>
        <w:t>伸和压缩，会形成一个圆弧</w:t>
      </w:r>
      <w:r w:rsidR="00996E93">
        <w:rPr>
          <w:rFonts w:asciiTheme="minorEastAsia" w:eastAsiaTheme="minorEastAsia" w:hAnsiTheme="minorEastAsia" w:hint="eastAsia"/>
          <w:spacing w:val="8"/>
          <w:sz w:val="15"/>
          <w:szCs w:val="15"/>
        </w:rPr>
        <w:t>。</w:t>
      </w:r>
      <w:r w:rsidR="005A42B9" w:rsidRPr="005A42B9">
        <w:rPr>
          <w:rFonts w:asciiTheme="minorEastAsia" w:eastAsiaTheme="minorEastAsia" w:hAnsiTheme="minorEastAsia"/>
          <w:spacing w:val="8"/>
          <w:sz w:val="15"/>
          <w:szCs w:val="15"/>
        </w:rPr>
        <w:t>在变形弯曲变形 区内，在缩短和伸长的两个变形区之间，应变中性层的长度 始终不变，即应变量为 ０。图中虚线表示中性层， L为微元 长度， ΔL为结构微元长度的变化量，ρ 为曲率半径</w:t>
      </w:r>
      <w:r w:rsidR="005A42B9" w:rsidRPr="005A42B9">
        <w:rPr>
          <w:rFonts w:asciiTheme="minorEastAsia" w:eastAsiaTheme="minorEastAsia" w:hAnsiTheme="minorEastAsia" w:hint="eastAsia"/>
          <w:spacing w:val="8"/>
          <w:sz w:val="15"/>
          <w:szCs w:val="15"/>
        </w:rPr>
        <w:t>，</w:t>
      </w:r>
      <w:r w:rsidR="005A42B9" w:rsidRPr="005A42B9">
        <w:rPr>
          <w:rFonts w:asciiTheme="minorEastAsia" w:eastAsiaTheme="minorEastAsia" w:hAnsiTheme="minorEastAsia"/>
          <w:spacing w:val="8"/>
          <w:sz w:val="15"/>
          <w:szCs w:val="15"/>
        </w:rPr>
        <w:t xml:space="preserve"> θ 为圆 弧的圆心角</w:t>
      </w:r>
      <w:r w:rsidR="00996E93">
        <w:rPr>
          <w:rFonts w:asciiTheme="minorEastAsia" w:eastAsiaTheme="minorEastAsia" w:hAnsiTheme="minorEastAsia" w:hint="eastAsia"/>
          <w:spacing w:val="8"/>
          <w:sz w:val="15"/>
          <w:szCs w:val="15"/>
        </w:rPr>
        <w:t>。</w:t>
      </w:r>
      <w:r w:rsidR="00996E93" w:rsidRPr="00996E93">
        <w:rPr>
          <w:rFonts w:asciiTheme="minorEastAsia" w:eastAsiaTheme="minorEastAsia" w:hAnsiTheme="minorEastAsia" w:hint="eastAsia"/>
          <w:spacing w:val="8"/>
          <w:sz w:val="15"/>
          <w:szCs w:val="15"/>
        </w:rPr>
        <w:t>由图１</w:t>
      </w:r>
      <w:r w:rsidR="00996E93" w:rsidRPr="00996E93">
        <w:rPr>
          <w:rFonts w:asciiTheme="minorEastAsia" w:eastAsiaTheme="minorEastAsia" w:hAnsiTheme="minorEastAsia"/>
          <w:spacing w:val="8"/>
          <w:sz w:val="15"/>
          <w:szCs w:val="15"/>
        </w:rPr>
        <w:t xml:space="preserve"> 所示关系推导得 L ＝</w:t>
      </w:r>
      <w:proofErr w:type="spellStart"/>
      <w:r w:rsidR="00996E93" w:rsidRPr="00996E93">
        <w:rPr>
          <w:rFonts w:asciiTheme="minorEastAsia" w:eastAsiaTheme="minorEastAsia" w:hAnsiTheme="minorEastAsia"/>
          <w:spacing w:val="8"/>
          <w:sz w:val="15"/>
          <w:szCs w:val="15"/>
        </w:rPr>
        <w:t>ρθ</w:t>
      </w:r>
      <w:proofErr w:type="spellEnd"/>
      <w:r w:rsidR="00996E93" w:rsidRPr="00996E93">
        <w:rPr>
          <w:rFonts w:asciiTheme="minorEastAsia" w:eastAsiaTheme="minorEastAsia" w:hAnsiTheme="minorEastAsia"/>
          <w:spacing w:val="8"/>
          <w:sz w:val="15"/>
          <w:szCs w:val="15"/>
        </w:rPr>
        <w:t>， L ＋ΔL ＝（ρ ＋h/２） θ， 则，微元的曲率为 k ＝ １ ρ ＝ ２ h ΔL L ＝ ２ h ε， ε ＝ΔL/L为应变。</w:t>
      </w:r>
      <w:r w:rsidR="00996E93" w:rsidRPr="00996E93">
        <w:rPr>
          <w:rFonts w:asciiTheme="minorEastAsia" w:eastAsiaTheme="minorEastAsia" w:hAnsiTheme="minorEastAsia" w:hint="eastAsia"/>
          <w:spacing w:val="8"/>
          <w:sz w:val="15"/>
          <w:szCs w:val="15"/>
        </w:rPr>
        <w:t>那么，</w:t>
      </w:r>
      <w:r w:rsidR="00996E93" w:rsidRPr="00996E93">
        <w:rPr>
          <w:rFonts w:asciiTheme="minorEastAsia" w:eastAsiaTheme="minorEastAsia" w:hAnsiTheme="minorEastAsia"/>
          <w:spacing w:val="8"/>
          <w:sz w:val="15"/>
          <w:szCs w:val="15"/>
        </w:rPr>
        <w:t xml:space="preserve"> FBG的中心波长的漂移转化为曲率的变化 k＝ </w:t>
      </w:r>
      <w:proofErr w:type="spellStart"/>
      <w:r w:rsidR="00996E93" w:rsidRPr="00996E93">
        <w:rPr>
          <w:rFonts w:asciiTheme="minorEastAsia" w:eastAsiaTheme="minorEastAsia" w:hAnsiTheme="minorEastAsia"/>
          <w:spacing w:val="8"/>
          <w:sz w:val="15"/>
          <w:szCs w:val="15"/>
        </w:rPr>
        <w:t>ΔλB</w:t>
      </w:r>
      <w:proofErr w:type="spellEnd"/>
      <w:r w:rsidR="00996E93" w:rsidRPr="00996E93">
        <w:rPr>
          <w:rFonts w:asciiTheme="minorEastAsia" w:eastAsiaTheme="minorEastAsia" w:hAnsiTheme="minorEastAsia"/>
          <w:spacing w:val="8"/>
          <w:sz w:val="15"/>
          <w:szCs w:val="15"/>
        </w:rPr>
        <w:t xml:space="preserve"> </w:t>
      </w:r>
      <w:r w:rsidR="00996E93">
        <w:rPr>
          <w:rFonts w:asciiTheme="minorEastAsia" w:eastAsiaTheme="minorEastAsia" w:hAnsiTheme="minorEastAsia" w:hint="eastAsia"/>
          <w:spacing w:val="8"/>
          <w:sz w:val="15"/>
          <w:szCs w:val="15"/>
        </w:rPr>
        <w:t>/</w:t>
      </w:r>
      <w:proofErr w:type="spellStart"/>
      <w:r w:rsidR="00996E93" w:rsidRPr="00996E93">
        <w:rPr>
          <w:rFonts w:asciiTheme="minorEastAsia" w:eastAsiaTheme="minorEastAsia" w:hAnsiTheme="minorEastAsia"/>
          <w:spacing w:val="8"/>
          <w:sz w:val="15"/>
          <w:szCs w:val="15"/>
        </w:rPr>
        <w:t>λB</w:t>
      </w:r>
      <w:proofErr w:type="spellEnd"/>
      <w:r w:rsidR="00996E93" w:rsidRPr="00996E93">
        <w:rPr>
          <w:rFonts w:asciiTheme="minorEastAsia" w:eastAsiaTheme="minorEastAsia" w:hAnsiTheme="minorEastAsia"/>
          <w:spacing w:val="8"/>
          <w:sz w:val="15"/>
          <w:szCs w:val="15"/>
        </w:rPr>
        <w:t>·（１ －Pe）·h＝</w:t>
      </w:r>
      <w:proofErr w:type="spellStart"/>
      <w:r w:rsidR="00996E93" w:rsidRPr="00996E93">
        <w:rPr>
          <w:rFonts w:asciiTheme="minorEastAsia" w:eastAsiaTheme="minorEastAsia" w:hAnsiTheme="minorEastAsia"/>
          <w:spacing w:val="8"/>
          <w:sz w:val="15"/>
          <w:szCs w:val="15"/>
        </w:rPr>
        <w:t>AΔλB</w:t>
      </w:r>
      <w:proofErr w:type="spellEnd"/>
      <w:r w:rsidR="00996E93" w:rsidRPr="00996E93">
        <w:rPr>
          <w:rFonts w:asciiTheme="minorEastAsia" w:eastAsiaTheme="minorEastAsia" w:hAnsiTheme="minorEastAsia"/>
          <w:spacing w:val="8"/>
          <w:sz w:val="15"/>
          <w:szCs w:val="15"/>
        </w:rPr>
        <w:t xml:space="preserve"> （２） 对于FBG传感器， </w:t>
      </w:r>
      <w:proofErr w:type="spellStart"/>
      <w:r w:rsidR="00996E93" w:rsidRPr="00996E93">
        <w:rPr>
          <w:rFonts w:asciiTheme="minorEastAsia" w:eastAsiaTheme="minorEastAsia" w:hAnsiTheme="minorEastAsia"/>
          <w:spacing w:val="8"/>
          <w:sz w:val="15"/>
          <w:szCs w:val="15"/>
        </w:rPr>
        <w:t>λB</w:t>
      </w:r>
      <w:proofErr w:type="spellEnd"/>
      <w:r w:rsidR="00996E93" w:rsidRPr="00996E93">
        <w:rPr>
          <w:rFonts w:asciiTheme="minorEastAsia" w:eastAsiaTheme="minorEastAsia" w:hAnsiTheme="minorEastAsia"/>
          <w:spacing w:val="8"/>
          <w:sz w:val="15"/>
          <w:szCs w:val="15"/>
        </w:rPr>
        <w:t xml:space="preserve">， h， </w:t>
      </w:r>
      <w:proofErr w:type="spellStart"/>
      <w:r w:rsidR="00996E93" w:rsidRPr="00996E93">
        <w:rPr>
          <w:rFonts w:asciiTheme="minorEastAsia" w:eastAsiaTheme="minorEastAsia" w:hAnsiTheme="minorEastAsia"/>
          <w:spacing w:val="8"/>
          <w:sz w:val="15"/>
          <w:szCs w:val="15"/>
        </w:rPr>
        <w:t>ΔλB</w:t>
      </w:r>
      <w:proofErr w:type="spellEnd"/>
      <w:r w:rsidR="00996E93" w:rsidRPr="00996E93">
        <w:rPr>
          <w:rFonts w:asciiTheme="minorEastAsia" w:eastAsiaTheme="minorEastAsia" w:hAnsiTheme="minorEastAsia"/>
          <w:spacing w:val="8"/>
          <w:sz w:val="15"/>
          <w:szCs w:val="15"/>
        </w:rPr>
        <w:t xml:space="preserve">， Pe均为常量，因此式（２） 中A为常数，曲率 k 的大小与 </w:t>
      </w:r>
      <w:proofErr w:type="spellStart"/>
      <w:r w:rsidR="00996E93" w:rsidRPr="00996E93">
        <w:rPr>
          <w:rFonts w:asciiTheme="minorEastAsia" w:eastAsiaTheme="minorEastAsia" w:hAnsiTheme="minorEastAsia"/>
          <w:spacing w:val="8"/>
          <w:sz w:val="15"/>
          <w:szCs w:val="15"/>
        </w:rPr>
        <w:t>ΔλB</w:t>
      </w:r>
      <w:proofErr w:type="spellEnd"/>
      <w:r w:rsidR="00996E93" w:rsidRPr="00996E93">
        <w:rPr>
          <w:rFonts w:asciiTheme="minorEastAsia" w:eastAsiaTheme="minorEastAsia" w:hAnsiTheme="minorEastAsia"/>
          <w:spacing w:val="8"/>
          <w:sz w:val="15"/>
          <w:szCs w:val="15"/>
        </w:rPr>
        <w:t xml:space="preserve"> 呈线性关系，只要检测 FBG传感器测点的中心波长变化量 </w:t>
      </w:r>
      <w:proofErr w:type="spellStart"/>
      <w:r w:rsidR="00996E93" w:rsidRPr="00996E93">
        <w:rPr>
          <w:rFonts w:asciiTheme="minorEastAsia" w:eastAsiaTheme="minorEastAsia" w:hAnsiTheme="minorEastAsia"/>
          <w:spacing w:val="8"/>
          <w:sz w:val="15"/>
          <w:szCs w:val="15"/>
        </w:rPr>
        <w:t>ΔλB</w:t>
      </w:r>
      <w:proofErr w:type="spellEnd"/>
      <w:r w:rsidR="00996E93" w:rsidRPr="00996E93">
        <w:rPr>
          <w:rFonts w:asciiTheme="minorEastAsia" w:eastAsiaTheme="minorEastAsia" w:hAnsiTheme="minorEastAsia"/>
          <w:spacing w:val="8"/>
          <w:sz w:val="15"/>
          <w:szCs w:val="15"/>
        </w:rPr>
        <w:t xml:space="preserve"> 即可获得k的大小， 为基于曲率信息的机翼原型曲面重构算法提供基础数据。</w:t>
      </w:r>
    </w:p>
    <w:p w:rsidR="00996E93" w:rsidRDefault="00996E93" w:rsidP="00996E93">
      <w:pPr>
        <w:pStyle w:val="a3"/>
        <w:spacing w:before="0" w:beforeAutospacing="0" w:after="180" w:afterAutospacing="0" w:line="276" w:lineRule="auto"/>
        <w:rPr>
          <w:rFonts w:asciiTheme="minorEastAsia" w:eastAsiaTheme="minorEastAsia" w:hAnsiTheme="minorEastAsia"/>
          <w:spacing w:val="8"/>
          <w:sz w:val="21"/>
          <w:szCs w:val="21"/>
        </w:rPr>
      </w:pPr>
    </w:p>
    <w:p w:rsidR="00996E93" w:rsidRPr="00996E93" w:rsidRDefault="00996E93" w:rsidP="00996E93">
      <w:pPr>
        <w:pStyle w:val="a3"/>
        <w:spacing w:before="0" w:beforeAutospacing="0" w:after="180" w:afterAutospacing="0" w:line="276" w:lineRule="auto"/>
        <w:rPr>
          <w:rFonts w:asciiTheme="minorEastAsia" w:eastAsiaTheme="minorEastAsia" w:hAnsiTheme="minorEastAsia"/>
          <w:spacing w:val="8"/>
          <w:sz w:val="21"/>
          <w:szCs w:val="21"/>
        </w:rPr>
      </w:pPr>
    </w:p>
    <w:p w:rsidR="008450AA" w:rsidRPr="00996E93" w:rsidRDefault="008450AA" w:rsidP="00394554">
      <w:pPr>
        <w:pStyle w:val="a3"/>
        <w:spacing w:before="0" w:beforeAutospacing="0" w:after="0" w:afterAutospacing="0" w:line="450" w:lineRule="atLeast"/>
        <w:ind w:firstLine="480"/>
        <w:rPr>
          <w:rFonts w:asciiTheme="minorEastAsia" w:eastAsiaTheme="minorEastAsia" w:hAnsiTheme="minorEastAsia"/>
          <w:sz w:val="15"/>
          <w:szCs w:val="15"/>
        </w:rPr>
      </w:pPr>
    </w:p>
    <w:sectPr w:rsidR="008450AA" w:rsidRPr="00996E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7DF"/>
    <w:rsid w:val="0017261E"/>
    <w:rsid w:val="001F3D1D"/>
    <w:rsid w:val="003417DF"/>
    <w:rsid w:val="00394554"/>
    <w:rsid w:val="005A42B9"/>
    <w:rsid w:val="008450AA"/>
    <w:rsid w:val="00996E93"/>
    <w:rsid w:val="00D73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FE0D3-3272-49BB-B81A-BFDA0E1B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45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4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33419">
      <w:bodyDiv w:val="1"/>
      <w:marLeft w:val="0"/>
      <w:marRight w:val="0"/>
      <w:marTop w:val="0"/>
      <w:marBottom w:val="0"/>
      <w:divBdr>
        <w:top w:val="none" w:sz="0" w:space="0" w:color="auto"/>
        <w:left w:val="none" w:sz="0" w:space="0" w:color="auto"/>
        <w:bottom w:val="none" w:sz="0" w:space="0" w:color="auto"/>
        <w:right w:val="none" w:sz="0" w:space="0" w:color="auto"/>
      </w:divBdr>
    </w:div>
    <w:div w:id="930550747">
      <w:bodyDiv w:val="1"/>
      <w:marLeft w:val="0"/>
      <w:marRight w:val="0"/>
      <w:marTop w:val="0"/>
      <w:marBottom w:val="0"/>
      <w:divBdr>
        <w:top w:val="none" w:sz="0" w:space="0" w:color="auto"/>
        <w:left w:val="none" w:sz="0" w:space="0" w:color="auto"/>
        <w:bottom w:val="none" w:sz="0" w:space="0" w:color="auto"/>
        <w:right w:val="none" w:sz="0" w:space="0" w:color="auto"/>
      </w:divBdr>
    </w:div>
    <w:div w:id="142051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bs.elecfans.com/zhuti_715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827840185@qq.com</dc:creator>
  <cp:keywords/>
  <dc:description/>
  <cp:lastModifiedBy>827840185@qq.com</cp:lastModifiedBy>
  <cp:revision>2</cp:revision>
  <dcterms:created xsi:type="dcterms:W3CDTF">2019-04-11T13:05:00Z</dcterms:created>
  <dcterms:modified xsi:type="dcterms:W3CDTF">2019-04-11T13:05:00Z</dcterms:modified>
</cp:coreProperties>
</file>