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马太效应</w:t>
      </w:r>
      <w:r>
        <w:t xml:space="preserve">（Matthew effect）是指在某个领域中成功者越成功，而失败者越失败的现象。在</w:t>
      </w:r>
      <w:r>
        <w:rPr>
          <w:bCs/>
          <w:b/>
        </w:rPr>
        <w:t xml:space="preserve">虚拟世界</w:t>
      </w:r>
      <w:r>
        <w:t xml:space="preserve">中，马太效应也存在，并表现出以下几个方面：</w:t>
      </w:r>
    </w:p>
    <w:p>
      <w:pPr>
        <w:numPr>
          <w:ilvl w:val="0"/>
          <w:numId w:val="1001"/>
        </w:numPr>
      </w:pPr>
      <w:r>
        <w:t xml:space="preserve">资源集中：在虚拟世界中，成功者往往能够获得更多的资源和机会，例如更高的游戏等级、更多的游戏货币、稀有的道具等。这些资源的积累可以增强他们在游戏中的实力和竞争优势，使他们更容易取得更大的成功。</w:t>
      </w:r>
    </w:p>
    <w:p>
      <w:pPr>
        <w:numPr>
          <w:ilvl w:val="0"/>
          <w:numId w:val="1001"/>
        </w:numPr>
      </w:pPr>
      <w:r>
        <w:t xml:space="preserve">社交影响力：成功的玩家通常能够建立强大的社交网络，并与其他成功的玩家建立联系。他们可能加入精英团队、参与高级副本或竞技场，与其他有实力的玩家合作或竞争。这种社交影响力可以进一步加强他们的地位和成功。</w:t>
      </w:r>
    </w:p>
    <w:p>
      <w:pPr>
        <w:numPr>
          <w:ilvl w:val="0"/>
          <w:numId w:val="1001"/>
        </w:numPr>
      </w:pPr>
      <w:r>
        <w:t xml:space="preserve">经验和技能积累：成功的玩家往往能够积累更多的游戏经验和技能，他们在游戏中的实力和知识水平更高。这使得他们更容易应对挑战、完成任务，并在游戏中取得更好的成绩。相反，失败的玩家可能缺乏经验和技能，导致他们在游戏中陷入困境并难以追赶成功者。</w:t>
      </w:r>
    </w:p>
    <w:p>
      <w:pPr>
        <w:pStyle w:val="FirstParagraph"/>
      </w:pPr>
      <w:r>
        <w:t xml:space="preserve">马太效应在虚拟世界中出现的原因主要包括以下几点：</w:t>
      </w:r>
    </w:p>
    <w:p>
      <w:pPr>
        <w:numPr>
          <w:ilvl w:val="0"/>
          <w:numId w:val="1002"/>
        </w:numPr>
      </w:pPr>
      <w:r>
        <w:t xml:space="preserve">资源分配机制：虚拟世界中的资源分配机制通常是基于成就、等级或财富等因素，成功者往往能够更轻松地获取更多的资源。这种分配机制可能是为了激励玩家努力进取，但也会加剧马太效应的出现。</w:t>
      </w:r>
    </w:p>
    <w:p>
      <w:pPr>
        <w:numPr>
          <w:ilvl w:val="0"/>
          <w:numId w:val="1002"/>
        </w:numPr>
      </w:pPr>
      <w:r>
        <w:t xml:space="preserve">社交互动：虚拟世界中的社交互动也会对马太效应产生影响。成功者更容易吸引其他玩家的关注和认可，他们可能得到更多的合作机会或受到更多的关注，从而进一步巩固其地位。</w:t>
      </w:r>
    </w:p>
    <w:p>
      <w:pPr>
        <w:numPr>
          <w:ilvl w:val="0"/>
          <w:numId w:val="1002"/>
        </w:numPr>
      </w:pPr>
      <w:r>
        <w:t xml:space="preserve">自我加强循环：马太效应还存在自我加强的循环。成功者通过不断积累资源和经验来巩固自己的地位，而失败者由于缺乏资源和机会而难以改变自己的境遇。这种循环会逐渐扩大差距，加剧马太效应的程度。</w:t>
      </w:r>
    </w:p>
    <w:p>
      <w:pPr>
        <w:pStyle w:val="FirstParagraph"/>
      </w:pPr>
      <w:r>
        <w:t xml:space="preserve">需要注意的是，马太效应在虚拟世界中的表现并非普遍存在，它主要出现在某些具有竞争性和积累性质的虚拟环境中，如多人在线游戏、虚拟经济等。而对于其他类型的虚拟世界，如沉浸式模拟体验、教育培训等，马太效应的影响可能相对较小。</w:t>
      </w:r>
    </w:p>
    <w:p>
      <w:pPr>
        <w:pStyle w:val="BodyText"/>
      </w:pPr>
      <w:r>
        <w:rPr>
          <w:bCs/>
          <w:b/>
        </w:rPr>
        <w:t xml:space="preserve">原因：</w:t>
      </w:r>
      <w:r>
        <w:t xml:space="preserve">马太效应的出现原因是多方面的，其中包括资源分配机制、社交互动以及自我加强循环等因素。了解马太效应在虚拟世界中的表现和原因，有助于我们更好地理解虚拟社会的运作机制和不平等现象的产生。同时，平衡资源分配、建立公平竞争机制以及提供多样化的互动机会，可以减轻马太效应的程度，并为更多的玩家创造公正和平等的虚拟环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2023-04-29T12:25:28Z</dcterms:created>
  <dcterms:modified xsi:type="dcterms:W3CDTF">2023-04-29T12:25:28Z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