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1EE5" w:rsidRPr="00BE1EE5" w:rsidRDefault="00BE1EE5" w:rsidP="00BE1EE5">
      <w:pPr>
        <w:spacing w:after="0" w:line="240" w:lineRule="auto"/>
        <w:jc w:val="center"/>
        <w:outlineLvl w:val="0"/>
        <w:rPr>
          <w:rFonts w:asciiTheme="majorHAnsi" w:eastAsia="Times New Roman" w:hAnsiTheme="majorHAnsi" w:cstheme="majorHAnsi"/>
          <w:b/>
          <w:bCs/>
          <w:color w:val="1F1F1F"/>
          <w:kern w:val="36"/>
          <w:sz w:val="28"/>
          <w:szCs w:val="28"/>
          <w:rtl/>
        </w:rPr>
      </w:pPr>
      <w:r w:rsidRPr="00BE1EE5">
        <w:rPr>
          <w:rFonts w:asciiTheme="majorHAnsi" w:eastAsia="Times New Roman" w:hAnsiTheme="majorHAnsi" w:cstheme="majorHAnsi"/>
          <w:b/>
          <w:bCs/>
          <w:color w:val="1F1F1F"/>
          <w:kern w:val="36"/>
          <w:sz w:val="28"/>
          <w:szCs w:val="28"/>
          <w:bdr w:val="none" w:sz="0" w:space="0" w:color="auto" w:frame="1"/>
          <w:rtl/>
        </w:rPr>
        <w:t>بَرْزَخُ الْأَنْوَارِ: حَيَاةُ الْأَنْبِيَاءِ وَدَوَامُ صِلَةِ الْمُصْطَفَى ﷺ بِالْأُمَّةِ</w:t>
      </w:r>
    </w:p>
    <w:p w:rsidR="00BE1EE5" w:rsidRPr="00BE1EE5" w:rsidRDefault="00BE1EE5" w:rsidP="00BE1EE5">
      <w:pPr>
        <w:spacing w:after="0" w:line="240" w:lineRule="auto"/>
        <w:jc w:val="center"/>
        <w:outlineLvl w:val="2"/>
        <w:rPr>
          <w:rFonts w:asciiTheme="majorHAnsi" w:eastAsia="Times New Roman" w:hAnsiTheme="majorHAnsi" w:cstheme="majorHAnsi"/>
          <w:b/>
          <w:bCs/>
          <w:color w:val="1F1F1F"/>
          <w:sz w:val="28"/>
          <w:szCs w:val="28"/>
          <w:rtl/>
        </w:rPr>
      </w:pPr>
      <w:r w:rsidRPr="00BE1EE5">
        <w:rPr>
          <w:rFonts w:asciiTheme="majorHAnsi" w:eastAsia="Times New Roman" w:hAnsiTheme="majorHAnsi" w:cstheme="majorHAnsi"/>
          <w:b/>
          <w:bCs/>
          <w:color w:val="1F1F1F"/>
          <w:sz w:val="28"/>
          <w:szCs w:val="28"/>
          <w:bdr w:val="none" w:sz="0" w:space="0" w:color="auto" w:frame="1"/>
          <w:rtl/>
        </w:rPr>
        <w:t>تَأْصِيلٌ شَرْعِيٌّ وَمَشَاهِدُ رُوحِيَّةٌ</w:t>
      </w:r>
    </w:p>
    <w:p w:rsidR="00BE1EE5" w:rsidRPr="00BE1EE5" w:rsidRDefault="00BE1EE5" w:rsidP="00BE1EE5">
      <w:pPr>
        <w:spacing w:after="0" w:line="240" w:lineRule="auto"/>
        <w:jc w:val="center"/>
        <w:rPr>
          <w:rFonts w:asciiTheme="majorHAnsi" w:eastAsia="Times New Roman" w:hAnsiTheme="majorHAnsi" w:cstheme="majorHAnsi"/>
          <w:color w:val="1F1F1F"/>
          <w:sz w:val="28"/>
          <w:szCs w:val="28"/>
          <w:rtl/>
        </w:rPr>
      </w:pPr>
      <w:r w:rsidRPr="00BE1EE5">
        <w:rPr>
          <w:rFonts w:asciiTheme="majorHAnsi" w:eastAsia="Times New Roman" w:hAnsiTheme="majorHAnsi" w:cstheme="majorHAnsi"/>
          <w:b/>
          <w:bCs/>
          <w:color w:val="1F1F1F"/>
          <w:sz w:val="28"/>
          <w:szCs w:val="28"/>
          <w:bdr w:val="none" w:sz="0" w:space="0" w:color="auto" w:frame="1"/>
          <w:rtl/>
        </w:rPr>
        <w:t xml:space="preserve">بِقَلَمِ فَضِيلَةِ الشَّيْخِ / أَحْمَدَ إِسْمَاعِيلَ </w:t>
      </w:r>
      <w:proofErr w:type="spellStart"/>
      <w:r w:rsidRPr="00BE1EE5">
        <w:rPr>
          <w:rFonts w:asciiTheme="majorHAnsi" w:eastAsia="Times New Roman" w:hAnsiTheme="majorHAnsi" w:cstheme="majorHAnsi"/>
          <w:b/>
          <w:bCs/>
          <w:color w:val="1F1F1F"/>
          <w:sz w:val="28"/>
          <w:szCs w:val="28"/>
          <w:bdr w:val="none" w:sz="0" w:space="0" w:color="auto" w:frame="1"/>
          <w:rtl/>
        </w:rPr>
        <w:t>الْفَشَنِيِّ</w:t>
      </w:r>
      <w:proofErr w:type="spellEnd"/>
    </w:p>
    <w:p w:rsidR="00BE1EE5" w:rsidRPr="00BE1EE5" w:rsidRDefault="00BE1EE5" w:rsidP="00BE1EE5">
      <w:pPr>
        <w:pStyle w:val="aa"/>
        <w:bidi/>
        <w:jc w:val="both"/>
        <w:rPr>
          <w:rFonts w:asciiTheme="majorHAnsi" w:hAnsiTheme="majorHAnsi" w:cstheme="majorHAnsi"/>
          <w:sz w:val="26"/>
          <w:szCs w:val="26"/>
        </w:rPr>
      </w:pPr>
      <w:r w:rsidRPr="00BE1EE5">
        <w:rPr>
          <w:rFonts w:asciiTheme="majorHAnsi" w:hAnsiTheme="majorHAnsi" w:cstheme="majorHAnsi"/>
          <w:sz w:val="26"/>
          <w:szCs w:val="26"/>
          <w:rtl/>
        </w:rPr>
        <w:t xml:space="preserve">الْحَمْدُ لِلَّهِ رَبِّ الْعَالَمِينَ، وَالْعَاقِبَةُ لِلْمُتَّقِينَ، وَلَا عُدْوَانَ إِلَّا عَلَى الظَّالِمِينَ ، وَأَشْهَدُ أَنْ لَا إِلَهَ إِلَّا اللَّهُ وَلِيُّ الصَّالِحِينَ، شَهَادَةً تُذَكِّرُنَا عِنْدَ السُّؤَالِ حُجَّتَنَا، وَتُيَسِّرُ عَلَى الصِّرَاطِ مُرُورَنَا، وَتَرْوِينَا يَوْمَ الْعَطَشِ الْأَكْبَرِ مِنْ حَوْضِ نَبِيِّنَا صَلَّى اللَّهُ عَلَيْهِ وَسَلَّمَ ، وَنَشْهَدُ أَنَّ سَيِّدَنَا وَنَبِيَّنَا وَعَظِيمَنَا وَقَائِدَنَا </w:t>
      </w:r>
      <w:proofErr w:type="spellStart"/>
      <w:r w:rsidRPr="00BE1EE5">
        <w:rPr>
          <w:rFonts w:asciiTheme="majorHAnsi" w:hAnsiTheme="majorHAnsi" w:cstheme="majorHAnsi"/>
          <w:sz w:val="26"/>
          <w:szCs w:val="26"/>
          <w:rtl/>
        </w:rPr>
        <w:t>وَقُدْوَتَنَا</w:t>
      </w:r>
      <w:proofErr w:type="spellEnd"/>
      <w:r w:rsidRPr="00BE1EE5">
        <w:rPr>
          <w:rFonts w:asciiTheme="majorHAnsi" w:hAnsiTheme="majorHAnsi" w:cstheme="majorHAnsi"/>
          <w:sz w:val="26"/>
          <w:szCs w:val="26"/>
          <w:rtl/>
        </w:rPr>
        <w:t xml:space="preserve"> وَأُسْتَاذَنَا وَقُرَّةَ أَعْيُنِنَا، وَمُخْرِجَنَا مِنَ الظُّلُمَاتِ إِلَى النُّورِ؛ مُحَمَّدَ بْنَ عَبْدِ اللَّهِ، صَلَّى اللَّهُ عَلَيْهِ وَسَلَّمَ، شَرَحَ اللَّهُ صَدْرَهُ، وَرَفَعَ فِي الْعَالَمِينَ ذِكْرَهُ، وَصَلَّى عَلَيْهِ ، ثُمَّ أَمَرَنَا نَحْنُ الْمُؤْمِنِينَ بِالصَّلَاةِ وَالسَّلَامِ عَلَيْهِ، فَقَالَ جَلَّ وَعَلَا: ﴿إِنَّ اللَّهَ وَمَلَائِكَتَهُ يُصَلُّونَ عَلَى النَّبِيِّ ۚ يَا أَيُّهَا الَّذِينَ آمَنُوا صَلُّوا عَلَيْهِ وَسَلِّمُوا تَسْلِيمًا﴾</w:t>
      </w:r>
      <w:r w:rsidRPr="00BE1EE5">
        <w:rPr>
          <w:rFonts w:asciiTheme="majorHAnsi" w:hAnsiTheme="majorHAnsi" w:cstheme="majorHAnsi"/>
          <w:sz w:val="26"/>
          <w:szCs w:val="26"/>
        </w:rPr>
        <w:t>.</w:t>
      </w:r>
    </w:p>
    <w:p w:rsidR="00BE1EE5" w:rsidRPr="00BE1EE5" w:rsidRDefault="00BE1EE5" w:rsidP="00BE1EE5">
      <w:pPr>
        <w:pStyle w:val="aa"/>
        <w:bidi/>
        <w:jc w:val="both"/>
        <w:rPr>
          <w:rFonts w:asciiTheme="majorHAnsi" w:hAnsiTheme="majorHAnsi" w:cstheme="majorHAnsi"/>
          <w:sz w:val="26"/>
          <w:szCs w:val="26"/>
        </w:rPr>
      </w:pPr>
      <w:r w:rsidRPr="00BE1EE5">
        <w:rPr>
          <w:rFonts w:asciiTheme="majorHAnsi" w:hAnsiTheme="majorHAnsi" w:cstheme="majorHAnsi"/>
          <w:sz w:val="26"/>
          <w:szCs w:val="26"/>
          <w:rtl/>
        </w:rPr>
        <w:t xml:space="preserve">اللَّهُمَّ صَلِّ عَلَى سَيِّدِنَا مُحَمَّدٍ الْفَاتِحِ لِمَا أُغْلِقَ، وَالْخَاتِمِ لِمَا سَبَقَ، نَاصِرِ الْحَقِّ بِالْحَقِّ، وَالْهَادِي إِلَى صِرَاطِكَ الْمُسْتَقِيمِ، وَعَلَى </w:t>
      </w:r>
      <w:proofErr w:type="spellStart"/>
      <w:r w:rsidRPr="00BE1EE5">
        <w:rPr>
          <w:rFonts w:asciiTheme="majorHAnsi" w:hAnsiTheme="majorHAnsi" w:cstheme="majorHAnsi"/>
          <w:sz w:val="26"/>
          <w:szCs w:val="26"/>
          <w:rtl/>
        </w:rPr>
        <w:t>آلِهِ</w:t>
      </w:r>
      <w:proofErr w:type="spellEnd"/>
      <w:r w:rsidRPr="00BE1EE5">
        <w:rPr>
          <w:rFonts w:asciiTheme="majorHAnsi" w:hAnsiTheme="majorHAnsi" w:cstheme="majorHAnsi"/>
          <w:sz w:val="26"/>
          <w:szCs w:val="26"/>
          <w:rtl/>
        </w:rPr>
        <w:t xml:space="preserve"> حَقَّ قَدْرِهِ وَمِقْدَارِهِ الْعَظِيمِ</w:t>
      </w:r>
      <w:r w:rsidRPr="00BE1EE5">
        <w:rPr>
          <w:rFonts w:asciiTheme="majorHAnsi" w:hAnsiTheme="majorHAnsi" w:cstheme="majorHAnsi"/>
          <w:sz w:val="26"/>
          <w:szCs w:val="26"/>
        </w:rPr>
        <w:t>.</w:t>
      </w:r>
    </w:p>
    <w:p w:rsidR="00BE1EE5" w:rsidRPr="00BE1EE5" w:rsidRDefault="00BE1EE5" w:rsidP="00BE1EE5">
      <w:pPr>
        <w:pStyle w:val="aa"/>
        <w:bidi/>
        <w:jc w:val="center"/>
        <w:rPr>
          <w:rFonts w:asciiTheme="majorHAnsi" w:hAnsiTheme="majorHAnsi" w:cstheme="majorHAnsi"/>
          <w:sz w:val="26"/>
          <w:szCs w:val="26"/>
        </w:rPr>
      </w:pPr>
      <w:r w:rsidRPr="00BE1EE5">
        <w:rPr>
          <w:rFonts w:asciiTheme="majorHAnsi" w:hAnsiTheme="majorHAnsi" w:cstheme="majorHAnsi"/>
          <w:sz w:val="26"/>
          <w:szCs w:val="26"/>
          <w:rtl/>
        </w:rPr>
        <w:t>مَوْلَايَ صَلِّ وَسَلِّمْ دَائِمًا أَبَدًا.. عَلَى حَبِيبِكَ خَيْرِ الْخَلْقِ كُلِّهِمِ</w:t>
      </w:r>
      <w:r w:rsidRPr="00BE1EE5">
        <w:rPr>
          <w:rFonts w:asciiTheme="majorHAnsi" w:hAnsiTheme="majorHAnsi" w:cstheme="majorHAnsi"/>
          <w:sz w:val="26"/>
          <w:szCs w:val="26"/>
        </w:rPr>
        <w:t>.</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 xml:space="preserve">إِنَّ عَقِيدَةَ أَهْلِ السُّنَّةِ وَالْجَمَاعَةِ تَقُومُ عَلَى أَنَّ الْمَوْتَ لَيْسَ عَدَمًا مَحْضًا، بَلْ هُوِ انْتِقَالٌ مِنْ دَارٍ إِلَى دَارٍ، وَإِذَا كَانَ هَذَا فِي حَقِّ عَامَّةِ النَّاسِ، فَكَيْفَ بِصَفْوَةِ الْخَلْقِ وَسَادَاتِ الرُّسُلِ؟ إِنَّ لِلْأَنْبِيَاءِ عَلَيْهِمُ السَّلَامُ حَيَاةً </w:t>
      </w:r>
      <w:proofErr w:type="spellStart"/>
      <w:r w:rsidRPr="00BE1EE5">
        <w:rPr>
          <w:rFonts w:asciiTheme="majorHAnsi" w:eastAsia="Times New Roman" w:hAnsiTheme="majorHAnsi" w:cstheme="majorHAnsi"/>
          <w:color w:val="1F1F1F"/>
          <w:sz w:val="26"/>
          <w:szCs w:val="26"/>
          <w:rtl/>
        </w:rPr>
        <w:t>بَرْزَخِيَّةً</w:t>
      </w:r>
      <w:proofErr w:type="spellEnd"/>
      <w:r w:rsidRPr="00BE1EE5">
        <w:rPr>
          <w:rFonts w:asciiTheme="majorHAnsi" w:eastAsia="Times New Roman" w:hAnsiTheme="majorHAnsi" w:cstheme="majorHAnsi"/>
          <w:color w:val="1F1F1F"/>
          <w:sz w:val="26"/>
          <w:szCs w:val="26"/>
          <w:rtl/>
        </w:rPr>
        <w:t xml:space="preserve"> خَاصَّةً تَلِيقُ بِمَقَامَاتِهِمْ، وَهِيَ حَيَاةٌ حَقِيقِيَّةٌ أَكْمَلُ مِنْ حَيَاةِ الشُّهَدَاءِ الذِينَ نَصَّ الْقُرْآنُ عَلَى حَيَاتِهِمْ. وَمِنْ هُنَا نَسْبُرُ أَغْوَارَ هَذِهِ الْمَسْأَلَةِ لِنُقَوِّيَ حِبَالَ الصِّلَةِ بِالْجَنَابِ النَّبَوِيِّ ﷺ.</w:t>
      </w:r>
    </w:p>
    <w:p w:rsidR="00BE1EE5" w:rsidRPr="00BE1EE5" w:rsidRDefault="00BE1EE5" w:rsidP="00BE1EE5">
      <w:pPr>
        <w:spacing w:after="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b/>
          <w:bCs/>
          <w:color w:val="1F1F1F"/>
          <w:sz w:val="26"/>
          <w:szCs w:val="26"/>
          <w:bdr w:val="none" w:sz="0" w:space="0" w:color="auto" w:frame="1"/>
          <w:rtl/>
        </w:rPr>
        <w:t xml:space="preserve">أَوَّلًا: حَقِيقَةُ الْحَيَاةِ </w:t>
      </w:r>
      <w:proofErr w:type="spellStart"/>
      <w:r w:rsidRPr="00BE1EE5">
        <w:rPr>
          <w:rFonts w:asciiTheme="majorHAnsi" w:eastAsia="Times New Roman" w:hAnsiTheme="majorHAnsi" w:cstheme="majorHAnsi"/>
          <w:b/>
          <w:bCs/>
          <w:color w:val="1F1F1F"/>
          <w:sz w:val="26"/>
          <w:szCs w:val="26"/>
          <w:bdr w:val="none" w:sz="0" w:space="0" w:color="auto" w:frame="1"/>
          <w:rtl/>
        </w:rPr>
        <w:t>الْبَرْزَخِيَّةِ</w:t>
      </w:r>
      <w:proofErr w:type="spellEnd"/>
      <w:r w:rsidRPr="00BE1EE5">
        <w:rPr>
          <w:rFonts w:asciiTheme="majorHAnsi" w:eastAsia="Times New Roman" w:hAnsiTheme="majorHAnsi" w:cstheme="majorHAnsi"/>
          <w:b/>
          <w:bCs/>
          <w:color w:val="1F1F1F"/>
          <w:sz w:val="26"/>
          <w:szCs w:val="26"/>
          <w:bdr w:val="none" w:sz="0" w:space="0" w:color="auto" w:frame="1"/>
          <w:rtl/>
        </w:rPr>
        <w:t xml:space="preserve"> لِلْأَنْبِيَاءِ (تَأْصِيلٌ عَقَدِيٌّ)</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يُقَرِّرُ عُلَمَاؤُنَا أَنَّ الْأَنْبِيَاءَ عَلَيْهِمُ السَّلَامُ "أَحْيَاءٌ فِي قُبُورِهِمْ يُصَلُّونَ"، كَمَا وَرَدَ فِي الْحَدِيثِ الصَّحِيحِ. وَهَذِهِ الْحَيَاةُ لَيْسَتْ مُجَرَّدَ حَيَاةٍ مَعْنَوِيَّةٍ بِالذِّكْرِ، بَلْ هِيَ حَيَاةٌ حَقِيقِيَّةٌ بِالرُّوحِ وَالْجَسَدِ الشَّرِيفِ الذِي حَرَّمَ اللَّهُ عَلَى الْأَرْضِ أَنْ تَأْكُلَهُ.</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يَقُولُ الْإِمَامُ الْبَيْهَقِيُّ: "الْأَنْبِيَاءُ بَعْدَمَا قُبِضُوا رُدَّتْ إِلَيْهِمْ أَرْوَاحُهُمْ، فَهُمْ أَحْيَاءٌ عِنْدَ رَبِّهِمْ كَالشُّهَدَاءِ</w:t>
      </w:r>
      <w:proofErr w:type="gramStart"/>
      <w:r w:rsidRPr="00BE1EE5">
        <w:rPr>
          <w:rFonts w:asciiTheme="majorHAnsi" w:eastAsia="Times New Roman" w:hAnsiTheme="majorHAnsi" w:cstheme="majorHAnsi"/>
          <w:color w:val="1F1F1F"/>
          <w:sz w:val="26"/>
          <w:szCs w:val="26"/>
          <w:rtl/>
        </w:rPr>
        <w:t>".</w:t>
      </w:r>
      <w:r w:rsidRPr="00BE1EE5">
        <w:rPr>
          <w:rFonts w:asciiTheme="majorHAnsi" w:eastAsia="Times New Roman" w:hAnsiTheme="majorHAnsi" w:cstheme="majorHAnsi"/>
          <w:color w:val="1F1F1F"/>
          <w:sz w:val="26"/>
          <w:szCs w:val="26"/>
          <w:bdr w:val="none" w:sz="0" w:space="0" w:color="auto" w:frame="1"/>
          <w:rtl/>
        </w:rPr>
        <w:t>[</w:t>
      </w:r>
      <w:proofErr w:type="gramEnd"/>
      <w:r w:rsidRPr="00BE1EE5">
        <w:rPr>
          <w:rFonts w:asciiTheme="majorHAnsi" w:eastAsia="Times New Roman" w:hAnsiTheme="majorHAnsi" w:cstheme="majorHAnsi"/>
          <w:color w:val="1F1F1F"/>
          <w:sz w:val="26"/>
          <w:szCs w:val="26"/>
          <w:bdr w:val="none" w:sz="0" w:space="0" w:color="auto" w:frame="1"/>
          <w:rtl/>
        </w:rPr>
        <w:t>حَيَاةُ الْأَنْبِيَاءِ فِي قُبُورِهِمْ، لِلْإِمَامِ أَبِي بَكْرٍ الْبَيْهَقِيِّ، ص ١٥، طَبْعَةُ مَكْتَبَةِ الْعُلُومِ وَالْحِكَمِ].</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 xml:space="preserve">وَهَذِهِ الْحَيَاةُ هِيَ مَحَلُّ إِجْمَاعٍ عِنْدَ الْمُحَقِّقِينَ؛ لِأَنَّ </w:t>
      </w:r>
      <w:r w:rsidR="00EF4684" w:rsidRPr="00BE1EE5">
        <w:rPr>
          <w:rFonts w:asciiTheme="majorHAnsi" w:hAnsiTheme="majorHAnsi" w:cstheme="majorHAnsi"/>
          <w:sz w:val="26"/>
          <w:szCs w:val="26"/>
          <w:rtl/>
        </w:rPr>
        <w:t>سَيِّدَنَا</w:t>
      </w:r>
      <w:r w:rsidR="00EF4684" w:rsidRPr="00BE1EE5">
        <w:rPr>
          <w:rFonts w:asciiTheme="majorHAnsi" w:eastAsia="Times New Roman" w:hAnsiTheme="majorHAnsi" w:cstheme="majorHAnsi"/>
          <w:color w:val="1F1F1F"/>
          <w:sz w:val="26"/>
          <w:szCs w:val="26"/>
          <w:rtl/>
        </w:rPr>
        <w:t xml:space="preserve"> </w:t>
      </w:r>
      <w:r w:rsidRPr="00BE1EE5">
        <w:rPr>
          <w:rFonts w:asciiTheme="majorHAnsi" w:eastAsia="Times New Roman" w:hAnsiTheme="majorHAnsi" w:cstheme="majorHAnsi"/>
          <w:color w:val="1F1F1F"/>
          <w:sz w:val="26"/>
          <w:szCs w:val="26"/>
          <w:rtl/>
        </w:rPr>
        <w:t>النَّبِيَّ ﷺ رَأَى سَيِّدَنَا مُوسَى عَلَيْهِ السَّلَامُ قَائِمًا يُصَلِّي فِي قَبْرِهِ لَيْلَةَ الْإِسْرَاءِ. فَإِذَا كَانَتْ هَذِهِ حَيَاةَ مَنْ سَبَقَهُ، فَمَا بَالُكَ بِسَيِّدِ الْكَوْنَيْنِ ﷺ؟ إِنَّ حَيَاتَهُ بَعْدَ انْتِقَالِهِ هِيَ مَصْدَرُ مَدَدٍ لِلْأُمَّةِ، وَمَقَامُهُ الشَّرِيفُ لَيْسَ بَقْعَةً صَامِتَةً، بَلْ هُوَ مَهْبِطُ التَّجَلِّيَاتِ وَالرَّحَمَاتِ.</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 xml:space="preserve">يَقُولُ الْإِمَامُ السُّيُوطِيُّ: "حَيَاةُ </w:t>
      </w:r>
      <w:r w:rsidR="00EF4684" w:rsidRPr="00BE1EE5">
        <w:rPr>
          <w:rFonts w:asciiTheme="majorHAnsi" w:hAnsiTheme="majorHAnsi" w:cstheme="majorHAnsi"/>
          <w:sz w:val="26"/>
          <w:szCs w:val="26"/>
          <w:rtl/>
        </w:rPr>
        <w:t>سَيِّدَنَا</w:t>
      </w:r>
      <w:r w:rsidR="00EF4684" w:rsidRPr="00BE1EE5">
        <w:rPr>
          <w:rFonts w:asciiTheme="majorHAnsi" w:eastAsia="Times New Roman" w:hAnsiTheme="majorHAnsi" w:cstheme="majorHAnsi"/>
          <w:color w:val="1F1F1F"/>
          <w:sz w:val="26"/>
          <w:szCs w:val="26"/>
          <w:rtl/>
        </w:rPr>
        <w:t xml:space="preserve"> </w:t>
      </w:r>
      <w:r w:rsidRPr="00BE1EE5">
        <w:rPr>
          <w:rFonts w:asciiTheme="majorHAnsi" w:eastAsia="Times New Roman" w:hAnsiTheme="majorHAnsi" w:cstheme="majorHAnsi"/>
          <w:color w:val="1F1F1F"/>
          <w:sz w:val="26"/>
          <w:szCs w:val="26"/>
          <w:rtl/>
        </w:rPr>
        <w:t>النَّبِيِّ ﷺ فِي قَبْرِهِ هُوَ وَسَائِرُ الْأَنْبِيَاءِ مَعْلُومَةٌ عِنْدَنَا عِلْمًا قَطْعِيًّا لِمَا قَامَ عِنْدَنَا مِنَ الْأَدِلَّةِ فِي ذَلِكَ وَتَوَاتَرَتْ بِهِ الْأَخْبَارُ</w:t>
      </w:r>
      <w:proofErr w:type="gramStart"/>
      <w:r w:rsidRPr="00BE1EE5">
        <w:rPr>
          <w:rFonts w:asciiTheme="majorHAnsi" w:eastAsia="Times New Roman" w:hAnsiTheme="majorHAnsi" w:cstheme="majorHAnsi"/>
          <w:color w:val="1F1F1F"/>
          <w:sz w:val="26"/>
          <w:szCs w:val="26"/>
          <w:rtl/>
        </w:rPr>
        <w:t>".</w:t>
      </w:r>
      <w:r w:rsidRPr="00BE1EE5">
        <w:rPr>
          <w:rFonts w:asciiTheme="majorHAnsi" w:eastAsia="Times New Roman" w:hAnsiTheme="majorHAnsi" w:cstheme="majorHAnsi"/>
          <w:color w:val="1F1F1F"/>
          <w:sz w:val="26"/>
          <w:szCs w:val="26"/>
          <w:bdr w:val="none" w:sz="0" w:space="0" w:color="auto" w:frame="1"/>
          <w:rtl/>
        </w:rPr>
        <w:t>[</w:t>
      </w:r>
      <w:proofErr w:type="gramEnd"/>
      <w:r w:rsidRPr="00BE1EE5">
        <w:rPr>
          <w:rFonts w:asciiTheme="majorHAnsi" w:eastAsia="Times New Roman" w:hAnsiTheme="majorHAnsi" w:cstheme="majorHAnsi"/>
          <w:color w:val="1F1F1F"/>
          <w:sz w:val="26"/>
          <w:szCs w:val="26"/>
          <w:bdr w:val="none" w:sz="0" w:space="0" w:color="auto" w:frame="1"/>
          <w:rtl/>
        </w:rPr>
        <w:t>أَنْبَاءُ الْأَذْكِيَاءِ بِحَيَاةِ الْأَنْبِيَاءِ، لِلْإِمَامِ جَلَالِ الدِّينِ السُّيُوطِيِّ، ص ٥].</w:t>
      </w:r>
    </w:p>
    <w:p w:rsidR="00BE1EE5" w:rsidRPr="00BE1EE5" w:rsidRDefault="00BE1EE5" w:rsidP="00BE1EE5">
      <w:pPr>
        <w:spacing w:after="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b/>
          <w:bCs/>
          <w:color w:val="1F1F1F"/>
          <w:sz w:val="26"/>
          <w:szCs w:val="26"/>
          <w:bdr w:val="none" w:sz="0" w:space="0" w:color="auto" w:frame="1"/>
          <w:rtl/>
        </w:rPr>
        <w:t>ثَانِيًا: عَرْضُ أَعْمَالِ الْأُمَّةِ وَسَمَاعُ السَّلَامِ</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مِنْ عَظِيمِ فَضْلِ اللَّهِ عَلَى هَذِهِ الْأُمَّةِ أَنَّ صِلَتَهَا بِنَبِيِّهَا لَمْ تَنْقَطِعْ بِمَوْتِهِ ﷺ، بَلْ هُوَ مُطَّلِعٌ عَلَى أَعْمَالِنَا، مُسْتَغْفِرٌ لَنَا، رَادٌّ لِسَلَامِنَا. فَقَدْ رَوَى الْبَزَّارُ بِسَنَدٍ صَحِيحٍ عَنِ ابْنِ مَسْعُودٍ أَنَّ</w:t>
      </w:r>
      <w:r w:rsidR="00EF4684" w:rsidRPr="00EF4684">
        <w:rPr>
          <w:rFonts w:asciiTheme="majorHAnsi" w:hAnsiTheme="majorHAnsi" w:cstheme="majorHAnsi"/>
          <w:sz w:val="26"/>
          <w:szCs w:val="26"/>
          <w:rtl/>
        </w:rPr>
        <w:t xml:space="preserve"> </w:t>
      </w:r>
      <w:r w:rsidR="00EF4684" w:rsidRPr="00BE1EE5">
        <w:rPr>
          <w:rFonts w:asciiTheme="majorHAnsi" w:hAnsiTheme="majorHAnsi" w:cstheme="majorHAnsi"/>
          <w:sz w:val="26"/>
          <w:szCs w:val="26"/>
          <w:rtl/>
        </w:rPr>
        <w:t>سَيِّدَنَا</w:t>
      </w:r>
      <w:r w:rsidRPr="00BE1EE5">
        <w:rPr>
          <w:rFonts w:asciiTheme="majorHAnsi" w:eastAsia="Times New Roman" w:hAnsiTheme="majorHAnsi" w:cstheme="majorHAnsi"/>
          <w:color w:val="1F1F1F"/>
          <w:sz w:val="26"/>
          <w:szCs w:val="26"/>
          <w:rtl/>
        </w:rPr>
        <w:t xml:space="preserve"> النَّبِيَّ ﷺ قَالَ: «حَيَاتِي خَيْرٌ لَكُمْ، تُحْدِثُونَ وَيُحْدَثُ لَكُمْ، وَوَفَاتِي خَيْرٌ لَكُمْ، تُعْرَضُ عَلَيَّ أَعْمَالُكُمْ، فَمَا رَأَيْتُ مِنْ خَيْرٍ حَمِدْتُ اللَّهَ، وَمَا رَأَيْتُ مِنْ شَرٍّ اسْتَغْفَرْتُ اللَّهَ لَكُمْ». </w:t>
      </w:r>
      <w:r w:rsidRPr="00BE1EE5">
        <w:rPr>
          <w:rFonts w:asciiTheme="majorHAnsi" w:eastAsia="Times New Roman" w:hAnsiTheme="majorHAnsi" w:cstheme="majorHAnsi"/>
          <w:color w:val="1F1F1F"/>
          <w:sz w:val="26"/>
          <w:szCs w:val="26"/>
          <w:bdr w:val="none" w:sz="0" w:space="0" w:color="auto" w:frame="1"/>
          <w:rtl/>
        </w:rPr>
        <w:t>[كَشْفُ الْأَسْتَارِ عَنْ زَوَائِدِ الْبَزَّارِ، لِلْإِمَامِ الْهَيْثَمِيِّ، ج ١، ص ٣٩٧].</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 xml:space="preserve">كَمَا أَنَّهُ ﷺ يَرُدُّ السَّلَامَ عَلَى مَنْ سَلَّمَ عَلَيْهِ بِنَصِّ قَوْلِهِ: «مَا مِنْ أَحَدٍ يُسَلِّمُ عَلَيَّ إِلَّا رَدَّ اللَّهُ عَلَيَّ رُوحِي حَتَّى أَرُدَّ عَلَيْهِ السَّلَامَ». </w:t>
      </w:r>
      <w:r w:rsidRPr="00BE1EE5">
        <w:rPr>
          <w:rFonts w:asciiTheme="majorHAnsi" w:eastAsia="Times New Roman" w:hAnsiTheme="majorHAnsi" w:cstheme="majorHAnsi"/>
          <w:color w:val="1F1F1F"/>
          <w:sz w:val="26"/>
          <w:szCs w:val="26"/>
          <w:bdr w:val="none" w:sz="0" w:space="0" w:color="auto" w:frame="1"/>
          <w:rtl/>
        </w:rPr>
        <w:t>[سُنَنُ أَبِي دَاوُدَ، كِتَابُ الْمَنَاسِكِ، بَابُ زِيَارَةِ الْقُبُورِ، حَدِيثُ رَقْمِ ٢٠٤١].</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lastRenderedPageBreak/>
        <w:t>وَهَذَا يَعْنِي أَنَّ الْمُصَلِّيَ عَلَيْهِ وَالْمُسَلِّمَ فِي "حَضْرَةٍ نَبَوِيَّةٍ" مَوْصُولَةٍ، فَ</w:t>
      </w:r>
      <w:r w:rsidR="00EF4684" w:rsidRPr="00BE1EE5">
        <w:rPr>
          <w:rFonts w:asciiTheme="majorHAnsi" w:hAnsiTheme="majorHAnsi" w:cstheme="majorHAnsi"/>
          <w:sz w:val="26"/>
          <w:szCs w:val="26"/>
          <w:rtl/>
        </w:rPr>
        <w:t>سَيِّدَنَا</w:t>
      </w:r>
      <w:r w:rsidR="00EF4684" w:rsidRPr="00BE1EE5">
        <w:rPr>
          <w:rFonts w:asciiTheme="majorHAnsi" w:eastAsia="Times New Roman" w:hAnsiTheme="majorHAnsi" w:cstheme="majorHAnsi"/>
          <w:color w:val="1F1F1F"/>
          <w:sz w:val="26"/>
          <w:szCs w:val="26"/>
          <w:rtl/>
        </w:rPr>
        <w:t xml:space="preserve"> </w:t>
      </w:r>
      <w:r w:rsidRPr="00BE1EE5">
        <w:rPr>
          <w:rFonts w:asciiTheme="majorHAnsi" w:eastAsia="Times New Roman" w:hAnsiTheme="majorHAnsi" w:cstheme="majorHAnsi"/>
          <w:color w:val="1F1F1F"/>
          <w:sz w:val="26"/>
          <w:szCs w:val="26"/>
          <w:rtl/>
        </w:rPr>
        <w:t>النَّبِيُّ ﷺ يَسْمَعُ مَنْ سَلَّمَ عَلَيْهِ عِنْدَ قَبْرِهِ، وَيَبْلُغُهُ سَلَامُ مَنْ سَلَّمَ عَلَيْهِ مِنْ بَعِيدٍ عَنْ طَرِيقِ الْمَلَائِكَةِ السَّيَّاحِينَ.</w:t>
      </w:r>
    </w:p>
    <w:p w:rsidR="00BE1EE5" w:rsidRPr="00BE1EE5" w:rsidRDefault="00BE1EE5" w:rsidP="00BE1EE5">
      <w:pPr>
        <w:spacing w:after="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b/>
          <w:bCs/>
          <w:color w:val="1F1F1F"/>
          <w:sz w:val="26"/>
          <w:szCs w:val="26"/>
          <w:bdr w:val="none" w:sz="0" w:space="0" w:color="auto" w:frame="1"/>
          <w:rtl/>
        </w:rPr>
        <w:t>ثَالِثًا: فِقْهُ الزِّيَارَةِ وَآدَابُ الْمُوَاجَهَةِ الشَّرِيفَةِ</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لَقَدْ جَعَلَ عُلَمَا</w:t>
      </w:r>
      <w:r w:rsidR="00EF4684">
        <w:rPr>
          <w:rFonts w:asciiTheme="majorHAnsi" w:eastAsia="Times New Roman" w:hAnsiTheme="majorHAnsi" w:cstheme="majorHAnsi" w:hint="cs"/>
          <w:color w:val="1F1F1F"/>
          <w:sz w:val="26"/>
          <w:szCs w:val="26"/>
          <w:rtl/>
        </w:rPr>
        <w:t>ؤُنَا</w:t>
      </w:r>
      <w:r w:rsidRPr="00BE1EE5">
        <w:rPr>
          <w:rFonts w:asciiTheme="majorHAnsi" w:eastAsia="Times New Roman" w:hAnsiTheme="majorHAnsi" w:cstheme="majorHAnsi"/>
          <w:color w:val="1F1F1F"/>
          <w:sz w:val="26"/>
          <w:szCs w:val="26"/>
          <w:rtl/>
        </w:rPr>
        <w:t xml:space="preserve"> زِيَارَةَ</w:t>
      </w:r>
      <w:r w:rsidR="00EF4684" w:rsidRPr="00EF4684">
        <w:rPr>
          <w:rFonts w:asciiTheme="majorHAnsi" w:hAnsiTheme="majorHAnsi" w:cstheme="majorHAnsi"/>
          <w:sz w:val="26"/>
          <w:szCs w:val="26"/>
          <w:rtl/>
        </w:rPr>
        <w:t xml:space="preserve"> </w:t>
      </w:r>
      <w:r w:rsidR="00EF4684" w:rsidRPr="00BE1EE5">
        <w:rPr>
          <w:rFonts w:asciiTheme="majorHAnsi" w:hAnsiTheme="majorHAnsi" w:cstheme="majorHAnsi"/>
          <w:sz w:val="26"/>
          <w:szCs w:val="26"/>
          <w:rtl/>
        </w:rPr>
        <w:t>سَيِّدَنَا</w:t>
      </w:r>
      <w:r w:rsidRPr="00BE1EE5">
        <w:rPr>
          <w:rFonts w:asciiTheme="majorHAnsi" w:eastAsia="Times New Roman" w:hAnsiTheme="majorHAnsi" w:cstheme="majorHAnsi"/>
          <w:color w:val="1F1F1F"/>
          <w:sz w:val="26"/>
          <w:szCs w:val="26"/>
          <w:rtl/>
        </w:rPr>
        <w:t xml:space="preserve"> النَّبِيِّ ﷺ مِنْ أَعْظَمِ الْقُرُبَاتِ. فَالزَّائِرُ لَا يَزُورُ مَكَانًا خَالِيًا، بَلْ يَقِفُ أَمَامَ "حَيٍّ" يَسْمَعُهُ وَيَرَاهُ. وَمِنْ هُنَا جَاءَتِ الْآدَابُ الصَّارِمَةُ: خَفْضُ الصَّوْتِ، وَسُكُونُ الْجَوَارِحِ، وَاسْتِحْضَارُ الْهَيْبَةِ.</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يَقُولُ الْإِمَامُ النَّوَوِيُّ فِي آدَابِ الزِّيَارَةِ: "ثُمَّ يَقِفُ لِلزِّيَارَةِ مُسْتَدْبِرَ الْقِبْلَةِ مُسْتَقْبِلَ جِدَارِ الْقَبْرِ.. وَيَسْتَحْضِرُ فِي قَلْبِهِ هَيْبَةَ</w:t>
      </w:r>
      <w:r w:rsidR="00EF4684" w:rsidRPr="00EF4684">
        <w:rPr>
          <w:rFonts w:asciiTheme="majorHAnsi" w:hAnsiTheme="majorHAnsi" w:cstheme="majorHAnsi"/>
          <w:sz w:val="26"/>
          <w:szCs w:val="26"/>
          <w:rtl/>
        </w:rPr>
        <w:t xml:space="preserve"> </w:t>
      </w:r>
      <w:r w:rsidR="00EF4684" w:rsidRPr="00BE1EE5">
        <w:rPr>
          <w:rFonts w:asciiTheme="majorHAnsi" w:hAnsiTheme="majorHAnsi" w:cstheme="majorHAnsi"/>
          <w:sz w:val="26"/>
          <w:szCs w:val="26"/>
          <w:rtl/>
        </w:rPr>
        <w:t>سَيِّدَنَا</w:t>
      </w:r>
      <w:r w:rsidRPr="00BE1EE5">
        <w:rPr>
          <w:rFonts w:asciiTheme="majorHAnsi" w:eastAsia="Times New Roman" w:hAnsiTheme="majorHAnsi" w:cstheme="majorHAnsi"/>
          <w:color w:val="1F1F1F"/>
          <w:sz w:val="26"/>
          <w:szCs w:val="26"/>
          <w:rtl/>
        </w:rPr>
        <w:t xml:space="preserve"> رَسُولِ اللَّهِ ﷺ، وَأَنَّهُ يَرَاهُ وَيَسْمَعُ كَلَامَهُ". </w:t>
      </w:r>
      <w:r w:rsidRPr="00BE1EE5">
        <w:rPr>
          <w:rFonts w:asciiTheme="majorHAnsi" w:eastAsia="Times New Roman" w:hAnsiTheme="majorHAnsi" w:cstheme="majorHAnsi"/>
          <w:color w:val="1F1F1F"/>
          <w:sz w:val="26"/>
          <w:szCs w:val="26"/>
          <w:bdr w:val="none" w:sz="0" w:space="0" w:color="auto" w:frame="1"/>
          <w:rtl/>
        </w:rPr>
        <w:t>[الْإِيضَاحُ فِي مَنَاسِكِ الْحَجِّ وَالْعُمْرَةِ، لِلْإِمَامِ النَّوَوِيِّ، ص ٤٤٥، طَبْعَةُ دَارِ الْبَشَائِرِ].</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إِنَّ الزِّيَارَةَ هِيَ لِقَاءُ مَحَبَّةٍ، وَمَنْ زَارَهُ بَعْدَ مَوْتِهِ فَكَأَنَّمَا زَارَهُ فِي حَيَاتِهِ، كَمَا وَرَدَ فِي بَعْضِ الْآثَارِ الَّتِي حَسَّنَهَا جَمْعٌ مِنَ الْعُلَمَاءِ لِكَثْرَةِ طُرُقِهَا. فَالصِّلَةُ الْمَكَانِيَّةُ بِالْمَدِينَةِ الْمُنَوَّرَةِ هِيَ تَجْدِيدٌ لِلْعَهْدِ، وَاسْتِمْدَادٌ مِنَ الْأَنْوَارِ الَّتِي لَا تَنْقَطِعُ عَنْ ذَاكَ الرَّوْضِ الشَّرِيفِ.</w:t>
      </w:r>
    </w:p>
    <w:p w:rsidR="00BE1EE5" w:rsidRPr="00BE1EE5" w:rsidRDefault="00BE1EE5" w:rsidP="00BE1EE5">
      <w:pPr>
        <w:spacing w:after="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b/>
          <w:bCs/>
          <w:color w:val="1F1F1F"/>
          <w:sz w:val="26"/>
          <w:szCs w:val="26"/>
          <w:bdr w:val="none" w:sz="0" w:space="0" w:color="auto" w:frame="1"/>
          <w:rtl/>
        </w:rPr>
        <w:t xml:space="preserve">رَابِعًا: قَصَصُ الْمُحِبِّينَ </w:t>
      </w:r>
      <w:proofErr w:type="spellStart"/>
      <w:r w:rsidRPr="00BE1EE5">
        <w:rPr>
          <w:rFonts w:asciiTheme="majorHAnsi" w:eastAsia="Times New Roman" w:hAnsiTheme="majorHAnsi" w:cstheme="majorHAnsi"/>
          <w:b/>
          <w:bCs/>
          <w:color w:val="1F1F1F"/>
          <w:sz w:val="26"/>
          <w:szCs w:val="26"/>
          <w:bdr w:val="none" w:sz="0" w:space="0" w:color="auto" w:frame="1"/>
          <w:rtl/>
        </w:rPr>
        <w:t>وَمَوَاجِيدُ</w:t>
      </w:r>
      <w:proofErr w:type="spellEnd"/>
      <w:r w:rsidRPr="00BE1EE5">
        <w:rPr>
          <w:rFonts w:asciiTheme="majorHAnsi" w:eastAsia="Times New Roman" w:hAnsiTheme="majorHAnsi" w:cstheme="majorHAnsi"/>
          <w:b/>
          <w:bCs/>
          <w:color w:val="1F1F1F"/>
          <w:sz w:val="26"/>
          <w:szCs w:val="26"/>
          <w:bdr w:val="none" w:sz="0" w:space="0" w:color="auto" w:frame="1"/>
          <w:rtl/>
        </w:rPr>
        <w:t xml:space="preserve"> الْعُلَمَاءِ فِي الْحَضْرَةِ</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لَا يَخْلُو كِتَابٌ مِنْ كُتُبِ الْمَنَاسِكِ وَالرَّقَائِقِ مِنْ ذِكْرِ قِصَّةِ "</w:t>
      </w:r>
      <w:proofErr w:type="spellStart"/>
      <w:r w:rsidRPr="00BE1EE5">
        <w:rPr>
          <w:rFonts w:asciiTheme="majorHAnsi" w:eastAsia="Times New Roman" w:hAnsiTheme="majorHAnsi" w:cstheme="majorHAnsi"/>
          <w:color w:val="1F1F1F"/>
          <w:sz w:val="26"/>
          <w:szCs w:val="26"/>
          <w:rtl/>
        </w:rPr>
        <w:t>الْعُتْبِيِّ</w:t>
      </w:r>
      <w:proofErr w:type="spellEnd"/>
      <w:r w:rsidRPr="00BE1EE5">
        <w:rPr>
          <w:rFonts w:asciiTheme="majorHAnsi" w:eastAsia="Times New Roman" w:hAnsiTheme="majorHAnsi" w:cstheme="majorHAnsi"/>
          <w:color w:val="1F1F1F"/>
          <w:sz w:val="26"/>
          <w:szCs w:val="26"/>
          <w:rtl/>
        </w:rPr>
        <w:t xml:space="preserve">" مَعَ الْأَعْرَابِيِّ، وَهِيَ مَشْهُورَةٌ تَلَقَّاهَا الْعُلَمَاءُ بِالْقَبُولِ. حَيْثُ جَاءَ أَعْرَابِيٌّ إِلَى الْقَبْرِ الشَّرِيفِ وَقَالَ: "السَّلَامُ عَلَيْكَ يَا رَسُولَ اللَّهِ، سَمِعْتُ اللَّهَ يَقُولُ: ﴿وَلَوْ أَنَّهُمْ إِذ ظَّلَمُوا أَنفُسَهُمْ جَاءُوكَ فَاسْتَغْفَرُوا اللَّهَ وَاسْتَغْفَرَ لَهُمُ الرَّسُولُ لَوَجَدُوا اللَّهَ تَوَّابًا رَّحِيمًا﴾، وَقَدْ جِئْتُكَ مُسْتَغْفِرًا لِذَنْبِي، مُسْتَشْفِعًا بِكَ إِلَى رَبِّي". ثُمَّ انْصَرَفَ، فَرَأَى </w:t>
      </w:r>
      <w:proofErr w:type="spellStart"/>
      <w:r w:rsidRPr="00BE1EE5">
        <w:rPr>
          <w:rFonts w:asciiTheme="majorHAnsi" w:eastAsia="Times New Roman" w:hAnsiTheme="majorHAnsi" w:cstheme="majorHAnsi"/>
          <w:color w:val="1F1F1F"/>
          <w:sz w:val="26"/>
          <w:szCs w:val="26"/>
          <w:rtl/>
        </w:rPr>
        <w:t>الْعُتْبِيُّ</w:t>
      </w:r>
      <w:proofErr w:type="spellEnd"/>
      <w:r w:rsidRPr="00BE1EE5">
        <w:rPr>
          <w:rFonts w:asciiTheme="majorHAnsi" w:eastAsia="Times New Roman" w:hAnsiTheme="majorHAnsi" w:cstheme="majorHAnsi"/>
          <w:color w:val="1F1F1F"/>
          <w:sz w:val="26"/>
          <w:szCs w:val="26"/>
          <w:rtl/>
        </w:rPr>
        <w:t xml:space="preserve"> </w:t>
      </w:r>
      <w:r w:rsidR="00EF4684" w:rsidRPr="00BE1EE5">
        <w:rPr>
          <w:rFonts w:asciiTheme="majorHAnsi" w:hAnsiTheme="majorHAnsi" w:cstheme="majorHAnsi"/>
          <w:sz w:val="26"/>
          <w:szCs w:val="26"/>
          <w:rtl/>
        </w:rPr>
        <w:t>سَيِّدَنَا</w:t>
      </w:r>
      <w:r w:rsidR="00EF4684" w:rsidRPr="00BE1EE5">
        <w:rPr>
          <w:rFonts w:asciiTheme="majorHAnsi" w:eastAsia="Times New Roman" w:hAnsiTheme="majorHAnsi" w:cstheme="majorHAnsi"/>
          <w:color w:val="1F1F1F"/>
          <w:sz w:val="26"/>
          <w:szCs w:val="26"/>
          <w:rtl/>
        </w:rPr>
        <w:t xml:space="preserve"> </w:t>
      </w:r>
      <w:r w:rsidRPr="00BE1EE5">
        <w:rPr>
          <w:rFonts w:asciiTheme="majorHAnsi" w:eastAsia="Times New Roman" w:hAnsiTheme="majorHAnsi" w:cstheme="majorHAnsi"/>
          <w:color w:val="1F1F1F"/>
          <w:sz w:val="26"/>
          <w:szCs w:val="26"/>
          <w:rtl/>
        </w:rPr>
        <w:t xml:space="preserve">النَّبِيَّ ﷺ فِي الْمَنَامِ يَقُولُ لَهُ: "يَا عُتْبِيُّ، أَدْرِكِ الْأَعْرَابِيَّ فَبَشِّرْهُ أَنَّ اللَّهَ قَدْ غَفَرَ لَهُ". </w:t>
      </w:r>
      <w:r w:rsidRPr="00BE1EE5">
        <w:rPr>
          <w:rFonts w:asciiTheme="majorHAnsi" w:eastAsia="Times New Roman" w:hAnsiTheme="majorHAnsi" w:cstheme="majorHAnsi"/>
          <w:color w:val="1F1F1F"/>
          <w:sz w:val="26"/>
          <w:szCs w:val="26"/>
          <w:bdr w:val="none" w:sz="0" w:space="0" w:color="auto" w:frame="1"/>
          <w:rtl/>
        </w:rPr>
        <w:t>[تَفْسِيرُ الْقُرْآنِ الْعَظِيمِ، لِلْإِمَامِ ابْنِ كَثِيرٍ، عِنْدَ تَفْسِيرِ سُورَةِ النِّسَاءِ، آيَة ٦٤].</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هَذِهِ الْقِصَّةُ الذِي أَوْرَدَهَا ابْنُ كَثِيرٍ وَالنَّوَوِيُّ وَغَيْرُهُمْ، تَدُلُّ عَلَى أَنَّ "الْمَجِيءَ" إِلَيْهِ ﷺ بَعْدَ انْتِقَالِهِ لَهُ حُكْمُ الْمَجِيءِ إِلَيْهِ فِي حَيَاتِهِ فِي تَحْصِيلِ بَرَكَةِ اسْتِغْفَارِهِ لِلْمُؤْمِنِينَ. إِنَّ قُلُوبَ الْعَارِفِينَ تَتَعَامَلُ مَعَ هَذَا الْمَعْنَى بِيَقِينٍ، فَهُمْ لَا يَرَوْنَ حِجَابًا بَيْنَهُمْ وَبَيْنَ نَبِيِّهِمْ، بَلْ هِيَ سُتُورٌ بَشَرِيَّةٌ تَرْتَفِعُ بِالصَّلَاةِ عَلَيْهِ وَالْفَنَاءِ فِي مَحَبَّتِهِ.</w:t>
      </w:r>
    </w:p>
    <w:p w:rsidR="00BE1EE5" w:rsidRPr="00BE1EE5" w:rsidRDefault="00BE1EE5" w:rsidP="00BE1EE5">
      <w:pPr>
        <w:spacing w:after="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b/>
          <w:bCs/>
          <w:color w:val="1F1F1F"/>
          <w:sz w:val="26"/>
          <w:szCs w:val="26"/>
          <w:bdr w:val="none" w:sz="0" w:space="0" w:color="auto" w:frame="1"/>
          <w:rtl/>
        </w:rPr>
        <w:t>خَامِسًا: الرَّسَائِلُ الْعَمَلِيَّةُ لِلْأُمَّةِ (إِحْيَاءُ الصِّلَةِ)</w:t>
      </w:r>
    </w:p>
    <w:p w:rsidR="00BE1EE5" w:rsidRPr="00BE1EE5" w:rsidRDefault="00BE1EE5" w:rsidP="00BE1EE5">
      <w:pPr>
        <w:spacing w:after="12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إِنَّ الْإِيمَانَ بِحَيَاةِ النَّبِيِّ ﷺ فِي قَبْرِهِ يَجِبُ أَنْ يَنْعَكِسَ عَلَى سُلُوكِنَا:</w:t>
      </w:r>
    </w:p>
    <w:p w:rsidR="00BE1EE5" w:rsidRPr="00BE1EE5" w:rsidRDefault="00BE1EE5" w:rsidP="00BE1EE5">
      <w:pPr>
        <w:numPr>
          <w:ilvl w:val="0"/>
          <w:numId w:val="1"/>
        </w:numPr>
        <w:spacing w:after="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b/>
          <w:bCs/>
          <w:color w:val="1F1F1F"/>
          <w:sz w:val="26"/>
          <w:szCs w:val="26"/>
          <w:bdr w:val="none" w:sz="0" w:space="0" w:color="auto" w:frame="1"/>
          <w:rtl/>
        </w:rPr>
        <w:t>الْحَيَاءُ مِنَ</w:t>
      </w:r>
      <w:r w:rsidR="00EF4684" w:rsidRPr="00EF4684">
        <w:rPr>
          <w:rFonts w:asciiTheme="majorHAnsi" w:hAnsiTheme="majorHAnsi" w:cstheme="majorHAnsi"/>
          <w:sz w:val="26"/>
          <w:szCs w:val="26"/>
          <w:rtl/>
        </w:rPr>
        <w:t xml:space="preserve"> </w:t>
      </w:r>
      <w:r w:rsidR="00EF4684" w:rsidRPr="00BE1EE5">
        <w:rPr>
          <w:rFonts w:asciiTheme="majorHAnsi" w:hAnsiTheme="majorHAnsi" w:cstheme="majorHAnsi"/>
          <w:sz w:val="26"/>
          <w:szCs w:val="26"/>
          <w:rtl/>
        </w:rPr>
        <w:t>سَيِّدَنَا</w:t>
      </w:r>
      <w:r w:rsidRPr="00BE1EE5">
        <w:rPr>
          <w:rFonts w:asciiTheme="majorHAnsi" w:eastAsia="Times New Roman" w:hAnsiTheme="majorHAnsi" w:cstheme="majorHAnsi"/>
          <w:b/>
          <w:bCs/>
          <w:color w:val="1F1F1F"/>
          <w:sz w:val="26"/>
          <w:szCs w:val="26"/>
          <w:bdr w:val="none" w:sz="0" w:space="0" w:color="auto" w:frame="1"/>
          <w:rtl/>
        </w:rPr>
        <w:t xml:space="preserve"> النَّبِيِّ ﷺ:</w:t>
      </w:r>
      <w:r w:rsidRPr="00BE1EE5">
        <w:rPr>
          <w:rFonts w:asciiTheme="majorHAnsi" w:eastAsia="Times New Roman" w:hAnsiTheme="majorHAnsi" w:cstheme="majorHAnsi"/>
          <w:color w:val="1F1F1F"/>
          <w:sz w:val="26"/>
          <w:szCs w:val="26"/>
          <w:rtl/>
        </w:rPr>
        <w:t xml:space="preserve"> حِينَمَا نَعْلَمُ أَنَّ أَعْمَالَنَا تُعْرَضُ عَلَيْهِ، يَجِبُ أَنْ نَسْتَحِيَ أَنْ يَرَى فِيهَا مَا </w:t>
      </w:r>
      <w:proofErr w:type="spellStart"/>
      <w:r w:rsidRPr="00BE1EE5">
        <w:rPr>
          <w:rFonts w:asciiTheme="majorHAnsi" w:eastAsia="Times New Roman" w:hAnsiTheme="majorHAnsi" w:cstheme="majorHAnsi"/>
          <w:color w:val="1F1F1F"/>
          <w:sz w:val="26"/>
          <w:szCs w:val="26"/>
          <w:rtl/>
        </w:rPr>
        <w:t>يَسُوؤُهُ</w:t>
      </w:r>
      <w:proofErr w:type="spellEnd"/>
      <w:r w:rsidRPr="00BE1EE5">
        <w:rPr>
          <w:rFonts w:asciiTheme="majorHAnsi" w:eastAsia="Times New Roman" w:hAnsiTheme="majorHAnsi" w:cstheme="majorHAnsi"/>
          <w:color w:val="1F1F1F"/>
          <w:sz w:val="26"/>
          <w:szCs w:val="26"/>
          <w:rtl/>
        </w:rPr>
        <w:t>، فَنَكُونَ بَاعِثِينَ عَلَى "حَمْدِهِ" لَا "اسْتِغْفَارِهِ".</w:t>
      </w:r>
    </w:p>
    <w:p w:rsidR="00BE1EE5" w:rsidRPr="00BE1EE5" w:rsidRDefault="00BE1EE5" w:rsidP="00BE1EE5">
      <w:pPr>
        <w:numPr>
          <w:ilvl w:val="0"/>
          <w:numId w:val="1"/>
        </w:numPr>
        <w:spacing w:after="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b/>
          <w:bCs/>
          <w:color w:val="1F1F1F"/>
          <w:sz w:val="26"/>
          <w:szCs w:val="26"/>
          <w:bdr w:val="none" w:sz="0" w:space="0" w:color="auto" w:frame="1"/>
          <w:rtl/>
        </w:rPr>
        <w:t>كَثْرَةُ الصَّلَاةِ وَالسَّلَامِ:</w:t>
      </w:r>
      <w:r w:rsidRPr="00BE1EE5">
        <w:rPr>
          <w:rFonts w:asciiTheme="majorHAnsi" w:eastAsia="Times New Roman" w:hAnsiTheme="majorHAnsi" w:cstheme="majorHAnsi"/>
          <w:color w:val="1F1F1F"/>
          <w:sz w:val="26"/>
          <w:szCs w:val="26"/>
          <w:rtl/>
        </w:rPr>
        <w:t xml:space="preserve"> هِيَ بَرِيدُ الْمَحَبَّةِ، فَهِيَ تُبَلَّغُ إِلَيْهِ بِاسْمِكَ وَاسْمِ أَبِيكَ، فَمَا أَجْمَلَ أَنْ يُذْكَرَ اسْمُكَ عِنْدَ الْمُصْطَفَى كُلَّ يَوْمٍ!</w:t>
      </w:r>
    </w:p>
    <w:p w:rsidR="00BE1EE5" w:rsidRPr="00BE1EE5" w:rsidRDefault="00BE1EE5" w:rsidP="00BE1EE5">
      <w:pPr>
        <w:numPr>
          <w:ilvl w:val="0"/>
          <w:numId w:val="1"/>
        </w:numPr>
        <w:spacing w:after="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b/>
          <w:bCs/>
          <w:color w:val="1F1F1F"/>
          <w:sz w:val="26"/>
          <w:szCs w:val="26"/>
          <w:bdr w:val="none" w:sz="0" w:space="0" w:color="auto" w:frame="1"/>
          <w:rtl/>
        </w:rPr>
        <w:t>إِحْيَاءُ السُّنَّةِ:</w:t>
      </w:r>
      <w:r w:rsidRPr="00BE1EE5">
        <w:rPr>
          <w:rFonts w:asciiTheme="majorHAnsi" w:eastAsia="Times New Roman" w:hAnsiTheme="majorHAnsi" w:cstheme="majorHAnsi"/>
          <w:color w:val="1F1F1F"/>
          <w:sz w:val="26"/>
          <w:szCs w:val="26"/>
          <w:rtl/>
        </w:rPr>
        <w:t xml:space="preserve"> لِأَنَّ الْمُحِبَّ لِمَنْ يَعْتَقِدُ حَيَاتَهُ يَكُونُ أَكْثَرَ حِرْصًا عَلَى إِرْضَائِهِ بِامْتِثَالِ أَوَامِرِهِ.</w:t>
      </w:r>
    </w:p>
    <w:p w:rsidR="00BE1EE5" w:rsidRPr="00BE1EE5" w:rsidRDefault="00BE1EE5" w:rsidP="00BE1EE5">
      <w:pPr>
        <w:numPr>
          <w:ilvl w:val="0"/>
          <w:numId w:val="1"/>
        </w:numPr>
        <w:spacing w:after="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b/>
          <w:bCs/>
          <w:color w:val="1F1F1F"/>
          <w:sz w:val="26"/>
          <w:szCs w:val="26"/>
          <w:bdr w:val="none" w:sz="0" w:space="0" w:color="auto" w:frame="1"/>
          <w:rtl/>
        </w:rPr>
        <w:t>شَوْقُ الزِّيَارَةِ:</w:t>
      </w:r>
      <w:r w:rsidRPr="00BE1EE5">
        <w:rPr>
          <w:rFonts w:asciiTheme="majorHAnsi" w:eastAsia="Times New Roman" w:hAnsiTheme="majorHAnsi" w:cstheme="majorHAnsi"/>
          <w:color w:val="1F1F1F"/>
          <w:sz w:val="26"/>
          <w:szCs w:val="26"/>
          <w:rtl/>
        </w:rPr>
        <w:t xml:space="preserve"> أَنْ نَجْعَلَ مِنْ نِيَّتِنَا دَائِمًا زِيَارَةَ ذَاكَ الْجَنَابِ الشَّرِيفِ، لَا لِأَجْلِ السَّيَاحَةِ، بَلْ لِأَجْلِ "السَّلَامِ عَلَى الْحَبِيبِ" وَتَجْدِيدِ الرُّوحِ.</w:t>
      </w:r>
    </w:p>
    <w:p w:rsidR="00BE1EE5" w:rsidRPr="00BE1EE5" w:rsidRDefault="00BE1EE5" w:rsidP="00BE1EE5">
      <w:pPr>
        <w:spacing w:after="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b/>
          <w:bCs/>
          <w:color w:val="1F1F1F"/>
          <w:sz w:val="26"/>
          <w:szCs w:val="26"/>
          <w:bdr w:val="none" w:sz="0" w:space="0" w:color="auto" w:frame="1"/>
          <w:rtl/>
        </w:rPr>
        <w:t>خِتَامًا؛</w:t>
      </w:r>
    </w:p>
    <w:p w:rsidR="00BE1EE5" w:rsidRPr="00BE1EE5" w:rsidRDefault="00BE1EE5" w:rsidP="00BE1EE5">
      <w:pPr>
        <w:spacing w:after="240" w:line="240" w:lineRule="auto"/>
        <w:rPr>
          <w:rFonts w:asciiTheme="majorHAnsi" w:eastAsia="Times New Roman" w:hAnsiTheme="majorHAnsi" w:cstheme="majorHAnsi"/>
          <w:color w:val="1F1F1F"/>
          <w:sz w:val="26"/>
          <w:szCs w:val="26"/>
          <w:rtl/>
        </w:rPr>
      </w:pPr>
      <w:r w:rsidRPr="00BE1EE5">
        <w:rPr>
          <w:rFonts w:asciiTheme="majorHAnsi" w:eastAsia="Times New Roman" w:hAnsiTheme="majorHAnsi" w:cstheme="majorHAnsi"/>
          <w:color w:val="1F1F1F"/>
          <w:sz w:val="26"/>
          <w:szCs w:val="26"/>
          <w:rtl/>
        </w:rPr>
        <w:t xml:space="preserve">إِنَّ </w:t>
      </w:r>
      <w:r w:rsidR="00EF4684" w:rsidRPr="00BE1EE5">
        <w:rPr>
          <w:rFonts w:asciiTheme="majorHAnsi" w:hAnsiTheme="majorHAnsi" w:cstheme="majorHAnsi"/>
          <w:sz w:val="26"/>
          <w:szCs w:val="26"/>
          <w:rtl/>
        </w:rPr>
        <w:t>سَيِّدَنَا</w:t>
      </w:r>
      <w:r w:rsidR="00EF4684" w:rsidRPr="00BE1EE5">
        <w:rPr>
          <w:rFonts w:asciiTheme="majorHAnsi" w:eastAsia="Times New Roman" w:hAnsiTheme="majorHAnsi" w:cstheme="majorHAnsi"/>
          <w:color w:val="1F1F1F"/>
          <w:sz w:val="26"/>
          <w:szCs w:val="26"/>
          <w:rtl/>
        </w:rPr>
        <w:t xml:space="preserve"> </w:t>
      </w:r>
      <w:r w:rsidRPr="00BE1EE5">
        <w:rPr>
          <w:rFonts w:asciiTheme="majorHAnsi" w:eastAsia="Times New Roman" w:hAnsiTheme="majorHAnsi" w:cstheme="majorHAnsi"/>
          <w:color w:val="1F1F1F"/>
          <w:sz w:val="26"/>
          <w:szCs w:val="26"/>
          <w:rtl/>
        </w:rPr>
        <w:t>رَسُولَ اللَّهِ ﷺ حَيٌّ فِي قُلُوبِنَا، وَحَيٌّ فِي بَرْزَخِهِ، وَحَيٌّ بِمَدَدِهِ. مَنْ آَمَنَ بِهَذِهِ الْحَيَاةِ ذَاقَ طَعْمَ الْأُنْسِ بِالْمُصْطَفَى، وَمَنْ تَعَامَلَ مَعَهُ كَأَنَّهُ غَائِبٌ فَقَدْ حُرِمَ خَيْرًا كَثِيرًا. فَاللَّهُمَّ أَدِمْ صِلَتَنَا بِنَبِيِّكَ، وَأَوْرِدْنَا حَوْضَهُ، وَاجْعَلْ أَعْمَالَنَا مِمَّا يَسُرُّهُ ﷺ.</w:t>
      </w:r>
    </w:p>
    <w:p w:rsidR="00616E49" w:rsidRPr="00BE1EE5" w:rsidRDefault="00616E49" w:rsidP="00BE1EE5">
      <w:pPr>
        <w:jc w:val="both"/>
        <w:rPr>
          <w:rFonts w:asciiTheme="majorHAnsi" w:hAnsiTheme="majorHAnsi" w:cstheme="majorHAnsi"/>
          <w:sz w:val="26"/>
          <w:szCs w:val="26"/>
        </w:rPr>
      </w:pPr>
    </w:p>
    <w:sectPr w:rsidR="00616E49" w:rsidRPr="00BE1EE5" w:rsidSect="00616E4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merican Typewriter">
    <w:panose1 w:val="02090604020004020304"/>
    <w:charset w:val="00"/>
    <w:family w:val="roman"/>
    <w:pitch w:val="variable"/>
    <w:sig w:usb0="A000006F" w:usb1="00000019" w:usb2="00000000" w:usb3="00000000" w:csb0="00000111" w:csb1="00000000"/>
  </w:font>
  <w:font w:name="Calibri">
    <w:panose1 w:val="020F0502020204030204"/>
    <w:charset w:val="00"/>
    <w:family w:val="swiss"/>
    <w:pitch w:val="variable"/>
    <w:sig w:usb0="E4002EFF" w:usb1="C200ACFF"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46250"/>
    <w:multiLevelType w:val="multilevel"/>
    <w:tmpl w:val="D886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08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E5"/>
    <w:rsid w:val="0003217B"/>
    <w:rsid w:val="001877C2"/>
    <w:rsid w:val="00616E49"/>
    <w:rsid w:val="009077E0"/>
    <w:rsid w:val="00BE1EE5"/>
    <w:rsid w:val="00EF46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B0CDB"/>
  <w15:chartTrackingRefBased/>
  <w15:docId w15:val="{E295676B-700D-8847-A5F1-DB5CAD9A5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merican Typewriter" w:eastAsiaTheme="minorHAnsi" w:hAnsi="American Typewriter" w:cs="Simplified Arabic"/>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E1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BE1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BE1EE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BE1EE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BE1EE5"/>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BE1E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BE1EE5"/>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BE1EE5"/>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BE1EE5"/>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E1EE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BE1EE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BE1EE5"/>
    <w:rPr>
      <w:rFonts w:asciiTheme="minorHAnsi" w:eastAsiaTheme="majorEastAsia" w:hAnsiTheme="minorHAnsi" w:cstheme="majorBidi"/>
      <w:color w:val="2F5496" w:themeColor="accent1" w:themeShade="BF"/>
      <w:sz w:val="28"/>
      <w:szCs w:val="28"/>
    </w:rPr>
  </w:style>
  <w:style w:type="character" w:customStyle="1" w:styleId="4Char">
    <w:name w:val="عنوان 4 Char"/>
    <w:basedOn w:val="a0"/>
    <w:link w:val="4"/>
    <w:uiPriority w:val="9"/>
    <w:semiHidden/>
    <w:rsid w:val="00BE1EE5"/>
    <w:rPr>
      <w:rFonts w:asciiTheme="minorHAnsi" w:eastAsiaTheme="majorEastAsia" w:hAnsiTheme="minorHAnsi" w:cstheme="majorBidi"/>
      <w:i/>
      <w:iCs/>
      <w:color w:val="2F5496" w:themeColor="accent1" w:themeShade="BF"/>
    </w:rPr>
  </w:style>
  <w:style w:type="character" w:customStyle="1" w:styleId="5Char">
    <w:name w:val="عنوان 5 Char"/>
    <w:basedOn w:val="a0"/>
    <w:link w:val="5"/>
    <w:uiPriority w:val="9"/>
    <w:semiHidden/>
    <w:rsid w:val="00BE1EE5"/>
    <w:rPr>
      <w:rFonts w:asciiTheme="minorHAnsi" w:eastAsiaTheme="majorEastAsia" w:hAnsiTheme="minorHAnsi" w:cstheme="majorBidi"/>
      <w:color w:val="2F5496" w:themeColor="accent1" w:themeShade="BF"/>
    </w:rPr>
  </w:style>
  <w:style w:type="character" w:customStyle="1" w:styleId="6Char">
    <w:name w:val="عنوان 6 Char"/>
    <w:basedOn w:val="a0"/>
    <w:link w:val="6"/>
    <w:uiPriority w:val="9"/>
    <w:semiHidden/>
    <w:rsid w:val="00BE1EE5"/>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BE1EE5"/>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BE1EE5"/>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BE1EE5"/>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BE1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E1E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E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BE1EE5"/>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BE1EE5"/>
    <w:pPr>
      <w:spacing w:before="160"/>
      <w:jc w:val="center"/>
    </w:pPr>
    <w:rPr>
      <w:i/>
      <w:iCs/>
      <w:color w:val="404040" w:themeColor="text1" w:themeTint="BF"/>
    </w:rPr>
  </w:style>
  <w:style w:type="character" w:customStyle="1" w:styleId="Char1">
    <w:name w:val="اقتباس Char"/>
    <w:basedOn w:val="a0"/>
    <w:link w:val="a5"/>
    <w:uiPriority w:val="29"/>
    <w:rsid w:val="00BE1EE5"/>
    <w:rPr>
      <w:i/>
      <w:iCs/>
      <w:color w:val="404040" w:themeColor="text1" w:themeTint="BF"/>
    </w:rPr>
  </w:style>
  <w:style w:type="paragraph" w:styleId="a6">
    <w:name w:val="List Paragraph"/>
    <w:basedOn w:val="a"/>
    <w:uiPriority w:val="34"/>
    <w:qFormat/>
    <w:rsid w:val="00BE1EE5"/>
    <w:pPr>
      <w:ind w:left="720"/>
      <w:contextualSpacing/>
    </w:pPr>
  </w:style>
  <w:style w:type="character" w:styleId="a7">
    <w:name w:val="Intense Emphasis"/>
    <w:basedOn w:val="a0"/>
    <w:uiPriority w:val="21"/>
    <w:qFormat/>
    <w:rsid w:val="00BE1EE5"/>
    <w:rPr>
      <w:i/>
      <w:iCs/>
      <w:color w:val="2F5496" w:themeColor="accent1" w:themeShade="BF"/>
    </w:rPr>
  </w:style>
  <w:style w:type="paragraph" w:styleId="a8">
    <w:name w:val="Intense Quote"/>
    <w:basedOn w:val="a"/>
    <w:next w:val="a"/>
    <w:link w:val="Char2"/>
    <w:uiPriority w:val="30"/>
    <w:qFormat/>
    <w:rsid w:val="00BE1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BE1EE5"/>
    <w:rPr>
      <w:i/>
      <w:iCs/>
      <w:color w:val="2F5496" w:themeColor="accent1" w:themeShade="BF"/>
    </w:rPr>
  </w:style>
  <w:style w:type="character" w:styleId="a9">
    <w:name w:val="Intense Reference"/>
    <w:basedOn w:val="a0"/>
    <w:uiPriority w:val="32"/>
    <w:qFormat/>
    <w:rsid w:val="00BE1EE5"/>
    <w:rPr>
      <w:b/>
      <w:bCs/>
      <w:smallCaps/>
      <w:color w:val="2F5496" w:themeColor="accent1" w:themeShade="BF"/>
      <w:spacing w:val="5"/>
    </w:rPr>
  </w:style>
  <w:style w:type="paragraph" w:styleId="aa">
    <w:name w:val="Normal (Web)"/>
    <w:basedOn w:val="a"/>
    <w:uiPriority w:val="99"/>
    <w:semiHidden/>
    <w:unhideWhenUsed/>
    <w:rsid w:val="00BE1EE5"/>
    <w:pPr>
      <w:bidi w:val="0"/>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1262</Words>
  <Characters>7198</Characters>
  <Application>Microsoft Office Word</Application>
  <DocSecurity>0</DocSecurity>
  <Lines>59</Lines>
  <Paragraphs>16</Paragraphs>
  <ScaleCrop>false</ScaleCrop>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2026-02-11T21:16:00Z</dcterms:created>
  <dcterms:modified xsi:type="dcterms:W3CDTF">2026-02-12T14:40:00Z</dcterms:modified>
</cp:coreProperties>
</file>