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BE0BC" w14:textId="2B02AF40" w:rsidR="00C97829" w:rsidRPr="005D5C56" w:rsidRDefault="00C97829" w:rsidP="0002764D">
      <w:pPr>
        <w:jc w:val="center"/>
        <w:rPr>
          <w:b/>
          <w:bCs/>
          <w:sz w:val="28"/>
          <w:szCs w:val="28"/>
          <w:rtl/>
        </w:rPr>
      </w:pPr>
      <w:r w:rsidRPr="00886953">
        <w:rPr>
          <w:sz w:val="32"/>
          <w:szCs w:val="32"/>
          <w:rtl/>
        </w:rPr>
        <w:t>​</w:t>
      </w:r>
      <w:r w:rsidRPr="005D5C56">
        <w:rPr>
          <w:b/>
          <w:bCs/>
          <w:sz w:val="28"/>
          <w:szCs w:val="28"/>
          <w:rtl/>
        </w:rPr>
        <w:t>🔸سَعَةُ رَحْمَةِ اللَّهِ بَابُ الْأَمَلِ وَسَبِيلُ النَّجَاةِ🔸</w:t>
      </w:r>
    </w:p>
    <w:p w14:paraId="3AD97190" w14:textId="77777777" w:rsidR="00C97829" w:rsidRPr="005D5C56" w:rsidRDefault="00C97829" w:rsidP="0002764D">
      <w:pPr>
        <w:jc w:val="center"/>
        <w:rPr>
          <w:b/>
          <w:bCs/>
          <w:sz w:val="28"/>
          <w:szCs w:val="28"/>
          <w:rtl/>
        </w:rPr>
      </w:pPr>
      <w:r w:rsidRPr="005D5C56">
        <w:rPr>
          <w:b/>
          <w:bCs/>
          <w:sz w:val="28"/>
          <w:szCs w:val="28"/>
          <w:rtl/>
        </w:rPr>
        <w:t>​خُطْبَةُ الْجُمْعَةِ: ٢٩ شَوَّال ١٤٤٧ هـ - ١٧ أَبْرِيل ٢٠٢٦ م</w:t>
      </w:r>
    </w:p>
    <w:p w14:paraId="42E67AB4" w14:textId="77777777" w:rsidR="00C97829" w:rsidRPr="005D5C56" w:rsidRDefault="00C97829" w:rsidP="0002764D">
      <w:pPr>
        <w:jc w:val="center"/>
        <w:rPr>
          <w:b/>
          <w:bCs/>
          <w:sz w:val="28"/>
          <w:szCs w:val="28"/>
          <w:rtl/>
        </w:rPr>
      </w:pPr>
      <w:r w:rsidRPr="005D5C56">
        <w:rPr>
          <w:b/>
          <w:bCs/>
          <w:sz w:val="28"/>
          <w:szCs w:val="28"/>
          <w:rtl/>
        </w:rPr>
        <w:t xml:space="preserve">بِقَلَمِ فَضِيلَةِ الشَّيْخِ / أَحْمَدَ إِسْمَاعِيلَ </w:t>
      </w:r>
      <w:proofErr w:type="spellStart"/>
      <w:r w:rsidRPr="005D5C56">
        <w:rPr>
          <w:b/>
          <w:bCs/>
          <w:sz w:val="28"/>
          <w:szCs w:val="28"/>
          <w:rtl/>
        </w:rPr>
        <w:t>الْفَشَنِيِّ</w:t>
      </w:r>
      <w:proofErr w:type="spellEnd"/>
    </w:p>
    <w:p w14:paraId="1EFE199E" w14:textId="77777777" w:rsidR="00C97829" w:rsidRPr="005D5C56" w:rsidRDefault="00C97829">
      <w:pPr>
        <w:rPr>
          <w:b/>
          <w:bCs/>
          <w:sz w:val="28"/>
          <w:szCs w:val="28"/>
          <w:rtl/>
        </w:rPr>
      </w:pPr>
      <w:r w:rsidRPr="005D5C56">
        <w:rPr>
          <w:b/>
          <w:bCs/>
          <w:sz w:val="28"/>
          <w:szCs w:val="28"/>
          <w:rtl/>
        </w:rPr>
        <w:t>​عَنَاصِرُ الْخُطْبَةِ:</w:t>
      </w:r>
    </w:p>
    <w:p w14:paraId="15298E27" w14:textId="77777777" w:rsidR="00C97829" w:rsidRPr="005D5C56" w:rsidRDefault="00C97829">
      <w:pPr>
        <w:rPr>
          <w:b/>
          <w:bCs/>
          <w:sz w:val="28"/>
          <w:szCs w:val="28"/>
          <w:rtl/>
        </w:rPr>
      </w:pPr>
      <w:r w:rsidRPr="005D5C56">
        <w:rPr>
          <w:b/>
          <w:bCs/>
          <w:sz w:val="28"/>
          <w:szCs w:val="28"/>
          <w:rtl/>
        </w:rPr>
        <w:t>​١. رَحْمَةُ اللَّهِ (عَزَّ وَجَلَّ): الْأَصْلُ الْأَصِيلُ فِي خَلْقِ الْكَوْنِ.</w:t>
      </w:r>
    </w:p>
    <w:p w14:paraId="763F3A24" w14:textId="77777777" w:rsidR="00C97829" w:rsidRPr="005D5C56" w:rsidRDefault="00C97829">
      <w:pPr>
        <w:rPr>
          <w:b/>
          <w:bCs/>
          <w:sz w:val="28"/>
          <w:szCs w:val="28"/>
          <w:rtl/>
        </w:rPr>
      </w:pPr>
      <w:r w:rsidRPr="005D5C56">
        <w:rPr>
          <w:b/>
          <w:bCs/>
          <w:sz w:val="28"/>
          <w:szCs w:val="28"/>
          <w:rtl/>
        </w:rPr>
        <w:t>٢. بِشَارَاتُ الْقُرْآنِ لِلْعَاصِينَ: لَا تَقْنَطُوا مِنْ رَحْمَةِ اللَّهِ.</w:t>
      </w:r>
    </w:p>
    <w:p w14:paraId="72A67E52" w14:textId="77777777" w:rsidR="00C97829" w:rsidRPr="005D5C56" w:rsidRDefault="00C97829">
      <w:pPr>
        <w:rPr>
          <w:b/>
          <w:bCs/>
          <w:sz w:val="28"/>
          <w:szCs w:val="28"/>
          <w:rtl/>
        </w:rPr>
      </w:pPr>
      <w:r w:rsidRPr="005D5C56">
        <w:rPr>
          <w:b/>
          <w:bCs/>
          <w:sz w:val="28"/>
          <w:szCs w:val="28"/>
          <w:rtl/>
        </w:rPr>
        <w:t>٣. الْأَمَلُ فِي التَّوْبَةِ: قِصَّةُ قَاتِلِ الْمِائَةِ نَفْسٍ.</w:t>
      </w:r>
    </w:p>
    <w:p w14:paraId="78490ABE" w14:textId="61DE5721" w:rsidR="00C97829" w:rsidRPr="005D5C56" w:rsidRDefault="00C97829">
      <w:pPr>
        <w:rPr>
          <w:b/>
          <w:bCs/>
          <w:sz w:val="28"/>
          <w:szCs w:val="28"/>
          <w:rtl/>
        </w:rPr>
      </w:pPr>
      <w:r w:rsidRPr="005D5C56">
        <w:rPr>
          <w:b/>
          <w:bCs/>
          <w:sz w:val="28"/>
          <w:szCs w:val="28"/>
          <w:rtl/>
        </w:rPr>
        <w:t>٤. الْخُطْبَةُ الثَّانِيَةُ: (صَحِّحْ مَفَاهِيمَكَ) – جَرِيمَةُ الِانْتِحَارِ وَحُرْمَةُ النَّفْسِ الْإِنْسَانِيَّةِ.</w:t>
      </w:r>
    </w:p>
    <w:p w14:paraId="252E1E13" w14:textId="77777777" w:rsidR="00C97829" w:rsidRPr="005D5C56" w:rsidRDefault="00C97829">
      <w:pPr>
        <w:rPr>
          <w:b/>
          <w:bCs/>
          <w:sz w:val="28"/>
          <w:szCs w:val="28"/>
          <w:rtl/>
        </w:rPr>
      </w:pPr>
      <w:r w:rsidRPr="005D5C56">
        <w:rPr>
          <w:b/>
          <w:bCs/>
          <w:sz w:val="28"/>
          <w:szCs w:val="28"/>
          <w:rtl/>
        </w:rPr>
        <w:t>٥. كَيْفَ نُحَوِّلُ الْأَمَلَ إِلَى مَنْهَجِ حَيَاةٍ؟</w:t>
      </w:r>
    </w:p>
    <w:p w14:paraId="20A3F3F4" w14:textId="76EEC7A1" w:rsidR="005D5C56" w:rsidRPr="00FD1287" w:rsidRDefault="00E40540" w:rsidP="005D5C56">
      <w:pPr>
        <w:jc w:val="center"/>
        <w:rPr>
          <w:b/>
          <w:bCs/>
          <w:sz w:val="32"/>
          <w:szCs w:val="32"/>
        </w:rPr>
      </w:pPr>
      <w:r w:rsidRPr="00FD1287">
        <w:rPr>
          <w:b/>
          <w:bCs/>
          <w:sz w:val="32"/>
          <w:szCs w:val="32"/>
          <w:rtl/>
        </w:rPr>
        <w:t>الْخُطْبَةُ الْأُولَى</w:t>
      </w:r>
    </w:p>
    <w:p w14:paraId="4B5BAB6F" w14:textId="4CD2A651" w:rsidR="00E40540" w:rsidRPr="00FD1287" w:rsidRDefault="004A6440" w:rsidP="0002764D">
      <w:pPr>
        <w:jc w:val="both"/>
        <w:rPr>
          <w:sz w:val="32"/>
          <w:szCs w:val="32"/>
          <w:rtl/>
        </w:rPr>
      </w:pPr>
      <w:r w:rsidRPr="00FD1287">
        <w:rPr>
          <w:sz w:val="32"/>
          <w:szCs w:val="32"/>
        </w:rPr>
        <w:t xml:space="preserve"> </w:t>
      </w:r>
      <w:r w:rsidR="00E40540" w:rsidRPr="00FD1287">
        <w:rPr>
          <w:sz w:val="32"/>
          <w:szCs w:val="32"/>
          <w:rtl/>
        </w:rPr>
        <w:t>الْحَمْدُ لِلَّهِ رَبِّ الْعَالَمِينَ، الرَّحْمَنِ الرَّحِيمِ، الَّذِي وَسِعَتْ رَحْمَتُهُ كُلَّ شَيْءٍ، وَعَمَّ كَرَمُهُ كُلَّ حَيٍّ، وَأَشْهَدُ أَنْ لَا إِلَهَ إِلَّا اللَّهُ وَحْدَهُ لَا شَرِيكَ لَهُ، إِلَهُ الْخَلْقِ (عَزَّ وَجَلَّ)، الْقَائِلُ فِي كِتَابِهِ الْعَزِيزِ: وَرَحْمَتِي وَسِعَتْ كُلَّ شَيْءٍ، وَأَشْهَدُ أَنْ سَيِّدَنَا مُحَمَّدًا عَبْدُ اللَّهِ وَرَسُولُهُ، رَحْمَةُ اللَّهِ الْمُهْدَاةُ، وَنِعْمَتُهُ الْمُسْدَاةُ، صَلَّى اللَّهُ عَلَيْهِ وَعَلَى آلِ سَيِّدِنَا مُحَمَّدٍ، وَعَلَى أَصْحَابِ سَيِّدِنَا مُحَمَّدٍ (رَضِيَ اللَّهُ عَنْهُمْ) الَّذِينَ كَانُوا لِلْعَالَمِينَ رُحَمَاءَ، وَبِمَنْهَجِ رَبِّهِمْ أَتْقِيَاءَ.</w:t>
      </w:r>
    </w:p>
    <w:p w14:paraId="43AB5D72" w14:textId="74FDFDB0" w:rsidR="00E40540" w:rsidRPr="00FD1287" w:rsidRDefault="00E40540" w:rsidP="00006AB9">
      <w:pPr>
        <w:jc w:val="both"/>
        <w:rPr>
          <w:sz w:val="32"/>
          <w:szCs w:val="32"/>
          <w:rtl/>
        </w:rPr>
      </w:pPr>
      <w:r w:rsidRPr="00FD1287">
        <w:rPr>
          <w:sz w:val="32"/>
          <w:szCs w:val="32"/>
          <w:rtl/>
        </w:rPr>
        <w:t>أَمَّا بَعْدُ:</w:t>
      </w:r>
      <w:r w:rsidR="00006AB9" w:rsidRPr="00FD1287">
        <w:rPr>
          <w:sz w:val="32"/>
          <w:szCs w:val="32"/>
        </w:rPr>
        <w:t xml:space="preserve"> </w:t>
      </w:r>
      <w:r w:rsidRPr="00FD1287">
        <w:rPr>
          <w:sz w:val="32"/>
          <w:szCs w:val="32"/>
          <w:rtl/>
        </w:rPr>
        <w:t xml:space="preserve">أَيُّهَا السَّادَةُ الْفُضَلَاءُ، إِنَّنَا الْيَوْمَ نَقِفُ فِي رِحَابِ أَعْظَمِ صِفَةٍ تَجَلَّى بِهَا رَبُّنَا (عَزَّ وَجَلَّ) عَلَى خَلْقِهِ، وَهِيَ صِفَةُ الرَّحْمَةِ. هَذِهِ الرَّحْمَةُ الَّتِي تَمْلَأُ الْأَرْضَ بَهْجَةً، وَالنُّفُوسَ سَكِينَةً، وَالْقُلُوبَ أَمَلًا. إِنَّ الْإِنْسَانَ فِي مَسِيرِهِ إِلَى اللَّهِ (عَزَّ وَجَلَّ) قَدْ تَعْرِضُ لَهُ عَوَارِضُ الْيَأْسِ أَوْ </w:t>
      </w:r>
      <w:proofErr w:type="spellStart"/>
      <w:r w:rsidRPr="00FD1287">
        <w:rPr>
          <w:sz w:val="32"/>
          <w:szCs w:val="32"/>
          <w:rtl/>
        </w:rPr>
        <w:t>نَزَغَاتُ</w:t>
      </w:r>
      <w:proofErr w:type="spellEnd"/>
      <w:r w:rsidRPr="00FD1287">
        <w:rPr>
          <w:sz w:val="32"/>
          <w:szCs w:val="32"/>
          <w:rtl/>
        </w:rPr>
        <w:t xml:space="preserve"> الْقُنُوطِ، لَكِنَّ فَهْمَ سَعَةِ رَحْمَةِ اللَّهِ هُوَ الطَّرِيقُ الْأَوْحَدُ لِلثَّبَاتِ وَالنَّجَاةِ.</w:t>
      </w:r>
    </w:p>
    <w:p w14:paraId="202CB69B" w14:textId="77777777" w:rsidR="00E40540" w:rsidRPr="00FD1287" w:rsidRDefault="00E40540" w:rsidP="0002764D">
      <w:pPr>
        <w:jc w:val="both"/>
        <w:rPr>
          <w:b/>
          <w:bCs/>
          <w:sz w:val="32"/>
          <w:szCs w:val="32"/>
          <w:rtl/>
        </w:rPr>
      </w:pPr>
      <w:r w:rsidRPr="00FD1287">
        <w:rPr>
          <w:b/>
          <w:bCs/>
          <w:sz w:val="32"/>
          <w:szCs w:val="32"/>
          <w:rtl/>
        </w:rPr>
        <w:t>العنصر الأول: رحمة الله (عز وجل) هي الأصل الأصيل في الوجود</w:t>
      </w:r>
    </w:p>
    <w:p w14:paraId="6E662A21" w14:textId="77777777" w:rsidR="00E40540" w:rsidRPr="00FD1287" w:rsidRDefault="00E40540" w:rsidP="0002764D">
      <w:pPr>
        <w:jc w:val="both"/>
        <w:rPr>
          <w:sz w:val="32"/>
          <w:szCs w:val="32"/>
          <w:rtl/>
        </w:rPr>
      </w:pPr>
      <w:r w:rsidRPr="00FD1287">
        <w:rPr>
          <w:sz w:val="32"/>
          <w:szCs w:val="32"/>
          <w:rtl/>
        </w:rPr>
        <w:t>إِنَّ النَّظَرَ فِي دِيوَانِ الشَّرِيعَةِ يُبَيِّنُ لَنَا أَنَّ اللَّهَ (عَزَّ وَجَلَّ) جَعَلَ رَحْمَتَهُ سَابِقَةً لِغَضَبِهِ، وَغَالِبَةً لِعَدْلِهِ.</w:t>
      </w:r>
    </w:p>
    <w:p w14:paraId="606B1B50" w14:textId="77777777" w:rsidR="00E40540" w:rsidRPr="00FD1287" w:rsidRDefault="00E40540" w:rsidP="0002764D">
      <w:pPr>
        <w:jc w:val="both"/>
        <w:rPr>
          <w:sz w:val="32"/>
          <w:szCs w:val="32"/>
          <w:rtl/>
        </w:rPr>
      </w:pPr>
      <w:r w:rsidRPr="00FD1287">
        <w:rPr>
          <w:sz w:val="32"/>
          <w:szCs w:val="32"/>
          <w:rtl/>
        </w:rPr>
        <w:t>وَرَدَ فِي صَحِيحِ الْإِمَامِ الْبُخَارِيِّ عَنْ سَيِّدِنَا أَبِي هُرَيْرَةَ (رَضِيَ اللَّهُ عَنْهُ) أَنَّ سَيِّدَنَا رَسُولَ اللَّهِ ﷺ قَالَ: لَمَّا قَضَى اللَّهُ الْخَلْقَ كَتَبَ فِي كِتَابِهِ فَهُوَ عِنْدَهُ فَوْقَ الْعَرْشِ: إِنَّ رَحْمَتِي غَلَبَتْ غَضَبِي. (حَدِيثٌ صَحِيحٌ).</w:t>
      </w:r>
    </w:p>
    <w:p w14:paraId="0803B87D" w14:textId="59818C0C" w:rsidR="00E40540" w:rsidRPr="00FD1287" w:rsidRDefault="0051495B" w:rsidP="0002764D">
      <w:pPr>
        <w:jc w:val="both"/>
        <w:rPr>
          <w:sz w:val="32"/>
          <w:szCs w:val="32"/>
          <w:rtl/>
        </w:rPr>
      </w:pPr>
      <w:r w:rsidRPr="00FD1287">
        <w:rPr>
          <w:sz w:val="32"/>
          <w:szCs w:val="32"/>
          <w:rtl/>
        </w:rPr>
        <w:lastRenderedPageBreak/>
        <w:t>أَيُّهَا السَّادَةُ الْفُضَلَاءُ</w:t>
      </w:r>
      <w:r w:rsidR="00074193" w:rsidRPr="00FD1287">
        <w:rPr>
          <w:rFonts w:hint="cs"/>
          <w:sz w:val="32"/>
          <w:szCs w:val="32"/>
          <w:rtl/>
        </w:rPr>
        <w:t xml:space="preserve">: </w:t>
      </w:r>
      <w:r w:rsidR="00E40540" w:rsidRPr="00FD1287">
        <w:rPr>
          <w:sz w:val="32"/>
          <w:szCs w:val="32"/>
          <w:rtl/>
        </w:rPr>
        <w:t>أن الوجود كله قائم على الرحمة واللطف، وأن كل ما يمر به الإنسان من ابتلاءات إنما هي مغلفة برحمة الله (عزة وجل) الخفية، ليكون العبد دائماً في حالة من الرضا والسكينة لا اليأس والتبرم.</w:t>
      </w:r>
    </w:p>
    <w:p w14:paraId="11C94085" w14:textId="77777777" w:rsidR="00E40540" w:rsidRPr="00FD1287" w:rsidRDefault="00E40540" w:rsidP="0002764D">
      <w:pPr>
        <w:jc w:val="both"/>
        <w:rPr>
          <w:sz w:val="32"/>
          <w:szCs w:val="32"/>
          <w:rtl/>
        </w:rPr>
      </w:pPr>
      <w:r w:rsidRPr="00FD1287">
        <w:rPr>
          <w:sz w:val="32"/>
          <w:szCs w:val="32"/>
          <w:rtl/>
        </w:rPr>
        <w:t>كَمَا جَاءَ فِي صَحِيحِ مُسْلِمٍ عَنْ سَيِّدِنَا عُمَرَ بْنِ الْخَطَّابِ (رَضِيَ اللَّهُ عَنْهُ) أَنَّهُ قَدِمَ عَلَى سَيِّدِنَا رَسُولِ اللَّهِ ﷺ سَبْيٌ، فَإِذَا امْرَأَةٌ مِنَ السَّبْيِ تَبْتَغِي، إِذَا وَجَدَتْ صَبِيًّا فِي السَّبْيِ أَخَذَتْهُ فَأَلْصَقَتْهُ بِبَطْنِهَا وَأَرْضَعَتْهُ، فَقَالَ لَنَا سَيِّدُنَا رَسُولُ اللَّهِ ﷺ: أَتَرَوْنَ هَذِهِ طَارِحَةً وَلَدَهَا فِي النَّارِ؟ قُلْنَا: لَا وَاللَّهِ وَهِيَ تَقْدِرُ عَلَى أَنْ لَا تَطْرَحَهُ، فَقَالَ ﷺ: لَلَّهُ أَرْحَمُ بِعِبَادِهِ مِنْ هَذِهِ بِوَلَدِهَا. (حَدِيثٌ صَحِيحٌ).</w:t>
      </w:r>
    </w:p>
    <w:p w14:paraId="70BCEF20" w14:textId="7E53CB35" w:rsidR="00E40540" w:rsidRPr="00FD1287" w:rsidRDefault="00074193" w:rsidP="0002764D">
      <w:pPr>
        <w:jc w:val="both"/>
        <w:rPr>
          <w:sz w:val="32"/>
          <w:szCs w:val="32"/>
          <w:rtl/>
        </w:rPr>
      </w:pPr>
      <w:r w:rsidRPr="00FD1287">
        <w:rPr>
          <w:sz w:val="32"/>
          <w:szCs w:val="32"/>
          <w:rtl/>
        </w:rPr>
        <w:t>أَيُّهَا السَّادَةُ الْفُضَلَاءُ</w:t>
      </w:r>
      <w:r w:rsidR="00E40540" w:rsidRPr="00FD1287">
        <w:rPr>
          <w:sz w:val="32"/>
          <w:szCs w:val="32"/>
          <w:rtl/>
        </w:rPr>
        <w:t>: تقريب معنى الرحمة الإلهية للعقول بضرب الأمثلة المحسوسة، ليبين أن رحمة الله (عز وجل) تتجاوز كل عاطفة بشرية، فمن كان هذا إلهه فكيف ييأس من كرمه؟</w:t>
      </w:r>
    </w:p>
    <w:p w14:paraId="1B2EA367" w14:textId="77777777" w:rsidR="00E40540" w:rsidRPr="00FD1287" w:rsidRDefault="00E40540" w:rsidP="0002764D">
      <w:pPr>
        <w:jc w:val="both"/>
        <w:rPr>
          <w:sz w:val="32"/>
          <w:szCs w:val="32"/>
          <w:rtl/>
        </w:rPr>
      </w:pPr>
      <w:r w:rsidRPr="00FD1287">
        <w:rPr>
          <w:sz w:val="32"/>
          <w:szCs w:val="32"/>
          <w:rtl/>
        </w:rPr>
        <w:t>النصيحة العملية: ابدأ يومك دائماً بحسن الظن بالله (عز وجل)، وتذكر أن الله الذي رحمك وأنت في بطن أمك لن يتركك وأنت تسعى في مناكب الأرض.</w:t>
      </w:r>
    </w:p>
    <w:p w14:paraId="673F54CC" w14:textId="77777777" w:rsidR="00E40540" w:rsidRPr="00FD1287" w:rsidRDefault="00E40540" w:rsidP="0002764D">
      <w:pPr>
        <w:jc w:val="both"/>
        <w:rPr>
          <w:b/>
          <w:bCs/>
          <w:sz w:val="32"/>
          <w:szCs w:val="32"/>
          <w:rtl/>
        </w:rPr>
      </w:pPr>
      <w:r w:rsidRPr="00FD1287">
        <w:rPr>
          <w:b/>
          <w:bCs/>
          <w:sz w:val="32"/>
          <w:szCs w:val="32"/>
          <w:rtl/>
        </w:rPr>
        <w:t>العنصر الثاني: بشارات القرآن الكريم وهدم جدار القنوط</w:t>
      </w:r>
    </w:p>
    <w:p w14:paraId="03A500A9" w14:textId="77777777" w:rsidR="00E40540" w:rsidRPr="00FD1287" w:rsidRDefault="00E40540" w:rsidP="0002764D">
      <w:pPr>
        <w:jc w:val="both"/>
        <w:rPr>
          <w:sz w:val="32"/>
          <w:szCs w:val="32"/>
          <w:rtl/>
        </w:rPr>
      </w:pPr>
      <w:r w:rsidRPr="00FD1287">
        <w:rPr>
          <w:sz w:val="32"/>
          <w:szCs w:val="32"/>
          <w:rtl/>
        </w:rPr>
        <w:t>لَقَدْ نَزَلَ الْقُرْآنُ الْكَرِيمُ لِيَهْدِيَ النَّاسَ إِلَى مَوَاطِنِ الرَّجَاءِ، وَخَاطَبَ الْمُسْرِفِينَ بِخِطَابٍ يَقْطُرُ حَنَانًا وَرَحْمَةً، فَقَالَ سُبْحَانَهُ: قُلْ يَا عِبَادِيَ الَّذِينَ أَسْرَفُوا عَلَى أَنْفُسِهِمْ لَا تَقْنَطُوا مِنْ رَحْمَةِ اللَّهِ.</w:t>
      </w:r>
    </w:p>
    <w:p w14:paraId="6C17121B" w14:textId="77777777" w:rsidR="00E40540" w:rsidRPr="00FD1287" w:rsidRDefault="00E40540" w:rsidP="0002764D">
      <w:pPr>
        <w:jc w:val="both"/>
        <w:rPr>
          <w:sz w:val="32"/>
          <w:szCs w:val="32"/>
          <w:rtl/>
        </w:rPr>
      </w:pPr>
      <w:r w:rsidRPr="00FD1287">
        <w:rPr>
          <w:sz w:val="32"/>
          <w:szCs w:val="32"/>
          <w:rtl/>
        </w:rPr>
        <w:t>وَرَدَ فِي الْمُعْجَمِ الْكَبِيرِ لِلطَّبَرَانِيِّ عَنْ سَيِّدِنَا ابْنِ عَبَّاسٍ (رَضِيَ اللَّهُ عَنْهُمَا) أَنَّ أُنَاسًا مِنْ أَهْلِ الشِّرْكِ قَتَلُوا فَأَكْثَرُوا، وَزَنَوْا فَأَكْثَرُوا، ثُمَّ جَاءُوا إِلَى سَيِّدِنَا مُحَمَّدٍ ﷺ فَقَالُوا: إِنَّ الَّذِي تَقُولُ وَتَدْعُو إِلَيْهِ لَحَسَنٌ، لَوْ تُخْبِرُنَا أَنَّ لِمَا عَمِلْنَا كَفَّارَةً، فَنَزَلَتْ هَذِهِ الْآيَةُ. (حَدِيثٌ صَحِيحٌ).</w:t>
      </w:r>
    </w:p>
    <w:p w14:paraId="4C1E9749" w14:textId="5E8EF7BD" w:rsidR="00E40540" w:rsidRPr="00FD1287" w:rsidRDefault="00074193" w:rsidP="0002764D">
      <w:pPr>
        <w:jc w:val="both"/>
        <w:rPr>
          <w:sz w:val="32"/>
          <w:szCs w:val="32"/>
          <w:rtl/>
        </w:rPr>
      </w:pPr>
      <w:r w:rsidRPr="00FD1287">
        <w:rPr>
          <w:sz w:val="32"/>
          <w:szCs w:val="32"/>
          <w:rtl/>
        </w:rPr>
        <w:t xml:space="preserve">أَيُّهَا السَّادَةُ </w:t>
      </w:r>
      <w:proofErr w:type="gramStart"/>
      <w:r w:rsidRPr="00FD1287">
        <w:rPr>
          <w:sz w:val="32"/>
          <w:szCs w:val="32"/>
          <w:rtl/>
        </w:rPr>
        <w:t xml:space="preserve">الْفُضَلَاءُ </w:t>
      </w:r>
      <w:r w:rsidRPr="00FD1287">
        <w:rPr>
          <w:rFonts w:hint="cs"/>
          <w:sz w:val="32"/>
          <w:szCs w:val="32"/>
          <w:rtl/>
        </w:rPr>
        <w:t>:</w:t>
      </w:r>
      <w:proofErr w:type="gramEnd"/>
      <w:r w:rsidRPr="00FD1287">
        <w:rPr>
          <w:rFonts w:hint="cs"/>
          <w:sz w:val="32"/>
          <w:szCs w:val="32"/>
          <w:rtl/>
        </w:rPr>
        <w:t xml:space="preserve"> </w:t>
      </w:r>
      <w:r w:rsidR="00E40540" w:rsidRPr="00FD1287">
        <w:rPr>
          <w:sz w:val="32"/>
          <w:szCs w:val="32"/>
          <w:rtl/>
        </w:rPr>
        <w:t>أن رحمة الله (عز وجل) لا يقف أمامها ذنب مهما عظم، وأن الإسلام يهدم ما قبله، والتوبة الصادقة تجب ما قبلها، فالمنهج الوسطي يدعو لفتح أبواب الأمل لا إغلاقها وتنفير الناس.</w:t>
      </w:r>
    </w:p>
    <w:p w14:paraId="4C9EA090" w14:textId="77777777" w:rsidR="00E40540" w:rsidRPr="00FD1287" w:rsidRDefault="00E40540" w:rsidP="0002764D">
      <w:pPr>
        <w:jc w:val="both"/>
        <w:rPr>
          <w:sz w:val="32"/>
          <w:szCs w:val="32"/>
          <w:rtl/>
        </w:rPr>
      </w:pPr>
      <w:r w:rsidRPr="00FD1287">
        <w:rPr>
          <w:sz w:val="32"/>
          <w:szCs w:val="32"/>
          <w:rtl/>
        </w:rPr>
        <w:t xml:space="preserve">وَمَا جَاءَ فِي سُنَنِ التِّرْمِذِيِّ عَنْ سَيِّدِنَا أَنَسِ بْنِ مَالِكٍ (رَضِيَ اللَّهُ عَنْهُ) قَالَ: سَمِعْتُ رَسُولَ اللَّهِ ﷺ يَقُولُ: قَالَ اللَّهُ تَبَارَكَ وَتَعَالَى: يَا ابْنَ آدَمَ إِنَّكَ مَا دَعَوْتَنِي وَرَجَوْتَنِي غَفَرْتُ لَكَ عَلَى مَا كَانَ فِيكَ وَلَا أُبَالِي، يَا ابْنَ آدَمَ لَوْ بَلَغَتْ ذُنُوبُكَ عَنَانَ السَّمَاءِ ثُمَّ </w:t>
      </w:r>
      <w:proofErr w:type="spellStart"/>
      <w:r w:rsidRPr="00FD1287">
        <w:rPr>
          <w:sz w:val="32"/>
          <w:szCs w:val="32"/>
          <w:rtl/>
        </w:rPr>
        <w:t>اسْتَغْفَرْتَنِي</w:t>
      </w:r>
      <w:proofErr w:type="spellEnd"/>
      <w:r w:rsidRPr="00FD1287">
        <w:rPr>
          <w:sz w:val="32"/>
          <w:szCs w:val="32"/>
          <w:rtl/>
        </w:rPr>
        <w:t xml:space="preserve"> غَفَرْتُ لَكَ.. (حَدِيثٌ حَسَنٌ لِغَيْرِهِ).</w:t>
      </w:r>
    </w:p>
    <w:p w14:paraId="7C82945E" w14:textId="7B8D8B35" w:rsidR="00E40540" w:rsidRPr="00FD1287" w:rsidRDefault="00FD1287" w:rsidP="0002764D">
      <w:pPr>
        <w:jc w:val="both"/>
        <w:rPr>
          <w:sz w:val="32"/>
          <w:szCs w:val="32"/>
          <w:rtl/>
        </w:rPr>
      </w:pPr>
      <w:r w:rsidRPr="00FD1287">
        <w:rPr>
          <w:sz w:val="32"/>
          <w:szCs w:val="32"/>
          <w:rtl/>
        </w:rPr>
        <w:lastRenderedPageBreak/>
        <w:t>أَيُّهَا السَّادَةُ الْفُضَلَاءُ</w:t>
      </w:r>
      <w:r w:rsidR="00E40540" w:rsidRPr="00FD1287">
        <w:rPr>
          <w:sz w:val="32"/>
          <w:szCs w:val="32"/>
          <w:rtl/>
        </w:rPr>
        <w:t>: أن الاستغفار مع الرجاء هو المفتاح الذي يفتح الأقفال، وأن الله (عز وجل) يفرح بتوبة عبده، فلا تترك للشيطان سبيلاً ليوهمك أن ذنبك أكبر من عفو الله.</w:t>
      </w:r>
    </w:p>
    <w:p w14:paraId="3882D51B" w14:textId="77777777" w:rsidR="00E40540" w:rsidRPr="00FD1287" w:rsidRDefault="00E40540" w:rsidP="0002764D">
      <w:pPr>
        <w:jc w:val="both"/>
        <w:rPr>
          <w:sz w:val="32"/>
          <w:szCs w:val="32"/>
          <w:rtl/>
        </w:rPr>
      </w:pPr>
      <w:r w:rsidRPr="00FD1287">
        <w:rPr>
          <w:sz w:val="32"/>
          <w:szCs w:val="32"/>
          <w:rtl/>
        </w:rPr>
        <w:t>النصيحة العملية: لا تنظر إلى صغر الخطيئة ولكن انظر إلى عظمة من عصيت، ومع ذلك لا تنظر إلى كبر الخطيئة ولكن انظر إلى سعة من استغفرت.</w:t>
      </w:r>
    </w:p>
    <w:p w14:paraId="0E364980" w14:textId="77777777" w:rsidR="00E40540" w:rsidRPr="00FD1287" w:rsidRDefault="00E40540" w:rsidP="0002764D">
      <w:pPr>
        <w:jc w:val="both"/>
        <w:rPr>
          <w:b/>
          <w:bCs/>
          <w:sz w:val="32"/>
          <w:szCs w:val="32"/>
          <w:rtl/>
        </w:rPr>
      </w:pPr>
      <w:r w:rsidRPr="00FD1287">
        <w:rPr>
          <w:b/>
          <w:bCs/>
          <w:sz w:val="32"/>
          <w:szCs w:val="32"/>
          <w:rtl/>
        </w:rPr>
        <w:t>العنصر الثالث: التوبة طريق العودة وقصة قاتل المائة نفس</w:t>
      </w:r>
    </w:p>
    <w:p w14:paraId="53AE5B10" w14:textId="77777777" w:rsidR="00E40540" w:rsidRPr="00FD1287" w:rsidRDefault="00E40540" w:rsidP="0002764D">
      <w:pPr>
        <w:jc w:val="both"/>
        <w:rPr>
          <w:sz w:val="32"/>
          <w:szCs w:val="32"/>
          <w:rtl/>
        </w:rPr>
      </w:pPr>
      <w:r w:rsidRPr="00FD1287">
        <w:rPr>
          <w:sz w:val="32"/>
          <w:szCs w:val="32"/>
          <w:rtl/>
        </w:rPr>
        <w:t>إِنَّ النُّفُوسَ قَدْ تَضِلُّ، لَكِنَّ الْعَقْلَ الرَّشِيدَ هُوَ الَّذِي يَبْحَثُ عَنْ بَرِّ الْأَمَانِ، وَقَدْ ضَرَبَ لَنَا سَيِّدُنَا رَسُولُ اللَّهِ ﷺ مَثَلًا رَائِعًا لِرَجُلٍ بَلَغَتْ خَطَايَاهُ الْمُنْتَهَى لَكِنَّ رَحْمَةَ اللَّهِ كَانَتْ أَوْسَعَ.</w:t>
      </w:r>
    </w:p>
    <w:p w14:paraId="62E84B0E" w14:textId="77777777" w:rsidR="00E40540" w:rsidRPr="00FD1287" w:rsidRDefault="00E40540" w:rsidP="0002764D">
      <w:pPr>
        <w:jc w:val="both"/>
        <w:rPr>
          <w:sz w:val="32"/>
          <w:szCs w:val="32"/>
          <w:rtl/>
        </w:rPr>
      </w:pPr>
      <w:r w:rsidRPr="00FD1287">
        <w:rPr>
          <w:sz w:val="32"/>
          <w:szCs w:val="32"/>
          <w:rtl/>
        </w:rPr>
        <w:t>ذَكَرَ الْإِمَامُ مُسْلِمٌ فِي صَحِيحِهِ عَنْ سَيِّدِنَا أَبِي سَعِيدٍ الْخُدْرِيِّ (رَضِيَ اللَّهُ عَنْهُ) أَنَّ نَبِيَّ اللَّهِ ﷺ قَالَ: كَانَ فِيمَنْ كَانَ قَبْلَكُمْ رَجُلٌ قَتَلَ تِسْعَةً وَتِسْعِينَ نَفْسًا، فَسَأَلَ عَنْ أَعْلَمِ أَهْلِ الْأَرْضِ فَدُلَّ عَلَى رَاهِبٍ، فَأَتَاهُ فَقَالَ: إِنَّهُ قَتَلَ تِسْعَةً وَتِسْعِينَ نَفْسًا، فَهَلْ لَهُ مِنْ تَوْبَةٍ؟ فَقَالَ: لَا، فَقَتَلَهُ فَكَمَّلَ بِهِ مِائَةً، ثُمَّ سَأَلَ عَنْ أَعْلَمِ أَهْلِ الْأَرْضِ فَدُلَّ عَلَى رَجُلٍ عَالِمٍ، فَقَالَ: إِنَّهُ قَتَلَ مِائَةَ نَفْسٍ، فَهَلْ لَهُ مِنْ تَوْبَةٍ؟ فَقَالَ: نَعَمْ، وَمَنْ يَحُولُ بَيْنَهُ وَبَيْنَ التَّوْبَةِ؟ انْطَلِقْ إِلَى أَرْضِ كَذَا.. (حَدِيثٌ صَحِيحٌ).</w:t>
      </w:r>
    </w:p>
    <w:p w14:paraId="0494348D" w14:textId="6832701D" w:rsidR="00E40540" w:rsidRPr="00FD1287" w:rsidRDefault="00FD1287" w:rsidP="0002764D">
      <w:pPr>
        <w:jc w:val="both"/>
        <w:rPr>
          <w:sz w:val="32"/>
          <w:szCs w:val="32"/>
          <w:rtl/>
        </w:rPr>
      </w:pPr>
      <w:r w:rsidRPr="00FD1287">
        <w:rPr>
          <w:sz w:val="32"/>
          <w:szCs w:val="32"/>
          <w:rtl/>
        </w:rPr>
        <w:t>أَيُّهَا السَّادَةُ الْفُضَلَاءُ</w:t>
      </w:r>
      <w:r w:rsidR="00E40540" w:rsidRPr="00FD1287">
        <w:rPr>
          <w:sz w:val="32"/>
          <w:szCs w:val="32"/>
          <w:rtl/>
        </w:rPr>
        <w:t>: أن الجهل برحمة الله (عز وجل) قد يؤدي إلى مزيد من الجرائم، بينما العلم والمنهج الوسطي ينقذ النفوس من الهلاك، فالرجل العالم فتح له باب الرجاء فكان سبباً في نجاته.</w:t>
      </w:r>
    </w:p>
    <w:p w14:paraId="44B0BE3E" w14:textId="77777777" w:rsidR="00E40540" w:rsidRPr="00FD1287" w:rsidRDefault="00E40540" w:rsidP="0002764D">
      <w:pPr>
        <w:jc w:val="both"/>
        <w:rPr>
          <w:sz w:val="32"/>
          <w:szCs w:val="32"/>
          <w:rtl/>
        </w:rPr>
      </w:pPr>
      <w:r w:rsidRPr="00FD1287">
        <w:rPr>
          <w:sz w:val="32"/>
          <w:szCs w:val="32"/>
          <w:rtl/>
        </w:rPr>
        <w:t>وَمَا جَاءَ فِي تَمَامِ الْقِصَّةِ أَنَّهُ لَمَّا مَاتَ فِي الطَّرِيقِ، أَوْحَى اللَّهُ (عَزَّ وَجَلَّ) إِلَى أَرْضِ الطَّاعَةِ أَنْ تَقَرَّبِي، وَإِلَى أَرْضِ الْمَعْصِيَةِ أَنْ تَبَاعَدِي، فَوُجِدَ أَقْرَبَ إِلَى الطَّيِّبَةِ بِشِبْرٍ فَغُفِرَ لَهُ.</w:t>
      </w:r>
    </w:p>
    <w:p w14:paraId="4B7F3321" w14:textId="2FF3F668" w:rsidR="00E40540" w:rsidRPr="00FD1287" w:rsidRDefault="00FD1287" w:rsidP="0002764D">
      <w:pPr>
        <w:jc w:val="both"/>
        <w:rPr>
          <w:sz w:val="32"/>
          <w:szCs w:val="32"/>
          <w:rtl/>
        </w:rPr>
      </w:pPr>
      <w:r w:rsidRPr="00FD1287">
        <w:rPr>
          <w:sz w:val="32"/>
          <w:szCs w:val="32"/>
          <w:rtl/>
        </w:rPr>
        <w:t>أَيُّهَا السَّادَةُ الْفُضَلَاءُ</w:t>
      </w:r>
      <w:r w:rsidR="00E40540" w:rsidRPr="00FD1287">
        <w:rPr>
          <w:sz w:val="32"/>
          <w:szCs w:val="32"/>
          <w:rtl/>
        </w:rPr>
        <w:t>: أن الله (عز وجل) يسخر الكون كله لخدمة العبد الصادق في أوبته، وأن نية الإصلاح وحدها كفيلة باستنزال الرحمات.</w:t>
      </w:r>
    </w:p>
    <w:p w14:paraId="69D95453" w14:textId="77777777" w:rsidR="00E40540" w:rsidRPr="00FD1287" w:rsidRDefault="00E40540" w:rsidP="0002764D">
      <w:pPr>
        <w:jc w:val="both"/>
        <w:rPr>
          <w:sz w:val="32"/>
          <w:szCs w:val="32"/>
          <w:rtl/>
        </w:rPr>
      </w:pPr>
      <w:r w:rsidRPr="00FD1287">
        <w:rPr>
          <w:sz w:val="32"/>
          <w:szCs w:val="32"/>
          <w:rtl/>
        </w:rPr>
        <w:t>النصيحة العملية: إذا أردت التوبة فغير بيئة السوء وأصحاب السوء، فإصلاح المحيط من أعظم وسائل الثبات على طريق الله.</w:t>
      </w:r>
    </w:p>
    <w:p w14:paraId="5184DE1A" w14:textId="77777777" w:rsidR="00E40540" w:rsidRPr="00FD1287" w:rsidRDefault="00E40540" w:rsidP="00886953">
      <w:pPr>
        <w:jc w:val="center"/>
        <w:rPr>
          <w:b/>
          <w:bCs/>
          <w:sz w:val="32"/>
          <w:szCs w:val="32"/>
          <w:rtl/>
        </w:rPr>
      </w:pPr>
      <w:r w:rsidRPr="00FD1287">
        <w:rPr>
          <w:b/>
          <w:bCs/>
          <w:sz w:val="32"/>
          <w:szCs w:val="32"/>
          <w:rtl/>
        </w:rPr>
        <w:t>الْخُطْبَةُ الثَّانِيَةُ</w:t>
      </w:r>
    </w:p>
    <w:p w14:paraId="71495F23" w14:textId="77777777" w:rsidR="00E40540" w:rsidRPr="00FD1287" w:rsidRDefault="00E40540" w:rsidP="0002764D">
      <w:pPr>
        <w:jc w:val="both"/>
        <w:rPr>
          <w:sz w:val="32"/>
          <w:szCs w:val="32"/>
          <w:rtl/>
        </w:rPr>
      </w:pPr>
      <w:r w:rsidRPr="00FD1287">
        <w:rPr>
          <w:sz w:val="32"/>
          <w:szCs w:val="32"/>
          <w:rtl/>
        </w:rPr>
        <w:t>الْحَمْدُ لِلَّهِ وَكَفَى، وَصَلَاةً وَسَلَامًا عَلَى عِبَادِهِ الَّذِينَ اصْطَفَى، وَأَشْهَدُ أَنْ لَا إِلَهَ إِلَّا اللَّهُ، وَأَنَّ سَيِّدَنَا مُحَمَّدًا رَسُولُ اللَّهِ ﷺ.</w:t>
      </w:r>
    </w:p>
    <w:p w14:paraId="26D3BDCC" w14:textId="53264CA4" w:rsidR="00E40540" w:rsidRPr="00FD1287" w:rsidRDefault="00E40540" w:rsidP="0002764D">
      <w:pPr>
        <w:jc w:val="both"/>
        <w:rPr>
          <w:b/>
          <w:bCs/>
          <w:sz w:val="32"/>
          <w:szCs w:val="32"/>
          <w:rtl/>
        </w:rPr>
      </w:pPr>
      <w:r w:rsidRPr="00FD1287">
        <w:rPr>
          <w:b/>
          <w:bCs/>
          <w:sz w:val="32"/>
          <w:szCs w:val="32"/>
          <w:rtl/>
        </w:rPr>
        <w:t>العنصر الرابع: (صحح مفاهيمك) – الانتحار جريمة في حق النفس ومناقضة للأمل</w:t>
      </w:r>
    </w:p>
    <w:p w14:paraId="24250D28" w14:textId="77777777" w:rsidR="00E40540" w:rsidRPr="00FD1287" w:rsidRDefault="00E40540" w:rsidP="0002764D">
      <w:pPr>
        <w:jc w:val="both"/>
        <w:rPr>
          <w:sz w:val="32"/>
          <w:szCs w:val="32"/>
          <w:rtl/>
        </w:rPr>
      </w:pPr>
      <w:r w:rsidRPr="00FD1287">
        <w:rPr>
          <w:sz w:val="32"/>
          <w:szCs w:val="32"/>
          <w:rtl/>
        </w:rPr>
        <w:lastRenderedPageBreak/>
        <w:t>أَيُّهَا الْمُؤْمِنُونَ، ضِمْنَ سِلْسِلَةِ تَصْحِيحِ الْمَفَاهِيمِ الَّتِي تَتَبَنَّاهَا دَارُ الْإِفْتَاءِ وَالْأَزْهَرُ الشَّرِيفُ، نَقِفُ لِنُوَاجِهَ ظَاهِرَةً غَرِيبَةً عَلَى مُجْتَمَعِنَا، وَهِيَ جَرِيمَةُ الِانْتِحَارِ. إِنَّ الْيَأْسَ الَّذِي يَدْفَعُ الْإِنْسَانَ لِإِنْهَاءِ حَيَاتِهِ هُوَ عَمًى عَنْ رُؤْيَةِ رَحْمَةِ اللَّهِ (عَزَّ وَجَلَّ).</w:t>
      </w:r>
    </w:p>
    <w:p w14:paraId="3C768D66" w14:textId="77777777" w:rsidR="00E40540" w:rsidRPr="00FD1287" w:rsidRDefault="00E40540" w:rsidP="0002764D">
      <w:pPr>
        <w:jc w:val="both"/>
        <w:rPr>
          <w:sz w:val="32"/>
          <w:szCs w:val="32"/>
          <w:rtl/>
        </w:rPr>
      </w:pPr>
      <w:r w:rsidRPr="00FD1287">
        <w:rPr>
          <w:sz w:val="32"/>
          <w:szCs w:val="32"/>
          <w:rtl/>
        </w:rPr>
        <w:t xml:space="preserve">وَرَدَ فِي صَحِيحِ الْبُخَارِيِّ عَنْ سَيِّدِنَا أَبِي هُرَيْرَةَ (رَضِيَ اللَّهُ عَنْهُ) عَنِ النَّبِيِّ ﷺ قَالَ: مَنْ تَرَدَّى مِنْ جَبَلٍ فَقَتَلَ نَفْسَهُ، فَهُوَ فِي نَارِ جَهَنَّمَ يَتَرَدَّى فِيهِ خَالِدًا مُخَلَّدًا فِيهَا أَبَدًا، وَمَنْ تَحَسَّى سُمًّا فَقَتَلَ نَفْسَهُ، فَسُمُّهُ فِي يَدِهِ </w:t>
      </w:r>
      <w:proofErr w:type="spellStart"/>
      <w:r w:rsidRPr="00FD1287">
        <w:rPr>
          <w:sz w:val="32"/>
          <w:szCs w:val="32"/>
          <w:rtl/>
        </w:rPr>
        <w:t>يَتَحَسَّاهُ</w:t>
      </w:r>
      <w:proofErr w:type="spellEnd"/>
      <w:r w:rsidRPr="00FD1287">
        <w:rPr>
          <w:sz w:val="32"/>
          <w:szCs w:val="32"/>
          <w:rtl/>
        </w:rPr>
        <w:t xml:space="preserve"> فِي نَارِ جَهَنَّمَ خَالِدًا مُخَلَّدًا فِيهَا أَبَدًا.. (حَدِيثٌ صَحِيحٌ).</w:t>
      </w:r>
    </w:p>
    <w:p w14:paraId="2B1B620A" w14:textId="6F8EB558" w:rsidR="00E40540" w:rsidRPr="00FD1287" w:rsidRDefault="00FD1287" w:rsidP="0002764D">
      <w:pPr>
        <w:jc w:val="both"/>
        <w:rPr>
          <w:sz w:val="32"/>
          <w:szCs w:val="32"/>
          <w:rtl/>
        </w:rPr>
      </w:pPr>
      <w:r w:rsidRPr="00FD1287">
        <w:rPr>
          <w:sz w:val="32"/>
          <w:szCs w:val="32"/>
          <w:rtl/>
        </w:rPr>
        <w:t>أَيُّهَا السَّادَةُ الْفُضَلَاءُ</w:t>
      </w:r>
      <w:r w:rsidR="00E40540" w:rsidRPr="00FD1287">
        <w:rPr>
          <w:sz w:val="32"/>
          <w:szCs w:val="32"/>
          <w:rtl/>
        </w:rPr>
        <w:t>: أن الوعيد الشديد يدل على عظمة الجريمة، لأن المنتحر لم يرضَ بقضاء الله ولم يصبر على بلائه، وظن أن الموت نهاية الألم، وما هو إلا بداية لألم أعظم.</w:t>
      </w:r>
    </w:p>
    <w:p w14:paraId="548CE742" w14:textId="77777777" w:rsidR="00E40540" w:rsidRPr="00FD1287" w:rsidRDefault="00E40540" w:rsidP="0002764D">
      <w:pPr>
        <w:jc w:val="both"/>
        <w:rPr>
          <w:sz w:val="32"/>
          <w:szCs w:val="32"/>
          <w:rtl/>
        </w:rPr>
      </w:pPr>
      <w:r w:rsidRPr="00FD1287">
        <w:rPr>
          <w:sz w:val="32"/>
          <w:szCs w:val="32"/>
          <w:rtl/>
        </w:rPr>
        <w:t xml:space="preserve">كَمَا رَوَى الْإِمَامُ مُسْلِمٌ عَنْ سَيِّدِنَا جَابِرِ بْنِ سَمُرَةَ (رَضِيَ اللَّهُ عَنْهُ) أَنَّ رَجُلًا قَتَلَ نَفْسَهُ </w:t>
      </w:r>
      <w:proofErr w:type="spellStart"/>
      <w:r w:rsidRPr="00FD1287">
        <w:rPr>
          <w:sz w:val="32"/>
          <w:szCs w:val="32"/>
          <w:rtl/>
        </w:rPr>
        <w:t>بِمَشَاقِصَ</w:t>
      </w:r>
      <w:proofErr w:type="spellEnd"/>
      <w:r w:rsidRPr="00FD1287">
        <w:rPr>
          <w:sz w:val="32"/>
          <w:szCs w:val="32"/>
          <w:rtl/>
        </w:rPr>
        <w:t>، فَلَمْ يُصَلِّ عَلَيْهِ رَسُولُ اللَّهِ ﷺ. (حَدِيثٌ صَحِيحٌ).</w:t>
      </w:r>
    </w:p>
    <w:p w14:paraId="3C90AFB6" w14:textId="2819D8BE" w:rsidR="00E40540" w:rsidRPr="00FD1287" w:rsidRDefault="00FD1287" w:rsidP="0002764D">
      <w:pPr>
        <w:jc w:val="both"/>
        <w:rPr>
          <w:sz w:val="32"/>
          <w:szCs w:val="32"/>
          <w:rtl/>
        </w:rPr>
      </w:pPr>
      <w:r w:rsidRPr="00FD1287">
        <w:rPr>
          <w:sz w:val="32"/>
          <w:szCs w:val="32"/>
          <w:rtl/>
        </w:rPr>
        <w:t>أَيُّهَا السَّادَةُ الْفُضَلَاءُ</w:t>
      </w:r>
      <w:r w:rsidR="00E40540" w:rsidRPr="00FD1287">
        <w:rPr>
          <w:sz w:val="32"/>
          <w:szCs w:val="32"/>
          <w:rtl/>
        </w:rPr>
        <w:t>: أن امتناع السيد ﷺ عن الصلاة عليه كان زجراً لغيره عن فعل مثله، وبياناً لعظم ذنبه، وإن كان المسلمون يصلون عليه ويترحمون عليه، لكن الفعل في ذاته منكر عظيم.</w:t>
      </w:r>
    </w:p>
    <w:p w14:paraId="15B19FB4" w14:textId="77777777" w:rsidR="00E40540" w:rsidRPr="00FD1287" w:rsidRDefault="00E40540" w:rsidP="0002764D">
      <w:pPr>
        <w:jc w:val="both"/>
        <w:rPr>
          <w:sz w:val="32"/>
          <w:szCs w:val="32"/>
          <w:rtl/>
        </w:rPr>
      </w:pPr>
      <w:r w:rsidRPr="00FD1287">
        <w:rPr>
          <w:sz w:val="32"/>
          <w:szCs w:val="32"/>
          <w:rtl/>
        </w:rPr>
        <w:t>النصيحة العملية: تذكر دائماً أن "لعل الله يحدث بعد ذلك أمراً"، وأن أشد ساعات الليل سواداً هي التي تعقبها خيوط الفجر، فاستعن بالصبر والصلاة.</w:t>
      </w:r>
    </w:p>
    <w:p w14:paraId="5A4873E9" w14:textId="77777777" w:rsidR="00E40540" w:rsidRPr="00FD1287" w:rsidRDefault="00E40540" w:rsidP="0002764D">
      <w:pPr>
        <w:jc w:val="both"/>
        <w:rPr>
          <w:b/>
          <w:bCs/>
          <w:sz w:val="32"/>
          <w:szCs w:val="32"/>
          <w:rtl/>
        </w:rPr>
      </w:pPr>
      <w:r w:rsidRPr="00FD1287">
        <w:rPr>
          <w:b/>
          <w:bCs/>
          <w:sz w:val="32"/>
          <w:szCs w:val="32"/>
          <w:rtl/>
        </w:rPr>
        <w:t>العنصر الخامس: كيف نحول الأمل إلى منهج حياة؟</w:t>
      </w:r>
    </w:p>
    <w:p w14:paraId="2893A257" w14:textId="77777777" w:rsidR="00E40540" w:rsidRPr="00FD1287" w:rsidRDefault="00E40540" w:rsidP="0002764D">
      <w:pPr>
        <w:jc w:val="both"/>
        <w:rPr>
          <w:sz w:val="32"/>
          <w:szCs w:val="32"/>
          <w:rtl/>
        </w:rPr>
      </w:pPr>
      <w:r w:rsidRPr="00FD1287">
        <w:rPr>
          <w:sz w:val="32"/>
          <w:szCs w:val="32"/>
          <w:rtl/>
        </w:rPr>
        <w:t>إِنَّ الرَّحْمَةَ لَيْسَتْ كَلِمَةً تُقَالُ، بَلْ هِيَ سُلُوكٌ يُعَاشُ. فَمَنْ فَهِمَ رَحْمَةَ اللَّهِ بِهِ، وَجَبَ عَلَيْهِ أَنْ يَرْحَمَ خَلْقَ اللَّهِ.</w:t>
      </w:r>
    </w:p>
    <w:p w14:paraId="42C79E46" w14:textId="77777777" w:rsidR="00E40540" w:rsidRPr="00FD1287" w:rsidRDefault="00E40540" w:rsidP="0002764D">
      <w:pPr>
        <w:jc w:val="both"/>
        <w:rPr>
          <w:sz w:val="32"/>
          <w:szCs w:val="32"/>
          <w:rtl/>
        </w:rPr>
      </w:pPr>
      <w:r w:rsidRPr="00FD1287">
        <w:rPr>
          <w:sz w:val="32"/>
          <w:szCs w:val="32"/>
          <w:rtl/>
        </w:rPr>
        <w:t>وَرَدَ فِي سُنَنِ أَبِي دَاوُدَ عَنْ سَيِّدِنَا عَبْدِ اللَّهِ بْنِ عَمْرٍو (رَضِيَ اللَّهُ عَنْهُمَا) أَنَّ رَسُولَ اللَّهِ ﷺ قَالَ: الرَّاحِمُونَ يَرْحَمُهُمُ الرَّحْمَنُ، ارْحَمُوا مَنْ فِي الْأَرْضِ يَرْحَمْكُمْ مَنْ فِي السَّمَاءِ. (حَدِيثٌ صَحِيحٌ).</w:t>
      </w:r>
    </w:p>
    <w:p w14:paraId="7F0FC5E2" w14:textId="2CC99554" w:rsidR="00E40540" w:rsidRPr="00FD1287" w:rsidRDefault="00FD1287" w:rsidP="0002764D">
      <w:pPr>
        <w:jc w:val="both"/>
        <w:rPr>
          <w:sz w:val="32"/>
          <w:szCs w:val="32"/>
          <w:rtl/>
        </w:rPr>
      </w:pPr>
      <w:r w:rsidRPr="00FD1287">
        <w:rPr>
          <w:sz w:val="32"/>
          <w:szCs w:val="32"/>
          <w:rtl/>
        </w:rPr>
        <w:t>أَيُّهَا السَّادَةُ الْفُضَلَاءُ</w:t>
      </w:r>
      <w:r w:rsidR="00E40540" w:rsidRPr="00FD1287">
        <w:rPr>
          <w:sz w:val="32"/>
          <w:szCs w:val="32"/>
          <w:rtl/>
        </w:rPr>
        <w:t>: أن الجزاء من جنس العمل، فإذا أردت أن يشملك الله (عز وجل) برحمته في كرباتك، فكن رحيماً بالضعفاء والمساكين والحيوان، بل وبنفسك أيضاً.</w:t>
      </w:r>
    </w:p>
    <w:p w14:paraId="1B2762DE" w14:textId="77777777" w:rsidR="00E40540" w:rsidRPr="00FD1287" w:rsidRDefault="00E40540" w:rsidP="0002764D">
      <w:pPr>
        <w:jc w:val="both"/>
        <w:rPr>
          <w:sz w:val="32"/>
          <w:szCs w:val="32"/>
          <w:rtl/>
        </w:rPr>
      </w:pPr>
      <w:r w:rsidRPr="00FD1287">
        <w:rPr>
          <w:sz w:val="32"/>
          <w:szCs w:val="32"/>
          <w:rtl/>
        </w:rPr>
        <w:t>وَمَا جَاءَ فِي الصَّحِيحَيْنِ أَنَّ رَجُلًا رَأَى كَلْبًا يَأْكُلُ الثَّرَى مِنَ الْعَطَشِ، فَأَخَذَ الرَّجُلُ خُفَّهُ فَجَعَلَ يَغْرِفُ لَهُ بِهِ حَتَّى أَرْوَاهُ، فَشَكَرَ اللَّهُ لَهُ فَغَفَرَ لَهُ.</w:t>
      </w:r>
    </w:p>
    <w:p w14:paraId="5108AA8D" w14:textId="2F9F105A" w:rsidR="00E40540" w:rsidRPr="00FD1287" w:rsidRDefault="00FD1287" w:rsidP="0002764D">
      <w:pPr>
        <w:jc w:val="both"/>
        <w:rPr>
          <w:sz w:val="32"/>
          <w:szCs w:val="32"/>
          <w:rtl/>
        </w:rPr>
      </w:pPr>
      <w:r w:rsidRPr="00FD1287">
        <w:rPr>
          <w:sz w:val="32"/>
          <w:szCs w:val="32"/>
          <w:rtl/>
        </w:rPr>
        <w:lastRenderedPageBreak/>
        <w:t>أَيُّهَا السَّادَةُ الْفُضَلَاءُ</w:t>
      </w:r>
      <w:r w:rsidR="00E40540" w:rsidRPr="00FD1287">
        <w:rPr>
          <w:sz w:val="32"/>
          <w:szCs w:val="32"/>
          <w:rtl/>
        </w:rPr>
        <w:t>: أن رحمة الله (عز وجل) قد تنال العبد بسبب فعل بسيط لكنه مخلص، فلا تحقرن من المعروف شيئاً، فربما رحمة بقطة تكون سبباً في دخولك الجنة.</w:t>
      </w:r>
    </w:p>
    <w:p w14:paraId="5483BD23" w14:textId="77777777" w:rsidR="00E40540" w:rsidRPr="00FD1287" w:rsidRDefault="00E40540" w:rsidP="0002764D">
      <w:pPr>
        <w:jc w:val="both"/>
        <w:rPr>
          <w:sz w:val="32"/>
          <w:szCs w:val="32"/>
          <w:rtl/>
        </w:rPr>
      </w:pPr>
      <w:r w:rsidRPr="00FD1287">
        <w:rPr>
          <w:sz w:val="32"/>
          <w:szCs w:val="32"/>
          <w:rtl/>
        </w:rPr>
        <w:t>النصيحة العملية: كن "جباراً للخواطر" في بيتك وعملك، فمن سار بين الناس جابراً للخواطر أدركه الله في جوف المخاطر.</w:t>
      </w:r>
    </w:p>
    <w:p w14:paraId="410F3854" w14:textId="583ED459" w:rsidR="00E40540" w:rsidRPr="00FD1287" w:rsidRDefault="00E40540" w:rsidP="0002764D">
      <w:pPr>
        <w:jc w:val="both"/>
        <w:rPr>
          <w:sz w:val="32"/>
          <w:szCs w:val="32"/>
          <w:rtl/>
        </w:rPr>
      </w:pPr>
      <w:proofErr w:type="gramStart"/>
      <w:r w:rsidRPr="00FD1287">
        <w:rPr>
          <w:b/>
          <w:bCs/>
          <w:sz w:val="32"/>
          <w:szCs w:val="32"/>
          <w:rtl/>
        </w:rPr>
        <w:t>الدعاء</w:t>
      </w:r>
      <w:r w:rsidR="004272AA" w:rsidRPr="00FD1287">
        <w:rPr>
          <w:sz w:val="32"/>
          <w:szCs w:val="32"/>
        </w:rPr>
        <w:t xml:space="preserve"> :</w:t>
      </w:r>
      <w:proofErr w:type="gramEnd"/>
      <w:r w:rsidR="004272AA" w:rsidRPr="00FD1287">
        <w:rPr>
          <w:sz w:val="32"/>
          <w:szCs w:val="32"/>
        </w:rPr>
        <w:t xml:space="preserve"> </w:t>
      </w:r>
      <w:r w:rsidRPr="00FD1287">
        <w:rPr>
          <w:sz w:val="32"/>
          <w:szCs w:val="32"/>
          <w:rtl/>
        </w:rPr>
        <w:t>اللَّهُمَّ يَا رَحْمَنُ ارْحَمْنَا، وَيَا كَرِيمُ أَكْرِمْنَا، وَبِفَضْلِكَ عَمَّنْ سِوَاكَ أَغْنِنَا. اللَّهُمَّ اجْعَلْ لَنَا مِنْ كُلِّ هَمٍّ فَرَجًا، وَمِنْ كُلِّ ضِيقٍ مَخْرَجًا، وَمِنْ كُلِّ بَلَاءٍ عَافِيَةً. اللَّهُمَّ اعْصِمْ دِمَاءَنَا، وَاحْفَظْ نُفُوسَنَا، وَارْزُقْنَا حُسْنَ الظَّنِّ بِكَ. اللَّهُمَّ احْفَظْ مِصْرَ كِنَانَةَ اللَّهِ فِي أَرْضِهِ، وَوَفِّقْ رَئِيسَ الْجُمْهُورِيَّةِ لِمَا تُحِبُّ وَتَرْضَى، وَارْزُقْهُ الْبِطَانَةَ الصَّالِحَةَ الرَّحِيمَةَ بِالْعِبَادِ. اللَّهُمَّ احْفَظْ جَيْشَنَا وَشُرْطَتَنَا، وَارْحَمْ شُهَدَاءَنَا، وَاجْعَلْ هَذَا الْبَلَدَ آمِنًا مُطْمَئِنًّا سَخَاءً رَخَاءً.</w:t>
      </w:r>
    </w:p>
    <w:p w14:paraId="7FF0BD1D" w14:textId="77777777" w:rsidR="00E40540" w:rsidRPr="00FD1287" w:rsidRDefault="00E40540" w:rsidP="0002764D">
      <w:pPr>
        <w:jc w:val="both"/>
        <w:rPr>
          <w:sz w:val="32"/>
          <w:szCs w:val="32"/>
          <w:rtl/>
        </w:rPr>
      </w:pPr>
      <w:r w:rsidRPr="00FD1287">
        <w:rPr>
          <w:sz w:val="32"/>
          <w:szCs w:val="32"/>
          <w:rtl/>
        </w:rPr>
        <w:t>عِبَادَ اللَّهِ، اذْكُرُوا اللَّهَ الْعَظِيمَ يَذْكُرْكُمْ، وَأَقِمِ الصَّلَاةَ.</w:t>
      </w:r>
    </w:p>
    <w:p w14:paraId="5193F021" w14:textId="10CA6357" w:rsidR="00E40540" w:rsidRPr="00FD1287" w:rsidRDefault="00E40540" w:rsidP="0002764D">
      <w:pPr>
        <w:jc w:val="both"/>
        <w:rPr>
          <w:sz w:val="32"/>
          <w:szCs w:val="32"/>
          <w:rtl/>
        </w:rPr>
      </w:pPr>
      <w:r w:rsidRPr="00FD1287">
        <w:rPr>
          <w:sz w:val="32"/>
          <w:szCs w:val="32"/>
          <w:rtl/>
        </w:rPr>
        <w:t xml:space="preserve">واللهُ تعالى أعلمُ، وباللهِ تعالى التوفيقُ والسَّدادُ – كتبه فضيلةُ الشيخِ أحمد إسماعيل </w:t>
      </w:r>
      <w:proofErr w:type="spellStart"/>
      <w:r w:rsidRPr="00FD1287">
        <w:rPr>
          <w:sz w:val="32"/>
          <w:szCs w:val="32"/>
          <w:rtl/>
        </w:rPr>
        <w:t>الفشني</w:t>
      </w:r>
      <w:proofErr w:type="spellEnd"/>
      <w:r w:rsidRPr="00FD1287">
        <w:rPr>
          <w:sz w:val="32"/>
          <w:szCs w:val="32"/>
          <w:rtl/>
        </w:rPr>
        <w:t>.</w:t>
      </w:r>
      <w:r w:rsidR="00B60096" w:rsidRPr="00FD1287">
        <w:rPr>
          <w:sz w:val="32"/>
          <w:szCs w:val="32"/>
          <w:rtl/>
        </w:rPr>
        <w:t xml:space="preserve"> القاهرة في ١٣ ابريل ٢٠٢٦ م </w:t>
      </w:r>
    </w:p>
    <w:p w14:paraId="336FFFBA" w14:textId="77777777" w:rsidR="00E40540" w:rsidRPr="00FD1287" w:rsidRDefault="00E40540" w:rsidP="0002764D">
      <w:pPr>
        <w:jc w:val="both"/>
        <w:rPr>
          <w:sz w:val="32"/>
          <w:szCs w:val="32"/>
        </w:rPr>
      </w:pPr>
    </w:p>
    <w:p w14:paraId="036D626E" w14:textId="40D70CC6" w:rsidR="00101895" w:rsidRPr="00FD1287" w:rsidRDefault="00101895" w:rsidP="0002764D">
      <w:pPr>
        <w:jc w:val="both"/>
        <w:rPr>
          <w:sz w:val="32"/>
          <w:szCs w:val="32"/>
        </w:rPr>
      </w:pPr>
    </w:p>
    <w:sectPr w:rsidR="00101895" w:rsidRPr="00FD1287" w:rsidSect="00F11E9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895"/>
    <w:rsid w:val="00006AB9"/>
    <w:rsid w:val="0002764D"/>
    <w:rsid w:val="00074193"/>
    <w:rsid w:val="00101895"/>
    <w:rsid w:val="001C2D04"/>
    <w:rsid w:val="004272AA"/>
    <w:rsid w:val="004A6440"/>
    <w:rsid w:val="0051495B"/>
    <w:rsid w:val="005D5C56"/>
    <w:rsid w:val="007E6948"/>
    <w:rsid w:val="00886953"/>
    <w:rsid w:val="008A0B4C"/>
    <w:rsid w:val="00936ABB"/>
    <w:rsid w:val="00AC60ED"/>
    <w:rsid w:val="00B60096"/>
    <w:rsid w:val="00BC0BE8"/>
    <w:rsid w:val="00C97829"/>
    <w:rsid w:val="00D439D5"/>
    <w:rsid w:val="00E40540"/>
    <w:rsid w:val="00F11E99"/>
    <w:rsid w:val="00FD12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C15C6"/>
  <w15:chartTrackingRefBased/>
  <w15:docId w15:val="{3FA254DD-D3BB-A441-8A01-0047393BC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101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101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10189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10189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10189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10189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0189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0189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0189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01895"/>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101895"/>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101895"/>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101895"/>
    <w:rPr>
      <w:rFonts w:eastAsiaTheme="majorEastAsia" w:cstheme="majorBidi"/>
      <w:i/>
      <w:iCs/>
      <w:color w:val="0F4761" w:themeColor="accent1" w:themeShade="BF"/>
    </w:rPr>
  </w:style>
  <w:style w:type="character" w:customStyle="1" w:styleId="5Char">
    <w:name w:val="عنوان 5 Char"/>
    <w:basedOn w:val="a0"/>
    <w:link w:val="5"/>
    <w:uiPriority w:val="9"/>
    <w:semiHidden/>
    <w:rsid w:val="00101895"/>
    <w:rPr>
      <w:rFonts w:eastAsiaTheme="majorEastAsia" w:cstheme="majorBidi"/>
      <w:color w:val="0F4761" w:themeColor="accent1" w:themeShade="BF"/>
    </w:rPr>
  </w:style>
  <w:style w:type="character" w:customStyle="1" w:styleId="6Char">
    <w:name w:val="عنوان 6 Char"/>
    <w:basedOn w:val="a0"/>
    <w:link w:val="6"/>
    <w:uiPriority w:val="9"/>
    <w:semiHidden/>
    <w:rsid w:val="00101895"/>
    <w:rPr>
      <w:rFonts w:eastAsiaTheme="majorEastAsia" w:cstheme="majorBidi"/>
      <w:i/>
      <w:iCs/>
      <w:color w:val="595959" w:themeColor="text1" w:themeTint="A6"/>
    </w:rPr>
  </w:style>
  <w:style w:type="character" w:customStyle="1" w:styleId="7Char">
    <w:name w:val="عنوان 7 Char"/>
    <w:basedOn w:val="a0"/>
    <w:link w:val="7"/>
    <w:uiPriority w:val="9"/>
    <w:semiHidden/>
    <w:rsid w:val="00101895"/>
    <w:rPr>
      <w:rFonts w:eastAsiaTheme="majorEastAsia" w:cstheme="majorBidi"/>
      <w:color w:val="595959" w:themeColor="text1" w:themeTint="A6"/>
    </w:rPr>
  </w:style>
  <w:style w:type="character" w:customStyle="1" w:styleId="8Char">
    <w:name w:val="عنوان 8 Char"/>
    <w:basedOn w:val="a0"/>
    <w:link w:val="8"/>
    <w:uiPriority w:val="9"/>
    <w:semiHidden/>
    <w:rsid w:val="00101895"/>
    <w:rPr>
      <w:rFonts w:eastAsiaTheme="majorEastAsia" w:cstheme="majorBidi"/>
      <w:i/>
      <w:iCs/>
      <w:color w:val="272727" w:themeColor="text1" w:themeTint="D8"/>
    </w:rPr>
  </w:style>
  <w:style w:type="character" w:customStyle="1" w:styleId="9Char">
    <w:name w:val="عنوان 9 Char"/>
    <w:basedOn w:val="a0"/>
    <w:link w:val="9"/>
    <w:uiPriority w:val="9"/>
    <w:semiHidden/>
    <w:rsid w:val="00101895"/>
    <w:rPr>
      <w:rFonts w:eastAsiaTheme="majorEastAsia" w:cstheme="majorBidi"/>
      <w:color w:val="272727" w:themeColor="text1" w:themeTint="D8"/>
    </w:rPr>
  </w:style>
  <w:style w:type="paragraph" w:styleId="a3">
    <w:name w:val="Title"/>
    <w:basedOn w:val="a"/>
    <w:next w:val="a"/>
    <w:link w:val="Char"/>
    <w:uiPriority w:val="10"/>
    <w:qFormat/>
    <w:rsid w:val="00101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0189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0189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0189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01895"/>
    <w:pPr>
      <w:spacing w:before="160"/>
      <w:jc w:val="center"/>
    </w:pPr>
    <w:rPr>
      <w:i/>
      <w:iCs/>
      <w:color w:val="404040" w:themeColor="text1" w:themeTint="BF"/>
    </w:rPr>
  </w:style>
  <w:style w:type="character" w:customStyle="1" w:styleId="Char1">
    <w:name w:val="اقتباس Char"/>
    <w:basedOn w:val="a0"/>
    <w:link w:val="a5"/>
    <w:uiPriority w:val="29"/>
    <w:rsid w:val="00101895"/>
    <w:rPr>
      <w:i/>
      <w:iCs/>
      <w:color w:val="404040" w:themeColor="text1" w:themeTint="BF"/>
    </w:rPr>
  </w:style>
  <w:style w:type="paragraph" w:styleId="a6">
    <w:name w:val="List Paragraph"/>
    <w:basedOn w:val="a"/>
    <w:uiPriority w:val="34"/>
    <w:qFormat/>
    <w:rsid w:val="00101895"/>
    <w:pPr>
      <w:ind w:left="720"/>
      <w:contextualSpacing/>
    </w:pPr>
  </w:style>
  <w:style w:type="character" w:styleId="a7">
    <w:name w:val="Intense Emphasis"/>
    <w:basedOn w:val="a0"/>
    <w:uiPriority w:val="21"/>
    <w:qFormat/>
    <w:rsid w:val="00101895"/>
    <w:rPr>
      <w:i/>
      <w:iCs/>
      <w:color w:val="0F4761" w:themeColor="accent1" w:themeShade="BF"/>
    </w:rPr>
  </w:style>
  <w:style w:type="paragraph" w:styleId="a8">
    <w:name w:val="Intense Quote"/>
    <w:basedOn w:val="a"/>
    <w:next w:val="a"/>
    <w:link w:val="Char2"/>
    <w:uiPriority w:val="30"/>
    <w:qFormat/>
    <w:rsid w:val="00101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101895"/>
    <w:rPr>
      <w:i/>
      <w:iCs/>
      <w:color w:val="0F4761" w:themeColor="accent1" w:themeShade="BF"/>
    </w:rPr>
  </w:style>
  <w:style w:type="character" w:styleId="a9">
    <w:name w:val="Intense Reference"/>
    <w:basedOn w:val="a0"/>
    <w:uiPriority w:val="32"/>
    <w:qFormat/>
    <w:rsid w:val="001018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1540</Words>
  <Characters>8783</Characters>
  <Application>Microsoft Office Word</Application>
  <DocSecurity>0</DocSecurity>
  <Lines>73</Lines>
  <Paragraphs>20</Paragraphs>
  <ScaleCrop>false</ScaleCrop>
  <Company/>
  <LinksUpToDate>false</LinksUpToDate>
  <CharactersWithSpaces>10303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ahmed elfashny</cp:lastModifiedBy>
  <cp:revision>2</cp:revision>
  <dcterms:created xsi:type="dcterms:W3CDTF">2026-04-15T12:43:00Z</dcterms:created>
  <dcterms:modified xsi:type="dcterms:W3CDTF">2026-04-15T12:43:00Z</dcterms:modified>
</cp:coreProperties>
</file>