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978" w:rsidRPr="00C262D5" w:rsidRDefault="00E044C0" w:rsidP="00E044C0">
      <w:pPr>
        <w:jc w:val="center"/>
        <w:rPr>
          <w:b/>
          <w:sz w:val="28"/>
          <w:szCs w:val="28"/>
        </w:rPr>
      </w:pPr>
      <w:r w:rsidRPr="00C262D5">
        <w:rPr>
          <w:b/>
          <w:sz w:val="28"/>
          <w:szCs w:val="28"/>
        </w:rPr>
        <w:t>ACIDI NUCLEICI</w:t>
      </w:r>
    </w:p>
    <w:p w:rsidR="00E044C0" w:rsidRDefault="00E044C0" w:rsidP="00E044C0">
      <w:pPr>
        <w:jc w:val="both"/>
      </w:pPr>
      <w:r>
        <w:t xml:space="preserve">Gli acidi nucleici sono macromolecole polimeriche formate da </w:t>
      </w:r>
      <w:proofErr w:type="spellStart"/>
      <w:r>
        <w:t>monomeri</w:t>
      </w:r>
      <w:proofErr w:type="spellEnd"/>
      <w:r>
        <w:t xml:space="preserve"> chiamati </w:t>
      </w:r>
      <w:r w:rsidRPr="00E044C0">
        <w:rPr>
          <w:b/>
        </w:rPr>
        <w:t>nucleotidi</w:t>
      </w:r>
      <w:r>
        <w:rPr>
          <w:b/>
        </w:rPr>
        <w:t xml:space="preserve">. </w:t>
      </w:r>
      <w:r w:rsidRPr="00E044C0">
        <w:t>Furono isolati per la prima volta</w:t>
      </w:r>
      <w:r>
        <w:t xml:space="preserve"> nel 1860 dal nucleo dei globuli bianchi del sangue (da cui l'aggettivo nucleico). Gli acidi nucleici contengono l'informazione genetica che viene trasmessa per ereditarietà. Negli organismi viventi si trovano due tipi di acidi nucleici: </w:t>
      </w:r>
      <w:r w:rsidRPr="00700C4B">
        <w:rPr>
          <w:b/>
        </w:rPr>
        <w:t>DNA</w:t>
      </w:r>
      <w:r w:rsidR="00700C4B">
        <w:t xml:space="preserve"> (acido de</w:t>
      </w:r>
      <w:r w:rsidR="00BF7CA8">
        <w:t>s</w:t>
      </w:r>
      <w:r w:rsidR="00700C4B">
        <w:t>ossiribonucleico)</w:t>
      </w:r>
      <w:r>
        <w:t xml:space="preserve"> e </w:t>
      </w:r>
      <w:r w:rsidRPr="00700C4B">
        <w:rPr>
          <w:b/>
        </w:rPr>
        <w:t>RNA</w:t>
      </w:r>
      <w:r w:rsidR="00700C4B">
        <w:t xml:space="preserve"> (acido ribonucleico)</w:t>
      </w:r>
      <w:r>
        <w:t>.</w:t>
      </w:r>
    </w:p>
    <w:p w:rsidR="00E044C0" w:rsidRDefault="00E044C0" w:rsidP="00E044C0">
      <w:pPr>
        <w:tabs>
          <w:tab w:val="left" w:pos="1395"/>
        </w:tabs>
        <w:jc w:val="center"/>
      </w:pPr>
      <w:r>
        <w:rPr>
          <w:noProof/>
          <w:lang w:eastAsia="it-IT"/>
        </w:rPr>
        <w:drawing>
          <wp:inline distT="0" distB="0" distL="0" distR="0">
            <wp:extent cx="3667125" cy="1926108"/>
            <wp:effectExtent l="19050" t="0" r="9525" b="0"/>
            <wp:docPr id="2" name="Immagine 2" descr="C:\Users\Archivio\Deskto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ivio\Desktop\03.jpg"/>
                    <pic:cNvPicPr>
                      <a:picLocks noChangeAspect="1" noChangeArrowheads="1"/>
                    </pic:cNvPicPr>
                  </pic:nvPicPr>
                  <pic:blipFill>
                    <a:blip r:embed="rId5" cstate="print">
                      <a:lum contrast="10000"/>
                    </a:blip>
                    <a:srcRect/>
                    <a:stretch>
                      <a:fillRect/>
                    </a:stretch>
                  </pic:blipFill>
                  <pic:spPr bwMode="auto">
                    <a:xfrm>
                      <a:off x="0" y="0"/>
                      <a:ext cx="3667125" cy="1926108"/>
                    </a:xfrm>
                    <a:prstGeom prst="rect">
                      <a:avLst/>
                    </a:prstGeom>
                    <a:noFill/>
                    <a:ln w="9525">
                      <a:noFill/>
                      <a:miter lim="800000"/>
                      <a:headEnd/>
                      <a:tailEnd/>
                    </a:ln>
                  </pic:spPr>
                </pic:pic>
              </a:graphicData>
            </a:graphic>
          </wp:inline>
        </w:drawing>
      </w:r>
    </w:p>
    <w:p w:rsidR="00E044C0" w:rsidRDefault="00E044C0" w:rsidP="00E044C0">
      <w:pPr>
        <w:tabs>
          <w:tab w:val="left" w:pos="2655"/>
        </w:tabs>
      </w:pPr>
    </w:p>
    <w:p w:rsidR="00E044C0" w:rsidRDefault="00E044C0" w:rsidP="00C262D5">
      <w:pPr>
        <w:tabs>
          <w:tab w:val="left" w:pos="2655"/>
        </w:tabs>
        <w:jc w:val="center"/>
        <w:rPr>
          <w:b/>
        </w:rPr>
      </w:pPr>
      <w:r w:rsidRPr="00E044C0">
        <w:rPr>
          <w:b/>
        </w:rPr>
        <w:t xml:space="preserve">STRUTTURA </w:t>
      </w:r>
      <w:proofErr w:type="spellStart"/>
      <w:r w:rsidRPr="00E044C0">
        <w:rPr>
          <w:b/>
        </w:rPr>
        <w:t>DI</w:t>
      </w:r>
      <w:proofErr w:type="spellEnd"/>
      <w:r w:rsidRPr="00E044C0">
        <w:rPr>
          <w:b/>
        </w:rPr>
        <w:t xml:space="preserve"> UN NUCLEOTIDE</w:t>
      </w:r>
    </w:p>
    <w:p w:rsidR="00E044C0" w:rsidRDefault="00700C4B" w:rsidP="00E044C0">
      <w:pPr>
        <w:tabs>
          <w:tab w:val="left" w:pos="2655"/>
        </w:tabs>
        <w:rPr>
          <w:b/>
        </w:rPr>
      </w:pPr>
      <w:r>
        <w:t xml:space="preserve">Un nucleotide di un acido nucleico </w:t>
      </w:r>
      <w:r w:rsidR="006A1E8E">
        <w:t xml:space="preserve">è formato da una molecola di </w:t>
      </w:r>
      <w:r>
        <w:t xml:space="preserve"> </w:t>
      </w:r>
      <w:r w:rsidRPr="00700C4B">
        <w:rPr>
          <w:b/>
        </w:rPr>
        <w:t xml:space="preserve">zucchero </w:t>
      </w:r>
      <w:proofErr w:type="spellStart"/>
      <w:r w:rsidRPr="00700C4B">
        <w:rPr>
          <w:b/>
        </w:rPr>
        <w:t>aldo</w:t>
      </w:r>
      <w:proofErr w:type="spellEnd"/>
      <w:r w:rsidRPr="00700C4B">
        <w:rPr>
          <w:b/>
        </w:rPr>
        <w:t xml:space="preserve"> </w:t>
      </w:r>
      <w:proofErr w:type="spellStart"/>
      <w:r w:rsidRPr="00700C4B">
        <w:rPr>
          <w:b/>
        </w:rPr>
        <w:t>pentoso</w:t>
      </w:r>
      <w:proofErr w:type="spellEnd"/>
      <w:r w:rsidRPr="00700C4B">
        <w:rPr>
          <w:b/>
        </w:rPr>
        <w:t xml:space="preserve"> ciclico</w:t>
      </w:r>
      <w:r>
        <w:rPr>
          <w:b/>
        </w:rPr>
        <w:t xml:space="preserve"> </w:t>
      </w:r>
      <w:r>
        <w:t xml:space="preserve">, legato a una </w:t>
      </w:r>
      <w:r w:rsidRPr="00700C4B">
        <w:rPr>
          <w:b/>
        </w:rPr>
        <w:t>base azotata</w:t>
      </w:r>
      <w:r>
        <w:t xml:space="preserve"> e a un </w:t>
      </w:r>
      <w:r w:rsidRPr="00700C4B">
        <w:rPr>
          <w:b/>
        </w:rPr>
        <w:t>gruppo fosfato</w:t>
      </w:r>
      <w:r>
        <w:rPr>
          <w:b/>
        </w:rPr>
        <w:t>.</w:t>
      </w:r>
    </w:p>
    <w:p w:rsidR="00700C4B" w:rsidRDefault="00700C4B" w:rsidP="00700C4B">
      <w:pPr>
        <w:tabs>
          <w:tab w:val="left" w:pos="2655"/>
        </w:tabs>
        <w:jc w:val="center"/>
        <w:rPr>
          <w:b/>
        </w:rPr>
      </w:pPr>
      <w:r>
        <w:rPr>
          <w:b/>
          <w:noProof/>
          <w:lang w:eastAsia="it-IT"/>
        </w:rPr>
        <w:drawing>
          <wp:inline distT="0" distB="0" distL="0" distR="0">
            <wp:extent cx="2828925" cy="1924050"/>
            <wp:effectExtent l="19050" t="0" r="9525" b="0"/>
            <wp:docPr id="3" name="Immagine 3" descr="C:\Users\Archivio\Desktop\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ivio\Desktop\04.jpg"/>
                    <pic:cNvPicPr>
                      <a:picLocks noChangeAspect="1" noChangeArrowheads="1"/>
                    </pic:cNvPicPr>
                  </pic:nvPicPr>
                  <pic:blipFill>
                    <a:blip r:embed="rId6" cstate="print">
                      <a:lum contrast="40000"/>
                    </a:blip>
                    <a:srcRect/>
                    <a:stretch>
                      <a:fillRect/>
                    </a:stretch>
                  </pic:blipFill>
                  <pic:spPr bwMode="auto">
                    <a:xfrm>
                      <a:off x="0" y="0"/>
                      <a:ext cx="2828925" cy="1924050"/>
                    </a:xfrm>
                    <a:prstGeom prst="rect">
                      <a:avLst/>
                    </a:prstGeom>
                    <a:noFill/>
                    <a:ln w="9525">
                      <a:noFill/>
                      <a:miter lim="800000"/>
                      <a:headEnd/>
                      <a:tailEnd/>
                    </a:ln>
                  </pic:spPr>
                </pic:pic>
              </a:graphicData>
            </a:graphic>
          </wp:inline>
        </w:drawing>
      </w:r>
    </w:p>
    <w:p w:rsidR="00700C4B" w:rsidRDefault="00700C4B" w:rsidP="00700C4B"/>
    <w:p w:rsidR="00700C4B" w:rsidRDefault="00700C4B" w:rsidP="00700C4B">
      <w:pPr>
        <w:rPr>
          <w:b/>
        </w:rPr>
      </w:pPr>
      <w:r w:rsidRPr="00700C4B">
        <w:rPr>
          <w:b/>
        </w:rPr>
        <w:t>LO</w:t>
      </w:r>
      <w:r>
        <w:rPr>
          <w:b/>
        </w:rPr>
        <w:t xml:space="preserve">  </w:t>
      </w:r>
      <w:r w:rsidRPr="00700C4B">
        <w:rPr>
          <w:b/>
        </w:rPr>
        <w:t>ZUCCHERO</w:t>
      </w:r>
    </w:p>
    <w:p w:rsidR="00830AF7" w:rsidRPr="00426DB6" w:rsidRDefault="00830AF7" w:rsidP="00830AF7">
      <w:pPr>
        <w:jc w:val="both"/>
      </w:pPr>
      <w:r w:rsidRPr="00830AF7">
        <w:t>L</w:t>
      </w:r>
      <w:r>
        <w:t xml:space="preserve">o zucchero  nel DNA è il </w:t>
      </w:r>
      <w:r w:rsidRPr="00830AF7">
        <w:rPr>
          <w:b/>
        </w:rPr>
        <w:t>β-D-2-de</w:t>
      </w:r>
      <w:r w:rsidR="00BF7CA8">
        <w:rPr>
          <w:b/>
        </w:rPr>
        <w:t>s</w:t>
      </w:r>
      <w:r w:rsidRPr="00830AF7">
        <w:rPr>
          <w:b/>
        </w:rPr>
        <w:t>ossiribosio</w:t>
      </w:r>
      <w:r>
        <w:t xml:space="preserve">. Lo zucchero nell'RNA è il </w:t>
      </w:r>
      <w:proofErr w:type="spellStart"/>
      <w:r w:rsidRPr="00830AF7">
        <w:rPr>
          <w:b/>
        </w:rPr>
        <w:t>β-D-ribosio</w:t>
      </w:r>
      <w:proofErr w:type="spellEnd"/>
      <w:r>
        <w:t xml:space="preserve">. L'unica differenza consiste nel fatto che  il gruppo OH del C-2' è sostituito nel DNA da un H. L'atomo di O in meno nel DNA conferisce alla molecola una minore reattività chimica e quindi maggiore stabilità. Gli atomi  di C </w:t>
      </w:r>
      <w:r w:rsidR="00B077AB">
        <w:t xml:space="preserve">dello zucchero nei nucleotidi </w:t>
      </w:r>
      <w:r>
        <w:t>si numerano in senso orario a partire dal primo a destra dell' O</w:t>
      </w:r>
      <w:r w:rsidR="006A1E8E">
        <w:t>,</w:t>
      </w:r>
      <w:r>
        <w:t xml:space="preserve"> aggiungendo al numero il segno  '</w:t>
      </w:r>
      <w:r w:rsidR="006A1E8E">
        <w:t xml:space="preserve"> </w:t>
      </w:r>
      <w:r w:rsidR="00B077AB">
        <w:t>(primo)</w:t>
      </w:r>
      <w:r>
        <w:t xml:space="preserve"> </w:t>
      </w:r>
      <w:r w:rsidR="006A1E8E">
        <w:t>per disti</w:t>
      </w:r>
      <w:r w:rsidR="00B077AB">
        <w:t>n</w:t>
      </w:r>
      <w:r w:rsidR="006A1E8E">
        <w:t>guerli dagli atomi di C delle basi azotate</w:t>
      </w:r>
      <w:r w:rsidR="00B077AB">
        <w:t>.</w:t>
      </w:r>
    </w:p>
    <w:p w:rsidR="00830AF7" w:rsidRDefault="00830AF7" w:rsidP="00700C4B">
      <w:pPr>
        <w:rPr>
          <w:b/>
        </w:rPr>
      </w:pPr>
      <w:r>
        <w:rPr>
          <w:b/>
          <w:noProof/>
          <w:lang w:eastAsia="it-IT"/>
        </w:rPr>
        <w:drawing>
          <wp:inline distT="0" distB="0" distL="0" distR="0">
            <wp:extent cx="5829300" cy="1447800"/>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829300" cy="1447800"/>
                    </a:xfrm>
                    <a:prstGeom prst="rect">
                      <a:avLst/>
                    </a:prstGeom>
                    <a:noFill/>
                    <a:ln w="9525">
                      <a:noFill/>
                      <a:miter lim="800000"/>
                      <a:headEnd/>
                      <a:tailEnd/>
                    </a:ln>
                  </pic:spPr>
                </pic:pic>
              </a:graphicData>
            </a:graphic>
          </wp:inline>
        </w:drawing>
      </w:r>
    </w:p>
    <w:p w:rsidR="00700C4B" w:rsidRDefault="00830AF7" w:rsidP="00700C4B">
      <w:pPr>
        <w:rPr>
          <w:b/>
        </w:rPr>
      </w:pPr>
      <w:r>
        <w:rPr>
          <w:b/>
        </w:rPr>
        <w:t xml:space="preserve">         </w:t>
      </w:r>
      <w:r w:rsidRPr="00830AF7">
        <w:rPr>
          <w:b/>
        </w:rPr>
        <w:t>β-D-2-deossiribosio</w:t>
      </w:r>
      <w:r>
        <w:rPr>
          <w:b/>
        </w:rPr>
        <w:t xml:space="preserve">                                                                                                             </w:t>
      </w:r>
      <w:proofErr w:type="spellStart"/>
      <w:r w:rsidRPr="00830AF7">
        <w:rPr>
          <w:b/>
        </w:rPr>
        <w:t>β-D-ribosio</w:t>
      </w:r>
      <w:proofErr w:type="spellEnd"/>
    </w:p>
    <w:p w:rsidR="00830AF7" w:rsidRDefault="00830AF7" w:rsidP="00830AF7">
      <w:pPr>
        <w:tabs>
          <w:tab w:val="left" w:pos="7800"/>
        </w:tabs>
        <w:rPr>
          <w:b/>
        </w:rPr>
      </w:pPr>
      <w:r>
        <w:rPr>
          <w:b/>
        </w:rPr>
        <w:t xml:space="preserve">                         DNA</w:t>
      </w:r>
      <w:r>
        <w:rPr>
          <w:b/>
        </w:rPr>
        <w:tab/>
        <w:t>RNA</w:t>
      </w:r>
    </w:p>
    <w:p w:rsidR="006A1E8E" w:rsidRDefault="006A1E8E" w:rsidP="00830AF7">
      <w:pPr>
        <w:tabs>
          <w:tab w:val="left" w:pos="7800"/>
        </w:tabs>
        <w:rPr>
          <w:b/>
        </w:rPr>
      </w:pPr>
    </w:p>
    <w:p w:rsidR="00426DB6" w:rsidRDefault="00426DB6" w:rsidP="00830AF7">
      <w:pPr>
        <w:tabs>
          <w:tab w:val="left" w:pos="7800"/>
        </w:tabs>
        <w:rPr>
          <w:b/>
        </w:rPr>
      </w:pPr>
    </w:p>
    <w:p w:rsidR="006A1E8E" w:rsidRDefault="006A1E8E" w:rsidP="00830AF7">
      <w:pPr>
        <w:tabs>
          <w:tab w:val="left" w:pos="7800"/>
        </w:tabs>
        <w:rPr>
          <w:b/>
        </w:rPr>
      </w:pPr>
      <w:r>
        <w:rPr>
          <w:b/>
        </w:rPr>
        <w:t>LE BASI AZOTATE</w:t>
      </w:r>
    </w:p>
    <w:p w:rsidR="006A1E8E" w:rsidRDefault="006A1E8E" w:rsidP="00830AF7">
      <w:pPr>
        <w:tabs>
          <w:tab w:val="left" w:pos="7800"/>
        </w:tabs>
      </w:pPr>
      <w:r>
        <w:t>Le basi azotate sono molecole eterocicliche contenenti azoto.  Si distinguono due basi puriniche e tre basi pirimidiniche.</w:t>
      </w:r>
    </w:p>
    <w:p w:rsidR="006A1E8E" w:rsidRDefault="006A1E8E" w:rsidP="00830AF7">
      <w:pPr>
        <w:tabs>
          <w:tab w:val="left" w:pos="7800"/>
        </w:tabs>
      </w:pPr>
      <w:r>
        <w:t xml:space="preserve">Le basi puriniche sono:                                                 </w:t>
      </w:r>
      <w:r w:rsidR="00426DB6">
        <w:t xml:space="preserve">                            </w:t>
      </w:r>
      <w:r>
        <w:t>Le basi pirimidiniche sono:</w:t>
      </w:r>
    </w:p>
    <w:p w:rsidR="006A1E8E" w:rsidRPr="00426DB6" w:rsidRDefault="006A1E8E" w:rsidP="00830AF7">
      <w:pPr>
        <w:tabs>
          <w:tab w:val="left" w:pos="7800"/>
        </w:tabs>
        <w:rPr>
          <w:b/>
        </w:rPr>
      </w:pPr>
      <w:r w:rsidRPr="00426DB6">
        <w:rPr>
          <w:b/>
        </w:rPr>
        <w:t xml:space="preserve">ADENINA (A)                                                               </w:t>
      </w:r>
      <w:r w:rsidR="00426DB6" w:rsidRPr="00426DB6">
        <w:rPr>
          <w:b/>
        </w:rPr>
        <w:t xml:space="preserve">                               </w:t>
      </w:r>
      <w:r w:rsidRPr="00426DB6">
        <w:rPr>
          <w:b/>
        </w:rPr>
        <w:t>TIMINA (T)                        URACILE (U)</w:t>
      </w:r>
    </w:p>
    <w:p w:rsidR="006A1E8E" w:rsidRPr="00426DB6" w:rsidRDefault="006A1E8E" w:rsidP="00426DB6">
      <w:pPr>
        <w:tabs>
          <w:tab w:val="left" w:pos="5835"/>
        </w:tabs>
        <w:rPr>
          <w:b/>
        </w:rPr>
      </w:pPr>
      <w:r w:rsidRPr="00426DB6">
        <w:rPr>
          <w:b/>
        </w:rPr>
        <w:t>GUANINA (G)</w:t>
      </w:r>
      <w:r w:rsidR="00426DB6" w:rsidRPr="00426DB6">
        <w:rPr>
          <w:b/>
        </w:rPr>
        <w:tab/>
        <w:t>CITOSINA (C)</w:t>
      </w:r>
    </w:p>
    <w:p w:rsidR="006A1E8E" w:rsidRDefault="00426DB6" w:rsidP="00830AF7">
      <w:pPr>
        <w:tabs>
          <w:tab w:val="left" w:pos="7800"/>
        </w:tabs>
      </w:pPr>
      <w:r>
        <w:t xml:space="preserve">Le basi </w:t>
      </w:r>
      <w:r w:rsidRPr="00B077AB">
        <w:rPr>
          <w:b/>
        </w:rPr>
        <w:t>A e G</w:t>
      </w:r>
      <w:r>
        <w:t xml:space="preserve"> sono formate da </w:t>
      </w:r>
      <w:r w:rsidRPr="00B077AB">
        <w:rPr>
          <w:b/>
        </w:rPr>
        <w:t xml:space="preserve">due anelli </w:t>
      </w:r>
      <w:r w:rsidRPr="00B077AB">
        <w:t>azotati</w:t>
      </w:r>
      <w:r>
        <w:t xml:space="preserve"> condensati.    </w:t>
      </w:r>
      <w:r w:rsidRPr="00B077AB">
        <w:rPr>
          <w:b/>
        </w:rPr>
        <w:t>T, C, U</w:t>
      </w:r>
      <w:r>
        <w:t xml:space="preserve"> sono formate da </w:t>
      </w:r>
      <w:r w:rsidRPr="00B077AB">
        <w:rPr>
          <w:b/>
        </w:rPr>
        <w:t>un solo anello</w:t>
      </w:r>
      <w:r>
        <w:t xml:space="preserve"> azotato. </w:t>
      </w:r>
    </w:p>
    <w:p w:rsidR="00194564" w:rsidRPr="00194564" w:rsidRDefault="00194564" w:rsidP="00830AF7">
      <w:pPr>
        <w:tabs>
          <w:tab w:val="left" w:pos="7800"/>
        </w:tabs>
        <w:rPr>
          <w:b/>
        </w:rPr>
      </w:pPr>
      <w:r w:rsidRPr="00194564">
        <w:rPr>
          <w:b/>
        </w:rPr>
        <w:t>Le basi del DNA sono: A,T, G, C</w:t>
      </w:r>
    </w:p>
    <w:p w:rsidR="00274042" w:rsidRDefault="00194564" w:rsidP="00830AF7">
      <w:pPr>
        <w:tabs>
          <w:tab w:val="left" w:pos="7800"/>
        </w:tabs>
      </w:pPr>
      <w:r w:rsidRPr="00194564">
        <w:rPr>
          <w:b/>
        </w:rPr>
        <w:t>Le basi dell'RNA sono: A, U, C ,G</w:t>
      </w:r>
      <w:r>
        <w:t xml:space="preserve"> (quindi l'uracile prende il posto della timina).</w:t>
      </w:r>
      <w:r w:rsidR="00B13A07">
        <w:t xml:space="preserve">        </w:t>
      </w:r>
    </w:p>
    <w:p w:rsidR="00274042" w:rsidRDefault="00274042" w:rsidP="00830AF7">
      <w:pPr>
        <w:tabs>
          <w:tab w:val="left" w:pos="7800"/>
        </w:tabs>
      </w:pPr>
      <w:r>
        <w:t xml:space="preserve">Le basi azotate possono legarsi tra loro solo in modo univoco: </w:t>
      </w:r>
      <w:r w:rsidR="002F4706">
        <w:t xml:space="preserve">  </w:t>
      </w:r>
      <w:r w:rsidRPr="00274042">
        <w:rPr>
          <w:b/>
        </w:rPr>
        <w:t>adenina con timina</w:t>
      </w:r>
      <w:r>
        <w:t xml:space="preserve"> </w:t>
      </w:r>
      <w:r w:rsidR="002F4706">
        <w:t xml:space="preserve"> </w:t>
      </w:r>
      <w:r>
        <w:t xml:space="preserve">e </w:t>
      </w:r>
      <w:r w:rsidR="002F4706">
        <w:t xml:space="preserve">  </w:t>
      </w:r>
      <w:r w:rsidRPr="00274042">
        <w:rPr>
          <w:b/>
        </w:rPr>
        <w:t>guanina con citosina</w:t>
      </w:r>
      <w:r w:rsidR="002F4706">
        <w:rPr>
          <w:b/>
        </w:rPr>
        <w:t xml:space="preserve"> </w:t>
      </w:r>
      <w:r w:rsidR="002F4706">
        <w:t xml:space="preserve"> </w:t>
      </w:r>
      <w:r w:rsidR="002F4706" w:rsidRPr="002F4706">
        <w:rPr>
          <w:b/>
        </w:rPr>
        <w:t>(basi complementari)</w:t>
      </w:r>
      <w:r w:rsidR="00B13A07">
        <w:t xml:space="preserve"> </w:t>
      </w:r>
      <w:r>
        <w:t>.</w:t>
      </w:r>
    </w:p>
    <w:p w:rsidR="00274042" w:rsidRDefault="00274042" w:rsidP="00274042">
      <w:pPr>
        <w:tabs>
          <w:tab w:val="left" w:pos="7800"/>
        </w:tabs>
        <w:spacing w:line="240" w:lineRule="auto"/>
      </w:pPr>
      <w:r>
        <w:t xml:space="preserve">L'accoppiamento A--T  e G--C  </w:t>
      </w:r>
      <w:r w:rsidR="002F4706">
        <w:t xml:space="preserve"> </w:t>
      </w:r>
      <w:r>
        <w:t xml:space="preserve">è reso obbligatorio dal numero di legami a idrogeno che </w:t>
      </w:r>
      <w:r w:rsidR="002F4706">
        <w:t xml:space="preserve">si </w:t>
      </w:r>
      <w:r>
        <w:t>possono formare tra loro:</w:t>
      </w:r>
    </w:p>
    <w:p w:rsidR="00274042" w:rsidRDefault="00274042" w:rsidP="00274042">
      <w:pPr>
        <w:tabs>
          <w:tab w:val="left" w:pos="7800"/>
        </w:tabs>
        <w:spacing w:line="240" w:lineRule="auto"/>
      </w:pPr>
      <w:r>
        <w:t xml:space="preserve"> 2 legami tra A e T;               </w:t>
      </w:r>
    </w:p>
    <w:p w:rsidR="002F4706" w:rsidRDefault="00274042" w:rsidP="00274042">
      <w:pPr>
        <w:tabs>
          <w:tab w:val="left" w:pos="7800"/>
        </w:tabs>
        <w:spacing w:line="240" w:lineRule="auto"/>
      </w:pPr>
      <w:r>
        <w:t xml:space="preserve">3 legami tra G e C. </w:t>
      </w:r>
    </w:p>
    <w:p w:rsidR="00B13A07" w:rsidRDefault="00274042" w:rsidP="00274042">
      <w:pPr>
        <w:tabs>
          <w:tab w:val="left" w:pos="7800"/>
        </w:tabs>
        <w:spacing w:line="240" w:lineRule="auto"/>
      </w:pPr>
      <w:r>
        <w:t>Inoltre le coppie</w:t>
      </w:r>
      <w:r w:rsidR="002F4706">
        <w:t xml:space="preserve"> complementari </w:t>
      </w:r>
      <w:r>
        <w:t xml:space="preserve"> indicate consentono di mantenere una distanza costante tra i due filamenti  della doppia elica di DNA </w:t>
      </w:r>
      <w:r w:rsidR="00B13A07">
        <w:t xml:space="preserve"> </w:t>
      </w:r>
      <w:r>
        <w:t>(vedi oltre).</w:t>
      </w:r>
      <w:r w:rsidR="00B13A07">
        <w:t xml:space="preserve">                                                                                          </w:t>
      </w:r>
    </w:p>
    <w:p w:rsidR="00B13A07" w:rsidRDefault="00B13A07" w:rsidP="00B13A07">
      <w:pPr>
        <w:tabs>
          <w:tab w:val="left" w:pos="6330"/>
        </w:tabs>
      </w:pPr>
      <w:r>
        <w:tab/>
      </w:r>
      <w:r w:rsidRPr="00B13A07">
        <w:rPr>
          <w:noProof/>
          <w:lang w:eastAsia="it-IT"/>
        </w:rPr>
        <w:drawing>
          <wp:inline distT="0" distB="0" distL="0" distR="0">
            <wp:extent cx="2447925" cy="1617759"/>
            <wp:effectExtent l="19050" t="0" r="9525" b="0"/>
            <wp:docPr id="6" name="Immagine 12" descr="C:\Users\Archivio\Desktop\Senza nome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chivio\Desktop\Senza nome 55.png"/>
                    <pic:cNvPicPr>
                      <a:picLocks noChangeAspect="1" noChangeArrowheads="1"/>
                    </pic:cNvPicPr>
                  </pic:nvPicPr>
                  <pic:blipFill>
                    <a:blip r:embed="rId8" cstate="print"/>
                    <a:srcRect t="8091" r="64230" b="60374"/>
                    <a:stretch>
                      <a:fillRect/>
                    </a:stretch>
                  </pic:blipFill>
                  <pic:spPr bwMode="auto">
                    <a:xfrm>
                      <a:off x="0" y="0"/>
                      <a:ext cx="2449484" cy="1618789"/>
                    </a:xfrm>
                    <a:prstGeom prst="rect">
                      <a:avLst/>
                    </a:prstGeom>
                    <a:noFill/>
                    <a:ln w="9525">
                      <a:noFill/>
                      <a:miter lim="800000"/>
                      <a:headEnd/>
                      <a:tailEnd/>
                    </a:ln>
                  </pic:spPr>
                </pic:pic>
              </a:graphicData>
            </a:graphic>
          </wp:inline>
        </w:drawing>
      </w:r>
      <w:r w:rsidR="002F4706">
        <w:t xml:space="preserve">  tre legami a H</w:t>
      </w:r>
    </w:p>
    <w:p w:rsidR="002F4706" w:rsidRDefault="00B13A07" w:rsidP="00B13A07">
      <w:pPr>
        <w:tabs>
          <w:tab w:val="left" w:pos="7800"/>
        </w:tabs>
        <w:rPr>
          <w:noProof/>
          <w:lang w:eastAsia="it-IT"/>
        </w:rPr>
      </w:pPr>
      <w:r>
        <w:rPr>
          <w:noProof/>
          <w:lang w:eastAsia="it-IT"/>
        </w:rPr>
        <w:drawing>
          <wp:inline distT="0" distB="0" distL="0" distR="0">
            <wp:extent cx="2313214" cy="1619250"/>
            <wp:effectExtent l="19050" t="0" r="0" b="0"/>
            <wp:docPr id="10" name="Immagine 10" descr="C:\Users\Archivio\Desktop\Senza n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chivio\Desktop\Senza nome.png"/>
                    <pic:cNvPicPr>
                      <a:picLocks noChangeAspect="1" noChangeArrowheads="1"/>
                    </pic:cNvPicPr>
                  </pic:nvPicPr>
                  <pic:blipFill>
                    <a:blip r:embed="rId9" cstate="print"/>
                    <a:srcRect l="6325" t="10040" r="63554" b="61847"/>
                    <a:stretch>
                      <a:fillRect/>
                    </a:stretch>
                  </pic:blipFill>
                  <pic:spPr bwMode="auto">
                    <a:xfrm>
                      <a:off x="0" y="0"/>
                      <a:ext cx="2313214" cy="1619250"/>
                    </a:xfrm>
                    <a:prstGeom prst="rect">
                      <a:avLst/>
                    </a:prstGeom>
                    <a:noFill/>
                    <a:ln w="9525">
                      <a:noFill/>
                      <a:miter lim="800000"/>
                      <a:headEnd/>
                      <a:tailEnd/>
                    </a:ln>
                  </pic:spPr>
                </pic:pic>
              </a:graphicData>
            </a:graphic>
          </wp:inline>
        </w:drawing>
      </w:r>
      <w:r>
        <w:rPr>
          <w:noProof/>
          <w:lang w:eastAsia="it-IT"/>
        </w:rPr>
        <w:t xml:space="preserve">         </w:t>
      </w:r>
      <w:r w:rsidR="002F4706">
        <w:rPr>
          <w:noProof/>
          <w:lang w:eastAsia="it-IT"/>
        </w:rPr>
        <w:t>due legami a H</w:t>
      </w:r>
      <w:r>
        <w:rPr>
          <w:noProof/>
          <w:lang w:eastAsia="it-IT"/>
        </w:rPr>
        <w:t xml:space="preserve">     </w:t>
      </w:r>
    </w:p>
    <w:p w:rsidR="002F4706" w:rsidRDefault="002F4706" w:rsidP="00B13A07">
      <w:pPr>
        <w:tabs>
          <w:tab w:val="left" w:pos="7800"/>
        </w:tabs>
        <w:rPr>
          <w:noProof/>
          <w:lang w:eastAsia="it-IT"/>
        </w:rPr>
      </w:pPr>
    </w:p>
    <w:p w:rsidR="002F4706" w:rsidRDefault="002F4706" w:rsidP="00B13A07">
      <w:pPr>
        <w:tabs>
          <w:tab w:val="left" w:pos="7800"/>
        </w:tabs>
        <w:rPr>
          <w:noProof/>
          <w:lang w:eastAsia="it-IT"/>
        </w:rPr>
      </w:pPr>
    </w:p>
    <w:p w:rsidR="002F4706" w:rsidRDefault="002F4706" w:rsidP="00B13A07">
      <w:pPr>
        <w:tabs>
          <w:tab w:val="left" w:pos="7800"/>
        </w:tabs>
        <w:rPr>
          <w:noProof/>
          <w:lang w:eastAsia="it-IT"/>
        </w:rPr>
      </w:pPr>
    </w:p>
    <w:p w:rsidR="002F4706" w:rsidRDefault="002F4706" w:rsidP="00B13A07">
      <w:pPr>
        <w:tabs>
          <w:tab w:val="left" w:pos="7800"/>
        </w:tabs>
        <w:rPr>
          <w:noProof/>
          <w:lang w:eastAsia="it-IT"/>
        </w:rPr>
      </w:pPr>
    </w:p>
    <w:p w:rsidR="002F4706" w:rsidRDefault="002F4706" w:rsidP="00B13A07">
      <w:pPr>
        <w:tabs>
          <w:tab w:val="left" w:pos="7800"/>
        </w:tabs>
        <w:rPr>
          <w:lang w:eastAsia="it-IT"/>
        </w:rPr>
      </w:pPr>
      <w:r w:rsidRPr="002F4706">
        <w:rPr>
          <w:b/>
          <w:noProof/>
          <w:lang w:eastAsia="it-IT"/>
        </w:rPr>
        <w:lastRenderedPageBreak/>
        <w:t>IL GRUPPO FOSFATO</w:t>
      </w:r>
      <w:r w:rsidR="00B13A07" w:rsidRPr="002F4706">
        <w:rPr>
          <w:b/>
          <w:noProof/>
          <w:lang w:eastAsia="it-IT"/>
        </w:rPr>
        <w:t xml:space="preserve">      </w:t>
      </w:r>
    </w:p>
    <w:p w:rsidR="00490445" w:rsidRDefault="001B5482" w:rsidP="00B13A07">
      <w:pPr>
        <w:tabs>
          <w:tab w:val="left" w:pos="7800"/>
        </w:tabs>
        <w:rPr>
          <w:lang w:eastAsia="it-IT"/>
        </w:rPr>
      </w:pPr>
      <w:r>
        <w:rPr>
          <w:lang w:eastAsia="it-IT"/>
        </w:rPr>
        <w:t xml:space="preserve">Il gruppo fosfato </w:t>
      </w:r>
      <w:r w:rsidR="00BF7CA8">
        <w:rPr>
          <w:lang w:eastAsia="it-IT"/>
        </w:rPr>
        <w:t>(acido fosforico)</w:t>
      </w:r>
      <w:r>
        <w:rPr>
          <w:lang w:eastAsia="it-IT"/>
        </w:rPr>
        <w:t>è la parte del nucleotide che possiede proprietà acide</w:t>
      </w:r>
      <w:r w:rsidR="00490445">
        <w:rPr>
          <w:lang w:eastAsia="it-IT"/>
        </w:rPr>
        <w:t>.</w:t>
      </w:r>
      <w:r w:rsidR="00B13A07" w:rsidRPr="002F4706">
        <w:rPr>
          <w:lang w:eastAsia="it-IT"/>
        </w:rPr>
        <w:t xml:space="preserve"> </w:t>
      </w:r>
    </w:p>
    <w:p w:rsidR="00490445" w:rsidRDefault="00216C60" w:rsidP="00B13A07">
      <w:pPr>
        <w:tabs>
          <w:tab w:val="left" w:pos="7800"/>
        </w:tabs>
        <w:rPr>
          <w:lang w:eastAsia="it-IT"/>
        </w:rPr>
      </w:pPr>
      <w:r>
        <w:rPr>
          <w:noProof/>
          <w:lang w:eastAsia="it-IT"/>
        </w:rPr>
        <w:drawing>
          <wp:inline distT="0" distB="0" distL="0" distR="0">
            <wp:extent cx="1200150" cy="1097864"/>
            <wp:effectExtent l="19050" t="0" r="0" b="0"/>
            <wp:docPr id="14" name="Immagine 14" descr="http://www.molecularlab.it/public/data/tonyko/201161623372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lecularlab.it/public/data/tonyko/2011616233726_3.JPG"/>
                    <pic:cNvPicPr>
                      <a:picLocks noChangeAspect="1" noChangeArrowheads="1"/>
                    </pic:cNvPicPr>
                  </pic:nvPicPr>
                  <pic:blipFill>
                    <a:blip r:embed="rId10" cstate="print"/>
                    <a:srcRect/>
                    <a:stretch>
                      <a:fillRect/>
                    </a:stretch>
                  </pic:blipFill>
                  <pic:spPr bwMode="auto">
                    <a:xfrm>
                      <a:off x="0" y="0"/>
                      <a:ext cx="1205319" cy="1102592"/>
                    </a:xfrm>
                    <a:prstGeom prst="rect">
                      <a:avLst/>
                    </a:prstGeom>
                    <a:noFill/>
                    <a:ln w="9525">
                      <a:noFill/>
                      <a:miter lim="800000"/>
                      <a:headEnd/>
                      <a:tailEnd/>
                    </a:ln>
                  </pic:spPr>
                </pic:pic>
              </a:graphicData>
            </a:graphic>
          </wp:inline>
        </w:drawing>
      </w:r>
    </w:p>
    <w:p w:rsidR="00490445" w:rsidRPr="00490445" w:rsidRDefault="00490445" w:rsidP="00C262D5">
      <w:pPr>
        <w:tabs>
          <w:tab w:val="left" w:pos="7800"/>
        </w:tabs>
        <w:jc w:val="center"/>
        <w:rPr>
          <w:b/>
          <w:lang w:eastAsia="it-IT"/>
        </w:rPr>
      </w:pPr>
      <w:r w:rsidRPr="00490445">
        <w:rPr>
          <w:b/>
          <w:lang w:eastAsia="it-IT"/>
        </w:rPr>
        <w:t>ASSEMBLAGGIO DEL NUCLEOTIDE</w:t>
      </w:r>
    </w:p>
    <w:p w:rsidR="00011D95" w:rsidRDefault="00490445" w:rsidP="00C262D5">
      <w:pPr>
        <w:tabs>
          <w:tab w:val="left" w:pos="7800"/>
        </w:tabs>
        <w:jc w:val="both"/>
        <w:rPr>
          <w:b/>
          <w:lang w:eastAsia="it-IT"/>
        </w:rPr>
      </w:pPr>
      <w:r w:rsidRPr="00011D95">
        <w:rPr>
          <w:b/>
          <w:lang w:eastAsia="it-IT"/>
        </w:rPr>
        <w:t>La base azotata si lega allo zucchero</w:t>
      </w:r>
      <w:r>
        <w:rPr>
          <w:lang w:eastAsia="it-IT"/>
        </w:rPr>
        <w:t xml:space="preserve"> (deossiribosio o ribosio) mediante un legame </w:t>
      </w:r>
      <w:proofErr w:type="spellStart"/>
      <w:r>
        <w:rPr>
          <w:lang w:eastAsia="it-IT"/>
        </w:rPr>
        <w:t>β-N-glicosidico</w:t>
      </w:r>
      <w:proofErr w:type="spellEnd"/>
      <w:r w:rsidR="00011D95">
        <w:rPr>
          <w:lang w:eastAsia="it-IT"/>
        </w:rPr>
        <w:t xml:space="preserve"> tra il C-1' dello zucchero e l'N in posizione 1 (basi T , C , U</w:t>
      </w:r>
      <w:r w:rsidR="00C262D5">
        <w:rPr>
          <w:lang w:eastAsia="it-IT"/>
        </w:rPr>
        <w:t xml:space="preserve"> -basi pirimidiniche</w:t>
      </w:r>
      <w:r w:rsidR="00011D95">
        <w:rPr>
          <w:lang w:eastAsia="it-IT"/>
        </w:rPr>
        <w:t>) o in posizione 9 (basi A, G</w:t>
      </w:r>
      <w:r w:rsidR="00C262D5">
        <w:rPr>
          <w:lang w:eastAsia="it-IT"/>
        </w:rPr>
        <w:t xml:space="preserve"> -basi puriniche</w:t>
      </w:r>
      <w:r w:rsidR="00011D95">
        <w:rPr>
          <w:lang w:eastAsia="it-IT"/>
        </w:rPr>
        <w:t xml:space="preserve">). Lo zucchero più la base formano un </w:t>
      </w:r>
      <w:r w:rsidR="00011D95" w:rsidRPr="00011D95">
        <w:rPr>
          <w:b/>
          <w:lang w:eastAsia="it-IT"/>
        </w:rPr>
        <w:t>nucleoside</w:t>
      </w:r>
      <w:r w:rsidR="00216C60">
        <w:rPr>
          <w:b/>
          <w:lang w:eastAsia="it-IT"/>
        </w:rPr>
        <w:t xml:space="preserve">.                    </w:t>
      </w:r>
    </w:p>
    <w:p w:rsidR="00216C60" w:rsidRDefault="00216C60" w:rsidP="00216C60">
      <w:pPr>
        <w:tabs>
          <w:tab w:val="left" w:pos="7800"/>
        </w:tabs>
        <w:jc w:val="center"/>
        <w:rPr>
          <w:b/>
          <w:lang w:eastAsia="it-IT"/>
        </w:rPr>
      </w:pPr>
      <w:r>
        <w:rPr>
          <w:b/>
          <w:noProof/>
          <w:lang w:eastAsia="it-IT"/>
        </w:rPr>
        <w:drawing>
          <wp:inline distT="0" distB="0" distL="0" distR="0">
            <wp:extent cx="1600200" cy="1730106"/>
            <wp:effectExtent l="19050" t="0" r="0" b="0"/>
            <wp:docPr id="17" name="Immagine 17" descr="C:\Users\Archivio\Desktop\H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chivio\Desktop\HHHH.jpg"/>
                    <pic:cNvPicPr>
                      <a:picLocks noChangeAspect="1" noChangeArrowheads="1"/>
                    </pic:cNvPicPr>
                  </pic:nvPicPr>
                  <pic:blipFill>
                    <a:blip r:embed="rId11" cstate="print"/>
                    <a:srcRect/>
                    <a:stretch>
                      <a:fillRect/>
                    </a:stretch>
                  </pic:blipFill>
                  <pic:spPr bwMode="auto">
                    <a:xfrm>
                      <a:off x="0" y="0"/>
                      <a:ext cx="1600200" cy="1730106"/>
                    </a:xfrm>
                    <a:prstGeom prst="rect">
                      <a:avLst/>
                    </a:prstGeom>
                    <a:noFill/>
                    <a:ln w="9525">
                      <a:noFill/>
                      <a:miter lim="800000"/>
                      <a:headEnd/>
                      <a:tailEnd/>
                    </a:ln>
                  </pic:spPr>
                </pic:pic>
              </a:graphicData>
            </a:graphic>
          </wp:inline>
        </w:drawing>
      </w:r>
      <w:r w:rsidRPr="00216C60">
        <w:rPr>
          <w:lang w:eastAsia="it-IT"/>
        </w:rPr>
        <w:t>esempio di nucleoside</w:t>
      </w:r>
      <w:r w:rsidR="007314D4">
        <w:rPr>
          <w:lang w:eastAsia="it-IT"/>
        </w:rPr>
        <w:t xml:space="preserve"> di DNA</w:t>
      </w:r>
    </w:p>
    <w:p w:rsidR="00216C60" w:rsidRPr="00011D95" w:rsidRDefault="00216C60" w:rsidP="00216C60">
      <w:pPr>
        <w:tabs>
          <w:tab w:val="left" w:pos="7800"/>
        </w:tabs>
        <w:jc w:val="center"/>
        <w:rPr>
          <w:b/>
          <w:lang w:eastAsia="it-IT"/>
        </w:rPr>
      </w:pPr>
    </w:p>
    <w:p w:rsidR="00490445" w:rsidRDefault="00011D95" w:rsidP="00B13A07">
      <w:pPr>
        <w:tabs>
          <w:tab w:val="left" w:pos="7800"/>
        </w:tabs>
        <w:rPr>
          <w:lang w:eastAsia="it-IT"/>
        </w:rPr>
      </w:pPr>
      <w:r w:rsidRPr="00011D95">
        <w:rPr>
          <w:b/>
          <w:lang w:eastAsia="it-IT"/>
        </w:rPr>
        <w:t>Il gruppo fosfato si lega allo zucchero</w:t>
      </w:r>
      <w:r>
        <w:rPr>
          <w:lang w:eastAsia="it-IT"/>
        </w:rPr>
        <w:t xml:space="preserve"> mediante un legame </w:t>
      </w:r>
      <w:proofErr w:type="spellStart"/>
      <w:r>
        <w:rPr>
          <w:lang w:eastAsia="it-IT"/>
        </w:rPr>
        <w:t>fosfoesterico</w:t>
      </w:r>
      <w:proofErr w:type="spellEnd"/>
      <w:r>
        <w:rPr>
          <w:lang w:eastAsia="it-IT"/>
        </w:rPr>
        <w:t xml:space="preserve"> con il C-5' dello zucchero.</w:t>
      </w:r>
      <w:r w:rsidR="00490445">
        <w:rPr>
          <w:lang w:eastAsia="it-IT"/>
        </w:rPr>
        <w:t xml:space="preserve">  </w:t>
      </w:r>
    </w:p>
    <w:p w:rsidR="00011D95" w:rsidRDefault="00011D95" w:rsidP="00B13A07">
      <w:pPr>
        <w:tabs>
          <w:tab w:val="left" w:pos="7800"/>
        </w:tabs>
        <w:rPr>
          <w:lang w:eastAsia="it-IT"/>
        </w:rPr>
      </w:pPr>
      <w:r>
        <w:rPr>
          <w:lang w:eastAsia="it-IT"/>
        </w:rPr>
        <w:t>Il nucleoside più il gruppo fosfato formano il nucleotide</w:t>
      </w:r>
    </w:p>
    <w:p w:rsidR="00490445" w:rsidRPr="00216C60" w:rsidRDefault="00011D95" w:rsidP="00011D95">
      <w:pPr>
        <w:tabs>
          <w:tab w:val="left" w:pos="7800"/>
        </w:tabs>
        <w:jc w:val="center"/>
        <w:rPr>
          <w:b/>
          <w:lang w:eastAsia="it-IT"/>
        </w:rPr>
      </w:pPr>
      <w:r w:rsidRPr="00216C60">
        <w:rPr>
          <w:b/>
          <w:lang w:eastAsia="it-IT"/>
        </w:rPr>
        <w:t xml:space="preserve">POSSIBILI NUCLEOTIDI </w:t>
      </w:r>
      <w:proofErr w:type="spellStart"/>
      <w:r w:rsidRPr="00216C60">
        <w:rPr>
          <w:b/>
          <w:lang w:eastAsia="it-IT"/>
        </w:rPr>
        <w:t>DI</w:t>
      </w:r>
      <w:proofErr w:type="spellEnd"/>
      <w:r w:rsidRPr="00216C60">
        <w:rPr>
          <w:b/>
          <w:lang w:eastAsia="it-IT"/>
        </w:rPr>
        <w:t xml:space="preserve"> DNA</w:t>
      </w:r>
    </w:p>
    <w:p w:rsidR="00194564" w:rsidRDefault="00490445" w:rsidP="00490445">
      <w:pPr>
        <w:tabs>
          <w:tab w:val="left" w:pos="7800"/>
        </w:tabs>
        <w:jc w:val="center"/>
        <w:rPr>
          <w:lang w:eastAsia="it-IT"/>
        </w:rPr>
      </w:pPr>
      <w:r>
        <w:rPr>
          <w:noProof/>
          <w:lang w:eastAsia="it-IT"/>
        </w:rPr>
        <w:drawing>
          <wp:inline distT="0" distB="0" distL="0" distR="0">
            <wp:extent cx="6404621" cy="4381500"/>
            <wp:effectExtent l="19050" t="0" r="0" b="0"/>
            <wp:docPr id="13" name="Immagine 13" descr="C:\Users\Archivio\Desktop\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rchivio\Desktop\09.jpg"/>
                    <pic:cNvPicPr>
                      <a:picLocks noChangeAspect="1" noChangeArrowheads="1"/>
                    </pic:cNvPicPr>
                  </pic:nvPicPr>
                  <pic:blipFill>
                    <a:blip r:embed="rId12" cstate="print"/>
                    <a:srcRect/>
                    <a:stretch>
                      <a:fillRect/>
                    </a:stretch>
                  </pic:blipFill>
                  <pic:spPr bwMode="auto">
                    <a:xfrm>
                      <a:off x="0" y="0"/>
                      <a:ext cx="6409571" cy="4384886"/>
                    </a:xfrm>
                    <a:prstGeom prst="rect">
                      <a:avLst/>
                    </a:prstGeom>
                    <a:noFill/>
                    <a:ln w="9525">
                      <a:noFill/>
                      <a:miter lim="800000"/>
                      <a:headEnd/>
                      <a:tailEnd/>
                    </a:ln>
                  </pic:spPr>
                </pic:pic>
              </a:graphicData>
            </a:graphic>
          </wp:inline>
        </w:drawing>
      </w:r>
    </w:p>
    <w:p w:rsidR="007314D4" w:rsidRPr="004A1B6D" w:rsidRDefault="007314D4" w:rsidP="00490445">
      <w:pPr>
        <w:tabs>
          <w:tab w:val="left" w:pos="7800"/>
        </w:tabs>
        <w:jc w:val="center"/>
        <w:rPr>
          <w:b/>
          <w:lang w:eastAsia="it-IT"/>
        </w:rPr>
      </w:pPr>
      <w:r w:rsidRPr="007314D4">
        <w:rPr>
          <w:b/>
          <w:lang w:eastAsia="it-IT"/>
        </w:rPr>
        <w:lastRenderedPageBreak/>
        <w:t>STRUTTURA DEL DNA</w:t>
      </w:r>
    </w:p>
    <w:p w:rsidR="007314D4" w:rsidRDefault="007314D4" w:rsidP="007314D4">
      <w:pPr>
        <w:tabs>
          <w:tab w:val="left" w:pos="7800"/>
        </w:tabs>
        <w:jc w:val="both"/>
        <w:rPr>
          <w:lang w:eastAsia="it-IT"/>
        </w:rPr>
      </w:pPr>
      <w:r>
        <w:rPr>
          <w:lang w:eastAsia="it-IT"/>
        </w:rPr>
        <w:t>Gli acidi nucleici hanno una struttura primaria ed una secondaria. Vediamo la struttura primaria del DNA.</w:t>
      </w:r>
    </w:p>
    <w:p w:rsidR="007314D4" w:rsidRDefault="007314D4" w:rsidP="007314D4">
      <w:pPr>
        <w:tabs>
          <w:tab w:val="left" w:pos="7800"/>
        </w:tabs>
        <w:jc w:val="both"/>
        <w:rPr>
          <w:lang w:eastAsia="it-IT"/>
        </w:rPr>
      </w:pPr>
      <w:r w:rsidRPr="00860243">
        <w:rPr>
          <w:b/>
          <w:lang w:eastAsia="it-IT"/>
        </w:rPr>
        <w:t>La struttura primaria del DNA</w:t>
      </w:r>
      <w:r>
        <w:rPr>
          <w:lang w:eastAsia="it-IT"/>
        </w:rPr>
        <w:t xml:space="preserve"> consiste nella successione dei nucleotidi  e determina quindi l'ordine con cui si succedono le basi azotate, ordine sul quale si basa il codice genetico. I nucleotidi si uniscono tra loro mediante un legame </w:t>
      </w:r>
      <w:proofErr w:type="spellStart"/>
      <w:r>
        <w:rPr>
          <w:lang w:eastAsia="it-IT"/>
        </w:rPr>
        <w:t>fosfoestereo</w:t>
      </w:r>
      <w:proofErr w:type="spellEnd"/>
      <w:r>
        <w:rPr>
          <w:lang w:eastAsia="it-IT"/>
        </w:rPr>
        <w:t xml:space="preserve">  tra il C-3'  dello zucchero di un nucleotide e il </w:t>
      </w:r>
      <w:r w:rsidR="00860243">
        <w:rPr>
          <w:lang w:eastAsia="it-IT"/>
        </w:rPr>
        <w:t>gruppo fosfato unito al C-5' del nucleotide successivo. La struttura primaria risulta quindi formata da uno scheletro di zuccheri alternati a  gruppi fosfati con le basi che sporgono lateralmente.</w:t>
      </w:r>
    </w:p>
    <w:p w:rsidR="00860243" w:rsidRPr="00BF7CA8" w:rsidRDefault="00860243" w:rsidP="007314D4">
      <w:pPr>
        <w:tabs>
          <w:tab w:val="left" w:pos="7800"/>
        </w:tabs>
        <w:jc w:val="both"/>
        <w:rPr>
          <w:b/>
          <w:lang w:eastAsia="it-IT"/>
        </w:rPr>
      </w:pPr>
      <w:r>
        <w:rPr>
          <w:lang w:eastAsia="it-IT"/>
        </w:rPr>
        <w:t xml:space="preserve">La catena </w:t>
      </w:r>
      <w:proofErr w:type="spellStart"/>
      <w:r>
        <w:rPr>
          <w:lang w:eastAsia="it-IT"/>
        </w:rPr>
        <w:t>polinucleotidica</w:t>
      </w:r>
      <w:proofErr w:type="spellEnd"/>
      <w:r>
        <w:rPr>
          <w:lang w:eastAsia="it-IT"/>
        </w:rPr>
        <w:t xml:space="preserve"> presenta una estremità 5' ed una 3'. </w:t>
      </w:r>
      <w:r w:rsidRPr="004A1B6D">
        <w:rPr>
          <w:b/>
          <w:lang w:eastAsia="it-IT"/>
        </w:rPr>
        <w:t>L'estremità 5'</w:t>
      </w:r>
      <w:r>
        <w:rPr>
          <w:lang w:eastAsia="it-IT"/>
        </w:rPr>
        <w:t xml:space="preserve"> corrisponde al nucleotide con </w:t>
      </w:r>
      <w:r w:rsidR="00BF7CA8">
        <w:rPr>
          <w:lang w:eastAsia="it-IT"/>
        </w:rPr>
        <w:t xml:space="preserve">il </w:t>
      </w:r>
      <w:r w:rsidR="00BF7CA8" w:rsidRPr="00BF7CA8">
        <w:rPr>
          <w:b/>
          <w:lang w:eastAsia="it-IT"/>
        </w:rPr>
        <w:t>gruppo fosfato in C-5' libero</w:t>
      </w:r>
      <w:r w:rsidRPr="00BF7CA8">
        <w:rPr>
          <w:b/>
          <w:lang w:eastAsia="it-IT"/>
        </w:rPr>
        <w:t>.</w:t>
      </w:r>
    </w:p>
    <w:p w:rsidR="00860243" w:rsidRDefault="00860243" w:rsidP="007314D4">
      <w:pPr>
        <w:tabs>
          <w:tab w:val="left" w:pos="7800"/>
        </w:tabs>
        <w:jc w:val="both"/>
        <w:rPr>
          <w:lang w:eastAsia="it-IT"/>
        </w:rPr>
      </w:pPr>
      <w:r w:rsidRPr="004A1B6D">
        <w:rPr>
          <w:b/>
          <w:lang w:eastAsia="it-IT"/>
        </w:rPr>
        <w:t>L'estremità 3'</w:t>
      </w:r>
      <w:r>
        <w:rPr>
          <w:lang w:eastAsia="it-IT"/>
        </w:rPr>
        <w:t xml:space="preserve"> corrisponde al nucleotide con il </w:t>
      </w:r>
      <w:r w:rsidRPr="00BF7CA8">
        <w:rPr>
          <w:b/>
          <w:lang w:eastAsia="it-IT"/>
        </w:rPr>
        <w:t xml:space="preserve">gruppo OH </w:t>
      </w:r>
      <w:r w:rsidR="004A1B6D" w:rsidRPr="00BF7CA8">
        <w:rPr>
          <w:b/>
          <w:lang w:eastAsia="it-IT"/>
        </w:rPr>
        <w:t>in 3' dello zucchero libero</w:t>
      </w:r>
      <w:r w:rsidR="004A1B6D">
        <w:rPr>
          <w:lang w:eastAsia="it-IT"/>
        </w:rPr>
        <w:t>. Il filamento di DNA si accresce solo dall'estremità 5' all'estremità 3' ( polarità 5'-3').</w:t>
      </w:r>
    </w:p>
    <w:p w:rsidR="004A1B6D" w:rsidRDefault="004A1B6D" w:rsidP="007314D4">
      <w:pPr>
        <w:tabs>
          <w:tab w:val="left" w:pos="7800"/>
        </w:tabs>
        <w:jc w:val="both"/>
        <w:rPr>
          <w:lang w:eastAsia="it-IT"/>
        </w:rPr>
      </w:pPr>
    </w:p>
    <w:p w:rsidR="004A1B6D" w:rsidRDefault="004D7C17" w:rsidP="007314D4">
      <w:pPr>
        <w:tabs>
          <w:tab w:val="left" w:pos="7800"/>
        </w:tabs>
        <w:jc w:val="both"/>
        <w:rPr>
          <w:lang w:eastAsia="it-IT"/>
        </w:rPr>
      </w:pPr>
      <w:r>
        <w:rPr>
          <w:noProof/>
          <w:lang w:eastAsia="it-IT"/>
        </w:rPr>
        <w:drawing>
          <wp:inline distT="0" distB="0" distL="0" distR="0">
            <wp:extent cx="4352925" cy="6162675"/>
            <wp:effectExtent l="19050" t="0" r="9525" b="0"/>
            <wp:docPr id="1" name="Immagine 1" descr="http://www.chimicare.org/curiosita/wp-content/uploads/2014/10/confronto-tra-estremita%C3%A0-5-e-3-del-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micare.org/curiosita/wp-content/uploads/2014/10/confronto-tra-estremita%C3%A0-5-e-3-del-DNA.png"/>
                    <pic:cNvPicPr>
                      <a:picLocks noChangeAspect="1" noChangeArrowheads="1"/>
                    </pic:cNvPicPr>
                  </pic:nvPicPr>
                  <pic:blipFill>
                    <a:blip r:embed="rId13" cstate="print"/>
                    <a:srcRect/>
                    <a:stretch>
                      <a:fillRect/>
                    </a:stretch>
                  </pic:blipFill>
                  <pic:spPr bwMode="auto">
                    <a:xfrm>
                      <a:off x="0" y="0"/>
                      <a:ext cx="4352925" cy="6162675"/>
                    </a:xfrm>
                    <a:prstGeom prst="rect">
                      <a:avLst/>
                    </a:prstGeom>
                    <a:noFill/>
                    <a:ln w="9525">
                      <a:noFill/>
                      <a:miter lim="800000"/>
                      <a:headEnd/>
                      <a:tailEnd/>
                    </a:ln>
                  </pic:spPr>
                </pic:pic>
              </a:graphicData>
            </a:graphic>
          </wp:inline>
        </w:drawing>
      </w: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4A1B6D" w:rsidRDefault="004A1B6D" w:rsidP="007314D4">
      <w:pPr>
        <w:tabs>
          <w:tab w:val="left" w:pos="7800"/>
        </w:tabs>
        <w:jc w:val="both"/>
        <w:rPr>
          <w:lang w:eastAsia="it-IT"/>
        </w:rPr>
      </w:pPr>
    </w:p>
    <w:p w:rsidR="00BF7CA8" w:rsidRDefault="004A1B6D" w:rsidP="004A1B6D">
      <w:pPr>
        <w:tabs>
          <w:tab w:val="left" w:pos="7800"/>
        </w:tabs>
        <w:jc w:val="both"/>
        <w:rPr>
          <w:lang w:eastAsia="it-IT"/>
        </w:rPr>
      </w:pPr>
      <w:r w:rsidRPr="004A1B6D">
        <w:rPr>
          <w:b/>
          <w:lang w:eastAsia="it-IT"/>
        </w:rPr>
        <w:t>La struttura secondaria del DNA</w:t>
      </w:r>
      <w:r>
        <w:rPr>
          <w:lang w:eastAsia="it-IT"/>
        </w:rPr>
        <w:t xml:space="preserve"> secondo il modello proposto da Watson e Crick nel 1952 consiste nell'avvolgimento a </w:t>
      </w:r>
      <w:r w:rsidRPr="004A0B55">
        <w:rPr>
          <w:b/>
          <w:lang w:eastAsia="it-IT"/>
        </w:rPr>
        <w:t>doppia elica</w:t>
      </w:r>
      <w:r>
        <w:rPr>
          <w:lang w:eastAsia="it-IT"/>
        </w:rPr>
        <w:t xml:space="preserve"> di </w:t>
      </w:r>
      <w:r w:rsidRPr="004A0B55">
        <w:rPr>
          <w:b/>
          <w:lang w:eastAsia="it-IT"/>
        </w:rPr>
        <w:t>due filamenti di DNA complementari  e antiparalleli</w:t>
      </w:r>
      <w:r>
        <w:rPr>
          <w:lang w:eastAsia="it-IT"/>
        </w:rPr>
        <w:t xml:space="preserve">. </w:t>
      </w:r>
    </w:p>
    <w:p w:rsidR="00BF7CA8" w:rsidRDefault="004A1B6D" w:rsidP="004A1B6D">
      <w:pPr>
        <w:tabs>
          <w:tab w:val="left" w:pos="7800"/>
        </w:tabs>
        <w:jc w:val="both"/>
        <w:rPr>
          <w:lang w:eastAsia="it-IT"/>
        </w:rPr>
      </w:pPr>
      <w:r w:rsidRPr="00BF7CA8">
        <w:rPr>
          <w:b/>
          <w:lang w:eastAsia="it-IT"/>
        </w:rPr>
        <w:t>Complementari</w:t>
      </w:r>
      <w:r>
        <w:rPr>
          <w:lang w:eastAsia="it-IT"/>
        </w:rPr>
        <w:t xml:space="preserve"> in quanto tenuti assieme dalle basi complementari (A--T  e G--C).</w:t>
      </w:r>
    </w:p>
    <w:p w:rsidR="007314D4" w:rsidRDefault="004A1B6D" w:rsidP="004A1B6D">
      <w:pPr>
        <w:tabs>
          <w:tab w:val="left" w:pos="7800"/>
        </w:tabs>
        <w:jc w:val="both"/>
        <w:rPr>
          <w:lang w:eastAsia="it-IT"/>
        </w:rPr>
      </w:pPr>
      <w:r w:rsidRPr="00BF7CA8">
        <w:rPr>
          <w:b/>
          <w:lang w:eastAsia="it-IT"/>
        </w:rPr>
        <w:t>Antiparalleli</w:t>
      </w:r>
      <w:r>
        <w:rPr>
          <w:lang w:eastAsia="it-IT"/>
        </w:rPr>
        <w:t xml:space="preserve"> </w:t>
      </w:r>
      <w:proofErr w:type="spellStart"/>
      <w:r>
        <w:rPr>
          <w:lang w:eastAsia="it-IT"/>
        </w:rPr>
        <w:t>perchè</w:t>
      </w:r>
      <w:proofErr w:type="spellEnd"/>
      <w:r>
        <w:rPr>
          <w:lang w:eastAsia="it-IT"/>
        </w:rPr>
        <w:t xml:space="preserve"> l'accoppiamento corretto delle basi richiede che i due filamenti abbiano polarità opposte.</w:t>
      </w:r>
    </w:p>
    <w:p w:rsidR="007314D4" w:rsidRDefault="00BF7CA8" w:rsidP="00BF7CA8">
      <w:pPr>
        <w:tabs>
          <w:tab w:val="left" w:pos="7800"/>
        </w:tabs>
        <w:jc w:val="both"/>
        <w:rPr>
          <w:lang w:eastAsia="it-IT"/>
        </w:rPr>
      </w:pPr>
      <w:r>
        <w:rPr>
          <w:lang w:eastAsia="it-IT"/>
        </w:rPr>
        <w:t xml:space="preserve">L'accrescimento di un filamento </w:t>
      </w:r>
      <w:proofErr w:type="spellStart"/>
      <w:r>
        <w:rPr>
          <w:lang w:eastAsia="it-IT"/>
        </w:rPr>
        <w:t>polinucleotidico</w:t>
      </w:r>
      <w:proofErr w:type="spellEnd"/>
      <w:r>
        <w:rPr>
          <w:lang w:eastAsia="it-IT"/>
        </w:rPr>
        <w:t xml:space="preserve"> avviene solo dall'estremità 5' all'estremità 3'.</w:t>
      </w:r>
    </w:p>
    <w:p w:rsidR="007314D4" w:rsidRDefault="00C404A0" w:rsidP="00490445">
      <w:pPr>
        <w:tabs>
          <w:tab w:val="left" w:pos="7800"/>
        </w:tabs>
        <w:jc w:val="center"/>
        <w:rPr>
          <w:lang w:eastAsia="it-IT"/>
        </w:rPr>
      </w:pPr>
      <w:r w:rsidRPr="00C404A0">
        <w:rPr>
          <w:noProof/>
          <w:lang w:eastAsia="it-IT"/>
        </w:rPr>
        <w:drawing>
          <wp:inline distT="0" distB="0" distL="0" distR="0">
            <wp:extent cx="3514725" cy="809625"/>
            <wp:effectExtent l="19050" t="0" r="9525" b="0"/>
            <wp:docPr id="11" name="Immagine 11" descr="figur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a25"/>
                    <pic:cNvPicPr>
                      <a:picLocks noChangeAspect="1" noChangeArrowheads="1"/>
                    </pic:cNvPicPr>
                  </pic:nvPicPr>
                  <pic:blipFill>
                    <a:blip r:embed="rId14" cstate="print"/>
                    <a:srcRect b="81441"/>
                    <a:stretch>
                      <a:fillRect/>
                    </a:stretch>
                  </pic:blipFill>
                  <pic:spPr bwMode="auto">
                    <a:xfrm>
                      <a:off x="0" y="0"/>
                      <a:ext cx="3514725" cy="809625"/>
                    </a:xfrm>
                    <a:prstGeom prst="rect">
                      <a:avLst/>
                    </a:prstGeom>
                    <a:noFill/>
                    <a:ln w="9525">
                      <a:noFill/>
                      <a:miter lim="800000"/>
                      <a:headEnd/>
                      <a:tailEnd/>
                    </a:ln>
                  </pic:spPr>
                </pic:pic>
              </a:graphicData>
            </a:graphic>
          </wp:inline>
        </w:drawing>
      </w:r>
    </w:p>
    <w:p w:rsidR="007314D4" w:rsidRDefault="007314D4" w:rsidP="00490445">
      <w:pPr>
        <w:tabs>
          <w:tab w:val="left" w:pos="7800"/>
        </w:tabs>
        <w:jc w:val="center"/>
        <w:rPr>
          <w:lang w:eastAsia="it-IT"/>
        </w:rPr>
      </w:pPr>
    </w:p>
    <w:p w:rsidR="007314D4" w:rsidRDefault="007314D4" w:rsidP="00490445">
      <w:pPr>
        <w:tabs>
          <w:tab w:val="left" w:pos="7800"/>
        </w:tabs>
        <w:jc w:val="center"/>
        <w:rPr>
          <w:lang w:eastAsia="it-IT"/>
        </w:rPr>
      </w:pPr>
    </w:p>
    <w:p w:rsidR="007314D4" w:rsidRDefault="00A6685B" w:rsidP="00490445">
      <w:pPr>
        <w:tabs>
          <w:tab w:val="left" w:pos="7800"/>
        </w:tabs>
        <w:jc w:val="center"/>
        <w:rPr>
          <w:lang w:eastAsia="it-IT"/>
        </w:rPr>
      </w:pPr>
      <w:r>
        <w:rPr>
          <w:noProof/>
          <w:lang w:eastAsia="it-IT"/>
        </w:rPr>
        <w:drawing>
          <wp:inline distT="0" distB="0" distL="0" distR="0">
            <wp:extent cx="3202832" cy="5217260"/>
            <wp:effectExtent l="19050" t="0" r="0" b="0"/>
            <wp:docPr id="4" name="Immagine 1" descr="C:\Users\Archivio\Desktop\solchi-maggiore-e-minore-nella-struttura-del-D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ivio\Desktop\solchi-maggiore-e-minore-nella-struttura-del-DNA.png"/>
                    <pic:cNvPicPr>
                      <a:picLocks noChangeAspect="1" noChangeArrowheads="1"/>
                    </pic:cNvPicPr>
                  </pic:nvPicPr>
                  <pic:blipFill>
                    <a:blip r:embed="rId15" cstate="print"/>
                    <a:srcRect/>
                    <a:stretch>
                      <a:fillRect/>
                    </a:stretch>
                  </pic:blipFill>
                  <pic:spPr bwMode="auto">
                    <a:xfrm>
                      <a:off x="0" y="0"/>
                      <a:ext cx="3204638" cy="5220202"/>
                    </a:xfrm>
                    <a:prstGeom prst="rect">
                      <a:avLst/>
                    </a:prstGeom>
                    <a:noFill/>
                    <a:ln w="9525">
                      <a:noFill/>
                      <a:miter lim="800000"/>
                      <a:headEnd/>
                      <a:tailEnd/>
                    </a:ln>
                  </pic:spPr>
                </pic:pic>
              </a:graphicData>
            </a:graphic>
          </wp:inline>
        </w:drawing>
      </w:r>
    </w:p>
    <w:p w:rsidR="007314D4" w:rsidRDefault="007314D4" w:rsidP="00490445">
      <w:pPr>
        <w:tabs>
          <w:tab w:val="left" w:pos="7800"/>
        </w:tabs>
        <w:jc w:val="center"/>
        <w:rPr>
          <w:lang w:eastAsia="it-IT"/>
        </w:rPr>
      </w:pPr>
    </w:p>
    <w:p w:rsidR="007314D4" w:rsidRDefault="007314D4" w:rsidP="00490445">
      <w:pPr>
        <w:tabs>
          <w:tab w:val="left" w:pos="7800"/>
        </w:tabs>
        <w:jc w:val="center"/>
        <w:rPr>
          <w:lang w:eastAsia="it-IT"/>
        </w:rPr>
      </w:pPr>
    </w:p>
    <w:p w:rsidR="007314D4" w:rsidRDefault="007314D4" w:rsidP="00490445">
      <w:pPr>
        <w:tabs>
          <w:tab w:val="left" w:pos="7800"/>
        </w:tabs>
        <w:jc w:val="center"/>
        <w:rPr>
          <w:lang w:eastAsia="it-IT"/>
        </w:rPr>
      </w:pPr>
    </w:p>
    <w:sectPr w:rsidR="007314D4" w:rsidSect="00830AF7">
      <w:pgSz w:w="11906" w:h="16838"/>
      <w:pgMar w:top="426" w:right="1134" w:bottom="426"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044C0"/>
    <w:rsid w:val="00011D95"/>
    <w:rsid w:val="00194564"/>
    <w:rsid w:val="001B5482"/>
    <w:rsid w:val="00216C60"/>
    <w:rsid w:val="002251E6"/>
    <w:rsid w:val="00274042"/>
    <w:rsid w:val="002872B8"/>
    <w:rsid w:val="002F4706"/>
    <w:rsid w:val="00426DB6"/>
    <w:rsid w:val="00490445"/>
    <w:rsid w:val="004A0B55"/>
    <w:rsid w:val="004A1B6D"/>
    <w:rsid w:val="004D7C17"/>
    <w:rsid w:val="00521918"/>
    <w:rsid w:val="006A1E8E"/>
    <w:rsid w:val="00700C4B"/>
    <w:rsid w:val="007314D4"/>
    <w:rsid w:val="00830AF7"/>
    <w:rsid w:val="00860243"/>
    <w:rsid w:val="008B20A8"/>
    <w:rsid w:val="00A6685B"/>
    <w:rsid w:val="00AB3E01"/>
    <w:rsid w:val="00AB6857"/>
    <w:rsid w:val="00AF7978"/>
    <w:rsid w:val="00B077AB"/>
    <w:rsid w:val="00B13A07"/>
    <w:rsid w:val="00B25322"/>
    <w:rsid w:val="00BF7CA8"/>
    <w:rsid w:val="00C262D5"/>
    <w:rsid w:val="00C404A0"/>
    <w:rsid w:val="00DE1EA1"/>
    <w:rsid w:val="00E044C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F797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044C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044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08D1DE-A3DA-4B0E-A8B3-D6C8E8F12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701</Words>
  <Characters>3999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Archivio</dc:creator>
  <cp:lastModifiedBy>Archivio</cp:lastModifiedBy>
  <cp:revision>12</cp:revision>
  <cp:lastPrinted>2017-03-14T20:41:00Z</cp:lastPrinted>
  <dcterms:created xsi:type="dcterms:W3CDTF">2017-03-14T15:36:00Z</dcterms:created>
  <dcterms:modified xsi:type="dcterms:W3CDTF">2017-03-15T17:00:00Z</dcterms:modified>
</cp:coreProperties>
</file>