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EDA" w:rsidRDefault="009F6EDA"/>
    <w:p w:rsidR="009F6EDA" w:rsidRPr="00411D09" w:rsidRDefault="00532F28" w:rsidP="00532F28">
      <w:pPr>
        <w:jc w:val="center"/>
        <w:rPr>
          <w:b/>
          <w:sz w:val="24"/>
          <w:szCs w:val="24"/>
        </w:rPr>
      </w:pPr>
      <w:r w:rsidRPr="00411D09">
        <w:rPr>
          <w:b/>
          <w:sz w:val="24"/>
          <w:szCs w:val="24"/>
        </w:rPr>
        <w:t xml:space="preserve">METABOLISMO </w:t>
      </w:r>
      <w:r w:rsidR="00BF6FA6" w:rsidRPr="00411D09">
        <w:rPr>
          <w:b/>
          <w:sz w:val="24"/>
          <w:szCs w:val="24"/>
        </w:rPr>
        <w:t>CATABOLICO DEL GLUCOSIO</w:t>
      </w:r>
    </w:p>
    <w:p w:rsidR="009F6EDA" w:rsidRPr="005A2749" w:rsidRDefault="00B87A16">
      <w:pPr>
        <w:rPr>
          <w:b/>
        </w:rPr>
      </w:pPr>
      <w:r w:rsidRPr="005A2749">
        <w:rPr>
          <w:b/>
        </w:rPr>
        <w:t>PREMESSA</w:t>
      </w:r>
    </w:p>
    <w:p w:rsidR="00AF7978" w:rsidRDefault="00C454FF">
      <w:r>
        <w:t>Ogni cellula possiede un certo numero di molecole di ATP che contengono l'energia necessaria per tutte le attività cellulari. L'ATP è formato da ribosio unito alla base azotata adenina e a tre gruppi fosfato.</w:t>
      </w:r>
    </w:p>
    <w:p w:rsidR="009F6EDA" w:rsidRDefault="00532F28" w:rsidP="00014BC3">
      <w:pPr>
        <w:jc w:val="center"/>
      </w:pPr>
      <w:r>
        <w:rPr>
          <w:noProof/>
          <w:lang w:eastAsia="it-IT"/>
        </w:rPr>
        <w:drawing>
          <wp:inline distT="0" distB="0" distL="0" distR="0">
            <wp:extent cx="4143375" cy="2000250"/>
            <wp:effectExtent l="19050" t="0" r="9525" b="0"/>
            <wp:docPr id="4" name="Immagine 4" descr="Risultati immagini per a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isultati immagini per atp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10277" r="8996" b="67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4FF" w:rsidRDefault="00C454FF" w:rsidP="00014BC3">
      <w:pPr>
        <w:jc w:val="both"/>
      </w:pPr>
      <w:r>
        <w:t>L'energia si concentra in particolare nel l</w:t>
      </w:r>
      <w:r w:rsidR="009F6EDA">
        <w:t>egame ad alta energia dell</w:t>
      </w:r>
      <w:r>
        <w:t xml:space="preserve">'ultimo gruppo fosfato. L'ATP rilascia l'energia rompendo (idrolizzando) </w:t>
      </w:r>
      <w:r w:rsidR="00B25357">
        <w:t>quest'ultimo legame</w:t>
      </w:r>
      <w:r>
        <w:t xml:space="preserve"> trasformandosi in ADP. L'idrolisi dell'ADP in AMP libera meno </w:t>
      </w:r>
      <w:r w:rsidR="00B25357">
        <w:t>energia.</w:t>
      </w:r>
    </w:p>
    <w:p w:rsidR="00014BC3" w:rsidRPr="00014BC3" w:rsidRDefault="00673ED5" w:rsidP="00014BC3">
      <w:pPr>
        <w:tabs>
          <w:tab w:val="left" w:pos="1410"/>
        </w:tabs>
        <w:jc w:val="both"/>
        <w:rPr>
          <w:b/>
        </w:rPr>
      </w:pPr>
      <w:r>
        <w:rPr>
          <w:b/>
          <w:noProof/>
          <w:lang w:eastAsia="it-I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25.8pt;margin-top:7.9pt;width:36.75pt;height:0;z-index:251658240" o:connectortype="straight">
            <v:stroke endarrow="block"/>
          </v:shape>
        </w:pict>
      </w:r>
      <w:r w:rsidR="00014BC3" w:rsidRPr="00014BC3">
        <w:rPr>
          <w:b/>
        </w:rPr>
        <w:t>ATP</w:t>
      </w:r>
      <w:r w:rsidR="00014BC3" w:rsidRPr="00014BC3">
        <w:rPr>
          <w:b/>
        </w:rPr>
        <w:tab/>
        <w:t>ADP + P + energia</w:t>
      </w:r>
    </w:p>
    <w:p w:rsidR="00B25357" w:rsidRDefault="00B25357" w:rsidP="00014BC3">
      <w:pPr>
        <w:jc w:val="both"/>
      </w:pPr>
      <w:r>
        <w:t xml:space="preserve">E' fondamentale che la cellula ricostituisca continuamente l'ATP </w:t>
      </w:r>
      <w:r w:rsidR="009F6EDA">
        <w:t xml:space="preserve">consumato </w:t>
      </w:r>
      <w:r>
        <w:t xml:space="preserve">(la vita media di un ATP è di 1 minuto) </w:t>
      </w:r>
      <w:r w:rsidR="00014BC3">
        <w:t>a partire dall'ADP</w:t>
      </w:r>
      <w:r w:rsidR="00FD4F29">
        <w:t>,</w:t>
      </w:r>
      <w:r w:rsidR="00014BC3">
        <w:t xml:space="preserve"> </w:t>
      </w:r>
      <w:r>
        <w:t>mediante la reazione inversa</w:t>
      </w:r>
      <w:r w:rsidR="00FD4F29">
        <w:t>,</w:t>
      </w:r>
      <w:r>
        <w:t xml:space="preserve"> prelevando l'energia </w:t>
      </w:r>
      <w:r w:rsidR="009F6EDA">
        <w:t>o direttamente dal sole mediante la fotosintesi nei veget</w:t>
      </w:r>
      <w:r w:rsidR="00014BC3">
        <w:t>ali o dalla demolizione delle sostanze nutritive</w:t>
      </w:r>
      <w:r w:rsidR="009F6EDA">
        <w:t>.</w:t>
      </w:r>
    </w:p>
    <w:p w:rsidR="00014BC3" w:rsidRPr="00014BC3" w:rsidRDefault="00673ED5" w:rsidP="00014BC3">
      <w:pPr>
        <w:tabs>
          <w:tab w:val="left" w:pos="2835"/>
        </w:tabs>
        <w:jc w:val="both"/>
        <w:rPr>
          <w:b/>
        </w:rPr>
      </w:pPr>
      <w:r>
        <w:rPr>
          <w:b/>
          <w:noProof/>
          <w:lang w:eastAsia="it-IT"/>
        </w:rPr>
        <w:pict>
          <v:shape id="_x0000_s1028" type="#_x0000_t32" style="position:absolute;left:0;text-align:left;margin-left:93.3pt;margin-top:7.45pt;width:33.75pt;height:0;z-index:251659264" o:connectortype="straight">
            <v:stroke endarrow="block"/>
          </v:shape>
        </w:pict>
      </w:r>
      <w:r w:rsidR="00014BC3" w:rsidRPr="00014BC3">
        <w:rPr>
          <w:b/>
        </w:rPr>
        <w:t>ADP + P + energia                       ATP</w:t>
      </w:r>
    </w:p>
    <w:p w:rsidR="00D74487" w:rsidRPr="00147CCA" w:rsidRDefault="009F6EDA" w:rsidP="00014BC3">
      <w:pPr>
        <w:jc w:val="both"/>
        <w:rPr>
          <w:b/>
        </w:rPr>
      </w:pPr>
      <w:r w:rsidRPr="00147CCA">
        <w:rPr>
          <w:b/>
        </w:rPr>
        <w:t>I processi che consentono alla cellula di trasferire energia dal cibo nei legami chimici dell'ATP  sono la glicolisi e la respirazione cellulare.</w:t>
      </w:r>
    </w:p>
    <w:p w:rsidR="00D74487" w:rsidRDefault="00D74487" w:rsidP="00D74487">
      <w:pPr>
        <w:rPr>
          <w:b/>
        </w:rPr>
      </w:pPr>
      <w:r w:rsidRPr="00D74487">
        <w:rPr>
          <w:b/>
        </w:rPr>
        <w:t>COENZIMI</w:t>
      </w:r>
    </w:p>
    <w:p w:rsidR="00D74487" w:rsidRPr="00D74487" w:rsidRDefault="00D74487" w:rsidP="00D74487">
      <w:pPr>
        <w:rPr>
          <w:b/>
        </w:rPr>
      </w:pPr>
      <w:r>
        <w:t>Nella glicolisi e respirazione cellulare sono coinvolti oltre all'ADP/ATP anche alcuni coenzimi, cioè molecole non proteiche che, unite all'enzima, ne rendono possibile l'attività catalitica.</w:t>
      </w:r>
    </w:p>
    <w:p w:rsidR="00D74487" w:rsidRDefault="00D74487" w:rsidP="00D74487">
      <w:r>
        <w:t xml:space="preserve">I più importanti sono il </w:t>
      </w:r>
      <w:r w:rsidRPr="00D74487">
        <w:rPr>
          <w:b/>
        </w:rPr>
        <w:t>NAD</w:t>
      </w:r>
      <w:r>
        <w:t xml:space="preserve"> (</w:t>
      </w:r>
      <w:proofErr w:type="spellStart"/>
      <w:r>
        <w:t>nicotinammideadeninadinucleotide</w:t>
      </w:r>
      <w:proofErr w:type="spellEnd"/>
      <w:r>
        <w:t xml:space="preserve">) e il </w:t>
      </w:r>
      <w:r w:rsidRPr="00D74487">
        <w:rPr>
          <w:b/>
        </w:rPr>
        <w:t>FAD</w:t>
      </w:r>
      <w:r>
        <w:t xml:space="preserve"> (</w:t>
      </w:r>
      <w:proofErr w:type="spellStart"/>
      <w:r>
        <w:t>flavinaadeninadinucleotide</w:t>
      </w:r>
      <w:proofErr w:type="spellEnd"/>
      <w:r>
        <w:t xml:space="preserve">). Sono coenzimi </w:t>
      </w:r>
      <w:proofErr w:type="spellStart"/>
      <w:r>
        <w:t>ossidoriduttivi</w:t>
      </w:r>
      <w:proofErr w:type="spellEnd"/>
      <w:r>
        <w:t xml:space="preserve"> che consentono lo svolgimento delle </w:t>
      </w:r>
      <w:proofErr w:type="spellStart"/>
      <w:r>
        <w:t>redox</w:t>
      </w:r>
      <w:proofErr w:type="spellEnd"/>
      <w:r>
        <w:t xml:space="preserve"> biologiche. Nelle ossido-riduzioni si ha un passaggio di e</w:t>
      </w:r>
      <w:r>
        <w:rPr>
          <w:vertAlign w:val="superscript"/>
        </w:rPr>
        <w:t>-</w:t>
      </w:r>
      <w:r>
        <w:t xml:space="preserve"> da una specie che li cede, ossidandosi, ad una che li riceve riducendosi. NAD e FAD funzionano proprio da trasportatori di elettroni acquistando e poi cedendo elettroni. Questo ruolo viene svolto acquistando e poi cedendo atomi di H (H</w:t>
      </w:r>
      <w:r>
        <w:rPr>
          <w:vertAlign w:val="superscript"/>
        </w:rPr>
        <w:t>+</w:t>
      </w:r>
      <w:r>
        <w:t>+e</w:t>
      </w:r>
      <w:r>
        <w:rPr>
          <w:vertAlign w:val="superscript"/>
        </w:rPr>
        <w:t>-</w:t>
      </w:r>
      <w:r>
        <w:t xml:space="preserve">) ognuno formato da  un H </w:t>
      </w:r>
      <w:r>
        <w:rPr>
          <w:vertAlign w:val="superscript"/>
        </w:rPr>
        <w:t xml:space="preserve">+ </w:t>
      </w:r>
      <w:r>
        <w:t>con il proprio e</w:t>
      </w:r>
      <w:r>
        <w:rPr>
          <w:vertAlign w:val="superscript"/>
        </w:rPr>
        <w:t>-</w:t>
      </w:r>
      <w:r>
        <w:t>.</w:t>
      </w:r>
    </w:p>
    <w:p w:rsidR="00D74487" w:rsidRPr="00D74487" w:rsidRDefault="00D74487" w:rsidP="00D74487">
      <w:pPr>
        <w:rPr>
          <w:b/>
        </w:rPr>
      </w:pPr>
      <w:r w:rsidRPr="00D74487">
        <w:rPr>
          <w:b/>
        </w:rPr>
        <w:t>NAD</w:t>
      </w:r>
    </w:p>
    <w:p w:rsidR="00D74487" w:rsidRDefault="00D74487" w:rsidP="00D74487">
      <w:r>
        <w:t xml:space="preserve">Il NAD contiene due nucleotidi ( ribosio </w:t>
      </w:r>
      <w:proofErr w:type="spellStart"/>
      <w:r>
        <w:t>+gruppo</w:t>
      </w:r>
      <w:proofErr w:type="spellEnd"/>
      <w:r>
        <w:t xml:space="preserve"> fosfato) di cui uno legato all'adenina e l'altro alla nicotinammide (vitamina B3 o PP). Il NAD esiste nella </w:t>
      </w:r>
      <w:r w:rsidRPr="008A2619">
        <w:rPr>
          <w:b/>
        </w:rPr>
        <w:t xml:space="preserve">forma ossidata </w:t>
      </w:r>
      <w:proofErr w:type="spellStart"/>
      <w:r w:rsidRPr="008A2619">
        <w:rPr>
          <w:b/>
        </w:rPr>
        <w:t>NAD</w:t>
      </w:r>
      <w:r w:rsidRPr="008A2619">
        <w:rPr>
          <w:b/>
          <w:vertAlign w:val="superscript"/>
        </w:rPr>
        <w:t>+</w:t>
      </w:r>
      <w:proofErr w:type="spellEnd"/>
      <w:r>
        <w:t xml:space="preserve"> e nella </w:t>
      </w:r>
      <w:r w:rsidRPr="008A2619">
        <w:rPr>
          <w:b/>
        </w:rPr>
        <w:t>forma</w:t>
      </w:r>
      <w:r>
        <w:t xml:space="preserve"> </w:t>
      </w:r>
      <w:r w:rsidRPr="008A2619">
        <w:rPr>
          <w:b/>
        </w:rPr>
        <w:t>ridotta NADH +H</w:t>
      </w:r>
      <w:r w:rsidRPr="008A2619">
        <w:rPr>
          <w:b/>
          <w:vertAlign w:val="superscript"/>
        </w:rPr>
        <w:t>+</w:t>
      </w:r>
      <w:r>
        <w:t xml:space="preserve"> (indicato spesso più semplicemente NADH). </w:t>
      </w:r>
    </w:p>
    <w:p w:rsidR="00D74487" w:rsidRDefault="00D74487" w:rsidP="00D74487">
      <w:r>
        <w:t xml:space="preserve">La forma ossidata </w:t>
      </w:r>
      <w:proofErr w:type="spellStart"/>
      <w:r>
        <w:t>NAD</w:t>
      </w:r>
      <w:r>
        <w:rPr>
          <w:vertAlign w:val="superscript"/>
        </w:rPr>
        <w:t>+</w:t>
      </w:r>
      <w:proofErr w:type="spellEnd"/>
      <w:r>
        <w:t xml:space="preserve"> si riduce strappando 2H</w:t>
      </w:r>
      <w:r>
        <w:rPr>
          <w:vertAlign w:val="superscript"/>
        </w:rPr>
        <w:t>+</w:t>
      </w:r>
      <w:r>
        <w:t xml:space="preserve"> e 2e</w:t>
      </w:r>
      <w:r>
        <w:rPr>
          <w:vertAlign w:val="superscript"/>
        </w:rPr>
        <w:t>-</w:t>
      </w:r>
      <w:r>
        <w:t xml:space="preserve"> ad una molecola ossidandola cioè degradandola e incamerando energia. Ciò avviene nella glicolisi e nella prima fase della respirazione cellulare. L'NADH+H</w:t>
      </w:r>
      <w:r>
        <w:rPr>
          <w:vertAlign w:val="superscript"/>
        </w:rPr>
        <w:t>+</w:t>
      </w:r>
      <w:r>
        <w:t xml:space="preserve"> </w:t>
      </w:r>
      <w:r>
        <w:lastRenderedPageBreak/>
        <w:t xml:space="preserve">nell'ultima fase della respirazione si ossida, rendendo nuovamente disponibile </w:t>
      </w:r>
      <w:proofErr w:type="spellStart"/>
      <w:r>
        <w:t>NAD</w:t>
      </w:r>
      <w:r>
        <w:rPr>
          <w:vertAlign w:val="superscript"/>
        </w:rPr>
        <w:t>+</w:t>
      </w:r>
      <w:proofErr w:type="spellEnd"/>
      <w:r>
        <w:t xml:space="preserve"> , cedendo 2e</w:t>
      </w:r>
      <w:r>
        <w:rPr>
          <w:vertAlign w:val="superscript"/>
        </w:rPr>
        <w:t>-</w:t>
      </w:r>
      <w:r>
        <w:t xml:space="preserve"> e 2H</w:t>
      </w:r>
      <w:r>
        <w:rPr>
          <w:vertAlign w:val="superscript"/>
        </w:rPr>
        <w:t>+</w:t>
      </w:r>
      <w:r>
        <w:t>. L'energia degli elettroni è utilizzata per sintetizzare ATP.</w:t>
      </w:r>
    </w:p>
    <w:p w:rsidR="00D74487" w:rsidRDefault="00673ED5" w:rsidP="00D74487">
      <w:pPr>
        <w:tabs>
          <w:tab w:val="left" w:pos="2220"/>
        </w:tabs>
      </w:pPr>
      <w:r w:rsidRPr="00673ED5">
        <w:rPr>
          <w:b/>
          <w:noProof/>
          <w:lang w:eastAsia="it-IT"/>
        </w:rPr>
        <w:pict>
          <v:shape id="_x0000_s1034" type="#_x0000_t32" style="position:absolute;margin-left:76.05pt;margin-top:7.05pt;width:29.25pt;height:.75pt;z-index:251668480" o:connectortype="straight">
            <v:stroke endarrow="block"/>
          </v:shape>
        </w:pict>
      </w:r>
      <w:proofErr w:type="spellStart"/>
      <w:r w:rsidR="00D74487" w:rsidRPr="008A2619">
        <w:rPr>
          <w:b/>
        </w:rPr>
        <w:t>NAD</w:t>
      </w:r>
      <w:r w:rsidR="00D74487" w:rsidRPr="008A2619">
        <w:rPr>
          <w:b/>
          <w:vertAlign w:val="superscript"/>
        </w:rPr>
        <w:t>+</w:t>
      </w:r>
      <w:proofErr w:type="spellEnd"/>
      <w:r w:rsidR="00D74487" w:rsidRPr="008A2619">
        <w:rPr>
          <w:b/>
        </w:rPr>
        <w:t xml:space="preserve"> + 2e</w:t>
      </w:r>
      <w:r w:rsidR="00D74487" w:rsidRPr="008A2619">
        <w:rPr>
          <w:b/>
          <w:vertAlign w:val="superscript"/>
        </w:rPr>
        <w:t>-</w:t>
      </w:r>
      <w:r w:rsidR="00D74487" w:rsidRPr="008A2619">
        <w:rPr>
          <w:b/>
        </w:rPr>
        <w:t xml:space="preserve"> + 2H</w:t>
      </w:r>
      <w:r w:rsidR="00D74487" w:rsidRPr="008A2619">
        <w:rPr>
          <w:b/>
          <w:vertAlign w:val="superscript"/>
        </w:rPr>
        <w:t>+</w:t>
      </w:r>
      <w:r w:rsidR="00D74487" w:rsidRPr="008A2619">
        <w:rPr>
          <w:b/>
          <w:vertAlign w:val="superscript"/>
        </w:rPr>
        <w:tab/>
      </w:r>
      <w:r w:rsidR="00D74487" w:rsidRPr="008A2619">
        <w:rPr>
          <w:b/>
        </w:rPr>
        <w:t>NADH +H</w:t>
      </w:r>
      <w:r w:rsidR="00D74487" w:rsidRPr="008A2619">
        <w:rPr>
          <w:b/>
          <w:vertAlign w:val="superscript"/>
        </w:rPr>
        <w:t>+</w:t>
      </w:r>
      <w:r w:rsidR="00D74487">
        <w:t xml:space="preserve">            riduzione del </w:t>
      </w:r>
      <w:proofErr w:type="spellStart"/>
      <w:r w:rsidR="00D74487">
        <w:t>NAD</w:t>
      </w:r>
      <w:r w:rsidR="00D74487">
        <w:rPr>
          <w:vertAlign w:val="superscript"/>
        </w:rPr>
        <w:t>+</w:t>
      </w:r>
      <w:proofErr w:type="spellEnd"/>
    </w:p>
    <w:p w:rsidR="00D74487" w:rsidRDefault="00673ED5" w:rsidP="00D74487">
      <w:pPr>
        <w:tabs>
          <w:tab w:val="left" w:pos="1635"/>
        </w:tabs>
      </w:pPr>
      <w:r w:rsidRPr="00673ED5">
        <w:rPr>
          <w:b/>
          <w:noProof/>
          <w:lang w:eastAsia="it-IT"/>
        </w:rPr>
        <w:pict>
          <v:shape id="_x0000_s1035" type="#_x0000_t32" style="position:absolute;margin-left:47.55pt;margin-top:7.05pt;width:28.5pt;height:0;z-index:251669504" o:connectortype="straight">
            <v:stroke endarrow="block"/>
          </v:shape>
        </w:pict>
      </w:r>
      <w:r w:rsidR="00D74487" w:rsidRPr="008A2619">
        <w:rPr>
          <w:b/>
        </w:rPr>
        <w:t>NADH +H</w:t>
      </w:r>
      <w:r w:rsidR="00D74487" w:rsidRPr="008A2619">
        <w:rPr>
          <w:b/>
          <w:vertAlign w:val="superscript"/>
        </w:rPr>
        <w:t>+</w:t>
      </w:r>
      <w:r w:rsidR="00D74487" w:rsidRPr="008A2619">
        <w:rPr>
          <w:b/>
          <w:vertAlign w:val="superscript"/>
        </w:rPr>
        <w:tab/>
      </w:r>
      <w:proofErr w:type="spellStart"/>
      <w:r w:rsidR="00D74487" w:rsidRPr="008A2619">
        <w:rPr>
          <w:b/>
        </w:rPr>
        <w:t>NAD</w:t>
      </w:r>
      <w:r w:rsidR="00D74487" w:rsidRPr="008A2619">
        <w:rPr>
          <w:b/>
          <w:vertAlign w:val="superscript"/>
        </w:rPr>
        <w:t>+</w:t>
      </w:r>
      <w:proofErr w:type="spellEnd"/>
      <w:r w:rsidR="00D74487" w:rsidRPr="008A2619">
        <w:rPr>
          <w:b/>
        </w:rPr>
        <w:t xml:space="preserve"> + 2e</w:t>
      </w:r>
      <w:r w:rsidR="00D74487" w:rsidRPr="008A2619">
        <w:rPr>
          <w:b/>
          <w:vertAlign w:val="superscript"/>
        </w:rPr>
        <w:t>-</w:t>
      </w:r>
      <w:r w:rsidR="00D74487" w:rsidRPr="008A2619">
        <w:rPr>
          <w:b/>
        </w:rPr>
        <w:t xml:space="preserve"> + 2H</w:t>
      </w:r>
      <w:r w:rsidR="00D74487" w:rsidRPr="008A2619">
        <w:rPr>
          <w:b/>
          <w:vertAlign w:val="superscript"/>
        </w:rPr>
        <w:t>+</w:t>
      </w:r>
      <w:r w:rsidR="00D74487">
        <w:t xml:space="preserve">            ossidazione dell' </w:t>
      </w:r>
      <w:r w:rsidR="00D74487" w:rsidRPr="008A2619">
        <w:t>NADH +H</w:t>
      </w:r>
      <w:r w:rsidR="00D74487" w:rsidRPr="008A2619">
        <w:rPr>
          <w:vertAlign w:val="superscript"/>
        </w:rPr>
        <w:t>+</w:t>
      </w:r>
    </w:p>
    <w:p w:rsidR="00D74487" w:rsidRDefault="00D74487" w:rsidP="00E56DF2">
      <w:pPr>
        <w:rPr>
          <w:b/>
        </w:rPr>
      </w:pPr>
    </w:p>
    <w:p w:rsidR="00023DF3" w:rsidRDefault="00023DF3" w:rsidP="00E56DF2">
      <w:pPr>
        <w:rPr>
          <w:b/>
        </w:rPr>
      </w:pPr>
      <w:r w:rsidRPr="00023DF3">
        <w:rPr>
          <w:b/>
        </w:rPr>
        <w:t>FAD</w:t>
      </w:r>
    </w:p>
    <w:p w:rsidR="00023DF3" w:rsidRDefault="00023DF3" w:rsidP="00E56DF2">
      <w:r>
        <w:t xml:space="preserve">Il FAD (flavina adenina </w:t>
      </w:r>
      <w:proofErr w:type="spellStart"/>
      <w:r>
        <w:t>dinucleotide</w:t>
      </w:r>
      <w:proofErr w:type="spellEnd"/>
      <w:r>
        <w:t>), come il NAD,</w:t>
      </w:r>
      <w:r w:rsidR="0014076C">
        <w:t xml:space="preserve">è un coenzima </w:t>
      </w:r>
      <w:proofErr w:type="spellStart"/>
      <w:r w:rsidR="0014076C">
        <w:t>ossidoriduttivo</w:t>
      </w:r>
      <w:proofErr w:type="spellEnd"/>
      <w:r w:rsidR="0014076C">
        <w:t xml:space="preserve">   (</w:t>
      </w:r>
      <w:r>
        <w:t xml:space="preserve"> trasportatore di elettroni e ioni </w:t>
      </w:r>
      <w:proofErr w:type="spellStart"/>
      <w:r>
        <w:t>H</w:t>
      </w:r>
      <w:r>
        <w:rPr>
          <w:vertAlign w:val="superscript"/>
        </w:rPr>
        <w:t>+</w:t>
      </w:r>
      <w:proofErr w:type="spellEnd"/>
      <w:r w:rsidR="0014076C">
        <w:t>). La sua complessa molecola deriva dalla vitamina B</w:t>
      </w:r>
      <w:r w:rsidR="0014076C">
        <w:rPr>
          <w:vertAlign w:val="subscript"/>
        </w:rPr>
        <w:t>2</w:t>
      </w:r>
      <w:r w:rsidR="0014076C">
        <w:t xml:space="preserve"> contenuta ad esempio nel latte, carne, uova.</w:t>
      </w:r>
    </w:p>
    <w:p w:rsidR="0014076C" w:rsidRPr="00FB3428" w:rsidRDefault="00673ED5" w:rsidP="0014076C">
      <w:pPr>
        <w:rPr>
          <w:b/>
          <w:vertAlign w:val="subscript"/>
        </w:rPr>
      </w:pPr>
      <w:r w:rsidRPr="00673ED5">
        <w:rPr>
          <w:b/>
          <w:noProof/>
          <w:lang w:eastAsia="it-IT"/>
        </w:rPr>
        <w:pict>
          <v:shape id="_x0000_s1032" type="#_x0000_t32" style="position:absolute;margin-left:289.05pt;margin-top:7.45pt;width:21pt;height:0;z-index:251665408" o:connectortype="straight">
            <v:stroke endarrow="block"/>
          </v:shape>
        </w:pict>
      </w:r>
      <w:r w:rsidR="0014076C" w:rsidRPr="00FB3428">
        <w:rPr>
          <w:b/>
        </w:rPr>
        <w:t>Nelle ossidazioni il FAD si riduce a FADH</w:t>
      </w:r>
      <w:r w:rsidR="0014076C" w:rsidRPr="00FB3428">
        <w:rPr>
          <w:b/>
          <w:vertAlign w:val="subscript"/>
        </w:rPr>
        <w:t xml:space="preserve">2                 </w:t>
      </w:r>
      <w:r w:rsidR="0014076C" w:rsidRPr="00FB3428">
        <w:rPr>
          <w:b/>
        </w:rPr>
        <w:t>FAD + 2H</w:t>
      </w:r>
      <w:r w:rsidR="0014076C" w:rsidRPr="00FB3428">
        <w:rPr>
          <w:b/>
          <w:vertAlign w:val="superscript"/>
        </w:rPr>
        <w:t>+</w:t>
      </w:r>
      <w:r w:rsidR="0014076C" w:rsidRPr="00FB3428">
        <w:rPr>
          <w:b/>
        </w:rPr>
        <w:t xml:space="preserve"> +2e</w:t>
      </w:r>
      <w:r w:rsidR="0014076C" w:rsidRPr="00FB3428">
        <w:rPr>
          <w:b/>
          <w:vertAlign w:val="superscript"/>
        </w:rPr>
        <w:t>-</w:t>
      </w:r>
      <w:r w:rsidR="0014076C" w:rsidRPr="00FB3428">
        <w:rPr>
          <w:b/>
        </w:rPr>
        <w:t xml:space="preserve">                  FADH</w:t>
      </w:r>
      <w:r w:rsidR="0014076C" w:rsidRPr="00FB3428">
        <w:rPr>
          <w:b/>
          <w:vertAlign w:val="subscript"/>
        </w:rPr>
        <w:t>2</w:t>
      </w:r>
    </w:p>
    <w:p w:rsidR="000F1679" w:rsidRDefault="00673ED5" w:rsidP="0014076C">
      <w:pPr>
        <w:rPr>
          <w:b/>
        </w:rPr>
      </w:pPr>
      <w:r>
        <w:rPr>
          <w:b/>
          <w:noProof/>
          <w:lang w:eastAsia="it-IT"/>
        </w:rPr>
        <w:pict>
          <v:shape id="_x0000_s1033" type="#_x0000_t32" style="position:absolute;margin-left:257.55pt;margin-top:8.2pt;width:21pt;height:0;z-index:251666432" o:connectortype="straight">
            <v:stroke endarrow="block"/>
          </v:shape>
        </w:pict>
      </w:r>
      <w:r w:rsidR="0014076C" w:rsidRPr="00FB3428">
        <w:rPr>
          <w:b/>
        </w:rPr>
        <w:t>Nelle riduzioni  FADH</w:t>
      </w:r>
      <w:r w:rsidR="0014076C" w:rsidRPr="00FB3428">
        <w:rPr>
          <w:b/>
          <w:vertAlign w:val="subscript"/>
        </w:rPr>
        <w:t xml:space="preserve">2  </w:t>
      </w:r>
      <w:r w:rsidR="0014076C" w:rsidRPr="00FB3428">
        <w:rPr>
          <w:b/>
        </w:rPr>
        <w:t>si ossida a FAD                  FADH</w:t>
      </w:r>
      <w:r w:rsidR="0014076C" w:rsidRPr="00FB3428">
        <w:rPr>
          <w:b/>
          <w:vertAlign w:val="subscript"/>
        </w:rPr>
        <w:t>2</w:t>
      </w:r>
      <w:r w:rsidR="0014076C" w:rsidRPr="00FB3428">
        <w:rPr>
          <w:b/>
        </w:rPr>
        <w:t xml:space="preserve">                 FAD</w:t>
      </w:r>
      <w:r w:rsidR="00FB3428" w:rsidRPr="00FB3428">
        <w:rPr>
          <w:b/>
        </w:rPr>
        <w:t xml:space="preserve"> </w:t>
      </w:r>
      <w:r w:rsidR="0014076C" w:rsidRPr="00FB3428">
        <w:rPr>
          <w:b/>
        </w:rPr>
        <w:t xml:space="preserve"> + </w:t>
      </w:r>
      <w:r w:rsidR="00FB3428" w:rsidRPr="00FB3428">
        <w:rPr>
          <w:b/>
        </w:rPr>
        <w:t xml:space="preserve"> </w:t>
      </w:r>
      <w:r w:rsidR="0014076C" w:rsidRPr="00FB3428">
        <w:rPr>
          <w:b/>
        </w:rPr>
        <w:t>2H</w:t>
      </w:r>
      <w:r w:rsidR="0014076C" w:rsidRPr="00FB3428">
        <w:rPr>
          <w:b/>
          <w:vertAlign w:val="superscript"/>
        </w:rPr>
        <w:t>+</w:t>
      </w:r>
      <w:r w:rsidR="0014076C" w:rsidRPr="00FB3428">
        <w:rPr>
          <w:b/>
        </w:rPr>
        <w:t xml:space="preserve"> +2e</w:t>
      </w:r>
      <w:r w:rsidR="0014076C" w:rsidRPr="00FB3428">
        <w:rPr>
          <w:b/>
          <w:vertAlign w:val="superscript"/>
        </w:rPr>
        <w:t>-</w:t>
      </w:r>
      <w:r w:rsidR="0014076C" w:rsidRPr="00FB3428">
        <w:rPr>
          <w:b/>
        </w:rPr>
        <w:t xml:space="preserve">                  </w:t>
      </w:r>
    </w:p>
    <w:p w:rsidR="000F1679" w:rsidRDefault="000F1679" w:rsidP="000F1679"/>
    <w:p w:rsidR="0014076C" w:rsidRDefault="00D74487" w:rsidP="000F1679">
      <w:r w:rsidRPr="00D74487">
        <w:rPr>
          <w:noProof/>
          <w:lang w:eastAsia="it-IT"/>
        </w:rPr>
        <w:drawing>
          <wp:inline distT="0" distB="0" distL="0" distR="0">
            <wp:extent cx="6120130" cy="4243080"/>
            <wp:effectExtent l="19050" t="0" r="0" b="0"/>
            <wp:docPr id="1" name="Immagine 1" descr="E:\LEZIONI VIDEO\CATABOLISMO DEL GLUCOSIO\GLICOLISI E RESPIRAZIONE\GLICOLISI\redox N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EZIONI VIDEO\CATABOLISMO DEL GLUCOSIO\GLICOLISI E RESPIRAZIONE\GLICOLISI\redox NA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43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679" w:rsidRPr="000F1679" w:rsidRDefault="000F1679" w:rsidP="00AB4A13">
      <w:pPr>
        <w:ind w:left="-426"/>
      </w:pPr>
      <w:r>
        <w:rPr>
          <w:noProof/>
          <w:lang w:eastAsia="it-IT"/>
        </w:rPr>
        <w:lastRenderedPageBreak/>
        <w:drawing>
          <wp:inline distT="0" distB="0" distL="0" distR="0">
            <wp:extent cx="6675460" cy="3857625"/>
            <wp:effectExtent l="19050" t="0" r="0" b="0"/>
            <wp:docPr id="2" name="Immagine 2" descr="C:\Users\Archivio\Desktop\redo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chivio\Desktop\redox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2946" cy="3856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F1679" w:rsidRPr="000F1679" w:rsidSect="00AB4A13">
      <w:pgSz w:w="11906" w:h="16838"/>
      <w:pgMar w:top="1417" w:right="849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C454FF"/>
    <w:rsid w:val="00014BC3"/>
    <w:rsid w:val="00023DF3"/>
    <w:rsid w:val="000C2771"/>
    <w:rsid w:val="000F1679"/>
    <w:rsid w:val="0014076C"/>
    <w:rsid w:val="00147CCA"/>
    <w:rsid w:val="001E13C7"/>
    <w:rsid w:val="002521AC"/>
    <w:rsid w:val="00411D09"/>
    <w:rsid w:val="00431DFF"/>
    <w:rsid w:val="004C1752"/>
    <w:rsid w:val="00506EA3"/>
    <w:rsid w:val="00532F28"/>
    <w:rsid w:val="00595F99"/>
    <w:rsid w:val="005A2749"/>
    <w:rsid w:val="005D232B"/>
    <w:rsid w:val="0065365A"/>
    <w:rsid w:val="00673ED5"/>
    <w:rsid w:val="008A10B1"/>
    <w:rsid w:val="009F6EDA"/>
    <w:rsid w:val="00A47640"/>
    <w:rsid w:val="00AB3E01"/>
    <w:rsid w:val="00AB4A13"/>
    <w:rsid w:val="00AB6857"/>
    <w:rsid w:val="00AF7978"/>
    <w:rsid w:val="00B25357"/>
    <w:rsid w:val="00B87A16"/>
    <w:rsid w:val="00B9372E"/>
    <w:rsid w:val="00BF6FA6"/>
    <w:rsid w:val="00C454FF"/>
    <w:rsid w:val="00CA08B6"/>
    <w:rsid w:val="00D74487"/>
    <w:rsid w:val="00E036B7"/>
    <w:rsid w:val="00E56DF2"/>
    <w:rsid w:val="00EE74A3"/>
    <w:rsid w:val="00FB3428"/>
    <w:rsid w:val="00FD4F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7" type="connector" idref="#_x0000_s1026"/>
        <o:r id="V:Rule8" type="connector" idref="#_x0000_s1033"/>
        <o:r id="V:Rule9" type="connector" idref="#_x0000_s1028"/>
        <o:r id="V:Rule10" type="connector" idref="#_x0000_s1035"/>
        <o:r id="V:Rule11" type="connector" idref="#_x0000_s1032"/>
        <o:r id="V:Rule12" type="connector" idref="#_x0000_s103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F797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F6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F6EDA"/>
    <w:rPr>
      <w:rFonts w:ascii="Tahoma" w:hAnsi="Tahoma" w:cs="Tahoma"/>
      <w:sz w:val="16"/>
      <w:szCs w:val="16"/>
    </w:rPr>
  </w:style>
  <w:style w:type="character" w:styleId="Enfasigrassetto">
    <w:name w:val="Strong"/>
    <w:basedOn w:val="Carpredefinitoparagrafo"/>
    <w:uiPriority w:val="22"/>
    <w:qFormat/>
    <w:rsid w:val="00EE74A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Archivio</dc:creator>
  <cp:lastModifiedBy>Archivio</cp:lastModifiedBy>
  <cp:revision>18</cp:revision>
  <cp:lastPrinted>2017-03-28T19:52:00Z</cp:lastPrinted>
  <dcterms:created xsi:type="dcterms:W3CDTF">2017-03-25T18:55:00Z</dcterms:created>
  <dcterms:modified xsi:type="dcterms:W3CDTF">2017-04-25T15:01:00Z</dcterms:modified>
</cp:coreProperties>
</file>