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C.E.R. ��� World Architecture (Worldgen Layers &amp; Lore)</w:t>
      </w:r>
    </w:p>
    <w:bookmarkStart w:id="26" w:name="X73d3c4bf71d8949c5b6e2db66b78f26f4467ba0"/>
    <w:p>
      <w:pPr>
        <w:pStyle w:val="Heading1"/>
      </w:pPr>
      <w:r>
        <w:t xml:space="preserve">C.E.R. — World Architecture (Worldgen Layers &amp; Lore)</w:t>
      </w:r>
    </w:p>
    <w:p>
      <w:pPr>
        <w:pStyle w:val="FirstParagraph"/>
      </w:pPr>
      <w:r>
        <w:t xml:space="preserve">Status: in progress / draft. How the Overworld, Aero Islands, and Lost/Corrupted Biomes coexist, and the historical-catastrophe lore thread connecting them.</w:t>
      </w:r>
    </w:p>
    <w:bookmarkStart w:id="20" w:name="X35812efd5570bea86d648b3d47b271ff6ac52e4"/>
    <w:p>
      <w:pPr>
        <w:pStyle w:val="Heading2"/>
      </w:pPr>
      <w:r>
        <w:t xml:space="preserve">Three coexisting world layers (settled principle)</w:t>
      </w:r>
    </w:p>
    <w:p>
      <w:pPr>
        <w:pStyle w:val="FirstParagraph"/>
      </w:pPr>
      <w:r>
        <w:t xml:space="preserve">Design principle:</w:t>
      </w:r>
      <w:r>
        <w:t xml:space="preserve"> </w:t>
      </w:r>
      <w:r>
        <w:rPr>
          <w:bCs/>
          <w:b/>
        </w:rPr>
        <w:t xml:space="preserve">don’t let worldgen mods replace each other — give each one a physical place, ecological purpose, or narrative reason to exist.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Primary worldgen</w:t>
      </w:r>
      <w:r>
        <w:t xml:space="preserve"> </w:t>
      </w:r>
      <w:r>
        <w:t xml:space="preserve">— ground level, the world people live in. Base Overworld mod</w:t>
      </w:r>
      <w:r>
        <w:t xml:space="preserve"> </w:t>
      </w:r>
      <w:r>
        <w:rPr>
          <w:bCs/>
          <w:b/>
        </w:rPr>
        <w:t xml:space="preserve">not yet locked</w:t>
      </w:r>
      <w:r>
        <w:t xml:space="preserve">: Terralith explicitly rejected; Tectonic left at</w:t>
      </w:r>
      <w:r>
        <w:t xml:space="preserve"> </w:t>
      </w:r>
      <w:r>
        <w:t xml:space="preserve">“</w:t>
      </w:r>
      <w:r>
        <w:t xml:space="preserve">maybe, only if it fits the final stack.</w:t>
      </w:r>
      <w:r>
        <w:t xml:space="preserve">”</w:t>
      </w:r>
      <w:r>
        <w:t xml:space="preserve"> </w:t>
      </w:r>
      <w:r>
        <w:t xml:space="preserve">This blocks finishing both layers below, which need to know what they’re layering on top of. Open item — see Unanswered Questions.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Aero Islands</w:t>
      </w:r>
      <w:r>
        <w:t xml:space="preserve"> </w:t>
      </w:r>
      <w:r>
        <w:t xml:space="preserve">— the world above (see below).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Lost/Corrupted Biomes</w:t>
      </w:r>
      <w:r>
        <w:t xml:space="preserve"> </w:t>
      </w:r>
      <w:r>
        <w:t xml:space="preserve">(formerly</w:t>
      </w:r>
      <w:r>
        <w:t xml:space="preserve"> </w:t>
      </w:r>
      <w:r>
        <w:t xml:space="preserve">“</w:t>
      </w:r>
      <w:r>
        <w:t xml:space="preserve">Yatters Biospheres</w:t>
      </w:r>
      <w:r>
        <w:t xml:space="preserve">”</w:t>
      </w:r>
      <w:r>
        <w:t xml:space="preserve">) — the worlds that were lost (see below).</w:t>
      </w:r>
    </w:p>
    <w:bookmarkEnd w:id="20"/>
    <w:bookmarkStart w:id="21" w:name="aero-islands-vertical-ecological-layer"/>
    <w:p>
      <w:pPr>
        <w:pStyle w:val="Heading2"/>
      </w:pPr>
      <w:r>
        <w:t xml:space="preserve">Aero Islands — vertical ecological layer</w:t>
      </w:r>
    </w:p>
    <w:p>
      <w:pPr>
        <w:pStyle w:val="FirstParagraph"/>
      </w:pPr>
      <w:r>
        <w:t xml:space="preserve">Reframed from</w:t>
      </w:r>
      <w:r>
        <w:t xml:space="preserve"> </w:t>
      </w:r>
      <w:r>
        <w:t xml:space="preserve">“</w:t>
      </w:r>
      <w:r>
        <w:t xml:space="preserve">replace the Overworld</w:t>
      </w:r>
      <w:r>
        <w:t xml:space="preserve">”</w:t>
      </w:r>
      <w:r>
        <w:t xml:space="preserve"> </w:t>
      </w:r>
      <w:r>
        <w:t xml:space="preserve">into a</w:t>
      </w:r>
      <w:r>
        <w:t xml:space="preserve"> </w:t>
      </w:r>
      <w:r>
        <w:rPr>
          <w:bCs/>
          <w:b/>
        </w:rPr>
        <w:t xml:space="preserve">vertical layer above</w:t>
      </w:r>
      <w:r>
        <w:t xml:space="preserve"> </w:t>
      </w:r>
      <w:r>
        <w:t xml:space="preserve">existing ground-level worldgen:</w:t>
      </w:r>
    </w:p>
    <w:p>
      <w:pPr>
        <w:numPr>
          <w:ilvl w:val="0"/>
          <w:numId w:val="1002"/>
        </w:numPr>
        <w:pStyle w:val="Compact"/>
      </w:pPr>
      <w:r>
        <w:t xml:space="preserve">Ground level = normal Overworld/Cobblemon ecology.</w:t>
      </w:r>
    </w:p>
    <w:p>
      <w:pPr>
        <w:numPr>
          <w:ilvl w:val="0"/>
          <w:numId w:val="1002"/>
        </w:numPr>
        <w:pStyle w:val="Compact"/>
      </w:pPr>
      <w:r>
        <w:t xml:space="preserve">Cloud layer = transition.</w:t>
      </w:r>
    </w:p>
    <w:p>
      <w:pPr>
        <w:numPr>
          <w:ilvl w:val="0"/>
          <w:numId w:val="1002"/>
        </w:numPr>
        <w:pStyle w:val="Compact"/>
      </w:pPr>
      <w:r>
        <w:t xml:space="preserve">Aero Islands = high-altitude Flying/Dragon/Electric/Psychic/Ice ecosystem, with its own low/mid/high/extreme-altitude danger and rarity gradient, ruins, and potential Titan encounters.</w:t>
      </w:r>
    </w:p>
    <w:p>
      <w:pPr>
        <w:pStyle w:val="FirstParagraph"/>
      </w:pPr>
      <w:r>
        <w:rPr>
          <w:bCs/>
          <w:b/>
        </w:rPr>
        <w:t xml:space="preserve">Technical caveat (unchanged, still needs real integration testing):</w:t>
      </w:r>
      <w:r>
        <w:t xml:space="preserve"> </w:t>
      </w:r>
      <w:r>
        <w:t xml:space="preserve">Aero Islands isn’t a drop-in</w:t>
      </w:r>
      <w:r>
        <w:t xml:space="preserve"> </w:t>
      </w:r>
      <w:r>
        <w:t xml:space="preserve">“</w:t>
      </w:r>
      <w:r>
        <w:t xml:space="preserve">layer on top</w:t>
      </w:r>
      <w:r>
        <w:t xml:space="preserve">”</w:t>
      </w:r>
      <w:r>
        <w:t xml:space="preserve"> </w:t>
      </w:r>
      <w:r>
        <w:t xml:space="preserve">mod out of the box — it replaces generation by default. Genuine layering needs biome-tag/datapack integration work and likely a Lithostitched dependency, not just installing the jar.</w:t>
      </w:r>
    </w:p>
    <w:bookmarkEnd w:id="21"/>
    <w:bookmarkStart w:id="23" w:name="X9c9b8b6169fce58ec49f14312afbcf36da15d22"/>
    <w:p>
      <w:pPr>
        <w:pStyle w:val="Heading2"/>
      </w:pPr>
      <w:r>
        <w:t xml:space="preserve">Lost/Corrupted Biomes (formerly Yatters Biospheres)</w:t>
      </w:r>
    </w:p>
    <w:p>
      <w:pPr>
        <w:pStyle w:val="FirstParagraph"/>
      </w:pPr>
      <w:r>
        <w:t xml:space="preserve">Reframed at Wesley’s request from</w:t>
      </w:r>
      <w:r>
        <w:t xml:space="preserve"> </w:t>
      </w:r>
      <w:r>
        <w:t xml:space="preserve">“</w:t>
      </w:r>
      <w:r>
        <w:t xml:space="preserve">dream world</w:t>
      </w:r>
      <w:r>
        <w:t xml:space="preserve">”</w:t>
      </w:r>
      <w:r>
        <w:t xml:space="preserve"> </w:t>
      </w:r>
      <w:r>
        <w:t xml:space="preserve">into</w:t>
      </w:r>
      <w:r>
        <w:t xml:space="preserve"> </w:t>
      </w:r>
      <w:r>
        <w:rPr>
          <w:bCs/>
          <w:b/>
        </w:rPr>
        <w:t xml:space="preserve">quarantine, not creation</w:t>
      </w:r>
      <w:r>
        <w:t xml:space="preserve">: ecosystems corrupted long ago and severed from reality into isolated biospheres.</w:t>
      </w:r>
    </w:p>
    <w:p>
      <w:pPr>
        <w:pStyle w:val="BodyText"/>
      </w:pPr>
      <w:r>
        <w:rPr>
          <w:bCs/>
          <w:b/>
        </w:rPr>
        <w:t xml:space="preserve">Corruption spectrum:</w:t>
      </w:r>
      <w:r>
        <w:t xml:space="preserve"> </w:t>
      </w:r>
      <w:r>
        <w:t xml:space="preserve">Healthy → Tainted → Corrupted → Lost.</w:t>
      </w:r>
    </w:p>
    <w:p>
      <w:pPr>
        <w:pStyle w:val="BodyText"/>
      </w:pPr>
      <w:r>
        <w:rPr>
          <w:bCs/>
          <w:b/>
        </w:rPr>
        <w:t xml:space="preserve">Restoration choice mechanic</w:t>
      </w:r>
      <w:r>
        <w:t xml:space="preserve"> </w:t>
      </w:r>
      <w:r>
        <w:t xml:space="preserve">(research-gated, once a Biosphere is accessed):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Purify</w:t>
      </w:r>
      <w:r>
        <w:t xml:space="preserve"> </w:t>
      </w:r>
      <w:r>
        <w:t xml:space="preserve">— restore the biome to the Overworld.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Stabilize</w:t>
      </w:r>
      <w:r>
        <w:t xml:space="preserve"> </w:t>
      </w:r>
      <w:r>
        <w:t xml:space="preserve">— keep it isolated, preserved as-is.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Harness</w:t>
      </w:r>
      <w:r>
        <w:t xml:space="preserve"> </w:t>
      </w:r>
      <w:r>
        <w:t xml:space="preserve">— deliberately control the corruption: produces corrupted Pokémon, unusual forms, unique resources, altered evolution, dangerous encounters. Ties directly into Affinity/research.</w:t>
      </w:r>
    </w:p>
    <w:p>
      <w:pPr>
        <w:pStyle w:val="BodyText"/>
      </w:pPr>
      <w:r>
        <w:rPr>
          <w:bCs/>
          <w:b/>
        </w:rPr>
        <w:t xml:space="preserve">Corruption is bidirectional:</w:t>
      </w:r>
      <w:r>
        <w:t xml:space="preserve"> </w:t>
      </w:r>
      <w:r>
        <w:t xml:space="preserve">Biosphere → Overworld (restoration)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Overworld → Biosphere (a healthy biome can destabilize and become newly quarantined during play) — a dynamic world-history mechanic, not a one-way cleanup.</w:t>
      </w:r>
    </w:p>
    <w:p>
      <w:pPr>
        <w:pStyle w:val="BodyText"/>
      </w:pPr>
      <w:r>
        <w:rPr>
          <w:bCs/>
          <w:b/>
        </w:rPr>
        <w:t xml:space="preserve">Titans as ecosystem anchors:</w:t>
      </w:r>
      <w:r>
        <w:t xml:space="preserve"> </w:t>
      </w:r>
      <w:r>
        <w:t xml:space="preserve">some Titans are the reason a Lost ecosystem still exists at all; defeating/capturing one destabilizes it and unlocks restoration research.</w:t>
      </w:r>
    </w:p>
    <w:p>
      <w:pPr>
        <w:pStyle w:val="BodyText"/>
      </w:pPr>
      <w:r>
        <w:rPr>
          <w:bCs/>
          <w:b/>
        </w:rPr>
        <w:t xml:space="preserve">Lore hierarchy:</w:t>
      </w:r>
      <w:r>
        <w:t xml:space="preserve"> </w:t>
      </w:r>
      <w:r>
        <w:t xml:space="preserve">Normal Biomes → Corrupted Biomes → Lost Biomes → Biospheres/Quarantine Zones → Research &amp; Restoration → Reintroduction to Overworld.</w:t>
      </w:r>
      <w:r>
        <w:t xml:space="preserve"> </w:t>
      </w:r>
      <w:r>
        <w:rPr>
          <w:bCs/>
          <w:b/>
        </w:rPr>
        <w:t xml:space="preserve">What caused the original corruption is a deliberate late-game mystery</w:t>
      </w:r>
      <w:r>
        <w:t xml:space="preserve"> </w:t>
      </w:r>
      <w:r>
        <w:t xml:space="preserve">— tracked open in</w:t>
      </w:r>
      <w:r>
        <w:t xml:space="preserve"> </w:t>
      </w:r>
      <w:r>
        <w:rPr>
          <w:rStyle w:val="VerbatimChar"/>
        </w:rPr>
        <w:t xml:space="preserve">claude/CER_Unanswered_Questions.md</w:t>
      </w:r>
      <w:r>
        <w:t xml:space="preserve"> </w:t>
      </w:r>
      <w:r>
        <w:t xml:space="preserve">so it doesn’t quietly need answering before endgame content gets written.</w:t>
      </w:r>
    </w:p>
    <w:bookmarkStart w:id="22" w:name="Xa6e2c16354fd71beea04bbabcaf6d9787696a78"/>
    <w:p>
      <w:pPr>
        <w:pStyle w:val="Heading3"/>
      </w:pPr>
      <w:r>
        <w:t xml:space="preserve">Biosphere access — reframed (proposal, awaiting sign-off)</w:t>
      </w:r>
    </w:p>
    <w:p>
      <w:pPr>
        <w:pStyle w:val="FirstParagraph"/>
      </w:pPr>
      <w:r>
        <w:t xml:space="preserve">The original discussion partially merged a</w:t>
      </w:r>
      <w:r>
        <w:t xml:space="preserve"> </w:t>
      </w:r>
      <w:r>
        <w:t xml:space="preserve">“</w:t>
      </w:r>
      <w:r>
        <w:t xml:space="preserve">dream world</w:t>
      </w:r>
      <w:r>
        <w:t xml:space="preserve">”</w:t>
      </w:r>
      <w:r>
        <w:t xml:space="preserve"> </w:t>
      </w:r>
      <w:r>
        <w:t xml:space="preserve">access method (sleep/Munna) with the quarantine framing above. Proposal to resolve the tension — a scientific quarantine shouldn’t be entered by napping as its</w:t>
      </w:r>
      <w:r>
        <w:t xml:space="preserve"> </w:t>
      </w:r>
      <w:r>
        <w:rPr>
          <w:iCs/>
          <w:i/>
        </w:rPr>
        <w:t xml:space="preserve">primary</w:t>
      </w:r>
      <w:r>
        <w:t xml:space="preserve"> </w:t>
      </w:r>
      <w:r>
        <w:t xml:space="preserve">method: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Primary access:</w:t>
      </w:r>
      <w:r>
        <w:t xml:space="preserve"> </w:t>
      </w:r>
      <w:r>
        <w:t xml:space="preserve">Affinity Research → build a</w:t>
      </w:r>
      <w:r>
        <w:t xml:space="preserve"> </w:t>
      </w:r>
      <w:r>
        <w:rPr>
          <w:bCs/>
          <w:b/>
        </w:rPr>
        <w:t xml:space="preserve">Threshold Anchor</w:t>
      </w:r>
      <w:r>
        <w:t xml:space="preserve"> </w:t>
      </w:r>
      <w:r>
        <w:t xml:space="preserve">at a detected corruption/quarantine site. The</w:t>
      </w:r>
      <w:r>
        <w:t xml:space="preserve"> </w:t>
      </w:r>
      <w:r>
        <w:t xml:space="preserve">“</w:t>
      </w:r>
      <w:r>
        <w:t xml:space="preserve">real</w:t>
      </w:r>
      <w:r>
        <w:t xml:space="preserve">”</w:t>
      </w:r>
      <w:r>
        <w:t xml:space="preserve"> </w:t>
      </w:r>
      <w:r>
        <w:t xml:space="preserve">mechanism, tied to Affinity/research progression.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Secondary/flavor access:</w:t>
      </w:r>
      <w:r>
        <w:t xml:space="preserve"> </w:t>
      </w:r>
      <w:r>
        <w:t xml:space="preserve">Psychic-affinity research (Munna/Musharna specifically) can open a</w:t>
      </w:r>
      <w:r>
        <w:t xml:space="preserve"> </w:t>
      </w:r>
      <w:r>
        <w:rPr>
          <w:bCs/>
          <w:b/>
        </w:rPr>
        <w:t xml:space="preserve">Dream Echo</w:t>
      </w:r>
      <w:r>
        <w:t xml:space="preserve"> </w:t>
      </w:r>
      <w:r>
        <w:t xml:space="preserve">— a temporary, unstable, vision-like partial view into a Biosphere, obtainable earlier than a proper Threshold Anchor but less reliable/complete.</w:t>
      </w:r>
    </w:p>
    <w:p>
      <w:pPr>
        <w:pStyle w:val="FirstParagraph"/>
      </w:pPr>
      <w:r>
        <w:t xml:space="preserve">This keeps the fun Munna-dream idea as an earlygame teaser without making it the load-bearing explanation for how quarantine dimensions work; Threshold Anchor is the midgame proper mechanic.</w:t>
      </w:r>
    </w:p>
    <w:bookmarkEnd w:id="22"/>
    <w:bookmarkEnd w:id="23"/>
    <w:bookmarkStart w:id="24" w:name="lost-mob-grinders-unified-lore-thread"/>
    <w:p>
      <w:pPr>
        <w:pStyle w:val="Heading2"/>
      </w:pPr>
      <w:r>
        <w:t xml:space="preserve">Lost Mob Grinders — unified lore thread</w:t>
      </w:r>
    </w:p>
    <w:p>
      <w:pPr>
        <w:pStyle w:val="FirstParagraph"/>
      </w:pPr>
      <w:r>
        <w:t xml:space="preserve">Reframed via a</w:t>
      </w:r>
      <w:r>
        <w:t xml:space="preserve"> </w:t>
      </w:r>
      <w:r>
        <w:t xml:space="preserve">“</w:t>
      </w:r>
      <w:r>
        <w:t xml:space="preserve">tool too, lore-wise</w:t>
      </w:r>
      <w:r>
        <w:t xml:space="preserve">”</w:t>
      </w:r>
      <w:r>
        <w:t xml:space="preserve"> </w:t>
      </w:r>
      <w:r>
        <w:t xml:space="preserve">note into an</w:t>
      </w:r>
      <w:r>
        <w:t xml:space="preserve"> </w:t>
      </w:r>
      <w:r>
        <w:rPr>
          <w:bCs/>
          <w:b/>
        </w:rPr>
        <w:t xml:space="preserve">ancient/lost-technology worldbuilding element</w:t>
      </w:r>
      <w:r>
        <w:t xml:space="preserve">, deliberately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made Pokémon-exclusive (keeps the world feeling like a real setting, not Pokémon-mechanics glued onto Minecraft):</w:t>
      </w:r>
    </w:p>
    <w:p>
      <w:pPr>
        <w:numPr>
          <w:ilvl w:val="0"/>
          <w:numId w:val="1004"/>
        </w:numPr>
        <w:pStyle w:val="Compact"/>
      </w:pPr>
      <w:r>
        <w:t xml:space="preserve">Ruined structures contain damaged grinder mechanisms; the player recovers components, not a working farm handed to them.</w:t>
      </w:r>
    </w:p>
    <w:p>
      <w:pPr>
        <w:numPr>
          <w:ilvl w:val="0"/>
          <w:numId w:val="1004"/>
        </w:numPr>
        <w:pStyle w:val="Compact"/>
      </w:pPr>
      <w:r>
        <w:t xml:space="preserve">Recovered parts feed into the player’s own machinery.</w:t>
      </w:r>
    </w:p>
    <w:p>
      <w:pPr>
        <w:numPr>
          <w:ilvl w:val="0"/>
          <w:numId w:val="1004"/>
        </w:numPr>
        <w:pStyle w:val="Compact"/>
      </w:pPr>
      <w:r>
        <w:t xml:space="preserve">A possible handheld/field-tool variant of the same concept is kept open.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Lore distinction locked:</w:t>
      </w:r>
      <w:r>
        <w:t xml:space="preserve"> </w:t>
      </w:r>
      <w:r>
        <w:rPr>
          <w:iCs/>
          <w:i/>
        </w:rPr>
        <w:t xml:space="preserve">Modern technology</w:t>
      </w:r>
      <w:r>
        <w:t xml:space="preserve"> </w:t>
      </w:r>
      <w:r>
        <w:t xml:space="preserve">= we manufacture the machines.</w:t>
      </w:r>
      <w:r>
        <w:t xml:space="preserve"> </w:t>
      </w:r>
      <w:r>
        <w:rPr>
          <w:iCs/>
          <w:i/>
        </w:rPr>
        <w:t xml:space="preserve">Lost technology</w:t>
      </w:r>
      <w:r>
        <w:t xml:space="preserve"> </w:t>
      </w:r>
      <w:r>
        <w:t xml:space="preserve">= we recover machines whose principles we don’t initially understand.</w:t>
      </w:r>
      <w:r>
        <w:t xml:space="preserve"> </w:t>
      </w:r>
      <w:r>
        <w:rPr>
          <w:iCs/>
          <w:i/>
        </w:rPr>
        <w:t xml:space="preserve">Research</w:t>
      </w:r>
      <w:r>
        <w:t xml:space="preserve"> </w:t>
      </w:r>
      <w:r>
        <w:t xml:space="preserve">= studying recovered machines teaches us how to reproduce their functions.</w:t>
      </w:r>
    </w:p>
    <w:p>
      <w:pPr>
        <w:pStyle w:val="FirstParagraph"/>
      </w:pPr>
      <w:r>
        <w:rPr>
          <w:bCs/>
          <w:b/>
        </w:rPr>
        <w:t xml:space="preserve">Proposed merge (awaiting sign-off):</w:t>
      </w:r>
      <w:r>
        <w:t xml:space="preserve"> </w:t>
      </w:r>
      <w:r>
        <w:t xml:space="preserve">Lost Mob Grinders and the Lost Biomes are artifacts/casualties of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historical event — whatever civilization or process caused the ecological corruption also left behind the abandoned processing technology. Recovering a grinder and researching a quarantined biome become two entry points into the same overarching mystery rather than two unrelated</w:t>
      </w:r>
      <w:r>
        <w:t xml:space="preserve"> </w:t>
      </w:r>
      <w:r>
        <w:t xml:space="preserve">“</w:t>
      </w:r>
      <w:r>
        <w:t xml:space="preserve">ancient stuff</w:t>
      </w:r>
      <w:r>
        <w:t xml:space="preserve">”</w:t>
      </w:r>
      <w:r>
        <w:t xml:space="preserve"> </w:t>
      </w:r>
      <w:r>
        <w:t xml:space="preserve">flavors. This also means the</w:t>
      </w:r>
      <w:r>
        <w:t xml:space="preserve"> </w:t>
      </w:r>
      <w:r>
        <w:t xml:space="preserve">“</w:t>
      </w:r>
      <w:r>
        <w:t xml:space="preserve">what caused the corruption</w:t>
      </w:r>
      <w:r>
        <w:t xml:space="preserve">”</w:t>
      </w:r>
      <w:r>
        <w:t xml:space="preserve"> </w:t>
      </w:r>
      <w:r>
        <w:t xml:space="preserve">open question implicitly covers</w:t>
      </w:r>
      <w:r>
        <w:t xml:space="preserve"> </w:t>
      </w:r>
      <w:r>
        <w:t xml:space="preserve">“</w:t>
      </w:r>
      <w:r>
        <w:t xml:space="preserve">what happened to the civilization that built the grinders.</w:t>
      </w:r>
      <w:r>
        <w:t xml:space="preserve">”</w:t>
      </w:r>
    </w:p>
    <w:bookmarkEnd w:id="24"/>
    <w:bookmarkStart w:id="25" w:name="open-items-specific-to-this-doc"/>
    <w:p>
      <w:pPr>
        <w:pStyle w:val="Heading2"/>
      </w:pPr>
      <w:r>
        <w:t xml:space="preserve">Open items specific to this doc</w:t>
      </w:r>
    </w:p>
    <w:p>
      <w:pPr>
        <w:numPr>
          <w:ilvl w:val="0"/>
          <w:numId w:val="1005"/>
        </w:numPr>
        <w:pStyle w:val="Compact"/>
      </w:pPr>
      <w:r>
        <w:t xml:space="preserve">Final base Overworld worldgen mod (blocks both layers above from being finished).</w:t>
      </w:r>
    </w:p>
    <w:p>
      <w:pPr>
        <w:numPr>
          <w:ilvl w:val="0"/>
          <w:numId w:val="1005"/>
        </w:numPr>
        <w:pStyle w:val="Compact"/>
      </w:pPr>
      <w:r>
        <w:t xml:space="preserve">ProgressiveStages vs. AStages (progression backbone; also referenced from</w:t>
      </w:r>
      <w:r>
        <w:t xml:space="preserve"> </w:t>
      </w:r>
      <w:r>
        <w:rPr>
          <w:rStyle w:val="VerbatimChar"/>
        </w:rPr>
        <w:t xml:space="preserve">governance-and-workflow.md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Aero Islands’ actual layering integration work (Lithostitched dependency, biome tags) — not yet attempted.</w:t>
      </w:r>
    </w:p>
    <w:p>
      <w:pPr>
        <w:numPr>
          <w:ilvl w:val="0"/>
          <w:numId w:val="1005"/>
        </w:numPr>
        <w:pStyle w:val="Compact"/>
      </w:pPr>
      <w:r>
        <w:t xml:space="preserve">What actually caused the original corruption event — intentionally open, tracked so it isn’t forgotten.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C.E.R. ��� World Architecture (Worldgen Layers &amp; Lore)</dc:title>
  <dc:creator/>
  <cp:keywords/>
  <dcterms:created xsi:type="dcterms:W3CDTF">2026-09-18T22:14:49Z</dcterms:created>
  <dcterms:modified xsi:type="dcterms:W3CDTF">2026-09-18T22:14:49Z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