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3F4" w:rsidRPr="00A873F4" w:rsidRDefault="00A873F4" w:rsidP="00A873F4">
      <w:pPr>
        <w:spacing w:after="200" w:line="276" w:lineRule="auto"/>
        <w:rPr>
          <w:rFonts w:ascii="Calibri" w:eastAsia="Calibri" w:hAnsi="Calibri" w:cs="Calibri"/>
          <w:kern w:val="0"/>
          <w:sz w:val="24"/>
          <w:szCs w:val="24"/>
          <w:u w:val="single"/>
          <w14:ligatures w14:val="none"/>
        </w:rPr>
      </w:pPr>
    </w:p>
    <w:p w:rsidR="00A873F4" w:rsidRPr="00A873F4" w:rsidRDefault="00A873F4" w:rsidP="00A873F4">
      <w:pPr>
        <w:pBdr>
          <w:top w:val="single" w:sz="6" w:space="0" w:color="000000"/>
          <w:bottom w:val="single" w:sz="6" w:space="0" w:color="000000"/>
        </w:pBdr>
        <w:spacing w:before="200"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VILLE DU MARIN</w:t>
      </w:r>
    </w:p>
    <w:p w:rsidR="00A873F4" w:rsidRPr="00A873F4" w:rsidRDefault="00A873F4" w:rsidP="00A873F4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Aménagement du Front de Mer du Marin</w:t>
      </w:r>
    </w:p>
    <w:p w:rsidR="00A873F4" w:rsidRPr="00A873F4" w:rsidRDefault="00A873F4" w:rsidP="00A873F4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Village Artisanal</w:t>
      </w:r>
    </w:p>
    <w:p w:rsidR="00A873F4" w:rsidRPr="00A873F4" w:rsidRDefault="00A873F4" w:rsidP="00A873F4">
      <w:pPr>
        <w:pBdr>
          <w:bottom w:val="single" w:sz="6" w:space="0" w:color="000000"/>
        </w:pBdr>
        <w:spacing w:after="4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Lot n°3 - Réseaux secs</w:t>
      </w:r>
    </w:p>
    <w:p w:rsidR="00A873F4" w:rsidRPr="00A873F4" w:rsidRDefault="00A873F4" w:rsidP="00A873F4">
      <w:pPr>
        <w:spacing w:after="4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4C192B83" wp14:editId="7CA7254B">
            <wp:extent cx="1714500" cy="12668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F4" w:rsidRPr="00A873F4" w:rsidRDefault="00A873F4" w:rsidP="00A873F4">
      <w:pPr>
        <w:spacing w:after="6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FR"/>
          <w14:ligatures w14:val="none"/>
        </w:rPr>
        <w:t>MEMOIRE TECHNIQUE</w:t>
      </w:r>
    </w:p>
    <w:p w:rsidR="00A873F4" w:rsidRPr="00A873F4" w:rsidRDefault="00A873F4" w:rsidP="00A873F4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Maître d'ouvrage : Ville du Marin</w:t>
      </w:r>
    </w:p>
    <w:p w:rsidR="00A873F4" w:rsidRPr="00A873F4" w:rsidRDefault="00A873F4" w:rsidP="00A873F4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Hôtel de Ville, 26 Rue Osman </w:t>
      </w:r>
      <w:proofErr w:type="spellStart"/>
      <w:r w:rsidRPr="00A873F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Duquesnay</w:t>
      </w:r>
      <w:proofErr w:type="spellEnd"/>
      <w:r w:rsidRPr="00A873F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97290 Le Marin</w:t>
      </w:r>
    </w:p>
    <w:p w:rsidR="00A873F4" w:rsidRPr="00A873F4" w:rsidRDefault="00A873F4" w:rsidP="00A873F4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Maître d'œuvre : C.A.U R. ADREA</w:t>
      </w:r>
    </w:p>
    <w:p w:rsidR="00A873F4" w:rsidRPr="00A873F4" w:rsidRDefault="00A873F4" w:rsidP="00A873F4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Centre d'Affaires Ste Catherine, Bât. B - 12 rue du Citronnier, 97233 Schœlcher</w:t>
      </w:r>
    </w:p>
    <w:p w:rsidR="00A873F4" w:rsidRPr="00A873F4" w:rsidRDefault="00A873F4" w:rsidP="00A873F4">
      <w:pPr>
        <w:spacing w:before="600"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A873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Présenté par : T.P.E. SARL (Travaux Publics Électricité)</w:t>
      </w:r>
    </w:p>
    <w:p w:rsidR="00795390" w:rsidRPr="00145CD4" w:rsidRDefault="00A873F4" w:rsidP="00145CD4">
      <w:pPr>
        <w:spacing w:after="200" w:line="276" w:lineRule="auto"/>
        <w:rPr>
          <w:rFonts w:ascii="Calibri" w:eastAsia="Calibri" w:hAnsi="Calibri" w:cs="Calibri"/>
          <w:kern w:val="0"/>
          <w:sz w:val="24"/>
          <w:szCs w:val="24"/>
          <w:u w:val="single"/>
          <w14:ligatures w14:val="none"/>
        </w:rPr>
      </w:pPr>
      <w:r w:rsidRPr="00A873F4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4EA3E2" wp14:editId="6AF1F5D5">
                <wp:simplePos x="0" y="0"/>
                <wp:positionH relativeFrom="margin">
                  <wp:align>center</wp:align>
                </wp:positionH>
                <wp:positionV relativeFrom="paragraph">
                  <wp:posOffset>1071245</wp:posOffset>
                </wp:positionV>
                <wp:extent cx="4320540" cy="1203960"/>
                <wp:effectExtent l="0" t="0" r="381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540" cy="120396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40000"/>
                            <a:lumOff val="60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73F4" w:rsidRPr="00DF78C5" w:rsidRDefault="00A873F4" w:rsidP="00A873F4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color w:val="2F5496"/>
                                <w:sz w:val="36"/>
                                <w:szCs w:val="36"/>
                              </w:rPr>
                            </w:pPr>
                            <w:r w:rsidRPr="00DF78C5">
                              <w:rPr>
                                <w:rFonts w:ascii="Arial Unicode MS" w:eastAsia="Arial Unicode MS" w:hAnsi="Arial Unicode MS" w:cs="Arial Unicode MS"/>
                                <w:color w:val="2F5496"/>
                                <w:sz w:val="36"/>
                                <w:szCs w:val="36"/>
                              </w:rPr>
                              <w:t>TR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2F5496"/>
                                <w:sz w:val="36"/>
                                <w:szCs w:val="36"/>
                              </w:rPr>
                              <w:t>A</w:t>
                            </w:r>
                            <w:r w:rsidRPr="00DF78C5">
                              <w:rPr>
                                <w:rFonts w:ascii="Arial Unicode MS" w:eastAsia="Arial Unicode MS" w:hAnsi="Arial Unicode MS" w:cs="Arial Unicode MS"/>
                                <w:color w:val="2F5496"/>
                                <w:sz w:val="36"/>
                                <w:szCs w:val="36"/>
                              </w:rPr>
                              <w:t>VAUX PUBLICS ELECTRICITE</w:t>
                            </w:r>
                          </w:p>
                          <w:p w:rsidR="00A873F4" w:rsidRPr="00DF78C5" w:rsidRDefault="00A873F4" w:rsidP="00A873F4">
                            <w:pPr>
                              <w:pStyle w:val="Paragraphestandard"/>
                              <w:jc w:val="center"/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21"/>
                                <w:szCs w:val="21"/>
                              </w:rPr>
                            </w:pPr>
                            <w:r w:rsidRPr="00DF78C5"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21"/>
                                <w:szCs w:val="21"/>
                              </w:rPr>
                              <w:t>Tél : 0596 51 10 89 - Fax : 0596 51 53 56 - Email : tpe972@wanadoo.fr</w:t>
                            </w:r>
                          </w:p>
                          <w:p w:rsidR="00A873F4" w:rsidRPr="00DF78C5" w:rsidRDefault="00A873F4" w:rsidP="00A873F4">
                            <w:pPr>
                              <w:pStyle w:val="Paragraphestandard"/>
                              <w:jc w:val="center"/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</w:pPr>
                            <w:r w:rsidRPr="00DF78C5"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  <w:t>SARL au capital de 140000 Eu</w:t>
                            </w:r>
                            <w:r w:rsidRPr="00DF78C5"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  <w:softHyphen/>
                              <w:t>ros</w:t>
                            </w:r>
                          </w:p>
                          <w:p w:rsidR="00A873F4" w:rsidRPr="00DF78C5" w:rsidRDefault="00A873F4" w:rsidP="00A873F4">
                            <w:pPr>
                              <w:pStyle w:val="Paragraphestandard"/>
                              <w:jc w:val="center"/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</w:pPr>
                            <w:r w:rsidRPr="00DF78C5"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  <w:t>Siège Social : Route du Vert Pré - Bois Carré - BP 328 - 97285 LAMENTIN CEDEX 2</w:t>
                            </w:r>
                          </w:p>
                          <w:p w:rsidR="00A873F4" w:rsidRPr="00DF78C5" w:rsidRDefault="00A873F4" w:rsidP="00A873F4">
                            <w:pPr>
                              <w:pStyle w:val="Paragraphestandard"/>
                              <w:jc w:val="center"/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</w:pPr>
                            <w:r w:rsidRPr="00DF78C5">
                              <w:rPr>
                                <w:rStyle w:val="Caractrestandard"/>
                                <w:rFonts w:ascii="Calibri" w:hAnsi="Calibri" w:cs="Calibri"/>
                                <w:color w:val="2F5496"/>
                                <w:sz w:val="18"/>
                                <w:szCs w:val="18"/>
                              </w:rPr>
                              <w:t>SIRET 337 550 461 00012 - APE 4222 Z - RC FDF N° 86 B 85</w:t>
                            </w:r>
                          </w:p>
                          <w:p w:rsidR="00A873F4" w:rsidRPr="00DF78C5" w:rsidRDefault="00A873F4" w:rsidP="00A873F4">
                            <w:pPr>
                              <w:jc w:val="center"/>
                              <w:rPr>
                                <w:color w:val="2F5496"/>
                                <w:sz w:val="20"/>
                                <w:szCs w:val="20"/>
                              </w:rPr>
                            </w:pPr>
                            <w:r w:rsidRPr="00DF78C5">
                              <w:rPr>
                                <w:rStyle w:val="Caractrestandard"/>
                                <w:color w:val="2F5496"/>
                                <w:sz w:val="18"/>
                                <w:szCs w:val="18"/>
                              </w:rPr>
                              <w:t>Ban</w:t>
                            </w:r>
                            <w:r w:rsidRPr="00DF78C5">
                              <w:rPr>
                                <w:rStyle w:val="Caractrestandard"/>
                                <w:color w:val="2F5496"/>
                                <w:sz w:val="18"/>
                                <w:szCs w:val="18"/>
                              </w:rPr>
                              <w:softHyphen/>
                              <w:t>que : BNP - IBAN : FR76 1308 8090 9000 5071 0000 349 - BIC : BNPAMQMXXXX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EA3E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84.35pt;width:340.2pt;height:94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" fillcolor="#b9cde5" stroked="f">
                <v:textbox>
                  <w:txbxContent>
                    <w:p w:rsidR="00A873F4" w:rsidRPr="00DF78C5" w:rsidRDefault="00A873F4" w:rsidP="00A873F4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color w:val="2F5496"/>
                          <w:sz w:val="36"/>
                          <w:szCs w:val="36"/>
                        </w:rPr>
                      </w:pPr>
                      <w:r w:rsidRPr="00DF78C5">
                        <w:rPr>
                          <w:rFonts w:ascii="Arial Unicode MS" w:eastAsia="Arial Unicode MS" w:hAnsi="Arial Unicode MS" w:cs="Arial Unicode MS"/>
                          <w:color w:val="2F5496"/>
                          <w:sz w:val="36"/>
                          <w:szCs w:val="36"/>
                        </w:rPr>
                        <w:t>TR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2F5496"/>
                          <w:sz w:val="36"/>
                          <w:szCs w:val="36"/>
                        </w:rPr>
                        <w:t>A</w:t>
                      </w:r>
                      <w:r w:rsidRPr="00DF78C5">
                        <w:rPr>
                          <w:rFonts w:ascii="Arial Unicode MS" w:eastAsia="Arial Unicode MS" w:hAnsi="Arial Unicode MS" w:cs="Arial Unicode MS"/>
                          <w:color w:val="2F5496"/>
                          <w:sz w:val="36"/>
                          <w:szCs w:val="36"/>
                        </w:rPr>
                        <w:t>VAUX PUBLICS ELECTRICITE</w:t>
                      </w:r>
                    </w:p>
                    <w:p w:rsidR="00A873F4" w:rsidRPr="00DF78C5" w:rsidRDefault="00A873F4" w:rsidP="00A873F4">
                      <w:pPr>
                        <w:pStyle w:val="Paragraphestandard"/>
                        <w:jc w:val="center"/>
                        <w:rPr>
                          <w:rStyle w:val="Caractrestandard"/>
                          <w:rFonts w:ascii="Calibri" w:hAnsi="Calibri" w:cs="Calibri"/>
                          <w:color w:val="2F5496"/>
                          <w:sz w:val="21"/>
                          <w:szCs w:val="21"/>
                        </w:rPr>
                      </w:pPr>
                      <w:r w:rsidRPr="00DF78C5">
                        <w:rPr>
                          <w:rStyle w:val="Caractrestandard"/>
                          <w:rFonts w:ascii="Calibri" w:hAnsi="Calibri" w:cs="Calibri"/>
                          <w:color w:val="2F5496"/>
                          <w:sz w:val="21"/>
                          <w:szCs w:val="21"/>
                        </w:rPr>
                        <w:t>Tél : 0596 51 10 89 - Fax : 0596 51 53 56 - Email : tpe972@wanadoo.fr</w:t>
                      </w:r>
                    </w:p>
                    <w:p w:rsidR="00A873F4" w:rsidRPr="00DF78C5" w:rsidRDefault="00A873F4" w:rsidP="00A873F4">
                      <w:pPr>
                        <w:pStyle w:val="Paragraphestandard"/>
                        <w:jc w:val="center"/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</w:pPr>
                      <w:r w:rsidRPr="00DF78C5"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  <w:t>SARL au capital de 140000 Eu</w:t>
                      </w:r>
                      <w:r w:rsidRPr="00DF78C5"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  <w:softHyphen/>
                        <w:t>ros</w:t>
                      </w:r>
                    </w:p>
                    <w:p w:rsidR="00A873F4" w:rsidRPr="00DF78C5" w:rsidRDefault="00A873F4" w:rsidP="00A873F4">
                      <w:pPr>
                        <w:pStyle w:val="Paragraphestandard"/>
                        <w:jc w:val="center"/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</w:pPr>
                      <w:r w:rsidRPr="00DF78C5"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  <w:t>Siège Social : Route du Vert Pré - Bois Carré - BP 328 - 97285 LAMENTIN CEDEX 2</w:t>
                      </w:r>
                    </w:p>
                    <w:p w:rsidR="00A873F4" w:rsidRPr="00DF78C5" w:rsidRDefault="00A873F4" w:rsidP="00A873F4">
                      <w:pPr>
                        <w:pStyle w:val="Paragraphestandard"/>
                        <w:jc w:val="center"/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</w:pPr>
                      <w:r w:rsidRPr="00DF78C5">
                        <w:rPr>
                          <w:rStyle w:val="Caractrestandard"/>
                          <w:rFonts w:ascii="Calibri" w:hAnsi="Calibri" w:cs="Calibri"/>
                          <w:color w:val="2F5496"/>
                          <w:sz w:val="18"/>
                          <w:szCs w:val="18"/>
                        </w:rPr>
                        <w:t>SIRET 337 550 461 00012 - APE 4222 Z - RC FDF N° 86 B 85</w:t>
                      </w:r>
                    </w:p>
                    <w:p w:rsidR="00A873F4" w:rsidRPr="00DF78C5" w:rsidRDefault="00A873F4" w:rsidP="00A873F4">
                      <w:pPr>
                        <w:jc w:val="center"/>
                        <w:rPr>
                          <w:color w:val="2F5496"/>
                          <w:sz w:val="20"/>
                          <w:szCs w:val="20"/>
                        </w:rPr>
                      </w:pPr>
                      <w:r w:rsidRPr="00DF78C5">
                        <w:rPr>
                          <w:rStyle w:val="Caractrestandard"/>
                          <w:color w:val="2F5496"/>
                          <w:sz w:val="18"/>
                          <w:szCs w:val="18"/>
                        </w:rPr>
                        <w:t>Ban</w:t>
                      </w:r>
                      <w:r w:rsidRPr="00DF78C5">
                        <w:rPr>
                          <w:rStyle w:val="Caractrestandard"/>
                          <w:color w:val="2F5496"/>
                          <w:sz w:val="18"/>
                          <w:szCs w:val="18"/>
                        </w:rPr>
                        <w:softHyphen/>
                        <w:t>que : BNP - IBAN : FR76 1308 8090 9000 5071 0000 349 - BIC : BNPAMQMXXXX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bookmarkEnd w:id="0"/>
    </w:p>
    <w:sectPr w:rsidR="00795390" w:rsidRPr="00145C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145CD4"/>
    <w:rsid w:val="00463E81"/>
    <w:rsid w:val="005C58D6"/>
    <w:rsid w:val="00795390"/>
    <w:rsid w:val="00A8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16D4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standard">
    <w:name w:val="Paragraphe standard"/>
    <w:uiPriority w:val="99"/>
    <w:rsid w:val="00A873F4"/>
    <w:pPr>
      <w:autoSpaceDE w:val="0"/>
      <w:autoSpaceDN w:val="0"/>
      <w:adjustRightInd w:val="0"/>
      <w:spacing w:after="0" w:line="240" w:lineRule="auto"/>
    </w:pPr>
    <w:rPr>
      <w:rFonts w:ascii="Palatino" w:hAnsi="Palatino" w:cs="Palatino"/>
      <w:kern w:val="0"/>
      <w:sz w:val="24"/>
      <w:szCs w:val="24"/>
      <w14:ligatures w14:val="none"/>
    </w:rPr>
  </w:style>
  <w:style w:type="character" w:customStyle="1" w:styleId="Caractrestandard">
    <w:name w:val="Caractère standard"/>
    <w:rsid w:val="00A873F4"/>
    <w:rPr>
      <w:rFonts w:cs="Verdan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2026-08-29T15:55:00Z</dcterms:created>
  <dcterms:modified xsi:type="dcterms:W3CDTF">2026-08-29T19:25:00Z</dcterms:modified>
</cp:coreProperties>
</file>