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390" w:rsidRDefault="00560C02" w:rsidP="00560C02">
      <w:pPr>
        <w:jc w:val="both"/>
      </w:pPr>
      <w:r>
        <w:t>Texte d'exemple — à remplacer par votre propre contenu.</w:t>
      </w:r>
    </w:p>
    <w:p w:rsidR="00560C02" w:rsidRPr="00560C02" w:rsidRDefault="00560C02" w:rsidP="00560C02">
      <w:pPr>
        <w:jc w:val="both"/>
      </w:pPr>
      <w:r>
        <w:t>Exposez ici le déroulement prévu du chantier, phase par phase : préparation, installation, exécution, essais et réception. C'est le plus souvent le chapitre le plus lu d'un mémoire technique.</w:t>
      </w:r>
      <w:bookmarkStart w:id="0" w:name="_GoBack"/>
      <w:bookmarkEnd w:id="0"/>
    </w:p>
    <w:sectPr w:rsidR="00560C02" w:rsidRPr="00560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1C6"/>
    <w:rsid w:val="002731C6"/>
    <w:rsid w:val="00560C02"/>
    <w:rsid w:val="005C58D6"/>
    <w:rsid w:val="007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B19DA5-7949-4FC8-B28E-67012CEC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210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LYCEE ACAJOU 2</dc:creator>
  <cp:keywords/>
  <dc:description/>
  <cp:lastModifiedBy>LYCEE ACAJOU 2</cp:lastModifiedBy>
  <cp:revision>2</cp:revision>
  <dcterms:created xsi:type="dcterms:W3CDTF">2026-09-16T18:16:00Z</dcterms:created>
  <dcterms:modified xsi:type="dcterms:W3CDTF">2026-09-18T02:19:00Z</dcterms:modified>
</cp:coreProperties>
</file>