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69E9" w:rsidRPr="00FD69E9" w:rsidRDefault="00FD69E9" w:rsidP="00FD69E9">
      <w:pPr>
        <w:autoSpaceDE w:val="0"/>
        <w:autoSpaceDN w:val="0"/>
        <w:adjustRightInd w:val="0"/>
        <w:spacing w:after="0" w:line="240" w:lineRule="auto"/>
        <w:ind w:left="567" w:right="379"/>
        <w:jc w:val="both"/>
        <w:rPr>
          <w:rFonts w:ascii="Times New Roman" w:eastAsia="Times New Roman" w:hAnsi="Times New Roman" w:cs="Times New Roman"/>
          <w:color w:val="000000"/>
          <w:kern w:val="0"/>
          <w:sz w:val="24"/>
          <w:szCs w:val="24"/>
          <w:lang w:eastAsia="fr-FR"/>
          <w14:ligatures w14:val="none"/>
        </w:rPr>
      </w:pPr>
    </w:p>
    <w:p w:rsidR="00FD69E9" w:rsidRPr="00FD69E9" w:rsidRDefault="00FD69E9" w:rsidP="00FD69E9">
      <w:pPr>
        <w:numPr>
          <w:ilvl w:val="0"/>
          <w:numId w:val="1"/>
        </w:numPr>
        <w:autoSpaceDE w:val="0"/>
        <w:autoSpaceDN w:val="0"/>
        <w:adjustRightInd w:val="0"/>
        <w:spacing w:after="0" w:line="240" w:lineRule="auto"/>
        <w:ind w:right="379"/>
        <w:jc w:val="both"/>
        <w:rPr>
          <w:rFonts w:ascii="Times New Roman" w:eastAsia="Times New Roman" w:hAnsi="Times New Roman" w:cs="Times New Roman"/>
          <w:color w:val="000000"/>
          <w:kern w:val="0"/>
          <w:sz w:val="24"/>
          <w:szCs w:val="24"/>
          <w:lang w:eastAsia="fr-FR"/>
          <w14:ligatures w14:val="none"/>
        </w:rPr>
      </w:pPr>
      <w:r w:rsidRPr="00FD69E9">
        <w:rPr>
          <w:rFonts w:ascii="Times New Roman" w:eastAsia="Times New Roman" w:hAnsi="Times New Roman" w:cs="Times New Roman"/>
          <w:b/>
          <w:i/>
          <w:color w:val="000000"/>
          <w:kern w:val="0"/>
          <w:sz w:val="24"/>
          <w:szCs w:val="24"/>
          <w:u w:val="single"/>
          <w:lang w:eastAsia="fr-FR"/>
          <w14:ligatures w14:val="none"/>
        </w:rPr>
        <w:t>Missions</w:t>
      </w:r>
      <w:r w:rsidRPr="00FD69E9">
        <w:rPr>
          <w:rFonts w:ascii="Times New Roman" w:eastAsia="Times New Roman" w:hAnsi="Times New Roman" w:cs="Times New Roman"/>
          <w:color w:val="000000"/>
          <w:kern w:val="0"/>
          <w:sz w:val="24"/>
          <w:szCs w:val="24"/>
          <w:lang w:eastAsia="fr-FR"/>
          <w14:ligatures w14:val="none"/>
        </w:rPr>
        <w:t> : proposer aux entreprises et aux collectivités locales des prestations réalisées dans les règles de l’art et suivant les normes en vigueur.</w:t>
      </w:r>
    </w:p>
    <w:p w:rsidR="00FD69E9" w:rsidRPr="00FD69E9" w:rsidRDefault="00FD69E9" w:rsidP="00FD69E9">
      <w:pPr>
        <w:autoSpaceDE w:val="0"/>
        <w:autoSpaceDN w:val="0"/>
        <w:adjustRightInd w:val="0"/>
        <w:spacing w:after="0" w:line="240" w:lineRule="auto"/>
        <w:ind w:left="567" w:right="379"/>
        <w:jc w:val="both"/>
        <w:rPr>
          <w:rFonts w:ascii="Times New Roman" w:eastAsia="Times New Roman" w:hAnsi="Times New Roman" w:cs="Times New Roman"/>
          <w:color w:val="000000"/>
          <w:kern w:val="0"/>
          <w:sz w:val="24"/>
          <w:szCs w:val="24"/>
          <w:lang w:eastAsia="fr-FR"/>
          <w14:ligatures w14:val="none"/>
        </w:rPr>
      </w:pPr>
    </w:p>
    <w:p w:rsidR="00FD69E9" w:rsidRPr="00FD69E9" w:rsidRDefault="00FD69E9" w:rsidP="00FD69E9">
      <w:pPr>
        <w:numPr>
          <w:ilvl w:val="0"/>
          <w:numId w:val="1"/>
        </w:numPr>
        <w:autoSpaceDE w:val="0"/>
        <w:autoSpaceDN w:val="0"/>
        <w:adjustRightInd w:val="0"/>
        <w:spacing w:after="0" w:line="240" w:lineRule="auto"/>
        <w:ind w:right="379"/>
        <w:jc w:val="both"/>
        <w:rPr>
          <w:rFonts w:ascii="Times New Roman" w:eastAsia="Times New Roman" w:hAnsi="Times New Roman" w:cs="Times New Roman"/>
          <w:color w:val="000000"/>
          <w:kern w:val="0"/>
          <w:sz w:val="24"/>
          <w:szCs w:val="24"/>
          <w:lang w:eastAsia="fr-FR"/>
          <w14:ligatures w14:val="none"/>
        </w:rPr>
      </w:pPr>
      <w:r w:rsidRPr="00FD69E9">
        <w:rPr>
          <w:rFonts w:ascii="Times New Roman" w:eastAsia="Times New Roman" w:hAnsi="Times New Roman" w:cs="Times New Roman"/>
          <w:b/>
          <w:i/>
          <w:color w:val="000000"/>
          <w:kern w:val="0"/>
          <w:sz w:val="24"/>
          <w:szCs w:val="24"/>
          <w:u w:val="single"/>
          <w:lang w:eastAsia="fr-FR"/>
          <w14:ligatures w14:val="none"/>
        </w:rPr>
        <w:t>Savoir-faire</w:t>
      </w:r>
      <w:r w:rsidRPr="00FD69E9">
        <w:rPr>
          <w:rFonts w:ascii="Times New Roman" w:eastAsia="Times New Roman" w:hAnsi="Times New Roman" w:cs="Times New Roman"/>
          <w:color w:val="000000"/>
          <w:kern w:val="0"/>
          <w:sz w:val="24"/>
          <w:szCs w:val="24"/>
          <w:lang w:eastAsia="fr-FR"/>
          <w14:ligatures w14:val="none"/>
        </w:rPr>
        <w:t> : longue expérience dans le domaine de l’électricité, nous avons su acquérir de nombreuses compétences et offrir des solutions complètes et de qualité.</w:t>
      </w:r>
    </w:p>
    <w:p w:rsidR="00FD69E9" w:rsidRPr="00FD69E9" w:rsidRDefault="00FD69E9" w:rsidP="00FD69E9">
      <w:pPr>
        <w:autoSpaceDE w:val="0"/>
        <w:autoSpaceDN w:val="0"/>
        <w:adjustRightInd w:val="0"/>
        <w:spacing w:after="0" w:line="240" w:lineRule="auto"/>
        <w:ind w:left="567" w:right="379"/>
        <w:jc w:val="both"/>
        <w:rPr>
          <w:rFonts w:ascii="Times New Roman" w:eastAsia="Times New Roman" w:hAnsi="Times New Roman" w:cs="Times New Roman"/>
          <w:color w:val="000000"/>
          <w:kern w:val="0"/>
          <w:sz w:val="24"/>
          <w:szCs w:val="24"/>
          <w:lang w:eastAsia="fr-FR"/>
          <w14:ligatures w14:val="none"/>
        </w:rPr>
      </w:pPr>
    </w:p>
    <w:p w:rsidR="00795390" w:rsidRPr="00846B20" w:rsidRDefault="00FD69E9" w:rsidP="00FD69E9">
      <w:pPr>
        <w:numPr>
          <w:ilvl w:val="0"/>
          <w:numId w:val="1"/>
        </w:numPr>
        <w:autoSpaceDE w:val="0"/>
        <w:autoSpaceDN w:val="0"/>
        <w:adjustRightInd w:val="0"/>
        <w:spacing w:after="0" w:line="240" w:lineRule="auto"/>
        <w:ind w:right="379"/>
        <w:jc w:val="both"/>
        <w:rPr>
          <w:rFonts w:ascii="Times New Roman" w:eastAsia="Times New Roman" w:hAnsi="Times New Roman" w:cs="Times New Roman"/>
          <w:b/>
          <w:color w:val="000000"/>
          <w:kern w:val="0"/>
          <w:sz w:val="24"/>
          <w:szCs w:val="24"/>
          <w:lang w:eastAsia="fr-FR"/>
          <w14:ligatures w14:val="none"/>
        </w:rPr>
      </w:pPr>
      <w:r w:rsidRPr="00FD69E9">
        <w:rPr>
          <w:rFonts w:ascii="Times New Roman" w:eastAsia="Times New Roman" w:hAnsi="Times New Roman" w:cs="Times New Roman"/>
          <w:b/>
          <w:i/>
          <w:color w:val="000000"/>
          <w:kern w:val="0"/>
          <w:sz w:val="24"/>
          <w:szCs w:val="24"/>
          <w:u w:val="single"/>
          <w:lang w:eastAsia="fr-FR"/>
          <w14:ligatures w14:val="none"/>
        </w:rPr>
        <w:t>Les Hommes</w:t>
      </w:r>
      <w:r w:rsidRPr="00FD69E9">
        <w:rPr>
          <w:rFonts w:ascii="Times New Roman" w:eastAsia="Times New Roman" w:hAnsi="Times New Roman" w:cs="Times New Roman"/>
          <w:color w:val="000000"/>
          <w:kern w:val="0"/>
          <w:sz w:val="24"/>
          <w:szCs w:val="24"/>
          <w:lang w:eastAsia="fr-FR"/>
          <w14:ligatures w14:val="none"/>
        </w:rPr>
        <w:t xml:space="preserve"> : très grande expérience, travaillent dans la logique d’intérêt environnemental, mettant dans nos priorités une démarche éthique dans nos relations avec nos clients, fournisseurs et partenaires. Les principaux critères retenus dans notre entreprise sont </w:t>
      </w:r>
      <w:r w:rsidRPr="00FD69E9">
        <w:rPr>
          <w:rFonts w:ascii="Times New Roman" w:eastAsia="Times New Roman" w:hAnsi="Times New Roman" w:cs="Times New Roman"/>
          <w:b/>
          <w:color w:val="000000"/>
          <w:kern w:val="0"/>
          <w:sz w:val="24"/>
          <w:szCs w:val="24"/>
          <w:lang w:eastAsia="fr-FR"/>
          <w14:ligatures w14:val="none"/>
        </w:rPr>
        <w:t>l’écoute</w:t>
      </w:r>
      <w:r w:rsidRPr="00FD69E9">
        <w:rPr>
          <w:rFonts w:ascii="Times New Roman" w:eastAsia="Times New Roman" w:hAnsi="Times New Roman" w:cs="Times New Roman"/>
          <w:color w:val="000000"/>
          <w:kern w:val="0"/>
          <w:sz w:val="24"/>
          <w:szCs w:val="24"/>
          <w:lang w:eastAsia="fr-FR"/>
          <w14:ligatures w14:val="none"/>
        </w:rPr>
        <w:t xml:space="preserve">, </w:t>
      </w:r>
      <w:r w:rsidRPr="00FD69E9">
        <w:rPr>
          <w:rFonts w:ascii="Times New Roman" w:eastAsia="Times New Roman" w:hAnsi="Times New Roman" w:cs="Times New Roman"/>
          <w:b/>
          <w:color w:val="000000"/>
          <w:kern w:val="0"/>
          <w:sz w:val="24"/>
          <w:szCs w:val="24"/>
          <w:lang w:eastAsia="fr-FR"/>
          <w14:ligatures w14:val="none"/>
        </w:rPr>
        <w:t>le dynamisme, la réactivité et l’ambition de créer une référence incontournable.</w:t>
      </w:r>
      <w:bookmarkStart w:id="0" w:name="_GoBack"/>
      <w:bookmarkEnd w:id="0"/>
    </w:p>
    <w:sectPr w:rsidR="00795390" w:rsidRPr="00846B2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305F2B"/>
    <w:multiLevelType w:val="hybridMultilevel"/>
    <w:tmpl w:val="73284430"/>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hint="default"/>
      </w:rPr>
    </w:lvl>
    <w:lvl w:ilvl="8" w:tplc="040C0005" w:tentative="1">
      <w:start w:val="1"/>
      <w:numFmt w:val="bullet"/>
      <w:lvlText w:val=""/>
      <w:lvlJc w:val="left"/>
      <w:pPr>
        <w:ind w:left="7047"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3E81"/>
    <w:rsid w:val="00463E81"/>
    <w:rsid w:val="005C58D6"/>
    <w:rsid w:val="00795390"/>
    <w:rsid w:val="00846B20"/>
    <w:rsid w:val="00FD69E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FE80D"/>
  <w15:chartTrackingRefBased/>
  <w15:docId w15:val="{16FEBE7F-B001-49CF-A559-3D8FC4887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Words>
  <Characters>571</Characters>
  <Application>Microsoft Office Word</Application>
  <DocSecurity>0</DocSecurity>
  <Lines>4</Lines>
  <Paragraphs>1</Paragraphs>
  <ScaleCrop>false</ScaleCrop>
  <Company/>
  <LinksUpToDate>false</LinksUpToDate>
  <CharactersWithSpaces>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LYCEE ACAJOU 2</cp:lastModifiedBy>
  <cp:revision>3</cp:revision>
  <dcterms:created xsi:type="dcterms:W3CDTF">2026-08-29T15:55:00Z</dcterms:created>
  <dcterms:modified xsi:type="dcterms:W3CDTF">2026-08-30T20:14:00Z</dcterms:modified>
</cp:coreProperties>
</file>