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Records</w:t>
      </w:r>
    </w:p>
    <w:p>
      <w:pPr>
        <w:pStyle w:val="Subtitle"/>
      </w:pPr>
      <w:r>
        <w:t xml:space="preserve">Caccone</w:t>
      </w:r>
      <w:r>
        <w:t xml:space="preserve"> </w:t>
      </w:r>
      <w:r>
        <w:t xml:space="preserve">PostDoc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March,</w:t>
      </w:r>
      <w:r>
        <w:t xml:space="preserve"> </w:t>
      </w:r>
      <w:r>
        <w:t xml:space="preserve">2015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wednesday"/>
      <w:bookmarkEnd w:id="21"/>
      <w:r>
        <w:t xml:space="preserve">2015-03-04 (Wednesday)</w:t>
      </w:r>
    </w:p>
    <w:p>
      <w:pPr>
        <w:pStyle w:val="Heading2"/>
      </w:pPr>
      <w:bookmarkStart w:id="22" w:name="roberts-microsat-project"/>
      <w:bookmarkEnd w:id="22"/>
      <w:r>
        <w:t xml:space="preserve">Robert’s MicroSat Project</w:t>
      </w:r>
    </w:p>
    <w:p>
      <w:pPr>
        <w:pStyle w:val="Compact"/>
        <w:numPr>
          <w:numId w:val="1001"/>
          <w:ilvl w:val="0"/>
        </w:numPr>
      </w:pPr>
      <w:r>
        <w:t xml:space="preserve">add new december excel data [</w:t>
      </w:r>
      <w:hyperlink r:id="rId23">
        <w:r>
          <w:rPr>
            <w:rStyle w:val="Link"/>
          </w:rPr>
          <w:t xml:space="preserve">DEC_2014_survey.xls</w:t>
        </w:r>
      </w:hyperlink>
      <w:r>
        <w:t xml:space="preserve">] to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[ ]</w:t>
      </w:r>
      <w:r>
        <w:t xml:space="preserve"> </w:t>
      </w:r>
      <w:hyperlink r:id="rId24">
        <w:r>
          <w:rPr>
            <w:rStyle w:val="Link"/>
          </w:rPr>
          <w:t xml:space="preserve">uganda_traps_gps.csv</w:t>
        </w:r>
      </w:hyperlink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[DONE]</w:t>
      </w:r>
      <w:r>
        <w:t xml:space="preserve"> </w:t>
      </w:r>
      <w:hyperlink r:id="rId25">
        <w:r>
          <w:rPr>
            <w:rStyle w:val="Link"/>
          </w:rPr>
          <w:t xml:space="preserve">uganda_village_id_map.csv</w:t>
        </w:r>
      </w:hyperlink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re-generate</w:t>
      </w:r>
      <w:r>
        <w:t xml:space="preserve"> </w:t>
      </w:r>
      <w:hyperlink r:id="rId26">
        <w:r>
          <w:rPr>
            <w:rStyle w:val="Link"/>
          </w:rPr>
          <w:t xml:space="preserve">uganda_villages_gps.csv</w:t>
        </w:r>
      </w:hyperlink>
      <w:r>
        <w:t xml:space="preserve"> </w:t>
      </w:r>
      <w:r>
        <w:t xml:space="preserve">with</w:t>
      </w:r>
      <w:r>
        <w:br w:type="textWrapping"/>
      </w:r>
      <w:hyperlink r:id="rId27">
        <w:r>
          <w:rPr>
            <w:rStyle w:val="Link"/>
          </w:rPr>
          <w:t xml:space="preserve">2015-02-03_deduce_village_GPS_coords_from_mean_trap_coords.ipynb</w:t>
        </w:r>
      </w:hyperlink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create new signed tag for the git repo</w:t>
      </w:r>
    </w:p>
    <w:p>
      <w:pPr>
        <w:pStyle w:val="Heading3"/>
      </w:pPr>
      <w:bookmarkStart w:id="28" w:name="errors-in-collection-sheets"/>
      <w:bookmarkEnd w:id="28"/>
      <w:r>
        <w:rPr>
          <w:b/>
        </w:rPr>
        <w:t xml:space="preserve">[ERRORS]</w:t>
      </w:r>
      <w:r>
        <w:t xml:space="preserve"> </w:t>
      </w:r>
      <w:r>
        <w:t xml:space="preserve">in collection sheets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Link"/>
          </w:rPr>
          <w:t xml:space="preserve">DEC_2014_survey_for_pandas.xlsx</w:t>
        </w:r>
      </w:hyperlink>
    </w:p>
    <w:p>
      <w:pPr>
        <w:pStyle w:val="Compact"/>
        <w:pStyle w:val="BlockQuote"/>
        <w:numPr>
          <w:numId w:val="1004"/>
          <w:ilvl w:val="0"/>
        </w:numPr>
      </w:pPr>
      <w:r>
        <w:t xml:space="preserve">Samples for the two villages of Odworo and Ocala were interchanged</w:t>
      </w:r>
    </w:p>
    <w:p>
      <w:pPr>
        <w:pStyle w:val="Compact"/>
        <w:pStyle w:val="BlockQuote"/>
        <w:numPr>
          <w:numId w:val="1004"/>
          <w:ilvl w:val="0"/>
        </w:numPr>
      </w:pPr>
      <w:r>
        <w:t xml:space="preserve">This means all samples recorded as OD ideally belong to OCA and those recorded as OCA belong to OD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thursday"/>
      <w:bookmarkEnd w:id="30"/>
      <w:r>
        <w:t xml:space="preserve">2015-03-05 (Thursday)</w:t>
      </w:r>
    </w:p>
    <w:p>
      <w:pPr>
        <w:pStyle w:val="Heading2"/>
      </w:pPr>
      <w:bookmarkStart w:id="31" w:name="glossina-meeting-with-kenya-folks"/>
      <w:bookmarkEnd w:id="31"/>
      <w:r>
        <w:rPr>
          <w:i/>
        </w:rPr>
        <w:t xml:space="preserve">Glossina</w:t>
      </w:r>
      <w:r>
        <w:t xml:space="preserve"> </w:t>
      </w:r>
      <w:r>
        <w:t xml:space="preserve">meeting with Kenya folks</w:t>
      </w:r>
    </w:p>
    <w:p>
      <w:pPr>
        <w:pStyle w:val="Heading3"/>
      </w:pPr>
      <w:bookmarkStart w:id="32" w:name="my-talk-topics"/>
      <w:bookmarkEnd w:id="32"/>
      <w:r>
        <w:t xml:space="preserve">My talk topics</w:t>
      </w:r>
    </w:p>
    <w:p>
      <w:pPr>
        <w:numPr>
          <w:numId w:val="1005"/>
          <w:ilvl w:val="0"/>
        </w:numPr>
      </w:pPr>
      <w:r>
        <w:t xml:space="preserve">Interest in Uganda</w:t>
      </w:r>
    </w:p>
    <w:p>
      <w:pPr>
        <w:pStyle w:val="Compact"/>
        <w:numPr>
          <w:numId w:val="1005"/>
          <w:ilvl w:val="0"/>
        </w:numPr>
      </w:pPr>
      <w:r>
        <w:t xml:space="preserve">Methods</w:t>
      </w:r>
    </w:p>
    <w:p>
      <w:pPr>
        <w:pStyle w:val="Compact"/>
        <w:numPr>
          <w:numId w:val="1005"/>
          <w:ilvl w:val="0"/>
        </w:numPr>
      </w:pPr>
      <w:r>
        <w:t xml:space="preserve">Collection protocol</w:t>
      </w:r>
    </w:p>
    <w:p>
      <w:pPr>
        <w:pStyle w:val="Compact"/>
        <w:numPr>
          <w:numId w:val="1005"/>
          <w:ilvl w:val="0"/>
        </w:numPr>
      </w:pPr>
      <w:r>
        <w:t xml:space="preserve">Database/sample tracking efforts</w:t>
      </w:r>
    </w:p>
    <w:p>
      <w:pPr>
        <w:numPr>
          <w:numId w:val="1005"/>
          <w:ilvl w:val="0"/>
        </w:numPr>
      </w:pPr>
      <w:r>
        <w:t xml:space="preserve">Collection numbers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friday"/>
      <w:bookmarkEnd w:id="33"/>
      <w:r>
        <w:t xml:space="preserve">2015-03-06 (Friday)</w:t>
      </w:r>
    </w:p>
    <w:p>
      <w:pPr>
        <w:pStyle w:val="Heading2"/>
      </w:pPr>
      <w:bookmarkStart w:id="34" w:name="ddrad58"/>
      <w:bookmarkEnd w:id="34"/>
      <w:r>
        <w:t xml:space="preserve">ddrad58</w:t>
      </w:r>
    </w:p>
    <w:p>
      <w:pPr>
        <w:pStyle w:val="Compact"/>
        <w:numPr>
          <w:numId w:val="1006"/>
          <w:ilvl w:val="0"/>
        </w:numPr>
      </w:pPr>
      <w:r>
        <w:t xml:space="preserve">worked on scaled Beta dist learning of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distributions</w:t>
      </w:r>
    </w:p>
    <w:p>
      <w:pPr>
        <w:pStyle w:val="Compact"/>
        <w:numPr>
          <w:numId w:val="1006"/>
          <w:ilvl w:val="0"/>
        </w:numPr>
      </w:pPr>
      <w:r>
        <w:t xml:space="preserve">calculated and sent back Hardy-Weinberg equilibrium FDRs to AndreaG</w:t>
      </w:r>
    </w:p>
    <w:p>
      <w:pPr>
        <w:pStyle w:val="Heading2"/>
      </w:pPr>
      <w:bookmarkStart w:id="35" w:name="robertos-microsat"/>
      <w:bookmarkEnd w:id="35"/>
      <w:r>
        <w:t xml:space="preserve">RobertO’s MicroSat</w:t>
      </w:r>
    </w:p>
    <w:p>
      <w:pPr>
        <w:pStyle w:val="Compact"/>
        <w:numPr>
          <w:numId w:val="1007"/>
          <w:ilvl w:val="0"/>
        </w:numPr>
      </w:pPr>
      <w:r>
        <w:t xml:space="preserve">must re-build map stuff</w:t>
      </w:r>
    </w:p>
    <w:p>
      <w:pPr>
        <w:pStyle w:val="Heading3"/>
      </w:pPr>
      <w:bookmarkStart w:id="36" w:name="villages-for-leg-extraction"/>
      <w:bookmarkEnd w:id="36"/>
      <w:r>
        <w:t xml:space="preserve">Villages for leg extraction</w:t>
      </w:r>
    </w:p>
    <w:p>
      <w:pPr>
        <w:pStyle w:val="Compact"/>
        <w:numPr>
          <w:numId w:val="1008"/>
          <w:ilvl w:val="0"/>
        </w:numPr>
      </w:pPr>
      <w:r>
        <w:t xml:space="preserve">see project notes:</w:t>
      </w:r>
      <w:r>
        <w:t xml:space="preserve"> </w:t>
      </w:r>
      <w:hyperlink r:id="rId37">
        <w:r>
          <w:rPr>
            <w:rStyle w:val="Link"/>
          </w:rPr>
          <w:t xml:space="preserve">ddrad58.md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wednesday-1"/>
      <w:bookmarkEnd w:id="38"/>
      <w:r>
        <w:t xml:space="preserve">2015-03-11 (Wednesday)</w:t>
      </w:r>
    </w:p>
    <w:p>
      <w:pPr>
        <w:pStyle w:val="Heading2"/>
      </w:pPr>
      <w:bookmarkStart w:id="39" w:name="ddrad58-1"/>
      <w:bookmarkEnd w:id="39"/>
      <w:r>
        <w:t xml:space="preserve">ddrad58</w:t>
      </w:r>
    </w:p>
    <w:p>
      <w:pPr>
        <w:pStyle w:val="Compact"/>
        <w:numPr>
          <w:numId w:val="1009"/>
          <w:ilvl w:val="0"/>
        </w:numPr>
      </w:pPr>
      <w:r>
        <w:t xml:space="preserve">see project notes:</w:t>
      </w:r>
      <w:r>
        <w:t xml:space="preserve"> </w:t>
      </w:r>
      <w:hyperlink r:id="rId37">
        <w:r>
          <w:rPr>
            <w:rStyle w:val="Link"/>
          </w:rPr>
          <w:t xml:space="preserve">ddrad58.md</w:t>
        </w:r>
      </w:hyperlink>
    </w:p>
    <w:p>
      <w:pPr>
        <w:pStyle w:val="Heading2"/>
      </w:pPr>
      <w:bookmarkStart w:id="40" w:name="robertos-microsat-1"/>
      <w:bookmarkEnd w:id="40"/>
      <w:r>
        <w:t xml:space="preserve">RobertO’s MicroSat</w:t>
      </w:r>
    </w:p>
    <w:p>
      <w:pPr>
        <w:pStyle w:val="Compact"/>
        <w:numPr>
          <w:numId w:val="1010"/>
          <w:ilvl w:val="0"/>
        </w:numPr>
      </w:pPr>
      <w:r>
        <w:t xml:space="preserve">see project notes:</w:t>
      </w:r>
      <w:r>
        <w:t xml:space="preserve"> </w:t>
      </w:r>
      <w:hyperlink r:id="rId41">
        <w:r>
          <w:rPr>
            <w:rStyle w:val="Link"/>
          </w:rPr>
          <w:t xml:space="preserve">roberts_microsats.md</w:t>
        </w:r>
      </w:hyperlink>
    </w:p>
    <w:p>
      <w:pPr>
        <w:pStyle w:val="Heading2"/>
      </w:pPr>
      <w:bookmarkStart w:id="42" w:name="pandas-import-of-collection-sheets"/>
      <w:bookmarkEnd w:id="42"/>
      <w:r>
        <w:t xml:space="preserve">Pandas import of collection sheets</w:t>
      </w:r>
    </w:p>
    <w:p>
      <w:pPr>
        <w:pStyle w:val="Compact"/>
        <w:numPr>
          <w:numId w:val="1011"/>
          <w:ilvl w:val="0"/>
        </w:numPr>
      </w:pPr>
      <w:r>
        <w:t xml:space="preserve">added explicit date recoding with minor value enforcement/control</w:t>
      </w:r>
    </w:p>
    <w:p>
      <w:pPr>
        <w:pStyle w:val="Compact"/>
        <w:numPr>
          <w:numId w:val="1012"/>
          <w:ilvl w:val="1"/>
        </w:numPr>
      </w:pPr>
      <w:hyperlink r:id="rId43">
        <w:r>
          <w:rPr>
            <w:rStyle w:val="Link"/>
          </w:rPr>
          <w:t xml:space="preserve">g_f_fuscipes_general/2015-02-16_g_f_fuscipes_pandas_import.ipynb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thursday-1"/>
      <w:bookmarkEnd w:id="44"/>
      <w:r>
        <w:t xml:space="preserve">2015-03-12 (Thursday)</w:t>
      </w:r>
    </w:p>
    <w:p>
      <w:pPr>
        <w:pStyle w:val="Heading2"/>
      </w:pPr>
      <w:bookmarkStart w:id="45" w:name="ddrad58-2"/>
      <w:bookmarkEnd w:id="45"/>
      <w:r>
        <w:t xml:space="preserve">ddrad58</w:t>
      </w:r>
    </w:p>
    <w:p>
      <w:pPr>
        <w:pStyle w:val="Heading3"/>
      </w:pPr>
      <w:bookmarkStart w:id="46" w:name="beast"/>
      <w:bookmarkEnd w:id="46"/>
      <w:r>
        <w:t xml:space="preserve">BEAST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conversation with Aris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[wont do]</w:t>
      </w:r>
      <w:r>
        <w:t xml:space="preserve"> </w:t>
      </w:r>
      <w:r>
        <w:t xml:space="preserve">write up conversation with Aris for GisellaC and get clearance to proceed.</w:t>
      </w:r>
    </w:p>
    <w:p>
      <w:pPr>
        <w:pStyle w:val="Compact"/>
        <w:numPr>
          <w:numId w:val="1014"/>
          <w:ilvl w:val="1"/>
        </w:numPr>
      </w:pPr>
      <w:r>
        <w:t xml:space="preserve">meeting with GisellaC and Aris tomorrow at 11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[!]</w:t>
      </w:r>
      <w:r>
        <w:t xml:space="preserve"> </w:t>
      </w:r>
      <w:r>
        <w:t xml:space="preserve">Convert BAMs to NEXSUS</w:t>
      </w:r>
    </w:p>
    <w:p>
      <w:pPr>
        <w:pStyle w:val="Compact"/>
        <w:numPr>
          <w:numId w:val="1015"/>
          <w:ilvl w:val="1"/>
        </w:numPr>
      </w:pPr>
      <w:r>
        <w:t xml:space="preserve">waiting to hear back from admins about getting permissions to AndreaG’s BAMs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BEAST configuration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attempt BEAST run</w:t>
      </w:r>
    </w:p>
    <w:p>
      <w:pPr>
        <w:pStyle w:val="Heading3"/>
      </w:pPr>
      <w:bookmarkStart w:id="47" w:name="linkage-disequilibrium-thresholds-for-snp-pairs"/>
      <w:bookmarkEnd w:id="47"/>
      <w:r>
        <w:t xml:space="preserve">Linkage disequilibrium thresholds for SNP-pairs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set up and yield models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take model and return parameters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take parameters and df and set value for each SNP-pair’s probability (</w:t>
      </w:r>
      <m:oMath>
        <m:r>
          <m:rPr>
            <m:sty m:val="p"/>
          </m:rPr>
          <m:t>1</m:t>
        </m:r>
        <m:r>
          <m:rPr>
            <m:sty m:val="p"/>
          </m:rPr>
          <m:t>−</m:t>
        </m:r>
        <m:r>
          <m:rPr>
            <m:sty m:val="p"/>
          </m:rPr>
          <m:t>C</m:t>
        </m:r>
        <m:r>
          <m:rPr>
            <m:sty m:val="p"/>
          </m:rPr>
          <m:t>D</m:t>
        </m:r>
        <m:r>
          <m:rPr>
            <m:sty m:val="p"/>
          </m:rPr>
          <m:t>F</m:t>
        </m:r>
      </m:oMath>
      <w:r>
        <w:t xml:space="preserve">)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take df and set value for each SNP-pair’s BH corrected probability</w:t>
      </w:r>
    </w:p>
    <w:p>
      <w:pPr>
        <w:pStyle w:val="Heading2"/>
      </w:pPr>
      <w:bookmarkStart w:id="48" w:name="robertos-microsat-2"/>
      <w:bookmarkEnd w:id="48"/>
      <w:r>
        <w:t xml:space="preserve">RobertO’s MicroSat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Get 3 more villages’ samples ready for legs and extraction</w:t>
      </w:r>
    </w:p>
    <w:p>
      <w:pPr>
        <w:pStyle w:val="Heading2"/>
      </w:pPr>
      <w:bookmarkStart w:id="49" w:name="positive-recovery"/>
      <w:bookmarkEnd w:id="49"/>
      <w:r>
        <w:t xml:space="preserve">Positive recovery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tell GisellaC and KirstinD how many dissections to expect in next weeks</w:t>
      </w:r>
    </w:p>
    <w:p>
      <w:pPr>
        <w:pStyle w:val="Compact"/>
        <w:numPr>
          <w:numId w:val="1018"/>
          <w:ilvl w:val="0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start project notebook</w:t>
      </w:r>
    </w:p>
    <w:p>
      <w:pPr>
        <w:pStyle w:val="Compact"/>
        <w:numPr>
          <w:numId w:val="1019"/>
          <w:ilvl w:val="1"/>
        </w:numPr>
      </w:pPr>
      <w:r>
        <w:t xml:space="preserve">file at:</w:t>
      </w:r>
      <w:r>
        <w:t xml:space="preserve"> </w:t>
      </w:r>
      <w:hyperlink r:id="rId50">
        <w:r>
          <w:rPr>
            <w:rStyle w:val="Link"/>
          </w:rPr>
          <w:t xml:space="preserve">positives_recovery.md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friday-1"/>
      <w:bookmarkEnd w:id="51"/>
      <w:r>
        <w:t xml:space="preserve">2015-03-13 (Friday)</w:t>
      </w:r>
    </w:p>
    <w:p>
      <w:pPr>
        <w:pStyle w:val="Heading2"/>
      </w:pPr>
      <w:bookmarkStart w:id="52" w:name="ddrad58-3"/>
      <w:bookmarkEnd w:id="52"/>
      <w:r>
        <w:t xml:space="preserve">ddrad58</w:t>
      </w:r>
    </w:p>
    <w:p>
      <w:pPr>
        <w:pStyle w:val="Heading3"/>
      </w:pPr>
      <w:bookmarkStart w:id="53" w:name="beast-1"/>
      <w:bookmarkEnd w:id="53"/>
      <w:r>
        <w:t xml:space="preserve">BEAST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meeting with GisellaC and Aris at 11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[!]</w:t>
      </w:r>
      <w:r>
        <w:t xml:space="preserve"> </w:t>
      </w:r>
      <w:r>
        <w:t xml:space="preserve">Convert BAMs to NEXSUS</w:t>
      </w:r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[2015-03-12]</w:t>
      </w:r>
      <w:r>
        <w:t xml:space="preserve"> </w:t>
      </w:r>
      <w:r>
        <w:t xml:space="preserve">waiting to hear back from admins about getting permissions to AndreaG’s BAMs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BEAST configuration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attempt BEAST run</w:t>
      </w:r>
    </w:p>
    <w:p>
      <w:pPr>
        <w:pStyle w:val="Heading3"/>
      </w:pPr>
      <w:bookmarkStart w:id="54" w:name="linkage-disequilibrium-thresholds-for-snp-pairs-1"/>
      <w:bookmarkEnd w:id="54"/>
      <w:r>
        <w:t xml:space="preserve">Linkage disequilibrium thresholds for SNP-pairs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see if it make since to deal with the bins that wont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correctly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examine the MCMCs of a few and see if they converged and are therefore possibly useful to us</w:t>
      </w:r>
    </w:p>
    <w:p>
      <w:pPr>
        <w:pStyle w:val="Heading2"/>
      </w:pPr>
      <w:bookmarkStart w:id="55" w:name="robertos-microsat-3"/>
      <w:bookmarkEnd w:id="55"/>
      <w:r>
        <w:t xml:space="preserve">RobertO’s MicroSat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Get 3 more villages’ samples ready for legs and extraction</w:t>
      </w:r>
    </w:p>
    <w:p>
      <w:pPr>
        <w:pStyle w:val="Heading2"/>
      </w:pPr>
      <w:bookmarkStart w:id="56" w:name="positive-recovery-1"/>
      <w:bookmarkEnd w:id="56"/>
      <w:r>
        <w:t xml:space="preserve">Positive recovery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tell GisellaC and KirstinD how many dissections to expect in next weeks</w:t>
      </w:r>
    </w:p>
    <w:p>
      <w:pPr>
        <w:pStyle w:val="Heading1"/>
      </w:pPr>
      <w:bookmarkStart w:id="57" w:name="tuesday"/>
      <w:bookmarkEnd w:id="57"/>
      <w:r>
        <w:t xml:space="preserve">2015-03-17 (Tuesday)</w:t>
      </w:r>
    </w:p>
    <w:p>
      <w:pPr>
        <w:pStyle w:val="Heading2"/>
      </w:pPr>
      <w:bookmarkStart w:id="58" w:name="samples-for-rna"/>
      <w:bookmarkEnd w:id="58"/>
      <w:r>
        <w:t xml:space="preserve">Samples for RNA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Village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Tissue Types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RNA-solution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Approx No of Tubes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OLO</w:t>
            </w:r>
          </w:p>
        </w:tc>
        <w:tc>
          <w:p>
            <w:pPr>
              <w:pStyle w:val="Compact"/>
              <w:jc w:val="left"/>
            </w:pPr>
            <w:r>
              <w:t xml:space="preserve">H, Mg</w:t>
            </w:r>
          </w:p>
        </w:tc>
        <w:tc>
          <w:p>
            <w:pPr>
              <w:pStyle w:val="Compact"/>
              <w:jc w:val="left"/>
            </w:pPr>
            <w:r>
              <w:t xml:space="preserve">RNA-stable</w:t>
            </w:r>
          </w:p>
        </w:tc>
        <w:tc>
          <w:p>
            <w:pPr>
              <w:pStyle w:val="Compact"/>
              <w:jc w:val="center"/>
            </w:pPr>
            <w:r>
              <w:t xml:space="preserve">15 - 20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</w:t>
            </w:r>
          </w:p>
        </w:tc>
        <w:tc>
          <w:p>
            <w:pPr>
              <w:pStyle w:val="Compact"/>
              <w:jc w:val="left"/>
            </w:pPr>
            <w:r>
              <w:t xml:space="preserve">H, Mg</w:t>
            </w:r>
          </w:p>
        </w:tc>
        <w:tc>
          <w:p>
            <w:pPr>
              <w:pStyle w:val="Compact"/>
              <w:jc w:val="left"/>
            </w:pPr>
            <w:r>
              <w:t xml:space="preserve">RNA-stable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RNA-later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left"/>
            </w:pPr>
            <w:r>
              <w:t xml:space="preserve">RNA-later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UWA</w:t>
            </w:r>
          </w:p>
        </w:tc>
        <w:tc>
          <w:p>
            <w:pPr>
              <w:pStyle w:val="Compact"/>
              <w:jc w:val="left"/>
            </w:pPr>
            <w:r>
              <w:t xml:space="preserve">H, Mg</w:t>
            </w:r>
          </w:p>
        </w:tc>
        <w:tc>
          <w:p>
            <w:pPr>
              <w:pStyle w:val="Compact"/>
              <w:jc w:val="left"/>
            </w:pPr>
            <w:r>
              <w:t xml:space="preserve">RNA-stable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OCA</w:t>
            </w:r>
          </w:p>
        </w:tc>
        <w:tc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p>
            <w:pPr>
              <w:pStyle w:val="Compact"/>
              <w:jc w:val="left"/>
            </w:pPr>
            <w:r>
              <w:t xml:space="preserve">RNA-later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OCA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RNA-stable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fcd0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96e3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e9a2c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file:///home/gus/Dropbox/repos/git/ipy_notebooks/YALE/g_f_fuscipes_general/2015-02-16_g_f_fuscipes_pandas_import.ipynb" TargetMode="External" /><Relationship Type="http://schemas.openxmlformats.org/officeDocument/2006/relationships/hyperlink" Id="rId27" Target="file:///home/gus/Dropbox/repos/git/ipy_notebooks/YALE/maps_stuff/2015-02-03_deduce_village_GPS_coords_from_mean_trap_coords.ipynb" TargetMode="External" /><Relationship Type="http://schemas.openxmlformats.org/officeDocument/2006/relationships/hyperlink" Id="rId37" Target="file:///home/gus/Dropbox/repos/git/markdown-docs/notes/projects/ddrad58/ddrad58.md" TargetMode="External" /><Relationship Type="http://schemas.openxmlformats.org/officeDocument/2006/relationships/hyperlink" Id="rId50" Target="file:///home/gus/Dropbox/repos/git/markdown-docs/notes/projects/positives_recovery/positives_recovery.md" TargetMode="External" /><Relationship Type="http://schemas.openxmlformats.org/officeDocument/2006/relationships/hyperlink" Id="rId41" Target="file:///home/gus/Dropbox/repos/git/markdown-docs/notes/projects/roberts_microsats/roberts_microsats.md" TargetMode="External" /><Relationship Type="http://schemas.openxmlformats.org/officeDocument/2006/relationships/hyperlink" Id="rId23" Target="file:///home/gus/Dropbox/uganda_data/2014_Dec_new/DEC_2014_survey.xls" TargetMode="External" /><Relationship Type="http://schemas.openxmlformats.org/officeDocument/2006/relationships/hyperlink" Id="rId29" Target="file:///home/gus/Dropbox/uganda_data/2014_Dec_new/DEC_2014_survey_for_pandas.xlsx" TargetMode="External" /><Relationship Type="http://schemas.openxmlformats.org/officeDocument/2006/relationships/hyperlink" Id="rId24" Target="file:///home/gus/Dropbox/uganda_data/data_repos/field_data/locations/gps/traps/uganda_traps_gps.csv" TargetMode="External" /><Relationship Type="http://schemas.openxmlformats.org/officeDocument/2006/relationships/hyperlink" Id="rId26" Target="file:///home/gus/Dropbox/uganda_data/data_repos/field_data/locations/gps/villages/uganda_villages_gps.csv" TargetMode="External" /><Relationship Type="http://schemas.openxmlformats.org/officeDocument/2006/relationships/hyperlink" Id="rId25" Target="file:///home/gus/Dropbox/uganda_data/data_repos/field_data/locations/names/uganda_village_id_map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file:///home/gus/Dropbox/repos/git/ipy_notebooks/YALE/g_f_fuscipes_general/2015-02-16_g_f_fuscipes_pandas_import.ipynb" TargetMode="External" /><Relationship Type="http://schemas.openxmlformats.org/officeDocument/2006/relationships/hyperlink" Id="rId27" Target="file:///home/gus/Dropbox/repos/git/ipy_notebooks/YALE/maps_stuff/2015-02-03_deduce_village_GPS_coords_from_mean_trap_coords.ipynb" TargetMode="External" /><Relationship Type="http://schemas.openxmlformats.org/officeDocument/2006/relationships/hyperlink" Id="rId37" Target="file:///home/gus/Dropbox/repos/git/markdown-docs/notes/projects/ddrad58/ddrad58.md" TargetMode="External" /><Relationship Type="http://schemas.openxmlformats.org/officeDocument/2006/relationships/hyperlink" Id="rId50" Target="file:///home/gus/Dropbox/repos/git/markdown-docs/notes/projects/positives_recovery/positives_recovery.md" TargetMode="External" /><Relationship Type="http://schemas.openxmlformats.org/officeDocument/2006/relationships/hyperlink" Id="rId41" Target="file:///home/gus/Dropbox/repos/git/markdown-docs/notes/projects/roberts_microsats/roberts_microsats.md" TargetMode="External" /><Relationship Type="http://schemas.openxmlformats.org/officeDocument/2006/relationships/hyperlink" Id="rId23" Target="file:///home/gus/Dropbox/uganda_data/2014_Dec_new/DEC_2014_survey.xls" TargetMode="External" /><Relationship Type="http://schemas.openxmlformats.org/officeDocument/2006/relationships/hyperlink" Id="rId29" Target="file:///home/gus/Dropbox/uganda_data/2014_Dec_new/DEC_2014_survey_for_pandas.xlsx" TargetMode="External" /><Relationship Type="http://schemas.openxmlformats.org/officeDocument/2006/relationships/hyperlink" Id="rId24" Target="file:///home/gus/Dropbox/uganda_data/data_repos/field_data/locations/gps/traps/uganda_traps_gps.csv" TargetMode="External" /><Relationship Type="http://schemas.openxmlformats.org/officeDocument/2006/relationships/hyperlink" Id="rId26" Target="file:///home/gus/Dropbox/uganda_data/data_repos/field_data/locations/gps/villages/uganda_villages_gps.csv" TargetMode="External" /><Relationship Type="http://schemas.openxmlformats.org/officeDocument/2006/relationships/hyperlink" Id="rId25" Target="file:///home/gus/Dropbox/uganda_data/data_repos/field_data/locations/names/uganda_village_id_map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Records</dc:title>
  <dc:creator>Gus Dunn</dc:creator>
</cp:coreProperties>
</file>