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网站中的角色：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阐述本产品的角色以及各角色的职责。各个角色的具体行为将在功能性需求里面中详细描述。</w:t>
      </w:r>
    </w:p>
    <w:tbl>
      <w:tblPr>
        <w:tblStyle w:val="5"/>
        <w:tblW w:w="6340" w:type="dxa"/>
        <w:jc w:val="center"/>
        <w:tblInd w:w="4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32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3123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角色名称</w:t>
            </w:r>
          </w:p>
        </w:tc>
        <w:tc>
          <w:tcPr>
            <w:tcW w:w="3217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职责描述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3123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超级管理员</w:t>
            </w:r>
          </w:p>
        </w:tc>
        <w:tc>
          <w:tcPr>
            <w:tcW w:w="3217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拥有所有后台权限。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3123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管理员</w:t>
            </w:r>
          </w:p>
        </w:tc>
        <w:tc>
          <w:tcPr>
            <w:tcW w:w="3217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拥有超级管理员给予的指定后台权限。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  <w:jc w:val="center"/>
        </w:trPr>
        <w:tc>
          <w:tcPr>
            <w:tcW w:w="3123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普通用户</w:t>
            </w:r>
          </w:p>
        </w:tc>
        <w:tc>
          <w:tcPr>
            <w:tcW w:w="3217" w:type="dxa"/>
          </w:tcPr>
          <w:p>
            <w:pPr>
              <w:pStyle w:val="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0" w:firstLineChars="0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访问网站，注册、登录、添加topic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（日记或笔记的主题）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、entry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（日记或笔记的详细内容）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的权限等。</w:t>
            </w:r>
          </w:p>
        </w:tc>
      </w:tr>
    </w:tbl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hanging="36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网站的功能性需求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2.1超级管理员：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超级管理员登录：管理员访问原网页+“/admin”进入管理员登录页面，输入用户名和密码，点击Log in或回车进入管理页面。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3325" cy="1271270"/>
            <wp:effectExtent l="0" t="0" r="3175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超级管理员添加管理员：超级管理员登录后台系统，进入users界面，点击已有用户，添加其权限。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33295" cy="1486535"/>
            <wp:effectExtent l="0" t="0" r="14605" b="1841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148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7995" cy="1181735"/>
            <wp:effectExtent l="0" t="0" r="1905" b="1841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80130" cy="957580"/>
            <wp:effectExtent l="0" t="0" r="1270" b="1397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130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超级管理员删除管理员：超级管理员登录后台系统，进入users界面，点击已有用户，删除其权限。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（本部分与（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）中类似，不再展示）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超级管理员修改密码：超级管理员登录后台系统，点击页面右上角CHANGE PASSWORD进入修改密码页面，输入旧密码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新密码等内容后，点击CAHNGE MY PASSWORD或回车。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40485" cy="280670"/>
            <wp:effectExtent l="0" t="0" r="12065" b="508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189" b="37127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5010" cy="1718945"/>
            <wp:effectExtent l="0" t="0" r="2540" b="1460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2.2管理员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管理员登录：管理员访问原网页+“/admin”进入管理员登录页面，输入用户名和密码，点击Log in或回车进入管理页面。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3325" cy="1271270"/>
            <wp:effectExtent l="0" t="0" r="3175" b="508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（2）管理员添加普通用户：点击Users后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add，进入添加用户界面，输入用户名、密码等信息后，点击save或回车。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4145" cy="796925"/>
            <wp:effectExtent l="0" t="0" r="1905" b="317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7080" cy="1833880"/>
            <wp:effectExtent l="0" t="0" r="7620" b="1397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（3）管理员删除普通用户：点击Users,进入Users界面，点击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C:\DOCUME~1\hp\LOCALS~1\Temp\SGTpbq\3604\006A7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DOCUME~1\hp\LOCALS~1\Temp\SGTpbq\3604\006A7E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，即可删除普通用户。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9145" cy="1054100"/>
            <wp:effectExtent l="0" t="0" r="14605" b="1270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（4）管理员修改密码：管理员登录后台系统，点击页面右上角CHANGE PASSWORD进入修改密码页面，输入旧密码，新密码等内容后，点击CAHNGE MY PASSWORD或回车。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jc w:val="center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40485" cy="280670"/>
            <wp:effectExtent l="0" t="0" r="12065" b="508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189" b="37127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55010" cy="1718945"/>
            <wp:effectExtent l="0" t="0" r="2540" b="14605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2.3普通用户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（本部分会在使用文档详细介绍）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（1）用户注册:点击网页右上角register或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页面中间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Register an account进入用户注册页面，按规则填写用户名和密码等信息，编辑好之后点击register或回车。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（2）用户登录：点击页面右上角log in进入用户登录页面，输入用户名和密码后点击log in或回车。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（3）用户添加topic：点击页面左上角Topics</w:t>
      </w:r>
      <w:r>
        <w:rPr>
          <w:rFonts w:hint="eastAsia" w:asciiTheme="minorEastAsia" w:hAnsiTheme="minorEastAsia" w:cstheme="minorEastAsia"/>
          <w:sz w:val="18"/>
          <w:szCs w:val="18"/>
          <w:lang w:eastAsia="zh-CN"/>
        </w:rPr>
        <w:t>进入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Topics页面，点击Add a new topic进入添加topic内容页面，输入相关内容后，点击add topic或回车。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（4）用户添加entry：点击任意topic进入该topic页面，点击add a new entry进入添加entry内容页面，输入详细内容后，点击add entry或回车。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（5）用户修改entry：点击entry上面的edit entry进入entry编辑页面，编辑完成后，点击save changes或回车。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（6）用户退出：点击页面右上角log out即可退出。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网站的非功能性需求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用户界面需求：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网站首页：显示内容有：Topics入口，register/hello,name.，log in/log out，网站的简短介绍等。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Topics页面：显示所有的topic以及Add a new topic。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Topic 页面：显示属于该Topic的所有entry。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C5F9BE"/>
    <w:multiLevelType w:val="singleLevel"/>
    <w:tmpl w:val="C6C5F9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2C0E250"/>
    <w:multiLevelType w:val="singleLevel"/>
    <w:tmpl w:val="12C0E25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4B1762D"/>
    <w:multiLevelType w:val="multilevel"/>
    <w:tmpl w:val="44B176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D35456"/>
    <w:multiLevelType w:val="multilevel"/>
    <w:tmpl w:val="63D35456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47B20"/>
    <w:rsid w:val="00047B20"/>
    <w:rsid w:val="00575F2D"/>
    <w:rsid w:val="00824F24"/>
    <w:rsid w:val="00A02BEB"/>
    <w:rsid w:val="00A125FB"/>
    <w:rsid w:val="00A9763D"/>
    <w:rsid w:val="00AE250F"/>
    <w:rsid w:val="00BC0862"/>
    <w:rsid w:val="00DF79A3"/>
    <w:rsid w:val="00EE7BF9"/>
    <w:rsid w:val="00F0395B"/>
    <w:rsid w:val="18B206FD"/>
    <w:rsid w:val="2F6F793F"/>
    <w:rsid w:val="312B507B"/>
    <w:rsid w:val="31FC0551"/>
    <w:rsid w:val="37630E90"/>
    <w:rsid w:val="3DB91865"/>
    <w:rsid w:val="43D362FD"/>
    <w:rsid w:val="508D4467"/>
    <w:rsid w:val="50EF34E7"/>
    <w:rsid w:val="53B100F8"/>
    <w:rsid w:val="557F58A0"/>
    <w:rsid w:val="64316523"/>
    <w:rsid w:val="644336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188</Words>
  <Characters>1074</Characters>
  <Lines>8</Lines>
  <Paragraphs>2</Paragraphs>
  <TotalTime>2</TotalTime>
  <ScaleCrop>false</ScaleCrop>
  <LinksUpToDate>false</LinksUpToDate>
  <CharactersWithSpaces>1260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2018-06-06T06:43:00Z</dcterms:created>
  <dc:creator>hp</dc:creator>
  <cp:lastModifiedBy>Administrator</cp:lastModifiedBy>
  <dcterms:modified xsi:type="dcterms:W3CDTF">2018-06-06T10:24:39Z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