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3196F" w14:textId="231497B8" w:rsidR="005A29CF" w:rsidRDefault="0001564F" w:rsidP="00AE44B9">
      <w:pPr>
        <w:pStyle w:val="Title"/>
        <w:rPr>
          <w:lang w:val="vi-VN"/>
        </w:rPr>
      </w:pPr>
      <w:r w:rsidRPr="006720EB">
        <w:t>ĐỀ TÀI: QUẢN LÝ ĐỒ ÁN TÔT NGHIỆP</w:t>
      </w:r>
    </w:p>
    <w:p w14:paraId="0613E597" w14:textId="61BC1736" w:rsidR="00BA1106" w:rsidRDefault="00BA1106" w:rsidP="00BA1106">
      <w:pPr>
        <w:jc w:val="right"/>
        <w:rPr>
          <w:lang w:val="vi-VN"/>
        </w:rPr>
      </w:pPr>
      <w:r>
        <w:rPr>
          <w:lang w:val="vi-VN"/>
        </w:rPr>
        <w:t>Sinh viên thực hiện:</w:t>
      </w:r>
    </w:p>
    <w:p w14:paraId="52901A80" w14:textId="49D12260" w:rsidR="00BA1106" w:rsidRDefault="00BA1106" w:rsidP="00BA1106">
      <w:pPr>
        <w:jc w:val="right"/>
        <w:rPr>
          <w:lang w:val="vi-VN"/>
        </w:rPr>
      </w:pPr>
      <w:r>
        <w:rPr>
          <w:lang w:val="vi-VN"/>
        </w:rPr>
        <w:t>Nguyễn Văn Khải,Phạm Nhật Nam</w:t>
      </w:r>
    </w:p>
    <w:p w14:paraId="39AFCBBB" w14:textId="6BF7A784" w:rsidR="00BA1106" w:rsidRPr="00BA1106" w:rsidRDefault="00BA1106" w:rsidP="00BA1106">
      <w:pPr>
        <w:jc w:val="right"/>
        <w:rPr>
          <w:lang w:val="vi-VN"/>
        </w:rPr>
      </w:pPr>
      <w:r>
        <w:rPr>
          <w:lang w:val="vi-VN"/>
        </w:rPr>
        <w:t>Bùi Thanh Long,Lê Xuân Hưng,Đoàn Hữu Phúc</w:t>
      </w:r>
    </w:p>
    <w:p w14:paraId="33F84569" w14:textId="3255BAFC" w:rsidR="001813ED" w:rsidRPr="006720EB" w:rsidRDefault="001813ED" w:rsidP="00AE44B9">
      <w:pPr>
        <w:pStyle w:val="Subtitle"/>
      </w:pPr>
      <w:r w:rsidRPr="006720EB">
        <w:t>Tóm tắt Đề tài</w:t>
      </w:r>
    </w:p>
    <w:p w14:paraId="464166D7" w14:textId="73C608AD" w:rsidR="001813ED" w:rsidRPr="006720EB" w:rsidRDefault="001813ED" w:rsidP="00EE19D6">
      <w:pPr>
        <w:spacing w:line="360" w:lineRule="auto"/>
        <w:jc w:val="both"/>
        <w:rPr>
          <w:rFonts w:cs="Times New Roman"/>
          <w:szCs w:val="24"/>
          <w:lang w:val="vi-VN"/>
        </w:rPr>
      </w:pPr>
      <w:r w:rsidRPr="006720EB">
        <w:rPr>
          <w:rFonts w:cs="Times New Roman"/>
          <w:szCs w:val="24"/>
          <w:lang w:val="vi-VN"/>
        </w:rPr>
        <w:t>Quy trình quản lý đồ án tốt nghiệp truyền thống tại các trường đại học thường đối mặt với nhiều thách thức như thủ tục hành chính phức tạp, khó khăn trong việc giám sát tiến độ thực tế và hạn chế kênh tương tác trực tuyến giữa sinh viên và giảng viên hướng dẫn. Nghiên cứu này đề xuất thiết kế và xây dựng hệ thống quản lý đồ án tốt nghiệp trực tuyến mang tên "</w:t>
      </w:r>
      <w:r w:rsidR="00D81847">
        <w:rPr>
          <w:rFonts w:cs="Times New Roman"/>
          <w:szCs w:val="24"/>
          <w:lang w:val="vi-VN"/>
        </w:rPr>
        <w:t>HTQLDA</w:t>
      </w:r>
      <w:r w:rsidRPr="006720EB">
        <w:rPr>
          <w:rFonts w:cs="Times New Roman"/>
          <w:szCs w:val="24"/>
          <w:lang w:val="vi-VN"/>
        </w:rPr>
        <w:t>", tối ưu riêng cho Khoa Công nghệ Thông tin - Trường Đại học Mỏ - Địa chất. Hệ thống được phát triển trên kiến trúc MVC hiện đại, sử dụng công nghệ Node.js/Express.js cho Backend, cơ sở dữ liệu NoSQL MongoDB linh hoạt, cùng giao diện Handlebars kết hợp framework Tailwind CSS hướng đến trải nghiệm người dùng tối ưu. "</w:t>
      </w:r>
      <w:r w:rsidR="00D81847">
        <w:rPr>
          <w:rFonts w:cs="Times New Roman"/>
          <w:szCs w:val="24"/>
          <w:lang w:val="vi-VN"/>
        </w:rPr>
        <w:t>HTQLDA</w:t>
      </w:r>
      <w:r w:rsidRPr="006720EB">
        <w:rPr>
          <w:rFonts w:cs="Times New Roman"/>
          <w:szCs w:val="24"/>
          <w:lang w:val="vi-VN"/>
        </w:rPr>
        <w:t>" hỗ trợ phân quyền chặt chẽ với bốn vai trò cốt lõi: Sinh viên, Giảng viên, Lãnh đạo bộ môn và Quản trị viên. Kết quả thực nghiệm cho thấy hệ thống hoạt động ổn định, bảo mật tốt, tối ưu hóa đáng kể thời gian xử lý thủ tục hành chính. Nghiên cứu giải quyết triệt để bài toán số hóa quy trình quản lý đào tạo tại Khoa CNTT, góp phần chuyển đổi số giáo dục đại học.</w:t>
      </w:r>
    </w:p>
    <w:p w14:paraId="3C6F781A" w14:textId="1F816418" w:rsidR="001813ED" w:rsidRPr="001813ED" w:rsidRDefault="001813ED" w:rsidP="00EE19D6">
      <w:pPr>
        <w:spacing w:line="360" w:lineRule="auto"/>
        <w:jc w:val="both"/>
        <w:rPr>
          <w:rFonts w:cs="Times New Roman"/>
          <w:szCs w:val="24"/>
        </w:rPr>
      </w:pPr>
      <w:r w:rsidRPr="001813ED">
        <w:rPr>
          <w:rFonts w:cs="Times New Roman"/>
          <w:b/>
          <w:bCs/>
          <w:szCs w:val="24"/>
          <w:lang w:val="vi-VN"/>
        </w:rPr>
        <w:t>Từ khóa:</w:t>
      </w:r>
      <w:r w:rsidRPr="001813ED">
        <w:rPr>
          <w:rFonts w:cs="Times New Roman"/>
          <w:szCs w:val="24"/>
          <w:lang w:val="vi-VN"/>
        </w:rPr>
        <w:t xml:space="preserve"> Quản lý đồ án tốt nghiệp, Node.js, MongoDB, Chuyển đổi số giáo dục, Đại học Mỏ - Địa chất.</w:t>
      </w:r>
    </w:p>
    <w:p w14:paraId="3E5E4045" w14:textId="6A38782D" w:rsidR="001813ED" w:rsidRPr="00CF1F38" w:rsidRDefault="001813ED" w:rsidP="006C0F56">
      <w:pPr>
        <w:pStyle w:val="Heading1"/>
        <w:rPr>
          <w:lang w:val="en-US"/>
        </w:rPr>
      </w:pPr>
      <w:r w:rsidRPr="006720EB">
        <w:t xml:space="preserve"> 1. Mở đầu &amp; Tính cấp thiết của đề tài</w:t>
      </w:r>
      <w:r w:rsidR="00CF1F38">
        <w:rPr>
          <w:lang w:val="en-US"/>
        </w:rPr>
        <w:t>:</w:t>
      </w:r>
    </w:p>
    <w:p w14:paraId="40D46DAF" w14:textId="058D9E1A" w:rsidR="001813ED" w:rsidRPr="001813ED" w:rsidRDefault="001813ED" w:rsidP="0001564F">
      <w:pPr>
        <w:spacing w:line="360" w:lineRule="auto"/>
        <w:jc w:val="both"/>
        <w:rPr>
          <w:rFonts w:cs="Times New Roman"/>
          <w:szCs w:val="24"/>
          <w:lang w:val="vi-VN"/>
        </w:rPr>
      </w:pPr>
      <w:r w:rsidRPr="001813ED">
        <w:rPr>
          <w:rFonts w:cs="Times New Roman"/>
          <w:szCs w:val="24"/>
          <w:lang w:val="vi-VN"/>
        </w:rPr>
        <w:t xml:space="preserve">Trong chương trình đào tạo đại học, đồ án tốt nghiệp là học phần đặc biệt quan trọng, giúp sinh viên tổng hợp kiến thức đã học và phát triển kỹ năng nghiên cứu độc lập. Tuy nhiên, quy trình quản lý đồ án truyền thống tại Khoa Công nghệ Thông tin - Trường Đại học Mỏ - Địa chất hiện nay vẫn gặp nhiều hạn chế. Việc đăng ký đề tài, nộp báo cáo tiến độ và </w:t>
      </w:r>
      <w:r w:rsidR="00EE19D6">
        <w:rPr>
          <w:rFonts w:cs="Times New Roman"/>
          <w:szCs w:val="24"/>
        </w:rPr>
        <w:t>lên</w:t>
      </w:r>
      <w:r w:rsidRPr="001813ED">
        <w:rPr>
          <w:rFonts w:cs="Times New Roman"/>
          <w:szCs w:val="24"/>
          <w:lang w:val="vi-VN"/>
        </w:rPr>
        <w:t xml:space="preserve"> điểm phần lớn thực hiện thủ công hoặc qua các tệp tin rời rạc. Điều này gây khó khăn cho Lãnh đạo bộ môn trong việc theo dõi toàn diện, phân công giảng viên hướng dẫn/phản biện và thành lập hội đồng bảo vệ. Đồng thời, sinh viên và giảng viên hướng dẫn thiếu một kênh tương tác trực tuyến tập trung để trao đổi phản hồi kịp thời.</w:t>
      </w:r>
    </w:p>
    <w:p w14:paraId="3080AB84" w14:textId="77777777" w:rsidR="001813ED" w:rsidRPr="001813ED" w:rsidRDefault="001813ED" w:rsidP="0001564F">
      <w:pPr>
        <w:spacing w:line="360" w:lineRule="auto"/>
        <w:jc w:val="both"/>
        <w:rPr>
          <w:rFonts w:cs="Times New Roman"/>
          <w:szCs w:val="24"/>
          <w:lang w:val="vi-VN"/>
        </w:rPr>
      </w:pPr>
    </w:p>
    <w:p w14:paraId="5340B1BB" w14:textId="4D52D8AF" w:rsidR="001813ED" w:rsidRPr="001813ED" w:rsidRDefault="001813ED" w:rsidP="0001564F">
      <w:pPr>
        <w:spacing w:line="360" w:lineRule="auto"/>
        <w:jc w:val="both"/>
        <w:rPr>
          <w:rFonts w:cs="Times New Roman"/>
          <w:szCs w:val="24"/>
          <w:lang w:val="vi-VN"/>
        </w:rPr>
      </w:pPr>
      <w:r w:rsidRPr="001813ED">
        <w:rPr>
          <w:rFonts w:cs="Times New Roman"/>
          <w:szCs w:val="24"/>
          <w:lang w:val="vi-VN"/>
        </w:rPr>
        <w:lastRenderedPageBreak/>
        <w:t xml:space="preserve">Từ thực trạng đó, việc xây dựng một giải pháp chuyển đổi số đồng bộ là vô cùng cấp thiết. Nghiên cứu này đề xuất thiết kế và phát triển hệ thống </w:t>
      </w:r>
      <w:r w:rsidRPr="001813ED">
        <w:rPr>
          <w:rFonts w:cs="Times New Roman"/>
          <w:b/>
          <w:bCs/>
          <w:szCs w:val="24"/>
          <w:lang w:val="vi-VN"/>
        </w:rPr>
        <w:t>"</w:t>
      </w:r>
      <w:r w:rsidR="00D81847">
        <w:rPr>
          <w:rFonts w:cs="Times New Roman"/>
          <w:b/>
          <w:bCs/>
          <w:szCs w:val="24"/>
          <w:lang w:val="vi-VN"/>
        </w:rPr>
        <w:t>HTQLDA</w:t>
      </w:r>
      <w:r w:rsidRPr="001813ED">
        <w:rPr>
          <w:rFonts w:cs="Times New Roman"/>
          <w:b/>
          <w:bCs/>
          <w:szCs w:val="24"/>
          <w:lang w:val="vi-VN"/>
        </w:rPr>
        <w:t>"</w:t>
      </w:r>
      <w:r w:rsidRPr="001813ED">
        <w:rPr>
          <w:rFonts w:cs="Times New Roman"/>
          <w:szCs w:val="24"/>
          <w:lang w:val="vi-VN"/>
        </w:rPr>
        <w:t xml:space="preserve"> - nền tảng quản lý đồ án tốt nghiệp trực tuyến chuyên nghiệp. Đề tài tập trung giải quyết các mục tiêu cốt lõi:</w:t>
      </w:r>
    </w:p>
    <w:p w14:paraId="73EF3769" w14:textId="77777777" w:rsidR="001813ED" w:rsidRPr="001813ED" w:rsidRDefault="001813ED" w:rsidP="0001564F">
      <w:pPr>
        <w:spacing w:line="360" w:lineRule="auto"/>
        <w:jc w:val="both"/>
        <w:rPr>
          <w:rFonts w:cs="Times New Roman"/>
          <w:szCs w:val="24"/>
          <w:lang w:val="vi-VN"/>
        </w:rPr>
      </w:pPr>
      <w:r w:rsidRPr="001813ED">
        <w:rPr>
          <w:rFonts w:cs="Times New Roman"/>
          <w:szCs w:val="24"/>
          <w:lang w:val="vi-VN"/>
        </w:rPr>
        <w:t>- Số hóa toàn bộ quy trình từ đăng ký, xét duyệt đề tài đến bảo vệ đồ án.</w:t>
      </w:r>
    </w:p>
    <w:p w14:paraId="3B2DA73D" w14:textId="77777777" w:rsidR="001813ED" w:rsidRPr="001813ED" w:rsidRDefault="001813ED" w:rsidP="0001564F">
      <w:pPr>
        <w:spacing w:line="360" w:lineRule="auto"/>
        <w:jc w:val="both"/>
        <w:rPr>
          <w:rFonts w:cs="Times New Roman"/>
          <w:szCs w:val="24"/>
          <w:lang w:val="vi-VN"/>
        </w:rPr>
      </w:pPr>
      <w:r w:rsidRPr="001813ED">
        <w:rPr>
          <w:rFonts w:cs="Times New Roman"/>
          <w:szCs w:val="24"/>
          <w:lang w:val="vi-VN"/>
        </w:rPr>
        <w:t>- Tự động hóa công tác điều phối, phân công của Lãnh đạo bộ môn và Hội đồng chấm điểm.</w:t>
      </w:r>
    </w:p>
    <w:p w14:paraId="61759ECF" w14:textId="77777777" w:rsidR="001813ED" w:rsidRPr="001813ED" w:rsidRDefault="001813ED" w:rsidP="0001564F">
      <w:pPr>
        <w:spacing w:line="360" w:lineRule="auto"/>
        <w:jc w:val="both"/>
        <w:rPr>
          <w:rFonts w:cs="Times New Roman"/>
          <w:szCs w:val="24"/>
          <w:lang w:val="vi-VN"/>
        </w:rPr>
      </w:pPr>
      <w:r w:rsidRPr="001813ED">
        <w:rPr>
          <w:rFonts w:cs="Times New Roman"/>
          <w:szCs w:val="24"/>
          <w:lang w:val="vi-VN"/>
        </w:rPr>
        <w:t>- Xây dựng phân hệ phản hồi thời gian thực giúp tăng cường chất lượng trao đổi học thuật giữa giảng viên và sinh viên.</w:t>
      </w:r>
    </w:p>
    <w:p w14:paraId="33F6ED1A" w14:textId="7068C713" w:rsidR="001813ED" w:rsidRPr="00405C0B" w:rsidRDefault="001813ED" w:rsidP="0001564F">
      <w:pPr>
        <w:spacing w:line="360" w:lineRule="auto"/>
        <w:jc w:val="both"/>
        <w:rPr>
          <w:rFonts w:cs="Times New Roman"/>
          <w:szCs w:val="24"/>
        </w:rPr>
      </w:pPr>
      <w:r w:rsidRPr="001813ED">
        <w:rPr>
          <w:rFonts w:cs="Times New Roman"/>
          <w:szCs w:val="24"/>
          <w:lang w:val="vi-VN"/>
        </w:rPr>
        <w:t>Hệ thống hướng đến mục tiêu giảm thiểu thủ tục hành chính, tăng tính minh bạch, chính xác và chuyên nghiệp hóa công tác quản lý đào tạo, góp phần tích cực vào chiến lược chuyển đổi số toàn diện của nhà trường.</w:t>
      </w:r>
      <w:r w:rsidR="00405C0B">
        <w:rPr>
          <w:noProof/>
        </w:rPr>
        <mc:AlternateContent>
          <mc:Choice Requires="wps">
            <w:drawing>
              <wp:anchor distT="0" distB="0" distL="114300" distR="114300" simplePos="0" relativeHeight="251663360" behindDoc="0" locked="0" layoutInCell="1" allowOverlap="1" wp14:anchorId="7EAA0D3F" wp14:editId="25E118A5">
                <wp:simplePos x="0" y="0"/>
                <wp:positionH relativeFrom="column">
                  <wp:posOffset>0</wp:posOffset>
                </wp:positionH>
                <wp:positionV relativeFrom="paragraph">
                  <wp:posOffset>4994910</wp:posOffset>
                </wp:positionV>
                <wp:extent cx="5935980" cy="635"/>
                <wp:effectExtent l="0" t="0" r="0" b="0"/>
                <wp:wrapSquare wrapText="bothSides"/>
                <wp:docPr id="1262245577" name="Text Box 1"/>
                <wp:cNvGraphicFramePr/>
                <a:graphic xmlns:a="http://schemas.openxmlformats.org/drawingml/2006/main">
                  <a:graphicData uri="http://schemas.microsoft.com/office/word/2010/wordprocessingShape">
                    <wps:wsp>
                      <wps:cNvSpPr txBox="1"/>
                      <wps:spPr>
                        <a:xfrm>
                          <a:off x="0" y="0"/>
                          <a:ext cx="5935980" cy="635"/>
                        </a:xfrm>
                        <a:prstGeom prst="rect">
                          <a:avLst/>
                        </a:prstGeom>
                        <a:solidFill>
                          <a:prstClr val="white"/>
                        </a:solidFill>
                        <a:ln>
                          <a:noFill/>
                        </a:ln>
                      </wps:spPr>
                      <wps:txbx>
                        <w:txbxContent>
                          <w:p w14:paraId="7A56AD6E" w14:textId="2D50225C" w:rsidR="00405C0B" w:rsidRPr="00405C0B" w:rsidRDefault="00405C0B" w:rsidP="00405C0B">
                            <w:pPr>
                              <w:pStyle w:val="Caption"/>
                              <w:jc w:val="center"/>
                              <w:rPr>
                                <w:rFonts w:cs="Times New Roman"/>
                                <w:color w:val="000000" w:themeColor="text1"/>
                                <w:sz w:val="24"/>
                                <w:szCs w:val="24"/>
                              </w:rPr>
                            </w:pPr>
                            <w:r w:rsidRPr="00405C0B">
                              <w:rPr>
                                <w:color w:val="000000" w:themeColor="text1"/>
                                <w:sz w:val="24"/>
                                <w:szCs w:val="24"/>
                              </w:rPr>
                              <w:t xml:space="preserve">Hình </w:t>
                            </w:r>
                            <w:r w:rsidRPr="00405C0B">
                              <w:rPr>
                                <w:color w:val="000000" w:themeColor="text1"/>
                                <w:sz w:val="24"/>
                                <w:szCs w:val="24"/>
                              </w:rPr>
                              <w:fldChar w:fldCharType="begin"/>
                            </w:r>
                            <w:r w:rsidRPr="00405C0B">
                              <w:rPr>
                                <w:color w:val="000000" w:themeColor="text1"/>
                                <w:sz w:val="24"/>
                                <w:szCs w:val="24"/>
                              </w:rPr>
                              <w:instrText xml:space="preserve"> SEQ Hình \* ARABIC </w:instrText>
                            </w:r>
                            <w:r w:rsidRPr="00405C0B">
                              <w:rPr>
                                <w:color w:val="000000" w:themeColor="text1"/>
                                <w:sz w:val="24"/>
                                <w:szCs w:val="24"/>
                              </w:rPr>
                              <w:fldChar w:fldCharType="separate"/>
                            </w:r>
                            <w:r w:rsidR="00B73E77">
                              <w:rPr>
                                <w:noProof/>
                                <w:color w:val="000000" w:themeColor="text1"/>
                                <w:sz w:val="24"/>
                                <w:szCs w:val="24"/>
                              </w:rPr>
                              <w:t>1</w:t>
                            </w:r>
                            <w:r w:rsidRPr="00405C0B">
                              <w:rPr>
                                <w:color w:val="000000" w:themeColor="text1"/>
                                <w:sz w:val="24"/>
                                <w:szCs w:val="24"/>
                              </w:rPr>
                              <w:fldChar w:fldCharType="end"/>
                            </w:r>
                            <w:r w:rsidRPr="00405C0B">
                              <w:rPr>
                                <w:color w:val="000000" w:themeColor="text1"/>
                                <w:sz w:val="24"/>
                                <w:szCs w:val="24"/>
                              </w:rPr>
                              <w:t>: Tương tác CSDL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AA0D3F" id="_x0000_t202" coordsize="21600,21600" o:spt="202" path="m,l,21600r21600,l21600,xe">
                <v:stroke joinstyle="miter"/>
                <v:path gradientshapeok="t" o:connecttype="rect"/>
              </v:shapetype>
              <v:shape id="Text Box 1" o:spid="_x0000_s1026" type="#_x0000_t202" style="position:absolute;left:0;text-align:left;margin-left:0;margin-top:393.3pt;width:467.4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" stroked="f">
                <v:textbox style="mso-fit-shape-to-text:t" inset="0,0,0,0">
                  <w:txbxContent>
                    <w:p w14:paraId="7A56AD6E" w14:textId="2D50225C" w:rsidR="00405C0B" w:rsidRPr="00405C0B" w:rsidRDefault="00405C0B" w:rsidP="00405C0B">
                      <w:pPr>
                        <w:pStyle w:val="Caption"/>
                        <w:jc w:val="center"/>
                        <w:rPr>
                          <w:rFonts w:cs="Times New Roman"/>
                          <w:color w:val="000000" w:themeColor="text1"/>
                          <w:sz w:val="24"/>
                          <w:szCs w:val="24"/>
                        </w:rPr>
                      </w:pPr>
                      <w:r w:rsidRPr="00405C0B">
                        <w:rPr>
                          <w:color w:val="000000" w:themeColor="text1"/>
                          <w:sz w:val="24"/>
                          <w:szCs w:val="24"/>
                        </w:rPr>
                        <w:t xml:space="preserve">Hình </w:t>
                      </w:r>
                      <w:r w:rsidRPr="00405C0B">
                        <w:rPr>
                          <w:color w:val="000000" w:themeColor="text1"/>
                          <w:sz w:val="24"/>
                          <w:szCs w:val="24"/>
                        </w:rPr>
                        <w:fldChar w:fldCharType="begin"/>
                      </w:r>
                      <w:r w:rsidRPr="00405C0B">
                        <w:rPr>
                          <w:color w:val="000000" w:themeColor="text1"/>
                          <w:sz w:val="24"/>
                          <w:szCs w:val="24"/>
                        </w:rPr>
                        <w:instrText xml:space="preserve"> SEQ Hình \* ARABIC </w:instrText>
                      </w:r>
                      <w:r w:rsidRPr="00405C0B">
                        <w:rPr>
                          <w:color w:val="000000" w:themeColor="text1"/>
                          <w:sz w:val="24"/>
                          <w:szCs w:val="24"/>
                        </w:rPr>
                        <w:fldChar w:fldCharType="separate"/>
                      </w:r>
                      <w:r w:rsidR="00B73E77">
                        <w:rPr>
                          <w:noProof/>
                          <w:color w:val="000000" w:themeColor="text1"/>
                          <w:sz w:val="24"/>
                          <w:szCs w:val="24"/>
                        </w:rPr>
                        <w:t>1</w:t>
                      </w:r>
                      <w:r w:rsidRPr="00405C0B">
                        <w:rPr>
                          <w:color w:val="000000" w:themeColor="text1"/>
                          <w:sz w:val="24"/>
                          <w:szCs w:val="24"/>
                        </w:rPr>
                        <w:fldChar w:fldCharType="end"/>
                      </w:r>
                      <w:r w:rsidRPr="00405C0B">
                        <w:rPr>
                          <w:color w:val="000000" w:themeColor="text1"/>
                          <w:sz w:val="24"/>
                          <w:szCs w:val="24"/>
                        </w:rPr>
                        <w:t>: Tương tác CSDL</w:t>
                      </w:r>
                    </w:p>
                  </w:txbxContent>
                </v:textbox>
                <w10:wrap type="square"/>
              </v:shape>
            </w:pict>
          </mc:Fallback>
        </mc:AlternateContent>
      </w:r>
      <w:r w:rsidR="00054AC6">
        <w:rPr>
          <w:rFonts w:cs="Times New Roman"/>
          <w:noProof/>
          <w:szCs w:val="24"/>
        </w:rPr>
        <w:drawing>
          <wp:anchor distT="0" distB="0" distL="114300" distR="114300" simplePos="0" relativeHeight="251661312" behindDoc="0" locked="0" layoutInCell="1" allowOverlap="1" wp14:anchorId="312A303A" wp14:editId="57BFC34E">
            <wp:simplePos x="0" y="0"/>
            <wp:positionH relativeFrom="column">
              <wp:posOffset>0</wp:posOffset>
            </wp:positionH>
            <wp:positionV relativeFrom="paragraph">
              <wp:posOffset>784860</wp:posOffset>
            </wp:positionV>
            <wp:extent cx="5935980" cy="4152900"/>
            <wp:effectExtent l="0" t="0" r="7620" b="0"/>
            <wp:wrapSquare wrapText="bothSides"/>
            <wp:docPr id="143069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415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E02830" w14:textId="12D01149" w:rsidR="001813ED" w:rsidRPr="00CF1F38" w:rsidRDefault="001813ED" w:rsidP="006C0F56">
      <w:pPr>
        <w:pStyle w:val="Heading1"/>
        <w:rPr>
          <w:lang w:val="en-US"/>
        </w:rPr>
      </w:pPr>
      <w:r w:rsidRPr="006720EB">
        <w:lastRenderedPageBreak/>
        <w:t xml:space="preserve"> 2. Cơ sở lý thuyết &amp; Công nghệ áp dụng</w:t>
      </w:r>
      <w:r w:rsidR="00CF1F38">
        <w:rPr>
          <w:lang w:val="en-US"/>
        </w:rPr>
        <w:t>:</w:t>
      </w:r>
    </w:p>
    <w:p w14:paraId="0987D77C" w14:textId="4AF7E673" w:rsidR="001813ED" w:rsidRPr="001813ED" w:rsidRDefault="001813ED" w:rsidP="0001564F">
      <w:pPr>
        <w:spacing w:line="360" w:lineRule="auto"/>
        <w:jc w:val="both"/>
        <w:rPr>
          <w:rFonts w:cs="Times New Roman"/>
          <w:szCs w:val="24"/>
        </w:rPr>
      </w:pPr>
      <w:r w:rsidRPr="001813ED">
        <w:rPr>
          <w:rFonts w:cs="Times New Roman"/>
          <w:szCs w:val="24"/>
          <w:lang w:val="vi-VN"/>
        </w:rPr>
        <w:t xml:space="preserve">Để xây dựng hệ thống </w:t>
      </w:r>
      <w:r w:rsidRPr="001813ED">
        <w:rPr>
          <w:rFonts w:cs="Times New Roman"/>
          <w:b/>
          <w:bCs/>
          <w:szCs w:val="24"/>
          <w:lang w:val="vi-VN"/>
        </w:rPr>
        <w:t>"</w:t>
      </w:r>
      <w:r w:rsidR="00D81847">
        <w:rPr>
          <w:rFonts w:cs="Times New Roman"/>
          <w:b/>
          <w:bCs/>
          <w:szCs w:val="24"/>
          <w:lang w:val="vi-VN"/>
        </w:rPr>
        <w:t>HTQLDA</w:t>
      </w:r>
      <w:r w:rsidRPr="001813ED">
        <w:rPr>
          <w:rFonts w:cs="Times New Roman"/>
          <w:b/>
          <w:bCs/>
          <w:szCs w:val="24"/>
          <w:lang w:val="vi-VN"/>
        </w:rPr>
        <w:t>"</w:t>
      </w:r>
      <w:r w:rsidRPr="001813ED">
        <w:rPr>
          <w:rFonts w:cs="Times New Roman"/>
          <w:szCs w:val="24"/>
          <w:lang w:val="vi-VN"/>
        </w:rPr>
        <w:t xml:space="preserve"> hoạt động hiệu quả, ổn định và có khả năng mở rộng tốt, nghiên cứu đã lựa chọn mô hình kiến trúc và các công nghệ hiện đại sau:</w:t>
      </w:r>
    </w:p>
    <w:p w14:paraId="3B625C1B" w14:textId="4612D663" w:rsidR="001813ED" w:rsidRPr="001813ED" w:rsidRDefault="006C0F56" w:rsidP="006C0F56">
      <w:pPr>
        <w:pStyle w:val="Heading2"/>
      </w:pPr>
      <w:r>
        <w:t>2.</w:t>
      </w:r>
      <w:r w:rsidR="001813ED" w:rsidRPr="001813ED">
        <w:t>1. Kiến trúc MVC:</w:t>
      </w:r>
    </w:p>
    <w:p w14:paraId="1B2EFCCE" w14:textId="0B0C5851" w:rsidR="006C0F56" w:rsidRPr="003504C2" w:rsidRDefault="001813ED" w:rsidP="003504C2">
      <w:pPr>
        <w:spacing w:line="360" w:lineRule="auto"/>
        <w:jc w:val="both"/>
        <w:rPr>
          <w:rFonts w:cs="Times New Roman"/>
          <w:szCs w:val="24"/>
        </w:rPr>
      </w:pPr>
      <w:r w:rsidRPr="001813ED">
        <w:rPr>
          <w:rFonts w:cs="Times New Roman"/>
          <w:szCs w:val="24"/>
          <w:lang w:val="vi-VN"/>
        </w:rPr>
        <w:t>   Kiến trúc này giúp phân tách rõ ràng giữa các thành phần logic nghiệp vụ (Controller), quản lý dữ liệu (Model) và hiển thị giao diện (View). Sự phân tách này tối ưu hóa quá trình phát triển, bảo trì và nâng cấp mã nguồn của các thành phần độc lập trong hệ thống.</w:t>
      </w:r>
      <w:r w:rsidR="003504C2">
        <w:rPr>
          <w:rFonts w:cs="Times New Roman"/>
          <w:noProof/>
        </w:rPr>
        <w:drawing>
          <wp:anchor distT="0" distB="0" distL="114300" distR="114300" simplePos="0" relativeHeight="251667456" behindDoc="0" locked="0" layoutInCell="1" allowOverlap="1" wp14:anchorId="25CF5DD8" wp14:editId="2081F0EF">
            <wp:simplePos x="0" y="0"/>
            <wp:positionH relativeFrom="column">
              <wp:posOffset>0</wp:posOffset>
            </wp:positionH>
            <wp:positionV relativeFrom="paragraph">
              <wp:posOffset>815340</wp:posOffset>
            </wp:positionV>
            <wp:extent cx="5943600" cy="1478280"/>
            <wp:effectExtent l="0" t="0" r="0" b="7620"/>
            <wp:wrapSquare wrapText="bothSides"/>
            <wp:docPr id="2032714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478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4DABE9" w14:textId="61152BB9" w:rsidR="001813ED" w:rsidRPr="00BA1106" w:rsidRDefault="006C0F56" w:rsidP="00BA1106">
      <w:pPr>
        <w:pStyle w:val="Caption"/>
        <w:jc w:val="center"/>
        <w:rPr>
          <w:color w:val="auto"/>
          <w:sz w:val="24"/>
          <w:szCs w:val="24"/>
        </w:rPr>
      </w:pPr>
      <w:r w:rsidRPr="00BA1106">
        <w:rPr>
          <w:color w:val="auto"/>
          <w:sz w:val="24"/>
          <w:szCs w:val="24"/>
        </w:rPr>
        <w:t xml:space="preserve">Hình </w:t>
      </w:r>
      <w:r w:rsidR="008C3703">
        <w:rPr>
          <w:color w:val="auto"/>
          <w:sz w:val="24"/>
          <w:szCs w:val="24"/>
        </w:rPr>
        <w:t>2</w:t>
      </w:r>
      <w:r w:rsidRPr="00BA1106">
        <w:rPr>
          <w:color w:val="auto"/>
          <w:sz w:val="24"/>
          <w:szCs w:val="24"/>
          <w:lang w:val="vi-VN"/>
        </w:rPr>
        <w:t>:Sơ đồ kiến trúc MVC của hệ thống</w:t>
      </w:r>
    </w:p>
    <w:p w14:paraId="65C8D924" w14:textId="1F5C6FAA" w:rsidR="001813ED" w:rsidRPr="001813ED" w:rsidRDefault="006C0F56" w:rsidP="006C0F56">
      <w:pPr>
        <w:pStyle w:val="Heading2"/>
      </w:pPr>
      <w:r>
        <w:t>2.</w:t>
      </w:r>
      <w:r w:rsidR="001813ED" w:rsidRPr="001813ED">
        <w:t>2. Công nghệ Backend:</w:t>
      </w:r>
    </w:p>
    <w:p w14:paraId="653F2F90" w14:textId="77777777" w:rsidR="001813ED" w:rsidRPr="001813ED" w:rsidRDefault="001813ED" w:rsidP="0001564F">
      <w:pPr>
        <w:spacing w:line="360" w:lineRule="auto"/>
        <w:jc w:val="both"/>
        <w:rPr>
          <w:rFonts w:cs="Times New Roman"/>
          <w:szCs w:val="24"/>
          <w:lang w:val="vi-VN"/>
        </w:rPr>
      </w:pPr>
      <w:r w:rsidRPr="001813ED">
        <w:rPr>
          <w:rFonts w:cs="Times New Roman"/>
          <w:szCs w:val="24"/>
          <w:lang w:val="vi-VN"/>
        </w:rPr>
        <w:t>   Node.js sử dụng cơ chế hướng sự kiện và mô hình I/O không chặn (non-blocking I/O), mang lại hiệu năng cao và khả năng xử lý đồng thời cực tốt. Kết hợp với Express.js - một framework gọn nhẹ, linh hoạt giúp tối ưu hóa việc định tuyến (routing), xử lý middleware và quản lý phiên làm việc (session).</w:t>
      </w:r>
    </w:p>
    <w:p w14:paraId="4CE3510A" w14:textId="5CD02C4A" w:rsidR="001813ED" w:rsidRPr="001813ED" w:rsidRDefault="006C0F56" w:rsidP="006C0F56">
      <w:pPr>
        <w:pStyle w:val="Heading2"/>
      </w:pPr>
      <w:r>
        <w:t>2.</w:t>
      </w:r>
      <w:r w:rsidR="001813ED" w:rsidRPr="001813ED">
        <w:t>3. Cơ sở dữ liệu NoSQL MongoDB &amp; Mongoose ODM:</w:t>
      </w:r>
    </w:p>
    <w:p w14:paraId="47A8D203" w14:textId="77777777" w:rsidR="001813ED" w:rsidRPr="001813ED" w:rsidRDefault="001813ED" w:rsidP="0001564F">
      <w:pPr>
        <w:spacing w:line="360" w:lineRule="auto"/>
        <w:jc w:val="both"/>
        <w:rPr>
          <w:rFonts w:cs="Times New Roman"/>
          <w:szCs w:val="24"/>
          <w:lang w:val="vi-VN"/>
        </w:rPr>
      </w:pPr>
      <w:r w:rsidRPr="001813ED">
        <w:rPr>
          <w:rFonts w:cs="Times New Roman"/>
          <w:szCs w:val="24"/>
          <w:lang w:val="vi-VN"/>
        </w:rPr>
        <w:t>   Khác với các hệ quản trị cơ sở dữ liệu quan hệ truyền thống, MongoDB lưu trữ dữ liệu dưới dạng tài liệu (document) JSON/BSON linh hoạt. Điều này rất phù hợp với dữ liệu đồ án tốt nghiệp vốn có cấu trúc động và thay đổi theo từng học kỳ. Mongoose ODM được sử dụng để định nghĩa lược đồ (schema) dữ liệu chặt chẽ và tương tác hiệu quả với database từ Node.js.</w:t>
      </w:r>
    </w:p>
    <w:p w14:paraId="7B826A09" w14:textId="2F3F6335" w:rsidR="001813ED" w:rsidRPr="001813ED" w:rsidRDefault="006C0F56" w:rsidP="006C0F56">
      <w:pPr>
        <w:pStyle w:val="Heading2"/>
      </w:pPr>
      <w:r>
        <w:t>2.</w:t>
      </w:r>
      <w:r w:rsidR="001813ED" w:rsidRPr="001813ED">
        <w:t>4. Công nghệ Frontend:</w:t>
      </w:r>
    </w:p>
    <w:p w14:paraId="695A9575" w14:textId="398EF447" w:rsidR="001813ED" w:rsidRDefault="001813ED" w:rsidP="0001564F">
      <w:pPr>
        <w:spacing w:line="360" w:lineRule="auto"/>
        <w:jc w:val="both"/>
        <w:rPr>
          <w:rFonts w:cs="Times New Roman"/>
          <w:szCs w:val="24"/>
        </w:rPr>
      </w:pPr>
      <w:r w:rsidRPr="001813ED">
        <w:rPr>
          <w:rFonts w:cs="Times New Roman"/>
          <w:szCs w:val="24"/>
          <w:lang w:val="vi-VN"/>
        </w:rPr>
        <w:t>   Giao diện được xây dựng bằng Handlebars (HBS) template engine cho phép kết xuất dữ liệu động phía máy chủ (Server-side rendering), đảm bảo tốc độ tải trang nhanh và bảo mật tốt. Framework Tailwind CSS được áp dụng để tối ưu hóa thiết kế giao diện (UI) hiện đại, đáp ứng tốt trên đa thiết bị (Responsive design).</w:t>
      </w:r>
    </w:p>
    <w:p w14:paraId="754624C0" w14:textId="73975783" w:rsidR="001813ED" w:rsidRPr="00CF1F38" w:rsidRDefault="001813ED" w:rsidP="006C0F56">
      <w:pPr>
        <w:pStyle w:val="Heading1"/>
        <w:rPr>
          <w:lang w:val="en-US"/>
        </w:rPr>
      </w:pPr>
      <w:r w:rsidRPr="006720EB">
        <w:lastRenderedPageBreak/>
        <w:t>3. Phân tích thiết kế hệ thống &amp; Phân quyền</w:t>
      </w:r>
      <w:r w:rsidR="00CF1F38">
        <w:rPr>
          <w:lang w:val="en-US"/>
        </w:rPr>
        <w:t>:</w:t>
      </w:r>
    </w:p>
    <w:p w14:paraId="08339C80" w14:textId="60EBDE21" w:rsidR="00D81847" w:rsidRDefault="001813ED" w:rsidP="000A3B52">
      <w:pPr>
        <w:spacing w:line="360" w:lineRule="auto"/>
        <w:jc w:val="both"/>
        <w:rPr>
          <w:rFonts w:cs="Times New Roman"/>
          <w:szCs w:val="24"/>
        </w:rPr>
      </w:pPr>
      <w:r w:rsidRPr="001813ED">
        <w:rPr>
          <w:rFonts w:cs="Times New Roman"/>
          <w:szCs w:val="24"/>
          <w:lang w:val="vi-VN"/>
        </w:rPr>
        <w:t xml:space="preserve">Hệ thống </w:t>
      </w:r>
      <w:r w:rsidRPr="001813ED">
        <w:rPr>
          <w:rFonts w:cs="Times New Roman"/>
          <w:b/>
          <w:bCs/>
          <w:szCs w:val="24"/>
          <w:lang w:val="vi-VN"/>
        </w:rPr>
        <w:t>"</w:t>
      </w:r>
      <w:r w:rsidR="00D81847">
        <w:rPr>
          <w:rFonts w:cs="Times New Roman"/>
          <w:b/>
          <w:bCs/>
          <w:szCs w:val="24"/>
          <w:lang w:val="vi-VN"/>
        </w:rPr>
        <w:t>HTQLDA</w:t>
      </w:r>
      <w:r w:rsidRPr="001813ED">
        <w:rPr>
          <w:rFonts w:cs="Times New Roman"/>
          <w:b/>
          <w:bCs/>
          <w:szCs w:val="24"/>
          <w:lang w:val="vi-VN"/>
        </w:rPr>
        <w:t>"</w:t>
      </w:r>
      <w:r w:rsidRPr="001813ED">
        <w:rPr>
          <w:rFonts w:cs="Times New Roman"/>
          <w:szCs w:val="24"/>
          <w:lang w:val="vi-VN"/>
        </w:rPr>
        <w:t xml:space="preserve"> được thiết kế dựa trên quy trình nghiệp vụ thực tế của Khoa CNTT - Trường Đại học Mỏ - Địa chất, phân quyền chặt chẽ thành bốn vai trò với các chức năng chuyên biệt:</w:t>
      </w:r>
    </w:p>
    <w:p w14:paraId="6A5670D9" w14:textId="77777777" w:rsidR="00BA1106" w:rsidRDefault="000A3B52" w:rsidP="00BA1106">
      <w:pPr>
        <w:keepNext/>
        <w:spacing w:line="360" w:lineRule="auto"/>
        <w:jc w:val="center"/>
      </w:pPr>
      <w:r>
        <w:rPr>
          <w:rFonts w:cs="Times New Roman"/>
          <w:noProof/>
          <w:lang w:val="vi-VN"/>
        </w:rPr>
        <w:drawing>
          <wp:inline distT="0" distB="0" distL="0" distR="0" wp14:anchorId="1AAA32A1" wp14:editId="1E29E471">
            <wp:extent cx="5943600" cy="3241675"/>
            <wp:effectExtent l="0" t="0" r="0" b="0"/>
            <wp:docPr id="185620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36AAA5C3" w14:textId="6F129B7C" w:rsidR="00405C0B" w:rsidRPr="003504C2" w:rsidRDefault="00405C0B" w:rsidP="003504C2">
      <w:pPr>
        <w:pStyle w:val="Caption"/>
        <w:tabs>
          <w:tab w:val="center" w:pos="5040"/>
          <w:tab w:val="right" w:pos="9360"/>
        </w:tabs>
        <w:rPr>
          <w:color w:val="auto"/>
          <w:sz w:val="24"/>
          <w:szCs w:val="24"/>
        </w:rPr>
      </w:pPr>
      <w:r>
        <w:rPr>
          <w:color w:val="auto"/>
          <w:sz w:val="24"/>
          <w:szCs w:val="24"/>
        </w:rPr>
        <w:tab/>
      </w:r>
      <w:r w:rsidR="00BA1106" w:rsidRPr="00BA1106">
        <w:rPr>
          <w:color w:val="auto"/>
          <w:sz w:val="24"/>
          <w:szCs w:val="24"/>
        </w:rPr>
        <w:t xml:space="preserve">Hình </w:t>
      </w:r>
      <w:r w:rsidR="008C3703">
        <w:rPr>
          <w:color w:val="auto"/>
          <w:sz w:val="24"/>
          <w:szCs w:val="24"/>
        </w:rPr>
        <w:t>3</w:t>
      </w:r>
      <w:r w:rsidR="00BA1106" w:rsidRPr="00BA1106">
        <w:rPr>
          <w:color w:val="auto"/>
          <w:sz w:val="24"/>
          <w:szCs w:val="24"/>
          <w:lang w:val="vi-VN"/>
        </w:rPr>
        <w:t>:Sơ đồ Use Case tổng thể</w:t>
      </w:r>
      <w:r>
        <w:rPr>
          <w:color w:val="auto"/>
          <w:sz w:val="24"/>
          <w:szCs w:val="24"/>
          <w:lang w:val="vi-VN"/>
        </w:rPr>
        <w:tab/>
      </w:r>
    </w:p>
    <w:p w14:paraId="26F12AD5" w14:textId="278A88F8" w:rsidR="001813ED" w:rsidRPr="001813ED" w:rsidRDefault="006C0F56" w:rsidP="006C0F56">
      <w:pPr>
        <w:pStyle w:val="Heading2"/>
      </w:pPr>
      <w:r>
        <w:t>3.</w:t>
      </w:r>
      <w:r w:rsidR="001813ED" w:rsidRPr="001813ED">
        <w:t>1. Phân hệ Sinh viên:</w:t>
      </w:r>
    </w:p>
    <w:p w14:paraId="4210A89A" w14:textId="45B1FAE2" w:rsidR="00B73E77" w:rsidRPr="00B73E77" w:rsidRDefault="001813ED" w:rsidP="0001564F">
      <w:pPr>
        <w:spacing w:line="360" w:lineRule="auto"/>
        <w:jc w:val="both"/>
        <w:rPr>
          <w:rFonts w:cs="Times New Roman"/>
          <w:szCs w:val="24"/>
        </w:rPr>
      </w:pPr>
      <w:r w:rsidRPr="001813ED">
        <w:rPr>
          <w:rFonts w:cs="Times New Roman"/>
          <w:szCs w:val="24"/>
          <w:lang w:val="vi-VN"/>
        </w:rPr>
        <w:t>   Sinh viên truy cập hệ thống để tra cứu danh sách đề tài gợi ý, thực hiện đăng ký đề tài trực tuyến. Trong quá trình thực hiện, sinh viên nộp báo cáo tiến độ theo các mốc thời gian quy định, đồng thời gửi câu hỏi và nhận phản hồi trực tiếp từ giảng viên hướng dẫn (GVHD) qua kênh thảo luận tích hợp.</w:t>
      </w:r>
      <w:r w:rsidR="00B73E77">
        <w:rPr>
          <w:noProof/>
        </w:rPr>
        <mc:AlternateContent>
          <mc:Choice Requires="wps">
            <w:drawing>
              <wp:anchor distT="0" distB="0" distL="114300" distR="114300" simplePos="0" relativeHeight="251670528" behindDoc="0" locked="0" layoutInCell="1" allowOverlap="1" wp14:anchorId="57F27C74" wp14:editId="285F7509">
                <wp:simplePos x="0" y="0"/>
                <wp:positionH relativeFrom="column">
                  <wp:posOffset>0</wp:posOffset>
                </wp:positionH>
                <wp:positionV relativeFrom="paragraph">
                  <wp:posOffset>2654300</wp:posOffset>
                </wp:positionV>
                <wp:extent cx="5943600" cy="635"/>
                <wp:effectExtent l="0" t="0" r="0" b="0"/>
                <wp:wrapSquare wrapText="bothSides"/>
                <wp:docPr id="180831841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98E0666" w14:textId="676F30AB" w:rsidR="00B73E77" w:rsidRPr="00B73E77" w:rsidRDefault="00B73E77" w:rsidP="00B73E77">
                            <w:pPr>
                              <w:pStyle w:val="Caption"/>
                              <w:jc w:val="center"/>
                              <w:rPr>
                                <w:rFonts w:cs="Times New Roman"/>
                                <w:color w:val="000000" w:themeColor="text1"/>
                                <w:sz w:val="24"/>
                                <w:szCs w:val="24"/>
                              </w:rPr>
                            </w:pPr>
                            <w:r w:rsidRPr="00B73E77">
                              <w:rPr>
                                <w:color w:val="000000" w:themeColor="text1"/>
                                <w:sz w:val="24"/>
                                <w:szCs w:val="24"/>
                              </w:rPr>
                              <w:t>Hình</w:t>
                            </w:r>
                            <w:r w:rsidR="008C3703">
                              <w:rPr>
                                <w:color w:val="000000" w:themeColor="text1"/>
                                <w:sz w:val="24"/>
                                <w:szCs w:val="24"/>
                              </w:rPr>
                              <w:t xml:space="preserve"> 4</w:t>
                            </w:r>
                            <w:r w:rsidRPr="00B73E77">
                              <w:rPr>
                                <w:color w:val="000000" w:themeColor="text1"/>
                                <w:sz w:val="24"/>
                                <w:szCs w:val="24"/>
                              </w:rPr>
                              <w:t>: Các chức năng sinh viên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F27C74" id="_x0000_s1027" type="#_x0000_t202" style="position:absolute;left:0;text-align:left;margin-left:0;margin-top:209pt;width:46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" stroked="f">
                <v:textbox style="mso-fit-shape-to-text:t" inset="0,0,0,0">
                  <w:txbxContent>
                    <w:p w14:paraId="598E0666" w14:textId="676F30AB" w:rsidR="00B73E77" w:rsidRPr="00B73E77" w:rsidRDefault="00B73E77" w:rsidP="00B73E77">
                      <w:pPr>
                        <w:pStyle w:val="Caption"/>
                        <w:jc w:val="center"/>
                        <w:rPr>
                          <w:rFonts w:cs="Times New Roman"/>
                          <w:color w:val="000000" w:themeColor="text1"/>
                          <w:sz w:val="24"/>
                          <w:szCs w:val="24"/>
                        </w:rPr>
                      </w:pPr>
                      <w:r w:rsidRPr="00B73E77">
                        <w:rPr>
                          <w:color w:val="000000" w:themeColor="text1"/>
                          <w:sz w:val="24"/>
                          <w:szCs w:val="24"/>
                        </w:rPr>
                        <w:t>Hình</w:t>
                      </w:r>
                      <w:r w:rsidR="008C3703">
                        <w:rPr>
                          <w:color w:val="000000" w:themeColor="text1"/>
                          <w:sz w:val="24"/>
                          <w:szCs w:val="24"/>
                        </w:rPr>
                        <w:t xml:space="preserve"> 4</w:t>
                      </w:r>
                      <w:r w:rsidRPr="00B73E77">
                        <w:rPr>
                          <w:color w:val="000000" w:themeColor="text1"/>
                          <w:sz w:val="24"/>
                          <w:szCs w:val="24"/>
                        </w:rPr>
                        <w:t>: Các chức năng sinh viên</w:t>
                      </w:r>
                    </w:p>
                  </w:txbxContent>
                </v:textbox>
                <w10:wrap type="square"/>
              </v:shape>
            </w:pict>
          </mc:Fallback>
        </mc:AlternateContent>
      </w:r>
      <w:r w:rsidR="00B73E77">
        <w:rPr>
          <w:rFonts w:cs="Times New Roman"/>
          <w:noProof/>
          <w:szCs w:val="24"/>
        </w:rPr>
        <w:drawing>
          <wp:anchor distT="0" distB="0" distL="114300" distR="114300" simplePos="0" relativeHeight="251668480" behindDoc="0" locked="0" layoutInCell="1" allowOverlap="1" wp14:anchorId="0446D8FB" wp14:editId="667E9597">
            <wp:simplePos x="0" y="0"/>
            <wp:positionH relativeFrom="column">
              <wp:posOffset>0</wp:posOffset>
            </wp:positionH>
            <wp:positionV relativeFrom="paragraph">
              <wp:posOffset>1076325</wp:posOffset>
            </wp:positionV>
            <wp:extent cx="5943600" cy="1584960"/>
            <wp:effectExtent l="0" t="0" r="0" b="0"/>
            <wp:wrapSquare wrapText="bothSides"/>
            <wp:docPr id="9932348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584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9D25F3" w14:textId="78D77D14" w:rsidR="001813ED" w:rsidRPr="001813ED" w:rsidRDefault="006C0F56" w:rsidP="006C0F56">
      <w:pPr>
        <w:pStyle w:val="Heading2"/>
      </w:pPr>
      <w:r>
        <w:lastRenderedPageBreak/>
        <w:t>3.</w:t>
      </w:r>
      <w:r w:rsidR="001813ED" w:rsidRPr="001813ED">
        <w:t>2. Phân hệ Giảng viên:</w:t>
      </w:r>
    </w:p>
    <w:p w14:paraId="69400A42" w14:textId="525E44E4" w:rsidR="005D1014" w:rsidRPr="005D1014" w:rsidRDefault="001813ED" w:rsidP="0001564F">
      <w:pPr>
        <w:spacing w:line="360" w:lineRule="auto"/>
        <w:jc w:val="both"/>
        <w:rPr>
          <w:rFonts w:cs="Times New Roman"/>
          <w:szCs w:val="24"/>
        </w:rPr>
      </w:pPr>
      <w:r w:rsidRPr="001813ED">
        <w:rPr>
          <w:rFonts w:cs="Times New Roman"/>
          <w:szCs w:val="24"/>
          <w:lang w:val="vi-VN"/>
        </w:rPr>
        <w:t>   Giảng viên (bao gồm GVHD và Giảng viên phản biện - GVPB) có nhiệm vụ quản lý danh sách sinh viên mình hướng dẫn, duyệt đề tài sinh viên đăng ký, theo dõi tiến trình thực hiện thông qua các file đính kèm báo cáo tiến độ, cập nhật kết quả đánh giá phản biện trực tuyến.</w:t>
      </w:r>
      <w:r w:rsidR="005D1014">
        <w:rPr>
          <w:noProof/>
        </w:rPr>
        <mc:AlternateContent>
          <mc:Choice Requires="wps">
            <w:drawing>
              <wp:anchor distT="0" distB="0" distL="114300" distR="114300" simplePos="0" relativeHeight="251673600" behindDoc="0" locked="0" layoutInCell="1" allowOverlap="1" wp14:anchorId="0585C7E2" wp14:editId="2437A749">
                <wp:simplePos x="0" y="0"/>
                <wp:positionH relativeFrom="column">
                  <wp:posOffset>0</wp:posOffset>
                </wp:positionH>
                <wp:positionV relativeFrom="paragraph">
                  <wp:posOffset>4212590</wp:posOffset>
                </wp:positionV>
                <wp:extent cx="5943600" cy="635"/>
                <wp:effectExtent l="0" t="0" r="0" b="0"/>
                <wp:wrapSquare wrapText="bothSides"/>
                <wp:docPr id="97392153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2E04FB2" w14:textId="4CB2DEF5" w:rsidR="005D1014" w:rsidRPr="005D1014" w:rsidRDefault="005D1014" w:rsidP="005D1014">
                            <w:pPr>
                              <w:pStyle w:val="Caption"/>
                              <w:jc w:val="center"/>
                              <w:rPr>
                                <w:rFonts w:cs="Times New Roman"/>
                                <w:color w:val="000000" w:themeColor="text1"/>
                                <w:sz w:val="24"/>
                                <w:szCs w:val="24"/>
                              </w:rPr>
                            </w:pPr>
                            <w:r w:rsidRPr="005D1014">
                              <w:rPr>
                                <w:color w:val="000000" w:themeColor="text1"/>
                                <w:sz w:val="24"/>
                                <w:szCs w:val="24"/>
                              </w:rPr>
                              <w:t xml:space="preserve">Hình </w:t>
                            </w:r>
                            <w:r w:rsidR="008C3703">
                              <w:rPr>
                                <w:color w:val="000000" w:themeColor="text1"/>
                                <w:sz w:val="24"/>
                                <w:szCs w:val="24"/>
                              </w:rPr>
                              <w:t>5</w:t>
                            </w:r>
                            <w:r w:rsidRPr="005D1014">
                              <w:rPr>
                                <w:color w:val="000000" w:themeColor="text1"/>
                                <w:sz w:val="24"/>
                                <w:szCs w:val="24"/>
                              </w:rPr>
                              <w:t>: chức năng giảng viên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85C7E2" id="_x0000_s1028" type="#_x0000_t202" style="position:absolute;left:0;text-align:left;margin-left:0;margin-top:331.7pt;width:46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" stroked="f">
                <v:textbox style="mso-fit-shape-to-text:t" inset="0,0,0,0">
                  <w:txbxContent>
                    <w:p w14:paraId="62E04FB2" w14:textId="4CB2DEF5" w:rsidR="005D1014" w:rsidRPr="005D1014" w:rsidRDefault="005D1014" w:rsidP="005D1014">
                      <w:pPr>
                        <w:pStyle w:val="Caption"/>
                        <w:jc w:val="center"/>
                        <w:rPr>
                          <w:rFonts w:cs="Times New Roman"/>
                          <w:color w:val="000000" w:themeColor="text1"/>
                          <w:sz w:val="24"/>
                          <w:szCs w:val="24"/>
                        </w:rPr>
                      </w:pPr>
                      <w:r w:rsidRPr="005D1014">
                        <w:rPr>
                          <w:color w:val="000000" w:themeColor="text1"/>
                          <w:sz w:val="24"/>
                          <w:szCs w:val="24"/>
                        </w:rPr>
                        <w:t xml:space="preserve">Hình </w:t>
                      </w:r>
                      <w:r w:rsidR="008C3703">
                        <w:rPr>
                          <w:color w:val="000000" w:themeColor="text1"/>
                          <w:sz w:val="24"/>
                          <w:szCs w:val="24"/>
                        </w:rPr>
                        <w:t>5</w:t>
                      </w:r>
                      <w:r w:rsidRPr="005D1014">
                        <w:rPr>
                          <w:color w:val="000000" w:themeColor="text1"/>
                          <w:sz w:val="24"/>
                          <w:szCs w:val="24"/>
                        </w:rPr>
                        <w:t>: chức năng giảng viên</w:t>
                      </w:r>
                    </w:p>
                  </w:txbxContent>
                </v:textbox>
                <w10:wrap type="square"/>
              </v:shape>
            </w:pict>
          </mc:Fallback>
        </mc:AlternateContent>
      </w:r>
      <w:r w:rsidR="005D1014">
        <w:rPr>
          <w:rFonts w:cs="Times New Roman"/>
          <w:noProof/>
          <w:szCs w:val="24"/>
        </w:rPr>
        <w:drawing>
          <wp:anchor distT="0" distB="0" distL="114300" distR="114300" simplePos="0" relativeHeight="251671552" behindDoc="0" locked="0" layoutInCell="1" allowOverlap="1" wp14:anchorId="20713928" wp14:editId="235A3401">
            <wp:simplePos x="0" y="0"/>
            <wp:positionH relativeFrom="column">
              <wp:posOffset>0</wp:posOffset>
            </wp:positionH>
            <wp:positionV relativeFrom="paragraph">
              <wp:posOffset>810260</wp:posOffset>
            </wp:positionV>
            <wp:extent cx="5943600" cy="3345180"/>
            <wp:effectExtent l="0" t="0" r="0" b="7620"/>
            <wp:wrapSquare wrapText="bothSides"/>
            <wp:docPr id="1666188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FA80F0" w14:textId="520CFFB0" w:rsidR="001813ED" w:rsidRPr="00CF1F38" w:rsidRDefault="006C0F56" w:rsidP="006C0F56">
      <w:pPr>
        <w:pStyle w:val="Heading2"/>
        <w:rPr>
          <w:lang w:val="en-US"/>
        </w:rPr>
      </w:pPr>
      <w:r>
        <w:t>3.</w:t>
      </w:r>
      <w:r w:rsidR="001813ED" w:rsidRPr="001813ED">
        <w:t>3. Phân hệ Lãnh đạo bộ môn</w:t>
      </w:r>
      <w:r w:rsidR="00CF1F38">
        <w:rPr>
          <w:lang w:val="en-US"/>
        </w:rPr>
        <w:t>:</w:t>
      </w:r>
    </w:p>
    <w:p w14:paraId="18D0116C" w14:textId="77777777" w:rsidR="00DE7C08" w:rsidRDefault="001813ED" w:rsidP="00DE7C08">
      <w:pPr>
        <w:keepNext/>
        <w:spacing w:line="360" w:lineRule="auto"/>
        <w:jc w:val="both"/>
      </w:pPr>
      <w:r w:rsidRPr="001813ED">
        <w:rPr>
          <w:rFonts w:cs="Times New Roman"/>
          <w:szCs w:val="24"/>
          <w:lang w:val="vi-VN"/>
        </w:rPr>
        <w:t>   Lãnh đạo bộ môn đóng vai trò điều phối tổng thể. Chức năng bao gồm duyệt đề tài cấp bộ môn, phân công GVHD phù hợp cho từng sinh viên, chỉ định giảng viên phản biện, thành lập các hội đồng chấm đồ án tốt nghiệp và điều phối lịch bảo vệ (thời gian, địa điểm) tự động hoặc thủ</w:t>
      </w:r>
      <w:r w:rsidR="00DE7C08">
        <w:rPr>
          <w:rFonts w:cs="Times New Roman"/>
          <w:szCs w:val="24"/>
        </w:rPr>
        <w:t xml:space="preserve"> </w:t>
      </w:r>
      <w:r w:rsidRPr="001813ED">
        <w:rPr>
          <w:rFonts w:cs="Times New Roman"/>
          <w:szCs w:val="24"/>
          <w:lang w:val="vi-VN"/>
        </w:rPr>
        <w:lastRenderedPageBreak/>
        <w:t>công.</w:t>
      </w:r>
      <w:r w:rsidR="00CC7F6F" w:rsidRPr="00CC7F6F">
        <w:rPr>
          <w:rFonts w:cs="Times New Roman"/>
          <w:szCs w:val="24"/>
        </w:rPr>
        <w:drawing>
          <wp:inline distT="0" distB="0" distL="0" distR="0" wp14:anchorId="0FDE535E" wp14:editId="206570D2">
            <wp:extent cx="5943600" cy="2838450"/>
            <wp:effectExtent l="0" t="0" r="0" b="0"/>
            <wp:docPr id="32223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33743" name="Picture 1"/>
                    <pic:cNvPicPr/>
                  </pic:nvPicPr>
                  <pic:blipFill>
                    <a:blip r:embed="rId12"/>
                    <a:stretch>
                      <a:fillRect/>
                    </a:stretch>
                  </pic:blipFill>
                  <pic:spPr>
                    <a:xfrm>
                      <a:off x="0" y="0"/>
                      <a:ext cx="5943600" cy="2838450"/>
                    </a:xfrm>
                    <a:prstGeom prst="rect">
                      <a:avLst/>
                    </a:prstGeom>
                  </pic:spPr>
                </pic:pic>
              </a:graphicData>
            </a:graphic>
          </wp:inline>
        </w:drawing>
      </w:r>
    </w:p>
    <w:p w14:paraId="7F76BAFE" w14:textId="42A50E75" w:rsidR="00CC7F6F" w:rsidRPr="00DE7C08" w:rsidRDefault="00DE7C08" w:rsidP="00DE7C08">
      <w:pPr>
        <w:pStyle w:val="Caption"/>
        <w:jc w:val="center"/>
        <w:rPr>
          <w:rFonts w:cs="Times New Roman"/>
          <w:color w:val="000000" w:themeColor="text1"/>
          <w:sz w:val="24"/>
          <w:szCs w:val="24"/>
        </w:rPr>
      </w:pPr>
      <w:r w:rsidRPr="00DE7C08">
        <w:rPr>
          <w:color w:val="000000" w:themeColor="text1"/>
          <w:sz w:val="24"/>
          <w:szCs w:val="24"/>
        </w:rPr>
        <w:t xml:space="preserve">Hình </w:t>
      </w:r>
      <w:r w:rsidR="008C3703">
        <w:rPr>
          <w:color w:val="000000" w:themeColor="text1"/>
          <w:sz w:val="24"/>
          <w:szCs w:val="24"/>
        </w:rPr>
        <w:t>6</w:t>
      </w:r>
      <w:r w:rsidRPr="00DE7C08">
        <w:rPr>
          <w:color w:val="000000" w:themeColor="text1"/>
          <w:sz w:val="24"/>
          <w:szCs w:val="24"/>
        </w:rPr>
        <w:t>: phần quyên GVHD &amp; GVPB</w:t>
      </w:r>
    </w:p>
    <w:p w14:paraId="0E66A8EC" w14:textId="3DF3F904" w:rsidR="001813ED" w:rsidRPr="001813ED" w:rsidRDefault="006C0F56" w:rsidP="006C0F56">
      <w:pPr>
        <w:pStyle w:val="Heading2"/>
      </w:pPr>
      <w:r>
        <w:t>3.</w:t>
      </w:r>
      <w:r w:rsidR="001813ED" w:rsidRPr="001813ED">
        <w:t>4. Phân hệ Quản trị viên:</w:t>
      </w:r>
    </w:p>
    <w:p w14:paraId="4DA58DA5" w14:textId="2C3C9718" w:rsidR="003504C2" w:rsidRPr="003504C2" w:rsidRDefault="001813ED" w:rsidP="00344531">
      <w:pPr>
        <w:spacing w:line="360" w:lineRule="auto"/>
        <w:jc w:val="both"/>
        <w:rPr>
          <w:rFonts w:cs="Times New Roman"/>
          <w:szCs w:val="24"/>
        </w:rPr>
      </w:pPr>
      <w:r w:rsidRPr="001813ED">
        <w:rPr>
          <w:rFonts w:cs="Times New Roman"/>
          <w:szCs w:val="24"/>
          <w:lang w:val="vi-VN"/>
        </w:rPr>
        <w:t>   Admin chịu trách nhiệm cấu hình hệ thống: xuất dữ liệu danh sách sinh viên, giảng viên từ file Excel, thiết lập thời gian mở/đóng các đợt đăng ký đồ án theo từng học kỳ, phê duyệt và công bố bảng điểm chính thức, dọn dẹp và lưu trữ kho đồ án qua các năm học.</w:t>
      </w:r>
    </w:p>
    <w:p w14:paraId="27FB7C6E" w14:textId="649F7B6C" w:rsidR="001813ED" w:rsidRPr="00CF1F38" w:rsidRDefault="001813ED" w:rsidP="006C0F56">
      <w:pPr>
        <w:pStyle w:val="Heading1"/>
        <w:rPr>
          <w:lang w:val="en-US"/>
        </w:rPr>
      </w:pPr>
      <w:r w:rsidRPr="006720EB">
        <w:t xml:space="preserve"> 4. Kết quả đạt được &amp; Thực nghiệm</w:t>
      </w:r>
      <w:r w:rsidR="00CF1F38">
        <w:rPr>
          <w:lang w:val="en-US"/>
        </w:rPr>
        <w:t>:</w:t>
      </w:r>
    </w:p>
    <w:p w14:paraId="49FAB9E4" w14:textId="76B5D9AC" w:rsidR="003504C2" w:rsidRPr="003504C2" w:rsidRDefault="001813ED" w:rsidP="0001564F">
      <w:pPr>
        <w:spacing w:line="360" w:lineRule="auto"/>
        <w:jc w:val="both"/>
        <w:rPr>
          <w:rFonts w:cs="Times New Roman"/>
          <w:szCs w:val="24"/>
        </w:rPr>
      </w:pPr>
      <w:r w:rsidRPr="001813ED">
        <w:rPr>
          <w:rFonts w:cs="Times New Roman"/>
          <w:szCs w:val="24"/>
          <w:lang w:val="vi-VN"/>
        </w:rPr>
        <w:t xml:space="preserve">Sau quá trình thử nghiệm thực tế tại Khoa CNTT - Trường Đại học Mỏ - Địa chất, hệ thống </w:t>
      </w:r>
      <w:r w:rsidRPr="001813ED">
        <w:rPr>
          <w:rFonts w:cs="Times New Roman"/>
          <w:b/>
          <w:bCs/>
          <w:szCs w:val="24"/>
          <w:lang w:val="vi-VN"/>
        </w:rPr>
        <w:t>"</w:t>
      </w:r>
      <w:r w:rsidR="00D81847">
        <w:rPr>
          <w:rFonts w:cs="Times New Roman"/>
          <w:b/>
          <w:bCs/>
          <w:szCs w:val="24"/>
          <w:lang w:val="vi-VN"/>
        </w:rPr>
        <w:t>HTQLDA</w:t>
      </w:r>
      <w:r w:rsidRPr="001813ED">
        <w:rPr>
          <w:rFonts w:cs="Times New Roman"/>
          <w:b/>
          <w:bCs/>
          <w:szCs w:val="24"/>
          <w:lang w:val="vi-VN"/>
        </w:rPr>
        <w:t>"</w:t>
      </w:r>
      <w:r w:rsidRPr="001813ED">
        <w:rPr>
          <w:rFonts w:cs="Times New Roman"/>
          <w:szCs w:val="24"/>
          <w:lang w:val="vi-VN"/>
        </w:rPr>
        <w:t xml:space="preserve"> đã đạt được các kết quả nổi bật sau:</w:t>
      </w:r>
    </w:p>
    <w:p w14:paraId="2AB39838" w14:textId="02E7AD2B" w:rsidR="001813ED" w:rsidRPr="001813ED" w:rsidRDefault="001813ED" w:rsidP="0001564F">
      <w:pPr>
        <w:spacing w:line="360" w:lineRule="auto"/>
        <w:jc w:val="both"/>
        <w:rPr>
          <w:rFonts w:cs="Times New Roman"/>
          <w:szCs w:val="24"/>
          <w:lang w:val="vi-VN"/>
        </w:rPr>
      </w:pPr>
      <w:r w:rsidRPr="001813ED">
        <w:rPr>
          <w:rFonts w:cs="Times New Roman"/>
          <w:szCs w:val="24"/>
          <w:lang w:val="vi-VN"/>
        </w:rPr>
        <w:t xml:space="preserve">- </w:t>
      </w:r>
      <w:r w:rsidRPr="001813ED">
        <w:rPr>
          <w:rFonts w:cs="Times New Roman"/>
          <w:b/>
          <w:bCs/>
          <w:szCs w:val="24"/>
          <w:lang w:val="vi-VN"/>
        </w:rPr>
        <w:t>Tối ưu hóa quy trình thủ tục:</w:t>
      </w:r>
    </w:p>
    <w:p w14:paraId="46E36134" w14:textId="63D395CF" w:rsidR="001813ED" w:rsidRDefault="001813ED" w:rsidP="0001564F">
      <w:pPr>
        <w:spacing w:line="360" w:lineRule="auto"/>
        <w:jc w:val="both"/>
        <w:rPr>
          <w:rFonts w:cs="Times New Roman"/>
          <w:szCs w:val="24"/>
        </w:rPr>
      </w:pPr>
      <w:r w:rsidRPr="001813ED">
        <w:rPr>
          <w:rFonts w:cs="Times New Roman"/>
          <w:szCs w:val="24"/>
          <w:lang w:val="vi-VN"/>
        </w:rPr>
        <w:t>  Việc số hóa hoàn toàn quy trình đăng ký đề tài và nộp báo cáo giúp giảm tới 90% lượng giấy tờ hành chính. Thời gian trung bình để sinh viên nhận phản hồi phê duyệt đề tài giảm từ 7 ngày xuống còn dưới 24 giờ.</w:t>
      </w:r>
    </w:p>
    <w:p w14:paraId="7F96E9D1" w14:textId="77777777" w:rsidR="003504C2" w:rsidRPr="003504C2" w:rsidRDefault="003504C2" w:rsidP="0001564F">
      <w:pPr>
        <w:spacing w:line="360" w:lineRule="auto"/>
        <w:jc w:val="both"/>
        <w:rPr>
          <w:rFonts w:cs="Times New Roman"/>
          <w:szCs w:val="24"/>
        </w:rPr>
      </w:pPr>
    </w:p>
    <w:p w14:paraId="67BA3963" w14:textId="38CA45BC" w:rsidR="001813ED" w:rsidRPr="001813ED" w:rsidRDefault="001813ED" w:rsidP="0001564F">
      <w:pPr>
        <w:spacing w:line="360" w:lineRule="auto"/>
        <w:jc w:val="both"/>
        <w:rPr>
          <w:rFonts w:cs="Times New Roman"/>
          <w:szCs w:val="24"/>
          <w:lang w:val="vi-VN"/>
        </w:rPr>
      </w:pPr>
      <w:r w:rsidRPr="001813ED">
        <w:rPr>
          <w:rFonts w:cs="Times New Roman"/>
          <w:szCs w:val="24"/>
          <w:lang w:val="vi-VN"/>
        </w:rPr>
        <w:t xml:space="preserve">  - </w:t>
      </w:r>
      <w:r w:rsidRPr="001813ED">
        <w:rPr>
          <w:rFonts w:cs="Times New Roman"/>
          <w:b/>
          <w:bCs/>
          <w:szCs w:val="24"/>
          <w:lang w:val="vi-VN"/>
        </w:rPr>
        <w:t>Giao diện người dùng hiện đại và trực quan:</w:t>
      </w:r>
    </w:p>
    <w:p w14:paraId="6E3889BE" w14:textId="77777777" w:rsidR="001813ED" w:rsidRPr="001813ED" w:rsidRDefault="001813ED" w:rsidP="0001564F">
      <w:pPr>
        <w:spacing w:line="360" w:lineRule="auto"/>
        <w:jc w:val="both"/>
        <w:rPr>
          <w:rFonts w:cs="Times New Roman"/>
          <w:szCs w:val="24"/>
          <w:lang w:val="vi-VN"/>
        </w:rPr>
      </w:pPr>
      <w:r w:rsidRPr="001813ED">
        <w:rPr>
          <w:rFonts w:cs="Times New Roman"/>
          <w:szCs w:val="24"/>
          <w:lang w:val="vi-VN"/>
        </w:rPr>
        <w:lastRenderedPageBreak/>
        <w:t>  Áp dụng thiết kế UI/UX theo tiêu chuẩn dashboard quản trị chuyên nghiệp, hiển thị biểu đồ thống kê tiến độ trực quan cho Lãnh đạo bộ môn và Admin. Giao diện đáp ứng tốt trên các thiết bị di động, giúp người dùng tra cứu thông tin mọi lúc, mọi nơi.</w:t>
      </w:r>
    </w:p>
    <w:p w14:paraId="1BD3B4CA" w14:textId="4ECA0FBB" w:rsidR="001813ED" w:rsidRPr="001813ED" w:rsidRDefault="001813ED" w:rsidP="0001564F">
      <w:pPr>
        <w:spacing w:line="360" w:lineRule="auto"/>
        <w:jc w:val="both"/>
        <w:rPr>
          <w:rFonts w:cs="Times New Roman"/>
          <w:szCs w:val="24"/>
          <w:lang w:val="vi-VN"/>
        </w:rPr>
      </w:pPr>
      <w:r w:rsidRPr="001813ED">
        <w:rPr>
          <w:rFonts w:cs="Times New Roman"/>
          <w:szCs w:val="24"/>
          <w:lang w:val="vi-VN"/>
        </w:rPr>
        <w:t xml:space="preserve">  - </w:t>
      </w:r>
      <w:r w:rsidRPr="001813ED">
        <w:rPr>
          <w:rFonts w:cs="Times New Roman"/>
          <w:b/>
          <w:bCs/>
          <w:szCs w:val="24"/>
          <w:lang w:val="vi-VN"/>
        </w:rPr>
        <w:t>Cải thiện chất lượng tương tác học thuật:</w:t>
      </w:r>
    </w:p>
    <w:p w14:paraId="3D6175C9" w14:textId="36450BA6" w:rsidR="009C6423" w:rsidRPr="009C6423" w:rsidRDefault="001813ED" w:rsidP="0001564F">
      <w:pPr>
        <w:spacing w:line="360" w:lineRule="auto"/>
        <w:jc w:val="both"/>
        <w:rPr>
          <w:rFonts w:cs="Times New Roman"/>
          <w:szCs w:val="24"/>
        </w:rPr>
      </w:pPr>
      <w:r w:rsidRPr="001813ED">
        <w:rPr>
          <w:rFonts w:cs="Times New Roman"/>
          <w:szCs w:val="24"/>
          <w:lang w:val="vi-VN"/>
        </w:rPr>
        <w:t>  Phân hệ thảo luận và phản hồi (Feedback) tích hợp hoạt động hiệu quả như một kênh chat chuyên dụng, giúp giảng viên kịp thời định hướng, sửa sai cho sinh viên ngay trong từng giai đoạn báo cáo tiến độ thay vì đợi đến cuối kỳ.</w:t>
      </w:r>
      <w:r w:rsidR="009C6423">
        <w:rPr>
          <w:noProof/>
        </w:rPr>
        <mc:AlternateContent>
          <mc:Choice Requires="wps">
            <w:drawing>
              <wp:anchor distT="0" distB="0" distL="114300" distR="114300" simplePos="0" relativeHeight="251660288" behindDoc="0" locked="0" layoutInCell="1" allowOverlap="1" wp14:anchorId="11DCA298" wp14:editId="68081ED6">
                <wp:simplePos x="0" y="0"/>
                <wp:positionH relativeFrom="column">
                  <wp:posOffset>0</wp:posOffset>
                </wp:positionH>
                <wp:positionV relativeFrom="paragraph">
                  <wp:posOffset>3672205</wp:posOffset>
                </wp:positionV>
                <wp:extent cx="5943600" cy="635"/>
                <wp:effectExtent l="0" t="0" r="0" b="0"/>
                <wp:wrapTopAndBottom/>
                <wp:docPr id="455984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B5FC628" w14:textId="16B7CF80" w:rsidR="009C6423" w:rsidRPr="00702880" w:rsidRDefault="009C6423" w:rsidP="009C6423">
                            <w:pPr>
                              <w:pStyle w:val="Caption"/>
                              <w:jc w:val="center"/>
                              <w:rPr>
                                <w:rFonts w:cs="Times New Roman"/>
                                <w:color w:val="000000" w:themeColor="text1"/>
                                <w:sz w:val="24"/>
                                <w:szCs w:val="24"/>
                              </w:rPr>
                            </w:pPr>
                            <w:r w:rsidRPr="00702880">
                              <w:rPr>
                                <w:color w:val="000000" w:themeColor="text1"/>
                                <w:sz w:val="24"/>
                                <w:szCs w:val="24"/>
                              </w:rPr>
                              <w:t xml:space="preserve">Hình </w:t>
                            </w:r>
                            <w:r w:rsidR="008C3703">
                              <w:rPr>
                                <w:color w:val="000000" w:themeColor="text1"/>
                                <w:sz w:val="24"/>
                                <w:szCs w:val="24"/>
                              </w:rPr>
                              <w:t>7</w:t>
                            </w:r>
                            <w:r w:rsidRPr="00702880">
                              <w:rPr>
                                <w:color w:val="000000" w:themeColor="text1"/>
                                <w:sz w:val="24"/>
                                <w:szCs w:val="24"/>
                              </w:rPr>
                              <w:t>:  tín nhắn phản hồi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DCA298" id="_x0000_s1029" type="#_x0000_t202" style="position:absolute;left:0;text-align:left;margin-left:0;margin-top:289.15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" stroked="f">
                <v:textbox style="mso-fit-shape-to-text:t" inset="0,0,0,0">
                  <w:txbxContent>
                    <w:p w14:paraId="2B5FC628" w14:textId="16B7CF80" w:rsidR="009C6423" w:rsidRPr="00702880" w:rsidRDefault="009C6423" w:rsidP="009C6423">
                      <w:pPr>
                        <w:pStyle w:val="Caption"/>
                        <w:jc w:val="center"/>
                        <w:rPr>
                          <w:rFonts w:cs="Times New Roman"/>
                          <w:color w:val="000000" w:themeColor="text1"/>
                          <w:sz w:val="24"/>
                          <w:szCs w:val="24"/>
                        </w:rPr>
                      </w:pPr>
                      <w:r w:rsidRPr="00702880">
                        <w:rPr>
                          <w:color w:val="000000" w:themeColor="text1"/>
                          <w:sz w:val="24"/>
                          <w:szCs w:val="24"/>
                        </w:rPr>
                        <w:t xml:space="preserve">Hình </w:t>
                      </w:r>
                      <w:r w:rsidR="008C3703">
                        <w:rPr>
                          <w:color w:val="000000" w:themeColor="text1"/>
                          <w:sz w:val="24"/>
                          <w:szCs w:val="24"/>
                        </w:rPr>
                        <w:t>7</w:t>
                      </w:r>
                      <w:r w:rsidRPr="00702880">
                        <w:rPr>
                          <w:color w:val="000000" w:themeColor="text1"/>
                          <w:sz w:val="24"/>
                          <w:szCs w:val="24"/>
                        </w:rPr>
                        <w:t>:  tín nhắn phản hồi</w:t>
                      </w:r>
                    </w:p>
                  </w:txbxContent>
                </v:textbox>
                <w10:wrap type="topAndBottom"/>
              </v:shape>
            </w:pict>
          </mc:Fallback>
        </mc:AlternateContent>
      </w:r>
      <w:r w:rsidR="009C6423" w:rsidRPr="009C6423">
        <w:rPr>
          <w:rFonts w:cs="Times New Roman"/>
          <w:szCs w:val="24"/>
        </w:rPr>
        <w:drawing>
          <wp:anchor distT="0" distB="0" distL="114300" distR="114300" simplePos="0" relativeHeight="251658240" behindDoc="0" locked="0" layoutInCell="1" allowOverlap="1" wp14:anchorId="5F0BB7A6" wp14:editId="338086FD">
            <wp:simplePos x="0" y="0"/>
            <wp:positionH relativeFrom="column">
              <wp:posOffset>0</wp:posOffset>
            </wp:positionH>
            <wp:positionV relativeFrom="paragraph">
              <wp:posOffset>788670</wp:posOffset>
            </wp:positionV>
            <wp:extent cx="5943600" cy="2826385"/>
            <wp:effectExtent l="0" t="0" r="0" b="0"/>
            <wp:wrapTopAndBottom/>
            <wp:docPr id="62994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4518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26385"/>
                    </a:xfrm>
                    <a:prstGeom prst="rect">
                      <a:avLst/>
                    </a:prstGeom>
                  </pic:spPr>
                </pic:pic>
              </a:graphicData>
            </a:graphic>
            <wp14:sizeRelH relativeFrom="page">
              <wp14:pctWidth>0</wp14:pctWidth>
            </wp14:sizeRelH>
            <wp14:sizeRelV relativeFrom="page">
              <wp14:pctHeight>0</wp14:pctHeight>
            </wp14:sizeRelV>
          </wp:anchor>
        </w:drawing>
      </w:r>
    </w:p>
    <w:p w14:paraId="28245AD0" w14:textId="77777777" w:rsidR="009C6423" w:rsidRDefault="001813ED" w:rsidP="0001564F">
      <w:pPr>
        <w:spacing w:line="360" w:lineRule="auto"/>
        <w:jc w:val="both"/>
        <w:rPr>
          <w:rFonts w:cs="Times New Roman"/>
          <w:szCs w:val="24"/>
        </w:rPr>
      </w:pPr>
      <w:r w:rsidRPr="001813ED">
        <w:rPr>
          <w:rFonts w:cs="Times New Roman"/>
          <w:szCs w:val="24"/>
          <w:lang w:val="vi-VN"/>
        </w:rPr>
        <w:t> </w:t>
      </w:r>
    </w:p>
    <w:p w14:paraId="13D7B8CC" w14:textId="14CA18C1" w:rsidR="001813ED" w:rsidRPr="001813ED" w:rsidRDefault="001813ED" w:rsidP="0001564F">
      <w:pPr>
        <w:spacing w:line="360" w:lineRule="auto"/>
        <w:jc w:val="both"/>
        <w:rPr>
          <w:rFonts w:cs="Times New Roman"/>
          <w:szCs w:val="24"/>
          <w:lang w:val="vi-VN"/>
        </w:rPr>
      </w:pPr>
      <w:r w:rsidRPr="001813ED">
        <w:rPr>
          <w:rFonts w:cs="Times New Roman"/>
          <w:szCs w:val="24"/>
          <w:lang w:val="vi-VN"/>
        </w:rPr>
        <w:t xml:space="preserve"> - </w:t>
      </w:r>
      <w:r w:rsidRPr="001813ED">
        <w:rPr>
          <w:rFonts w:cs="Times New Roman"/>
          <w:b/>
          <w:bCs/>
          <w:szCs w:val="24"/>
          <w:lang w:val="vi-VN"/>
        </w:rPr>
        <w:t>Hiệu năng hệ thống ổn định:</w:t>
      </w:r>
    </w:p>
    <w:p w14:paraId="55D923E1" w14:textId="77777777" w:rsidR="001813ED" w:rsidRPr="006720EB" w:rsidRDefault="001813ED" w:rsidP="0001564F">
      <w:pPr>
        <w:spacing w:line="360" w:lineRule="auto"/>
        <w:jc w:val="both"/>
        <w:rPr>
          <w:rFonts w:cs="Times New Roman"/>
        </w:rPr>
      </w:pPr>
      <w:r w:rsidRPr="001813ED">
        <w:rPr>
          <w:rFonts w:cs="Times New Roman"/>
          <w:szCs w:val="24"/>
          <w:lang w:val="vi-VN"/>
        </w:rPr>
        <w:t>  Thử nghiệm tải giả lập cho thấy hệ thống chạy trên nền tảng máy chủ Node.js phản hồi mượt mà với thời gian phản hồi trung bình dưới 200ms đối với các truy vấn thông thường. Hệ thống đảm bảo tính toàn vẹn dữ liệu và khả năng chịu tải tốt khi hàng trăm sinh viên cùng truy cập nộp báo cáo ở các mốc thời gian cao điểm.</w:t>
      </w:r>
    </w:p>
    <w:p w14:paraId="2B65EE90" w14:textId="77777777" w:rsidR="00BA1106" w:rsidRDefault="00C576A5" w:rsidP="00BA1106">
      <w:pPr>
        <w:keepNext/>
        <w:spacing w:line="360" w:lineRule="auto"/>
        <w:jc w:val="center"/>
      </w:pPr>
      <w:r w:rsidRPr="006720EB">
        <w:rPr>
          <w:rFonts w:cs="Times New Roman"/>
          <w:noProof/>
        </w:rPr>
        <w:lastRenderedPageBreak/>
        <w:drawing>
          <wp:inline distT="0" distB="0" distL="0" distR="0" wp14:anchorId="56D6EFAC" wp14:editId="2F762053">
            <wp:extent cx="5943600" cy="2839720"/>
            <wp:effectExtent l="0" t="0" r="0" b="0"/>
            <wp:docPr id="175573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36411" name=""/>
                    <pic:cNvPicPr/>
                  </pic:nvPicPr>
                  <pic:blipFill>
                    <a:blip r:embed="rId14"/>
                    <a:stretch>
                      <a:fillRect/>
                    </a:stretch>
                  </pic:blipFill>
                  <pic:spPr>
                    <a:xfrm>
                      <a:off x="0" y="0"/>
                      <a:ext cx="5943600" cy="2839720"/>
                    </a:xfrm>
                    <a:prstGeom prst="rect">
                      <a:avLst/>
                    </a:prstGeom>
                  </pic:spPr>
                </pic:pic>
              </a:graphicData>
            </a:graphic>
          </wp:inline>
        </w:drawing>
      </w:r>
    </w:p>
    <w:p w14:paraId="22320F26" w14:textId="2D23630E" w:rsidR="00C576A5" w:rsidRPr="00BA1106" w:rsidRDefault="00BA1106" w:rsidP="00BA1106">
      <w:pPr>
        <w:pStyle w:val="Caption"/>
        <w:jc w:val="center"/>
        <w:rPr>
          <w:rFonts w:cs="Times New Roman"/>
          <w:color w:val="auto"/>
          <w:sz w:val="24"/>
          <w:szCs w:val="24"/>
        </w:rPr>
      </w:pPr>
      <w:r w:rsidRPr="00702880">
        <w:rPr>
          <w:color w:val="000000" w:themeColor="text1"/>
          <w:sz w:val="24"/>
          <w:szCs w:val="24"/>
        </w:rPr>
        <w:t xml:space="preserve">Hình </w:t>
      </w:r>
      <w:r w:rsidR="008C3703">
        <w:rPr>
          <w:color w:val="auto"/>
          <w:sz w:val="24"/>
          <w:szCs w:val="24"/>
        </w:rPr>
        <w:t>8</w:t>
      </w:r>
      <w:r w:rsidRPr="00BA1106">
        <w:rPr>
          <w:color w:val="auto"/>
          <w:sz w:val="24"/>
          <w:szCs w:val="24"/>
          <w:lang w:val="vi-VN"/>
        </w:rPr>
        <w:t>:Giao diện Admin</w:t>
      </w:r>
    </w:p>
    <w:p w14:paraId="594B6331" w14:textId="73D25E22" w:rsidR="001813ED" w:rsidRPr="00CF1F38" w:rsidRDefault="001813ED" w:rsidP="006C0F56">
      <w:pPr>
        <w:pStyle w:val="Heading1"/>
        <w:rPr>
          <w:lang w:val="en-US"/>
        </w:rPr>
      </w:pPr>
      <w:r w:rsidRPr="006720EB">
        <w:t>5. Kết luận &amp; Hướng phát triển</w:t>
      </w:r>
      <w:r w:rsidR="00CF1F38">
        <w:rPr>
          <w:lang w:val="en-US"/>
        </w:rPr>
        <w:t>:</w:t>
      </w:r>
    </w:p>
    <w:p w14:paraId="3C293408" w14:textId="4E8359D5" w:rsidR="001813ED" w:rsidRPr="001813ED" w:rsidRDefault="006C0F56" w:rsidP="006C0F56">
      <w:pPr>
        <w:pStyle w:val="Heading2"/>
      </w:pPr>
      <w:r>
        <w:t>5.1.</w:t>
      </w:r>
      <w:r w:rsidR="005A29CF" w:rsidRPr="006720EB">
        <w:t xml:space="preserve"> </w:t>
      </w:r>
      <w:r w:rsidR="001813ED" w:rsidRPr="001813ED">
        <w:t>Kết luận</w:t>
      </w:r>
    </w:p>
    <w:p w14:paraId="13BDD998" w14:textId="2FA32615" w:rsidR="001813ED" w:rsidRPr="001813ED" w:rsidRDefault="001813ED" w:rsidP="0001564F">
      <w:pPr>
        <w:spacing w:line="360" w:lineRule="auto"/>
        <w:jc w:val="both"/>
        <w:rPr>
          <w:rFonts w:cs="Times New Roman"/>
          <w:szCs w:val="24"/>
          <w:lang w:val="vi-VN"/>
        </w:rPr>
      </w:pPr>
      <w:r w:rsidRPr="001813ED">
        <w:rPr>
          <w:rFonts w:cs="Times New Roman"/>
          <w:szCs w:val="24"/>
          <w:lang w:val="vi-VN"/>
        </w:rPr>
        <w:t xml:space="preserve">Nghiên cứu đã xây dựng thành công hệ thống </w:t>
      </w:r>
      <w:r w:rsidRPr="001813ED">
        <w:rPr>
          <w:rFonts w:cs="Times New Roman"/>
          <w:b/>
          <w:bCs/>
          <w:szCs w:val="24"/>
          <w:lang w:val="vi-VN"/>
        </w:rPr>
        <w:t>"</w:t>
      </w:r>
      <w:r w:rsidR="00D81847">
        <w:rPr>
          <w:rFonts w:cs="Times New Roman"/>
          <w:b/>
          <w:bCs/>
          <w:szCs w:val="24"/>
          <w:lang w:val="vi-VN"/>
        </w:rPr>
        <w:t>HTQLDA</w:t>
      </w:r>
      <w:r w:rsidRPr="001813ED">
        <w:rPr>
          <w:rFonts w:cs="Times New Roman"/>
          <w:b/>
          <w:bCs/>
          <w:szCs w:val="24"/>
          <w:lang w:val="vi-VN"/>
        </w:rPr>
        <w:t>"</w:t>
      </w:r>
      <w:r w:rsidRPr="001813ED">
        <w:rPr>
          <w:rFonts w:cs="Times New Roman"/>
          <w:szCs w:val="24"/>
          <w:lang w:val="vi-VN"/>
        </w:rPr>
        <w:t xml:space="preserve"> giải quyết triệt để các hạn chế của phương pháp quản lý đồ án tốt nghiệp truyền thống. Việc ứng dụng công nghệ Node.js, Express.js và cơ sở dữ liệu MongoDB đã chứng minh tính hiệu quả vượt trội trong việc xây dựng các ứng dụng web quản lý giáo dục có hiệu năng cao và độ linh hoạt cao. Hệ thống mang lại những đóng góp thực tiễn quan trọng: tối ưu hóa công tác điều phối hành chính của bộ môn, giúp giảng viên giám sát sát sao và đánh giá chính xác năng lực sinh viên, đồng thời tạo môi trường học tập số hóa, minh bạch cho sinh viên. Đây là mô hình chuyển đổi số thiết thực, sẵn sàng áp dụng rộng rãi tại Khoa CNTT - HUMG và các đơn vị đào tạo khác.</w:t>
      </w:r>
    </w:p>
    <w:p w14:paraId="4F36C5A0" w14:textId="36CE60B1" w:rsidR="001813ED" w:rsidRPr="001813ED" w:rsidRDefault="00EE19D6" w:rsidP="006C0F56">
      <w:pPr>
        <w:pStyle w:val="Heading2"/>
      </w:pPr>
      <w:r>
        <w:t xml:space="preserve"> </w:t>
      </w:r>
      <w:r w:rsidR="006C0F56">
        <w:t xml:space="preserve">5.2. </w:t>
      </w:r>
      <w:r w:rsidR="001813ED" w:rsidRPr="001813ED">
        <w:t>Hướng phát triển tương lai</w:t>
      </w:r>
    </w:p>
    <w:p w14:paraId="034858AE" w14:textId="77777777" w:rsidR="001813ED" w:rsidRPr="001813ED" w:rsidRDefault="001813ED" w:rsidP="0001564F">
      <w:pPr>
        <w:spacing w:line="360" w:lineRule="auto"/>
        <w:jc w:val="both"/>
        <w:rPr>
          <w:rFonts w:cs="Times New Roman"/>
          <w:szCs w:val="24"/>
          <w:lang w:val="vi-VN"/>
        </w:rPr>
      </w:pPr>
      <w:r w:rsidRPr="001813ED">
        <w:rPr>
          <w:rFonts w:cs="Times New Roman"/>
          <w:szCs w:val="24"/>
          <w:lang w:val="vi-VN"/>
        </w:rPr>
        <w:t>Để nâng cao hơn nữa chất lượng và tiện ích của hệ thống, hướng nghiên cứu tiếp theo sẽ tập trung vào các nội dung sau:</w:t>
      </w:r>
    </w:p>
    <w:p w14:paraId="5E6357BD" w14:textId="09560EEB" w:rsidR="001813ED" w:rsidRPr="001813ED" w:rsidRDefault="00F77C63" w:rsidP="0001564F">
      <w:pPr>
        <w:spacing w:line="360" w:lineRule="auto"/>
        <w:jc w:val="both"/>
        <w:rPr>
          <w:rFonts w:cs="Times New Roman"/>
          <w:szCs w:val="24"/>
          <w:lang w:val="vi-VN"/>
        </w:rPr>
      </w:pPr>
      <w:r>
        <w:rPr>
          <w:rFonts w:cs="Times New Roman"/>
          <w:szCs w:val="24"/>
        </w:rPr>
        <w:t>1</w:t>
      </w:r>
      <w:r w:rsidR="001813ED" w:rsidRPr="001813ED">
        <w:rPr>
          <w:rFonts w:cs="Times New Roman"/>
          <w:szCs w:val="24"/>
          <w:lang w:val="vi-VN"/>
        </w:rPr>
        <w:t xml:space="preserve">. </w:t>
      </w:r>
      <w:r w:rsidR="001813ED" w:rsidRPr="001813ED">
        <w:rPr>
          <w:rFonts w:cs="Times New Roman"/>
          <w:b/>
          <w:bCs/>
          <w:szCs w:val="24"/>
          <w:lang w:val="vi-VN"/>
        </w:rPr>
        <w:t>Ứng dụng Trí tuệ nhân tạo:</w:t>
      </w:r>
      <w:r w:rsidR="001813ED" w:rsidRPr="001813ED">
        <w:rPr>
          <w:rFonts w:cs="Times New Roman"/>
          <w:szCs w:val="24"/>
          <w:lang w:val="vi-VN"/>
        </w:rPr>
        <w:t xml:space="preserve"> Nghiên cứu phát triển mô hình gợi ý đề tài tự động cho sinh viên dựa trên điểm số các môn chuyên ngành và định hướng nghề nghiệp cá nhân.</w:t>
      </w:r>
    </w:p>
    <w:p w14:paraId="098A634B" w14:textId="6003FACF" w:rsidR="0085414D" w:rsidRDefault="00F77C63" w:rsidP="0001564F">
      <w:pPr>
        <w:spacing w:line="360" w:lineRule="auto"/>
        <w:jc w:val="both"/>
        <w:rPr>
          <w:rFonts w:cs="Times New Roman"/>
          <w:szCs w:val="24"/>
        </w:rPr>
      </w:pPr>
      <w:r>
        <w:rPr>
          <w:rFonts w:cs="Times New Roman"/>
          <w:szCs w:val="24"/>
        </w:rPr>
        <w:lastRenderedPageBreak/>
        <w:t>2</w:t>
      </w:r>
      <w:r w:rsidR="001813ED" w:rsidRPr="001813ED">
        <w:rPr>
          <w:rFonts w:cs="Times New Roman"/>
          <w:szCs w:val="24"/>
          <w:lang w:val="vi-VN"/>
        </w:rPr>
        <w:t xml:space="preserve">. </w:t>
      </w:r>
      <w:r w:rsidR="001813ED" w:rsidRPr="001813ED">
        <w:rPr>
          <w:rFonts w:cs="Times New Roman"/>
          <w:b/>
          <w:bCs/>
          <w:szCs w:val="24"/>
          <w:lang w:val="vi-VN"/>
        </w:rPr>
        <w:t>Ứng dụng Di động:</w:t>
      </w:r>
      <w:r w:rsidR="001813ED" w:rsidRPr="001813ED">
        <w:rPr>
          <w:rFonts w:cs="Times New Roman"/>
          <w:szCs w:val="24"/>
          <w:lang w:val="vi-VN"/>
        </w:rPr>
        <w:t xml:space="preserve"> Xây dựng ứng dụng di động đa nền tảng để gửi thông báo thời gian thực (Push Notification) về lịch bảo vệ, thời hạn nộp báo cáo và các nhận xét mới của giảng viên hướng dẫn.</w:t>
      </w:r>
    </w:p>
    <w:sdt>
      <w:sdtPr>
        <w:rPr>
          <w:rFonts w:eastAsiaTheme="minorHAnsi" w:cstheme="minorBidi"/>
          <w:b w:val="0"/>
          <w:color w:val="auto"/>
          <w:sz w:val="24"/>
          <w:szCs w:val="22"/>
          <w:lang w:val="en-US"/>
        </w:rPr>
        <w:id w:val="-1884630455"/>
        <w:docPartObj>
          <w:docPartGallery w:val="Bibliographies"/>
          <w:docPartUnique/>
        </w:docPartObj>
      </w:sdtPr>
      <w:sdtContent>
        <w:p w14:paraId="3B0D7A5F" w14:textId="03EA1FE1" w:rsidR="00E267EF" w:rsidRDefault="00E267EF" w:rsidP="00E267EF">
          <w:pPr>
            <w:pStyle w:val="Heading1"/>
            <w:jc w:val="center"/>
          </w:pPr>
          <w:r>
            <w:t>Tài liệu tham khảo</w:t>
          </w:r>
        </w:p>
        <w:sdt>
          <w:sdtPr>
            <w:id w:val="-573587230"/>
            <w:bibliography/>
          </w:sdtPr>
          <w:sdtContent>
            <w:p w14:paraId="7829A07B" w14:textId="77777777" w:rsidR="00E267EF" w:rsidRDefault="00E267EF">
              <w:pPr>
                <w:rPr>
                  <w:rFonts w:asciiTheme="minorHAnsi" w:hAnsiTheme="minorHAnsi"/>
                  <w:noProof/>
                  <w:sz w:val="22"/>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5"/>
                <w:gridCol w:w="8285"/>
              </w:tblGrid>
              <w:tr w:rsidR="00E267EF" w14:paraId="2A942CD2" w14:textId="77777777">
                <w:trPr>
                  <w:divId w:val="772745065"/>
                  <w:tblCellSpacing w:w="15" w:type="dxa"/>
                </w:trPr>
                <w:tc>
                  <w:tcPr>
                    <w:tcW w:w="50" w:type="pct"/>
                    <w:hideMark/>
                  </w:tcPr>
                  <w:p w14:paraId="7BE16F3A" w14:textId="5BF2440D" w:rsidR="00E267EF" w:rsidRDefault="00E267EF">
                    <w:pPr>
                      <w:pStyle w:val="Bibliography"/>
                      <w:rPr>
                        <w:noProof/>
                        <w:kern w:val="0"/>
                        <w:szCs w:val="24"/>
                        <w:lang w:val="vi-VN"/>
                        <w14:ligatures w14:val="none"/>
                      </w:rPr>
                    </w:pPr>
                    <w:r>
                      <w:rPr>
                        <w:noProof/>
                        <w:lang w:val="vi-VN"/>
                      </w:rPr>
                      <w:t xml:space="preserve">[1] </w:t>
                    </w:r>
                  </w:p>
                </w:tc>
                <w:tc>
                  <w:tcPr>
                    <w:tcW w:w="0" w:type="auto"/>
                    <w:hideMark/>
                  </w:tcPr>
                  <w:p w14:paraId="1274EC26" w14:textId="5FFED6A4" w:rsidR="00E267EF" w:rsidRDefault="00093A79">
                    <w:pPr>
                      <w:pStyle w:val="Bibliography"/>
                      <w:rPr>
                        <w:noProof/>
                        <w:lang w:val="vi-VN"/>
                      </w:rPr>
                    </w:pPr>
                    <w:r>
                      <w:rPr>
                        <w:noProof/>
                      </w:rPr>
                      <w:t>Bộ Giáo dục và Đào tạo</w:t>
                    </w:r>
                    <w:r w:rsidR="00E267EF">
                      <w:rPr>
                        <w:noProof/>
                        <w:lang w:val="vi-VN"/>
                      </w:rPr>
                      <w:t>, Thông tư số 08/2021/TT-BGDĐT ngày 18 tháng 3 năm 2021 về việc ban hành Quy chế đào tạo trình độ đại học, Hà nội: 2021.</w:t>
                    </w:r>
                    <w:r w:rsidR="000C00F0">
                      <w:rPr>
                        <w:noProof/>
                      </w:rPr>
                      <w:t xml:space="preserve"> Có sẵn tại: </w:t>
                    </w:r>
                    <w:r w:rsidR="000C00F0" w:rsidRPr="000C00F0">
                      <w:rPr>
                        <w:noProof/>
                      </w:rPr>
                      <w:t>https://vanban.chinhphu.vn/default.aspx?pageid=27160&amp;docid=203159</w:t>
                    </w:r>
                    <w:r w:rsidR="00E267EF">
                      <w:rPr>
                        <w:noProof/>
                        <w:lang w:val="vi-VN"/>
                      </w:rPr>
                      <w:t xml:space="preserve"> </w:t>
                    </w:r>
                  </w:p>
                </w:tc>
              </w:tr>
              <w:tr w:rsidR="00E267EF" w14:paraId="2F52613C" w14:textId="77777777">
                <w:trPr>
                  <w:divId w:val="772745065"/>
                  <w:tblCellSpacing w:w="15" w:type="dxa"/>
                </w:trPr>
                <w:tc>
                  <w:tcPr>
                    <w:tcW w:w="50" w:type="pct"/>
                    <w:hideMark/>
                  </w:tcPr>
                  <w:p w14:paraId="118844EA" w14:textId="77777777" w:rsidR="00E267EF" w:rsidRDefault="00E267EF">
                    <w:pPr>
                      <w:pStyle w:val="Bibliography"/>
                      <w:rPr>
                        <w:noProof/>
                        <w:lang w:val="vi-VN"/>
                      </w:rPr>
                    </w:pPr>
                    <w:r>
                      <w:rPr>
                        <w:noProof/>
                        <w:lang w:val="vi-VN"/>
                      </w:rPr>
                      <w:t xml:space="preserve">[2] </w:t>
                    </w:r>
                  </w:p>
                </w:tc>
                <w:tc>
                  <w:tcPr>
                    <w:tcW w:w="0" w:type="auto"/>
                    <w:hideMark/>
                  </w:tcPr>
                  <w:p w14:paraId="33C88991" w14:textId="4F9B58AE" w:rsidR="00E267EF" w:rsidRDefault="00093A79">
                    <w:pPr>
                      <w:pStyle w:val="Bibliography"/>
                      <w:rPr>
                        <w:noProof/>
                        <w:lang w:val="vi-VN"/>
                      </w:rPr>
                    </w:pPr>
                    <w:r>
                      <w:rPr>
                        <w:noProof/>
                      </w:rPr>
                      <w:t>E.</w:t>
                    </w:r>
                    <w:r w:rsidR="00E267EF">
                      <w:rPr>
                        <w:noProof/>
                        <w:lang w:val="vi-VN"/>
                      </w:rPr>
                      <w:t>Brown</w:t>
                    </w:r>
                    <w:r w:rsidR="00740518">
                      <w:rPr>
                        <w:noProof/>
                      </w:rPr>
                      <w:t>.</w:t>
                    </w:r>
                    <w:r w:rsidR="00E267EF">
                      <w:rPr>
                        <w:noProof/>
                        <w:lang w:val="vi-VN"/>
                      </w:rPr>
                      <w:t xml:space="preserve"> Web Development with Node and Express: Leveraging the JavaScript Stack</w:t>
                    </w:r>
                    <w:r w:rsidR="000C00F0">
                      <w:rPr>
                        <w:noProof/>
                      </w:rPr>
                      <w:t xml:space="preserve">, </w:t>
                    </w:r>
                    <w:r w:rsidR="00E267EF">
                      <w:rPr>
                        <w:noProof/>
                        <w:lang w:val="vi-VN"/>
                      </w:rPr>
                      <w:t>2nd ed.,</w:t>
                    </w:r>
                    <w:r>
                      <w:rPr>
                        <w:noProof/>
                      </w:rPr>
                      <w:t xml:space="preserve"> Sebastopol</w:t>
                    </w:r>
                    <w:r w:rsidR="00E267EF">
                      <w:rPr>
                        <w:noProof/>
                        <w:lang w:val="vi-VN"/>
                      </w:rPr>
                      <w:t xml:space="preserve"> </w:t>
                    </w:r>
                    <w:r>
                      <w:rPr>
                        <w:noProof/>
                      </w:rPr>
                      <w:t xml:space="preserve">CA: </w:t>
                    </w:r>
                    <w:r w:rsidR="00E267EF">
                      <w:rPr>
                        <w:noProof/>
                        <w:lang w:val="vi-VN"/>
                      </w:rPr>
                      <w:t xml:space="preserve">O'Reilly Media, 2019. </w:t>
                    </w:r>
                  </w:p>
                </w:tc>
              </w:tr>
              <w:tr w:rsidR="00E267EF" w14:paraId="64386010" w14:textId="77777777">
                <w:trPr>
                  <w:divId w:val="772745065"/>
                  <w:tblCellSpacing w:w="15" w:type="dxa"/>
                </w:trPr>
                <w:tc>
                  <w:tcPr>
                    <w:tcW w:w="50" w:type="pct"/>
                    <w:hideMark/>
                  </w:tcPr>
                  <w:p w14:paraId="0669014F" w14:textId="77777777" w:rsidR="00E267EF" w:rsidRDefault="00E267EF">
                    <w:pPr>
                      <w:pStyle w:val="Bibliography"/>
                      <w:rPr>
                        <w:noProof/>
                        <w:lang w:val="vi-VN"/>
                      </w:rPr>
                    </w:pPr>
                    <w:r>
                      <w:rPr>
                        <w:noProof/>
                        <w:lang w:val="vi-VN"/>
                      </w:rPr>
                      <w:t xml:space="preserve">[3] </w:t>
                    </w:r>
                  </w:p>
                </w:tc>
                <w:tc>
                  <w:tcPr>
                    <w:tcW w:w="0" w:type="auto"/>
                    <w:hideMark/>
                  </w:tcPr>
                  <w:p w14:paraId="0563E442" w14:textId="5B6A7E16" w:rsidR="00E267EF" w:rsidRDefault="00093A79">
                    <w:pPr>
                      <w:pStyle w:val="Bibliography"/>
                      <w:rPr>
                        <w:noProof/>
                        <w:lang w:val="vi-VN"/>
                      </w:rPr>
                    </w:pPr>
                    <w:r>
                      <w:rPr>
                        <w:noProof/>
                      </w:rPr>
                      <w:t>K.</w:t>
                    </w:r>
                    <w:r w:rsidR="00E267EF">
                      <w:rPr>
                        <w:noProof/>
                        <w:lang w:val="vi-VN"/>
                      </w:rPr>
                      <w:t>Chodorow, MongoDB: The Definitive Guide</w:t>
                    </w:r>
                    <w:r>
                      <w:rPr>
                        <w:noProof/>
                      </w:rPr>
                      <w:t xml:space="preserve">, </w:t>
                    </w:r>
                    <w:r w:rsidR="00E267EF">
                      <w:rPr>
                        <w:noProof/>
                        <w:lang w:val="vi-VN"/>
                      </w:rPr>
                      <w:t>2nd ed.,</w:t>
                    </w:r>
                    <w:r w:rsidR="000C00F0">
                      <w:rPr>
                        <w:noProof/>
                      </w:rPr>
                      <w:t xml:space="preserve"> Sebastopol, CA: </w:t>
                    </w:r>
                    <w:r w:rsidR="00E267EF">
                      <w:rPr>
                        <w:noProof/>
                        <w:lang w:val="vi-VN"/>
                      </w:rPr>
                      <w:t xml:space="preserve"> O'Reilly Me</w:t>
                    </w:r>
                    <w:r w:rsidR="00740518">
                      <w:rPr>
                        <w:noProof/>
                      </w:rPr>
                      <w:t>di</w:t>
                    </w:r>
                    <w:r w:rsidR="00E267EF">
                      <w:rPr>
                        <w:noProof/>
                        <w:lang w:val="vi-VN"/>
                      </w:rPr>
                      <w:t xml:space="preserve">a, 2013. </w:t>
                    </w:r>
                  </w:p>
                </w:tc>
              </w:tr>
              <w:tr w:rsidR="00E267EF" w14:paraId="6A86560B" w14:textId="77777777">
                <w:trPr>
                  <w:divId w:val="772745065"/>
                  <w:tblCellSpacing w:w="15" w:type="dxa"/>
                </w:trPr>
                <w:tc>
                  <w:tcPr>
                    <w:tcW w:w="50" w:type="pct"/>
                    <w:hideMark/>
                  </w:tcPr>
                  <w:p w14:paraId="61CA2678" w14:textId="77777777" w:rsidR="00E267EF" w:rsidRDefault="00E267EF">
                    <w:pPr>
                      <w:pStyle w:val="Bibliography"/>
                      <w:rPr>
                        <w:noProof/>
                        <w:lang w:val="vi-VN"/>
                      </w:rPr>
                    </w:pPr>
                    <w:r>
                      <w:rPr>
                        <w:noProof/>
                        <w:lang w:val="vi-VN"/>
                      </w:rPr>
                      <w:t xml:space="preserve">[4] </w:t>
                    </w:r>
                  </w:p>
                </w:tc>
                <w:tc>
                  <w:tcPr>
                    <w:tcW w:w="0" w:type="auto"/>
                    <w:hideMark/>
                  </w:tcPr>
                  <w:p w14:paraId="2332AF93" w14:textId="3377A8F2" w:rsidR="00E267EF" w:rsidRDefault="00E267EF">
                    <w:pPr>
                      <w:pStyle w:val="Bibliography"/>
                      <w:rPr>
                        <w:noProof/>
                        <w:lang w:val="vi-VN"/>
                      </w:rPr>
                    </w:pPr>
                    <w:r>
                      <w:rPr>
                        <w:noProof/>
                        <w:lang w:val="vi-VN"/>
                      </w:rPr>
                      <w:t>E.</w:t>
                    </w:r>
                    <w:r w:rsidR="000C00F0">
                      <w:rPr>
                        <w:noProof/>
                      </w:rPr>
                      <w:t xml:space="preserve"> </w:t>
                    </w:r>
                    <w:r w:rsidR="00093A79">
                      <w:rPr>
                        <w:noProof/>
                      </w:rPr>
                      <w:t>Gamma,</w:t>
                    </w:r>
                    <w:r>
                      <w:rPr>
                        <w:noProof/>
                        <w:lang w:val="vi-VN"/>
                      </w:rPr>
                      <w:t xml:space="preserve"> </w:t>
                    </w:r>
                    <w:r w:rsidR="00740518">
                      <w:rPr>
                        <w:noProof/>
                      </w:rPr>
                      <w:t>R</w:t>
                    </w:r>
                    <w:r>
                      <w:rPr>
                        <w:noProof/>
                        <w:lang w:val="vi-VN"/>
                      </w:rPr>
                      <w:t>.</w:t>
                    </w:r>
                    <w:r w:rsidR="000C00F0">
                      <w:rPr>
                        <w:noProof/>
                      </w:rPr>
                      <w:t xml:space="preserve"> </w:t>
                    </w:r>
                    <w:r w:rsidR="00093A79">
                      <w:rPr>
                        <w:noProof/>
                      </w:rPr>
                      <w:t>Helm,</w:t>
                    </w:r>
                    <w:r>
                      <w:rPr>
                        <w:noProof/>
                        <w:lang w:val="vi-VN"/>
                      </w:rPr>
                      <w:t xml:space="preserve"> R.</w:t>
                    </w:r>
                    <w:r w:rsidR="000C00F0">
                      <w:rPr>
                        <w:noProof/>
                      </w:rPr>
                      <w:t xml:space="preserve"> </w:t>
                    </w:r>
                    <w:r w:rsidR="00093A79">
                      <w:rPr>
                        <w:noProof/>
                      </w:rPr>
                      <w:t>Johnson,</w:t>
                    </w:r>
                    <w:r w:rsidR="000C00F0">
                      <w:rPr>
                        <w:noProof/>
                      </w:rPr>
                      <w:t xml:space="preserve"> and</w:t>
                    </w:r>
                    <w:r>
                      <w:rPr>
                        <w:noProof/>
                        <w:lang w:val="vi-VN"/>
                      </w:rPr>
                      <w:t xml:space="preserve"> J.</w:t>
                    </w:r>
                    <w:r w:rsidR="000C00F0">
                      <w:rPr>
                        <w:noProof/>
                      </w:rPr>
                      <w:t xml:space="preserve"> </w:t>
                    </w:r>
                    <w:r w:rsidR="00093A79">
                      <w:rPr>
                        <w:noProof/>
                      </w:rPr>
                      <w:t>Vlissides</w:t>
                    </w:r>
                    <w:r w:rsidR="000C00F0">
                      <w:rPr>
                        <w:noProof/>
                      </w:rPr>
                      <w:t>,</w:t>
                    </w:r>
                    <w:r>
                      <w:rPr>
                        <w:noProof/>
                        <w:lang w:val="vi-VN"/>
                      </w:rPr>
                      <w:t xml:space="preserve"> Design Patterns: Elements of Reusable Object-Oriented Software,</w:t>
                    </w:r>
                    <w:r w:rsidR="000C00F0">
                      <w:rPr>
                        <w:noProof/>
                      </w:rPr>
                      <w:t xml:space="preserve"> Reading, MA:</w:t>
                    </w:r>
                    <w:r>
                      <w:rPr>
                        <w:noProof/>
                        <w:lang w:val="vi-VN"/>
                      </w:rPr>
                      <w:t xml:space="preserve"> Addison-Wesley, 1994. </w:t>
                    </w:r>
                  </w:p>
                </w:tc>
              </w:tr>
              <w:tr w:rsidR="00E267EF" w14:paraId="7B95AF18" w14:textId="77777777">
                <w:trPr>
                  <w:divId w:val="772745065"/>
                  <w:tblCellSpacing w:w="15" w:type="dxa"/>
                </w:trPr>
                <w:tc>
                  <w:tcPr>
                    <w:tcW w:w="50" w:type="pct"/>
                    <w:hideMark/>
                  </w:tcPr>
                  <w:p w14:paraId="3E9FD450" w14:textId="77777777" w:rsidR="00E267EF" w:rsidRDefault="00E267EF">
                    <w:pPr>
                      <w:pStyle w:val="Bibliography"/>
                      <w:rPr>
                        <w:noProof/>
                        <w:lang w:val="vi-VN"/>
                      </w:rPr>
                    </w:pPr>
                    <w:r>
                      <w:rPr>
                        <w:noProof/>
                        <w:lang w:val="vi-VN"/>
                      </w:rPr>
                      <w:t xml:space="preserve">[5] </w:t>
                    </w:r>
                  </w:p>
                </w:tc>
                <w:tc>
                  <w:tcPr>
                    <w:tcW w:w="0" w:type="auto"/>
                    <w:hideMark/>
                  </w:tcPr>
                  <w:p w14:paraId="14A0E59F" w14:textId="2AF8EAAC" w:rsidR="00E267EF" w:rsidRDefault="00740518">
                    <w:pPr>
                      <w:pStyle w:val="Bibliography"/>
                      <w:rPr>
                        <w:noProof/>
                        <w:lang w:val="vi-VN"/>
                      </w:rPr>
                    </w:pPr>
                    <w:r w:rsidRPr="00740518">
                      <w:rPr>
                        <w:noProof/>
                      </w:rPr>
                      <w:t>V. A. Nguyễn và T. Nguyễn</w:t>
                    </w:r>
                    <w:r w:rsidR="003251AD">
                      <w:rPr>
                        <w:noProof/>
                      </w:rPr>
                      <w:t>,</w:t>
                    </w:r>
                    <w:r w:rsidR="00E267EF">
                      <w:rPr>
                        <w:noProof/>
                        <w:lang w:val="vi-VN"/>
                      </w:rPr>
                      <w:t xml:space="preserve"> Xây dựng hệ thống quản lý đồ án tốt nghiệp trực tuyến trên nền tảng Web phục vụ công tác đào tạo đại học. Tạp chí Khoa học và Công nghệ - Đại học Mỏ - Địa chất, 63(2), 45–52. </w:t>
                    </w:r>
                  </w:p>
                </w:tc>
              </w:tr>
            </w:tbl>
            <w:p w14:paraId="386B1D9C" w14:textId="77777777" w:rsidR="00E267EF" w:rsidRDefault="00E267EF">
              <w:pPr>
                <w:divId w:val="772745065"/>
                <w:rPr>
                  <w:rFonts w:eastAsia="Times New Roman"/>
                  <w:noProof/>
                </w:rPr>
              </w:pPr>
            </w:p>
            <w:p w14:paraId="0F1C6847" w14:textId="1118EA88" w:rsidR="00E267EF" w:rsidRDefault="00E267EF">
              <w:r>
                <w:rPr>
                  <w:b/>
                  <w:bCs/>
                </w:rPr>
                <w:fldChar w:fldCharType="end"/>
              </w:r>
            </w:p>
          </w:sdtContent>
        </w:sdt>
      </w:sdtContent>
    </w:sdt>
    <w:p w14:paraId="4D5E6B73" w14:textId="77777777" w:rsidR="00E267EF" w:rsidRPr="0085414D" w:rsidRDefault="00E267EF" w:rsidP="0085414D">
      <w:pPr>
        <w:spacing w:line="360" w:lineRule="auto"/>
        <w:jc w:val="both"/>
        <w:rPr>
          <w:rFonts w:cs="Times New Roman"/>
          <w:szCs w:val="24"/>
          <w:lang w:val="vi-VN"/>
        </w:rPr>
      </w:pPr>
    </w:p>
    <w:p w14:paraId="4C4E2A98" w14:textId="77777777" w:rsidR="0085414D" w:rsidRPr="0085414D" w:rsidRDefault="0085414D" w:rsidP="0001564F">
      <w:pPr>
        <w:spacing w:line="360" w:lineRule="auto"/>
        <w:jc w:val="both"/>
        <w:rPr>
          <w:rFonts w:cs="Times New Roman"/>
          <w:szCs w:val="24"/>
        </w:rPr>
      </w:pPr>
    </w:p>
    <w:sectPr w:rsidR="0085414D" w:rsidRPr="0085414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1F25B" w14:textId="77777777" w:rsidR="00D222A8" w:rsidRDefault="00D222A8" w:rsidP="000C0BB5">
      <w:pPr>
        <w:spacing w:after="0" w:line="240" w:lineRule="auto"/>
      </w:pPr>
      <w:r>
        <w:separator/>
      </w:r>
    </w:p>
  </w:endnote>
  <w:endnote w:type="continuationSeparator" w:id="0">
    <w:p w14:paraId="03E98F36" w14:textId="77777777" w:rsidR="00D222A8" w:rsidRDefault="00D222A8" w:rsidP="000C0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994D3" w14:textId="77777777" w:rsidR="00D222A8" w:rsidRDefault="00D222A8" w:rsidP="000C0BB5">
      <w:pPr>
        <w:spacing w:after="0" w:line="240" w:lineRule="auto"/>
      </w:pPr>
      <w:r>
        <w:separator/>
      </w:r>
    </w:p>
  </w:footnote>
  <w:footnote w:type="continuationSeparator" w:id="0">
    <w:p w14:paraId="29B3445D" w14:textId="77777777" w:rsidR="00D222A8" w:rsidRDefault="00D222A8" w:rsidP="000C0BB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3ED"/>
    <w:rsid w:val="0001564F"/>
    <w:rsid w:val="00054AC6"/>
    <w:rsid w:val="00093A79"/>
    <w:rsid w:val="000A3B52"/>
    <w:rsid w:val="000C00F0"/>
    <w:rsid w:val="000C0BB5"/>
    <w:rsid w:val="001813ED"/>
    <w:rsid w:val="003251AD"/>
    <w:rsid w:val="00344531"/>
    <w:rsid w:val="003504C2"/>
    <w:rsid w:val="003968E5"/>
    <w:rsid w:val="003A7564"/>
    <w:rsid w:val="00400FE0"/>
    <w:rsid w:val="00405C0B"/>
    <w:rsid w:val="00426B73"/>
    <w:rsid w:val="005228E4"/>
    <w:rsid w:val="005325E6"/>
    <w:rsid w:val="005353DD"/>
    <w:rsid w:val="0059750E"/>
    <w:rsid w:val="005A29CF"/>
    <w:rsid w:val="005D1014"/>
    <w:rsid w:val="006720EB"/>
    <w:rsid w:val="00683342"/>
    <w:rsid w:val="006C0F56"/>
    <w:rsid w:val="00702493"/>
    <w:rsid w:val="00702880"/>
    <w:rsid w:val="00740518"/>
    <w:rsid w:val="0085414D"/>
    <w:rsid w:val="008C3703"/>
    <w:rsid w:val="009910D1"/>
    <w:rsid w:val="009C6423"/>
    <w:rsid w:val="00A253A2"/>
    <w:rsid w:val="00A87C80"/>
    <w:rsid w:val="00AE44B9"/>
    <w:rsid w:val="00AF5B3E"/>
    <w:rsid w:val="00B73E77"/>
    <w:rsid w:val="00BA1106"/>
    <w:rsid w:val="00C00B6A"/>
    <w:rsid w:val="00C576A5"/>
    <w:rsid w:val="00CC7F6F"/>
    <w:rsid w:val="00CF05DB"/>
    <w:rsid w:val="00CF1F38"/>
    <w:rsid w:val="00D222A8"/>
    <w:rsid w:val="00D81847"/>
    <w:rsid w:val="00DE7C08"/>
    <w:rsid w:val="00E267EF"/>
    <w:rsid w:val="00E47CC3"/>
    <w:rsid w:val="00EE19D6"/>
    <w:rsid w:val="00EE326B"/>
    <w:rsid w:val="00F2539C"/>
    <w:rsid w:val="00F26FE3"/>
    <w:rsid w:val="00F342A8"/>
    <w:rsid w:val="00F77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A0155"/>
  <w15:chartTrackingRefBased/>
  <w15:docId w15:val="{E383DE9C-06E3-400D-94AB-15B0A3AEF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4B9"/>
    <w:pPr>
      <w:spacing w:before="120" w:after="120" w:line="360" w:lineRule="exact"/>
      <w:ind w:firstLine="720"/>
    </w:pPr>
    <w:rPr>
      <w:rFonts w:ascii="Times New Roman" w:hAnsi="Times New Roman"/>
      <w:sz w:val="24"/>
    </w:rPr>
  </w:style>
  <w:style w:type="paragraph" w:styleId="Heading1">
    <w:name w:val="heading 1"/>
    <w:basedOn w:val="Normal"/>
    <w:next w:val="Normal"/>
    <w:link w:val="Heading1Char"/>
    <w:autoRedefine/>
    <w:uiPriority w:val="9"/>
    <w:qFormat/>
    <w:rsid w:val="006C0F56"/>
    <w:pPr>
      <w:keepNext/>
      <w:keepLines/>
      <w:spacing w:before="240"/>
      <w:ind w:firstLine="340"/>
      <w:outlineLvl w:val="0"/>
    </w:pPr>
    <w:rPr>
      <w:rFonts w:eastAsiaTheme="majorEastAsia" w:cstheme="majorBidi"/>
      <w:b/>
      <w:color w:val="000000" w:themeColor="text1"/>
      <w:sz w:val="28"/>
      <w:szCs w:val="40"/>
      <w:lang w:val="vi-VN"/>
    </w:rPr>
  </w:style>
  <w:style w:type="paragraph" w:styleId="Heading2">
    <w:name w:val="heading 2"/>
    <w:basedOn w:val="Normal"/>
    <w:next w:val="Normal"/>
    <w:link w:val="Heading2Char"/>
    <w:autoRedefine/>
    <w:uiPriority w:val="9"/>
    <w:unhideWhenUsed/>
    <w:qFormat/>
    <w:rsid w:val="006C0F56"/>
    <w:pPr>
      <w:keepNext/>
      <w:keepLines/>
      <w:spacing w:before="160" w:after="80"/>
      <w:outlineLvl w:val="1"/>
    </w:pPr>
    <w:rPr>
      <w:rFonts w:eastAsiaTheme="majorEastAsia" w:cstheme="majorBidi"/>
      <w:b/>
      <w:sz w:val="26"/>
      <w:szCs w:val="32"/>
      <w:lang w:val="vi-VN"/>
    </w:rPr>
  </w:style>
  <w:style w:type="paragraph" w:styleId="Heading3">
    <w:name w:val="heading 3"/>
    <w:basedOn w:val="Normal"/>
    <w:next w:val="Normal"/>
    <w:link w:val="Heading3Char"/>
    <w:uiPriority w:val="9"/>
    <w:semiHidden/>
    <w:unhideWhenUsed/>
    <w:qFormat/>
    <w:rsid w:val="001813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3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3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F56"/>
    <w:rPr>
      <w:rFonts w:ascii="Times New Roman" w:eastAsiaTheme="majorEastAsia" w:hAnsi="Times New Roman" w:cstheme="majorBidi"/>
      <w:b/>
      <w:color w:val="000000" w:themeColor="text1"/>
      <w:sz w:val="28"/>
      <w:szCs w:val="40"/>
      <w:lang w:val="vi-VN"/>
    </w:rPr>
  </w:style>
  <w:style w:type="character" w:customStyle="1" w:styleId="Heading2Char">
    <w:name w:val="Heading 2 Char"/>
    <w:basedOn w:val="DefaultParagraphFont"/>
    <w:link w:val="Heading2"/>
    <w:uiPriority w:val="9"/>
    <w:rsid w:val="006C0F56"/>
    <w:rPr>
      <w:rFonts w:ascii="Times New Roman" w:eastAsiaTheme="majorEastAsia" w:hAnsi="Times New Roman" w:cstheme="majorBidi"/>
      <w:b/>
      <w:sz w:val="26"/>
      <w:szCs w:val="32"/>
      <w:lang w:val="vi-VN"/>
    </w:rPr>
  </w:style>
  <w:style w:type="character" w:customStyle="1" w:styleId="Heading3Char">
    <w:name w:val="Heading 3 Char"/>
    <w:basedOn w:val="DefaultParagraphFont"/>
    <w:link w:val="Heading3"/>
    <w:uiPriority w:val="9"/>
    <w:semiHidden/>
    <w:rsid w:val="001813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3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3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3ED"/>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AE44B9"/>
    <w:pPr>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AE44B9"/>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autoRedefine/>
    <w:uiPriority w:val="11"/>
    <w:qFormat/>
    <w:rsid w:val="006C0F56"/>
    <w:pPr>
      <w:numPr>
        <w:ilvl w:val="1"/>
      </w:numPr>
      <w:ind w:firstLine="720"/>
    </w:pPr>
    <w:rPr>
      <w:rFonts w:eastAsiaTheme="majorEastAsia" w:cstheme="majorBidi"/>
      <w:b/>
      <w:spacing w:val="15"/>
      <w:sz w:val="28"/>
      <w:szCs w:val="28"/>
    </w:rPr>
  </w:style>
  <w:style w:type="character" w:customStyle="1" w:styleId="SubtitleChar">
    <w:name w:val="Subtitle Char"/>
    <w:basedOn w:val="DefaultParagraphFont"/>
    <w:link w:val="Subtitle"/>
    <w:uiPriority w:val="11"/>
    <w:rsid w:val="006C0F56"/>
    <w:rPr>
      <w:rFonts w:ascii="Times New Roman" w:eastAsiaTheme="majorEastAsia" w:hAnsi="Times New Roman" w:cstheme="majorBidi"/>
      <w:b/>
      <w:spacing w:val="15"/>
      <w:sz w:val="28"/>
      <w:szCs w:val="28"/>
    </w:rPr>
  </w:style>
  <w:style w:type="paragraph" w:styleId="Quote">
    <w:name w:val="Quote"/>
    <w:basedOn w:val="Normal"/>
    <w:next w:val="Normal"/>
    <w:link w:val="QuoteChar"/>
    <w:uiPriority w:val="29"/>
    <w:qFormat/>
    <w:rsid w:val="001813ED"/>
    <w:pPr>
      <w:spacing w:before="160"/>
      <w:jc w:val="center"/>
    </w:pPr>
    <w:rPr>
      <w:i/>
      <w:iCs/>
      <w:color w:val="404040" w:themeColor="text1" w:themeTint="BF"/>
    </w:rPr>
  </w:style>
  <w:style w:type="character" w:customStyle="1" w:styleId="QuoteChar">
    <w:name w:val="Quote Char"/>
    <w:basedOn w:val="DefaultParagraphFont"/>
    <w:link w:val="Quote"/>
    <w:uiPriority w:val="29"/>
    <w:rsid w:val="001813ED"/>
    <w:rPr>
      <w:i/>
      <w:iCs/>
      <w:color w:val="404040" w:themeColor="text1" w:themeTint="BF"/>
    </w:rPr>
  </w:style>
  <w:style w:type="paragraph" w:styleId="ListParagraph">
    <w:name w:val="List Paragraph"/>
    <w:basedOn w:val="Normal"/>
    <w:uiPriority w:val="34"/>
    <w:qFormat/>
    <w:rsid w:val="001813ED"/>
    <w:pPr>
      <w:ind w:left="720"/>
      <w:contextualSpacing/>
    </w:pPr>
  </w:style>
  <w:style w:type="character" w:styleId="IntenseEmphasis">
    <w:name w:val="Intense Emphasis"/>
    <w:basedOn w:val="DefaultParagraphFont"/>
    <w:uiPriority w:val="21"/>
    <w:qFormat/>
    <w:rsid w:val="001813ED"/>
    <w:rPr>
      <w:i/>
      <w:iCs/>
      <w:color w:val="2F5496" w:themeColor="accent1" w:themeShade="BF"/>
    </w:rPr>
  </w:style>
  <w:style w:type="paragraph" w:styleId="IntenseQuote">
    <w:name w:val="Intense Quote"/>
    <w:basedOn w:val="Normal"/>
    <w:next w:val="Normal"/>
    <w:link w:val="IntenseQuoteChar"/>
    <w:uiPriority w:val="30"/>
    <w:qFormat/>
    <w:rsid w:val="001813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3ED"/>
    <w:rPr>
      <w:i/>
      <w:iCs/>
      <w:color w:val="2F5496" w:themeColor="accent1" w:themeShade="BF"/>
    </w:rPr>
  </w:style>
  <w:style w:type="character" w:styleId="IntenseReference">
    <w:name w:val="Intense Reference"/>
    <w:basedOn w:val="DefaultParagraphFont"/>
    <w:uiPriority w:val="32"/>
    <w:qFormat/>
    <w:rsid w:val="001813ED"/>
    <w:rPr>
      <w:b/>
      <w:bCs/>
      <w:smallCaps/>
      <w:color w:val="2F5496" w:themeColor="accent1" w:themeShade="BF"/>
      <w:spacing w:val="5"/>
    </w:rPr>
  </w:style>
  <w:style w:type="paragraph" w:styleId="TableofFigures">
    <w:name w:val="table of figures"/>
    <w:basedOn w:val="Normal"/>
    <w:next w:val="Normal"/>
    <w:uiPriority w:val="99"/>
    <w:unhideWhenUsed/>
    <w:rsid w:val="005A29CF"/>
    <w:pPr>
      <w:spacing w:after="0"/>
    </w:pPr>
  </w:style>
  <w:style w:type="character" w:styleId="Hyperlink">
    <w:name w:val="Hyperlink"/>
    <w:basedOn w:val="DefaultParagraphFont"/>
    <w:uiPriority w:val="99"/>
    <w:unhideWhenUsed/>
    <w:rsid w:val="005A29CF"/>
    <w:rPr>
      <w:color w:val="0563C1" w:themeColor="hyperlink"/>
      <w:u w:val="single"/>
    </w:rPr>
  </w:style>
  <w:style w:type="paragraph" w:styleId="Caption">
    <w:name w:val="caption"/>
    <w:basedOn w:val="Normal"/>
    <w:next w:val="Normal"/>
    <w:uiPriority w:val="35"/>
    <w:unhideWhenUsed/>
    <w:qFormat/>
    <w:rsid w:val="005A29CF"/>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C0BB5"/>
    <w:rPr>
      <w:sz w:val="16"/>
      <w:szCs w:val="16"/>
    </w:rPr>
  </w:style>
  <w:style w:type="paragraph" w:styleId="CommentText">
    <w:name w:val="annotation text"/>
    <w:basedOn w:val="Normal"/>
    <w:link w:val="CommentTextChar"/>
    <w:uiPriority w:val="99"/>
    <w:semiHidden/>
    <w:unhideWhenUsed/>
    <w:rsid w:val="000C0BB5"/>
    <w:pPr>
      <w:spacing w:line="240" w:lineRule="auto"/>
    </w:pPr>
    <w:rPr>
      <w:sz w:val="20"/>
      <w:szCs w:val="20"/>
    </w:rPr>
  </w:style>
  <w:style w:type="character" w:customStyle="1" w:styleId="CommentTextChar">
    <w:name w:val="Comment Text Char"/>
    <w:basedOn w:val="DefaultParagraphFont"/>
    <w:link w:val="CommentText"/>
    <w:uiPriority w:val="99"/>
    <w:semiHidden/>
    <w:rsid w:val="000C0BB5"/>
    <w:rPr>
      <w:sz w:val="20"/>
      <w:szCs w:val="20"/>
    </w:rPr>
  </w:style>
  <w:style w:type="paragraph" w:styleId="CommentSubject">
    <w:name w:val="annotation subject"/>
    <w:basedOn w:val="CommentText"/>
    <w:next w:val="CommentText"/>
    <w:link w:val="CommentSubjectChar"/>
    <w:uiPriority w:val="99"/>
    <w:semiHidden/>
    <w:unhideWhenUsed/>
    <w:rsid w:val="000C0BB5"/>
    <w:rPr>
      <w:b/>
      <w:bCs/>
    </w:rPr>
  </w:style>
  <w:style w:type="character" w:customStyle="1" w:styleId="CommentSubjectChar">
    <w:name w:val="Comment Subject Char"/>
    <w:basedOn w:val="CommentTextChar"/>
    <w:link w:val="CommentSubject"/>
    <w:uiPriority w:val="99"/>
    <w:semiHidden/>
    <w:rsid w:val="000C0BB5"/>
    <w:rPr>
      <w:b/>
      <w:bCs/>
      <w:sz w:val="20"/>
      <w:szCs w:val="20"/>
    </w:rPr>
  </w:style>
  <w:style w:type="table" w:styleId="TableGrid">
    <w:name w:val="Table Grid"/>
    <w:basedOn w:val="TableNormal"/>
    <w:uiPriority w:val="39"/>
    <w:rsid w:val="000C0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C00B6A"/>
  </w:style>
  <w:style w:type="paragraph" w:styleId="Header">
    <w:name w:val="header"/>
    <w:basedOn w:val="Normal"/>
    <w:link w:val="HeaderChar"/>
    <w:uiPriority w:val="99"/>
    <w:unhideWhenUsed/>
    <w:rsid w:val="00CC7F6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C7F6F"/>
    <w:rPr>
      <w:rFonts w:ascii="Times New Roman" w:hAnsi="Times New Roman"/>
      <w:sz w:val="24"/>
    </w:rPr>
  </w:style>
  <w:style w:type="paragraph" w:styleId="Footer">
    <w:name w:val="footer"/>
    <w:basedOn w:val="Normal"/>
    <w:link w:val="FooterChar"/>
    <w:uiPriority w:val="99"/>
    <w:unhideWhenUsed/>
    <w:rsid w:val="00CC7F6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C7F6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12182">
      <w:bodyDiv w:val="1"/>
      <w:marLeft w:val="0"/>
      <w:marRight w:val="0"/>
      <w:marTop w:val="0"/>
      <w:marBottom w:val="0"/>
      <w:divBdr>
        <w:top w:val="none" w:sz="0" w:space="0" w:color="auto"/>
        <w:left w:val="none" w:sz="0" w:space="0" w:color="auto"/>
        <w:bottom w:val="none" w:sz="0" w:space="0" w:color="auto"/>
        <w:right w:val="none" w:sz="0" w:space="0" w:color="auto"/>
      </w:divBdr>
    </w:div>
    <w:div w:id="187183788">
      <w:bodyDiv w:val="1"/>
      <w:marLeft w:val="0"/>
      <w:marRight w:val="0"/>
      <w:marTop w:val="0"/>
      <w:marBottom w:val="0"/>
      <w:divBdr>
        <w:top w:val="none" w:sz="0" w:space="0" w:color="auto"/>
        <w:left w:val="none" w:sz="0" w:space="0" w:color="auto"/>
        <w:bottom w:val="none" w:sz="0" w:space="0" w:color="auto"/>
        <w:right w:val="none" w:sz="0" w:space="0" w:color="auto"/>
      </w:divBdr>
    </w:div>
    <w:div w:id="248083742">
      <w:bodyDiv w:val="1"/>
      <w:marLeft w:val="0"/>
      <w:marRight w:val="0"/>
      <w:marTop w:val="0"/>
      <w:marBottom w:val="0"/>
      <w:divBdr>
        <w:top w:val="none" w:sz="0" w:space="0" w:color="auto"/>
        <w:left w:val="none" w:sz="0" w:space="0" w:color="auto"/>
        <w:bottom w:val="none" w:sz="0" w:space="0" w:color="auto"/>
        <w:right w:val="none" w:sz="0" w:space="0" w:color="auto"/>
      </w:divBdr>
    </w:div>
    <w:div w:id="356082756">
      <w:bodyDiv w:val="1"/>
      <w:marLeft w:val="0"/>
      <w:marRight w:val="0"/>
      <w:marTop w:val="0"/>
      <w:marBottom w:val="0"/>
      <w:divBdr>
        <w:top w:val="none" w:sz="0" w:space="0" w:color="auto"/>
        <w:left w:val="none" w:sz="0" w:space="0" w:color="auto"/>
        <w:bottom w:val="none" w:sz="0" w:space="0" w:color="auto"/>
        <w:right w:val="none" w:sz="0" w:space="0" w:color="auto"/>
      </w:divBdr>
    </w:div>
    <w:div w:id="466124000">
      <w:bodyDiv w:val="1"/>
      <w:marLeft w:val="0"/>
      <w:marRight w:val="0"/>
      <w:marTop w:val="0"/>
      <w:marBottom w:val="0"/>
      <w:divBdr>
        <w:top w:val="none" w:sz="0" w:space="0" w:color="auto"/>
        <w:left w:val="none" w:sz="0" w:space="0" w:color="auto"/>
        <w:bottom w:val="none" w:sz="0" w:space="0" w:color="auto"/>
        <w:right w:val="none" w:sz="0" w:space="0" w:color="auto"/>
      </w:divBdr>
    </w:div>
    <w:div w:id="471748832">
      <w:bodyDiv w:val="1"/>
      <w:marLeft w:val="0"/>
      <w:marRight w:val="0"/>
      <w:marTop w:val="0"/>
      <w:marBottom w:val="0"/>
      <w:divBdr>
        <w:top w:val="none" w:sz="0" w:space="0" w:color="auto"/>
        <w:left w:val="none" w:sz="0" w:space="0" w:color="auto"/>
        <w:bottom w:val="none" w:sz="0" w:space="0" w:color="auto"/>
        <w:right w:val="none" w:sz="0" w:space="0" w:color="auto"/>
      </w:divBdr>
    </w:div>
    <w:div w:id="536816028">
      <w:bodyDiv w:val="1"/>
      <w:marLeft w:val="0"/>
      <w:marRight w:val="0"/>
      <w:marTop w:val="0"/>
      <w:marBottom w:val="0"/>
      <w:divBdr>
        <w:top w:val="none" w:sz="0" w:space="0" w:color="auto"/>
        <w:left w:val="none" w:sz="0" w:space="0" w:color="auto"/>
        <w:bottom w:val="none" w:sz="0" w:space="0" w:color="auto"/>
        <w:right w:val="none" w:sz="0" w:space="0" w:color="auto"/>
      </w:divBdr>
    </w:div>
    <w:div w:id="550338459">
      <w:bodyDiv w:val="1"/>
      <w:marLeft w:val="0"/>
      <w:marRight w:val="0"/>
      <w:marTop w:val="0"/>
      <w:marBottom w:val="0"/>
      <w:divBdr>
        <w:top w:val="none" w:sz="0" w:space="0" w:color="auto"/>
        <w:left w:val="none" w:sz="0" w:space="0" w:color="auto"/>
        <w:bottom w:val="none" w:sz="0" w:space="0" w:color="auto"/>
        <w:right w:val="none" w:sz="0" w:space="0" w:color="auto"/>
      </w:divBdr>
    </w:div>
    <w:div w:id="642777903">
      <w:bodyDiv w:val="1"/>
      <w:marLeft w:val="0"/>
      <w:marRight w:val="0"/>
      <w:marTop w:val="0"/>
      <w:marBottom w:val="0"/>
      <w:divBdr>
        <w:top w:val="none" w:sz="0" w:space="0" w:color="auto"/>
        <w:left w:val="none" w:sz="0" w:space="0" w:color="auto"/>
        <w:bottom w:val="none" w:sz="0" w:space="0" w:color="auto"/>
        <w:right w:val="none" w:sz="0" w:space="0" w:color="auto"/>
      </w:divBdr>
    </w:div>
    <w:div w:id="677386681">
      <w:bodyDiv w:val="1"/>
      <w:marLeft w:val="0"/>
      <w:marRight w:val="0"/>
      <w:marTop w:val="0"/>
      <w:marBottom w:val="0"/>
      <w:divBdr>
        <w:top w:val="none" w:sz="0" w:space="0" w:color="auto"/>
        <w:left w:val="none" w:sz="0" w:space="0" w:color="auto"/>
        <w:bottom w:val="none" w:sz="0" w:space="0" w:color="auto"/>
        <w:right w:val="none" w:sz="0" w:space="0" w:color="auto"/>
      </w:divBdr>
    </w:div>
    <w:div w:id="705184112">
      <w:bodyDiv w:val="1"/>
      <w:marLeft w:val="0"/>
      <w:marRight w:val="0"/>
      <w:marTop w:val="0"/>
      <w:marBottom w:val="0"/>
      <w:divBdr>
        <w:top w:val="none" w:sz="0" w:space="0" w:color="auto"/>
        <w:left w:val="none" w:sz="0" w:space="0" w:color="auto"/>
        <w:bottom w:val="none" w:sz="0" w:space="0" w:color="auto"/>
        <w:right w:val="none" w:sz="0" w:space="0" w:color="auto"/>
      </w:divBdr>
    </w:div>
    <w:div w:id="772745065">
      <w:bodyDiv w:val="1"/>
      <w:marLeft w:val="0"/>
      <w:marRight w:val="0"/>
      <w:marTop w:val="0"/>
      <w:marBottom w:val="0"/>
      <w:divBdr>
        <w:top w:val="none" w:sz="0" w:space="0" w:color="auto"/>
        <w:left w:val="none" w:sz="0" w:space="0" w:color="auto"/>
        <w:bottom w:val="none" w:sz="0" w:space="0" w:color="auto"/>
        <w:right w:val="none" w:sz="0" w:space="0" w:color="auto"/>
      </w:divBdr>
    </w:div>
    <w:div w:id="877159565">
      <w:bodyDiv w:val="1"/>
      <w:marLeft w:val="0"/>
      <w:marRight w:val="0"/>
      <w:marTop w:val="0"/>
      <w:marBottom w:val="0"/>
      <w:divBdr>
        <w:top w:val="none" w:sz="0" w:space="0" w:color="auto"/>
        <w:left w:val="none" w:sz="0" w:space="0" w:color="auto"/>
        <w:bottom w:val="none" w:sz="0" w:space="0" w:color="auto"/>
        <w:right w:val="none" w:sz="0" w:space="0" w:color="auto"/>
      </w:divBdr>
    </w:div>
    <w:div w:id="1063017849">
      <w:bodyDiv w:val="1"/>
      <w:marLeft w:val="0"/>
      <w:marRight w:val="0"/>
      <w:marTop w:val="0"/>
      <w:marBottom w:val="0"/>
      <w:divBdr>
        <w:top w:val="none" w:sz="0" w:space="0" w:color="auto"/>
        <w:left w:val="none" w:sz="0" w:space="0" w:color="auto"/>
        <w:bottom w:val="none" w:sz="0" w:space="0" w:color="auto"/>
        <w:right w:val="none" w:sz="0" w:space="0" w:color="auto"/>
      </w:divBdr>
    </w:div>
    <w:div w:id="1126511718">
      <w:bodyDiv w:val="1"/>
      <w:marLeft w:val="0"/>
      <w:marRight w:val="0"/>
      <w:marTop w:val="0"/>
      <w:marBottom w:val="0"/>
      <w:divBdr>
        <w:top w:val="none" w:sz="0" w:space="0" w:color="auto"/>
        <w:left w:val="none" w:sz="0" w:space="0" w:color="auto"/>
        <w:bottom w:val="none" w:sz="0" w:space="0" w:color="auto"/>
        <w:right w:val="none" w:sz="0" w:space="0" w:color="auto"/>
      </w:divBdr>
    </w:div>
    <w:div w:id="1226141417">
      <w:bodyDiv w:val="1"/>
      <w:marLeft w:val="0"/>
      <w:marRight w:val="0"/>
      <w:marTop w:val="0"/>
      <w:marBottom w:val="0"/>
      <w:divBdr>
        <w:top w:val="none" w:sz="0" w:space="0" w:color="auto"/>
        <w:left w:val="none" w:sz="0" w:space="0" w:color="auto"/>
        <w:bottom w:val="none" w:sz="0" w:space="0" w:color="auto"/>
        <w:right w:val="none" w:sz="0" w:space="0" w:color="auto"/>
      </w:divBdr>
    </w:div>
    <w:div w:id="1282878617">
      <w:bodyDiv w:val="1"/>
      <w:marLeft w:val="0"/>
      <w:marRight w:val="0"/>
      <w:marTop w:val="0"/>
      <w:marBottom w:val="0"/>
      <w:divBdr>
        <w:top w:val="none" w:sz="0" w:space="0" w:color="auto"/>
        <w:left w:val="none" w:sz="0" w:space="0" w:color="auto"/>
        <w:bottom w:val="none" w:sz="0" w:space="0" w:color="auto"/>
        <w:right w:val="none" w:sz="0" w:space="0" w:color="auto"/>
      </w:divBdr>
    </w:div>
    <w:div w:id="1452163135">
      <w:bodyDiv w:val="1"/>
      <w:marLeft w:val="0"/>
      <w:marRight w:val="0"/>
      <w:marTop w:val="0"/>
      <w:marBottom w:val="0"/>
      <w:divBdr>
        <w:top w:val="none" w:sz="0" w:space="0" w:color="auto"/>
        <w:left w:val="none" w:sz="0" w:space="0" w:color="auto"/>
        <w:bottom w:val="none" w:sz="0" w:space="0" w:color="auto"/>
        <w:right w:val="none" w:sz="0" w:space="0" w:color="auto"/>
      </w:divBdr>
    </w:div>
    <w:div w:id="1628856375">
      <w:bodyDiv w:val="1"/>
      <w:marLeft w:val="0"/>
      <w:marRight w:val="0"/>
      <w:marTop w:val="0"/>
      <w:marBottom w:val="0"/>
      <w:divBdr>
        <w:top w:val="none" w:sz="0" w:space="0" w:color="auto"/>
        <w:left w:val="none" w:sz="0" w:space="0" w:color="auto"/>
        <w:bottom w:val="none" w:sz="0" w:space="0" w:color="auto"/>
        <w:right w:val="none" w:sz="0" w:space="0" w:color="auto"/>
      </w:divBdr>
    </w:div>
    <w:div w:id="1706589782">
      <w:bodyDiv w:val="1"/>
      <w:marLeft w:val="0"/>
      <w:marRight w:val="0"/>
      <w:marTop w:val="0"/>
      <w:marBottom w:val="0"/>
      <w:divBdr>
        <w:top w:val="none" w:sz="0" w:space="0" w:color="auto"/>
        <w:left w:val="none" w:sz="0" w:space="0" w:color="auto"/>
        <w:bottom w:val="none" w:sz="0" w:space="0" w:color="auto"/>
        <w:right w:val="none" w:sz="0" w:space="0" w:color="auto"/>
      </w:divBdr>
    </w:div>
    <w:div w:id="1747530224">
      <w:bodyDiv w:val="1"/>
      <w:marLeft w:val="0"/>
      <w:marRight w:val="0"/>
      <w:marTop w:val="0"/>
      <w:marBottom w:val="0"/>
      <w:divBdr>
        <w:top w:val="none" w:sz="0" w:space="0" w:color="auto"/>
        <w:left w:val="none" w:sz="0" w:space="0" w:color="auto"/>
        <w:bottom w:val="none" w:sz="0" w:space="0" w:color="auto"/>
        <w:right w:val="none" w:sz="0" w:space="0" w:color="auto"/>
      </w:divBdr>
    </w:div>
    <w:div w:id="1761097342">
      <w:bodyDiv w:val="1"/>
      <w:marLeft w:val="0"/>
      <w:marRight w:val="0"/>
      <w:marTop w:val="0"/>
      <w:marBottom w:val="0"/>
      <w:divBdr>
        <w:top w:val="none" w:sz="0" w:space="0" w:color="auto"/>
        <w:left w:val="none" w:sz="0" w:space="0" w:color="auto"/>
        <w:bottom w:val="none" w:sz="0" w:space="0" w:color="auto"/>
        <w:right w:val="none" w:sz="0" w:space="0" w:color="auto"/>
      </w:divBdr>
    </w:div>
    <w:div w:id="1863129820">
      <w:bodyDiv w:val="1"/>
      <w:marLeft w:val="0"/>
      <w:marRight w:val="0"/>
      <w:marTop w:val="0"/>
      <w:marBottom w:val="0"/>
      <w:divBdr>
        <w:top w:val="none" w:sz="0" w:space="0" w:color="auto"/>
        <w:left w:val="none" w:sz="0" w:space="0" w:color="auto"/>
        <w:bottom w:val="none" w:sz="0" w:space="0" w:color="auto"/>
        <w:right w:val="none" w:sz="0" w:space="0" w:color="auto"/>
      </w:divBdr>
    </w:div>
    <w:div w:id="2028477836">
      <w:bodyDiv w:val="1"/>
      <w:marLeft w:val="0"/>
      <w:marRight w:val="0"/>
      <w:marTop w:val="0"/>
      <w:marBottom w:val="0"/>
      <w:divBdr>
        <w:top w:val="none" w:sz="0" w:space="0" w:color="auto"/>
        <w:left w:val="none" w:sz="0" w:space="0" w:color="auto"/>
        <w:bottom w:val="none" w:sz="0" w:space="0" w:color="auto"/>
        <w:right w:val="none" w:sz="0" w:space="0" w:color="auto"/>
      </w:divBdr>
    </w:div>
    <w:div w:id="2073430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Khả21</b:Tag>
    <b:SourceType>Book</b:SourceType>
    <b:Guid>{46C1D370-4B4A-496B-A336-77F4E60DD0F9}</b:Guid>
    <b:Author>
      <b:Author>
        <b:NameList>
          <b:Person>
            <b:Last>Tạo</b:Last>
            <b:First>Bộ</b:First>
            <b:Middle>Giáo dục và Đào</b:Middle>
          </b:Person>
        </b:NameList>
      </b:Author>
    </b:Author>
    <b:Title>Thông tư số 08/2021/TT-BGDĐT ngày 18 tháng 3 năm 2021 về việc ban hành Quy chế đào tạo trình độ đại học</b:Title>
    <b:Year>2021</b:Year>
    <b:City>Hà nội</b:City>
    <b:Publisher>.</b:Publisher>
    <b:RefOrder>1</b:RefOrder>
  </b:Source>
  <b:Source>
    <b:Tag>Bro19</b:Tag>
    <b:SourceType>Book</b:SourceType>
    <b:Guid>{7C15B617-C2E1-4E72-A1F6-9A2449C91827}</b:Guid>
    <b:Author>
      <b:Author>
        <b:NameList>
          <b:Person>
            <b:Last>Brown</b:Last>
          </b:Person>
        </b:NameList>
      </b:Author>
    </b:Author>
    <b:Title>Web Development with Node and Express: Leveraging the JavaScript Stack (2nd ed.).</b:Title>
    <b:Year>2019</b:Year>
    <b:City>O'Reilly Media</b:City>
    <b:RefOrder>2</b:RefOrder>
  </b:Source>
  <b:Source>
    <b:Tag>Cho13</b:Tag>
    <b:SourceType>Book</b:SourceType>
    <b:Guid>{C0E44B80-C024-4A48-AE00-B00369EC1450}</b:Guid>
    <b:Author>
      <b:Author>
        <b:NameList>
          <b:Person>
            <b:Last>Chodorow</b:Last>
          </b:Person>
        </b:NameList>
      </b:Author>
    </b:Author>
    <b:Title>). MongoDB: The Definitive Guide (2nd ed.). </b:Title>
    <b:Year>2013</b:Year>
    <b:City>O'Reilly Meida</b:City>
    <b:RefOrder>3</b:RefOrder>
  </b:Source>
  <b:Source>
    <b:Tag>Gam94</b:Tag>
    <b:SourceType>Book</b:SourceType>
    <b:Guid>{EA00C509-C37C-4A47-9C00-9D5D77397D32}</b:Guid>
    <b:Author>
      <b:Author>
        <b:NameList>
          <b:Person>
            <b:Last>Gamma</b:Last>
            <b:First>E.,</b:First>
            <b:Middle>Helm, R., Johnson, R., &amp; Vlissides</b:Middle>
          </b:Person>
        </b:NameList>
      </b:Author>
    </b:Author>
    <b:Title>). Design Patterns: Elements of Reusable Object-Oriented Software. </b:Title>
    <b:Year>1994</b:Year>
    <b:City>Addison-Wesley</b:City>
    <b:Publisher>sách</b:Publisher>
    <b:RefOrder>4</b:RefOrder>
  </b:Source>
  <b:Source>
    <b:Tag>Ngu22</b:Tag>
    <b:SourceType>Book</b:SourceType>
    <b:Guid>{6BDACB8D-1FD2-4232-943B-51F73FE8C72F}</b:Guid>
    <b:Author>
      <b:Author>
        <b:NameList>
          <b:Person>
            <b:Last>Nguyễn</b:Last>
            <b:First>V.</b:First>
            <b:Middle>A., &amp; Trần,T.B</b:Middle>
          </b:Person>
        </b:NameList>
      </b:Author>
    </b:Author>
    <b:Title>Xây dựng hệ thống quản lý đồ án tốt nghiệp trực tuyến trên nền tảng Web phục vụ công tác đào tạo đại học. Tạp chí Khoa học và Công nghệ - Đại học Mỏ - Địa chất, 63(2), 45–52.</b:Title>
    <b:Year>2022</b:Year>
    <b:City>Hà nội</b:City>
    <b:Publisher>Khoa công  nghệ đại học Mỏ địa chất</b:Publisher>
    <b:RefOrder>5</b:RefOrder>
  </b:Source>
</b:Sources>
</file>

<file path=customXml/itemProps1.xml><?xml version="1.0" encoding="utf-8"?>
<ds:datastoreItem xmlns:ds="http://schemas.openxmlformats.org/officeDocument/2006/customXml" ds:itemID="{897E220C-B1CB-47FA-93A9-D0B3BE0FB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9</Pages>
  <Words>1404</Words>
  <Characters>8004</Characters>
  <Application>Microsoft Office Word</Application>
  <DocSecurity>0</DocSecurity>
  <Lines>66</Lines>
  <Paragraphs>18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Hưng Xuân Hưng</dc:creator>
  <cp:keywords/>
  <dc:description/>
  <cp:lastModifiedBy>Xuân Hưng Xuân Hưng</cp:lastModifiedBy>
  <cp:revision>3</cp:revision>
  <dcterms:created xsi:type="dcterms:W3CDTF">2026-05-29T04:01:00Z</dcterms:created>
  <dcterms:modified xsi:type="dcterms:W3CDTF">2026-06-30T04:13:00Z</dcterms:modified>
</cp:coreProperties>
</file>