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sz w:val="32"/>
          <w:szCs w:val="32"/>
          <w:u w:val="single"/>
        </w:rPr>
      </w:pPr>
      <w:r>
        <w:rPr>
          <w:rFonts w:ascii="Times New Roman" w:hAnsi="Times New Roman" w:cs="Times New Roman"/>
          <w:b/>
          <w:sz w:val="32"/>
          <w:szCs w:val="32"/>
          <w:u w:val="single"/>
        </w:rPr>
        <w:t>Cover Letter for EIE4512 Final Project 2023</w:t>
      </w:r>
    </w:p>
    <w:p>
      <w:pPr>
        <w:jc w:val="center"/>
        <w:rPr>
          <w:rFonts w:ascii="Times New Roman" w:hAnsi="Times New Roman" w:cs="Times New Roman"/>
          <w:b/>
          <w:sz w:val="32"/>
          <w:szCs w:val="32"/>
          <w:u w:val="single"/>
        </w:rPr>
      </w:pPr>
    </w:p>
    <w:p>
      <w:pPr>
        <w:rPr>
          <w:rFonts w:ascii="Times New Roman" w:hAnsi="Times New Roman" w:cs="Times New Roman"/>
          <w:b/>
          <w:i/>
          <w:sz w:val="32"/>
          <w:szCs w:val="32"/>
          <w:u w:val="single"/>
        </w:rPr>
      </w:pPr>
      <w:r>
        <w:rPr>
          <w:rFonts w:ascii="Times New Roman" w:hAnsi="Times New Roman" w:cs="Times New Roman"/>
          <w:b/>
          <w:i/>
          <w:szCs w:val="20"/>
        </w:rPr>
        <w:t>Part A: Completed by Students</w:t>
      </w:r>
    </w:p>
    <w:tbl>
      <w:tblPr>
        <w:tblStyle w:val="8"/>
        <w:tblW w:w="953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1160"/>
        <w:gridCol w:w="990"/>
        <w:gridCol w:w="1260"/>
        <w:gridCol w:w="1620"/>
        <w:gridCol w:w="1530"/>
        <w:gridCol w:w="2975"/>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538" w:hRule="atLeast"/>
        </w:trPr>
        <w:tc>
          <w:tcPr>
            <w:tcW w:w="1160" w:type="dxa"/>
            <w:vAlign w:val="center"/>
          </w:tcPr>
          <w:p>
            <w:pPr>
              <w:rPr>
                <w:rFonts w:ascii="Times New Roman" w:hAnsi="Times New Roman" w:cs="Times New Roman"/>
                <w:sz w:val="20"/>
                <w:szCs w:val="20"/>
              </w:rPr>
            </w:pPr>
            <w:r>
              <w:rPr>
                <w:rFonts w:ascii="Times New Roman" w:hAnsi="Times New Roman" w:cs="Times New Roman"/>
                <w:sz w:val="20"/>
                <w:szCs w:val="20"/>
              </w:rPr>
              <w:t>Paper</w:t>
            </w:r>
          </w:p>
          <w:p>
            <w:pPr>
              <w:rPr>
                <w:rFonts w:ascii="Times New Roman" w:hAnsi="Times New Roman" w:cs="Times New Roman"/>
                <w:sz w:val="20"/>
                <w:szCs w:val="20"/>
              </w:rPr>
            </w:pPr>
            <w:r>
              <w:rPr>
                <w:rFonts w:ascii="Times New Roman" w:hAnsi="Times New Roman" w:cs="Times New Roman"/>
                <w:sz w:val="20"/>
                <w:szCs w:val="20"/>
              </w:rPr>
              <w:t>ID</w:t>
            </w:r>
          </w:p>
        </w:tc>
        <w:tc>
          <w:tcPr>
            <w:tcW w:w="990" w:type="dxa"/>
            <w:vAlign w:val="center"/>
          </w:tcPr>
          <w:p>
            <w:pPr>
              <w:rPr>
                <w:rFonts w:ascii="Times New Roman" w:hAnsi="Times New Roman" w:cs="Times New Roman"/>
                <w:sz w:val="20"/>
                <w:szCs w:val="20"/>
              </w:rPr>
            </w:pPr>
          </w:p>
        </w:tc>
        <w:tc>
          <w:tcPr>
            <w:tcW w:w="1260" w:type="dxa"/>
            <w:vAlign w:val="center"/>
          </w:tcPr>
          <w:p>
            <w:pPr>
              <w:rPr>
                <w:rFonts w:ascii="Times New Roman" w:hAnsi="Times New Roman" w:cs="Times New Roman"/>
                <w:sz w:val="20"/>
                <w:szCs w:val="20"/>
              </w:rPr>
            </w:pPr>
            <w:r>
              <w:rPr>
                <w:rFonts w:ascii="Times New Roman" w:hAnsi="Times New Roman" w:cs="Times New Roman"/>
                <w:sz w:val="20"/>
                <w:szCs w:val="20"/>
              </w:rPr>
              <w:t>Student Name</w:t>
            </w:r>
          </w:p>
        </w:tc>
        <w:tc>
          <w:tcPr>
            <w:tcW w:w="1620" w:type="dxa"/>
            <w:vAlign w:val="center"/>
          </w:tcPr>
          <w:p>
            <w:pPr>
              <w:rPr>
                <w:rFonts w:hint="default" w:ascii="Times New Roman" w:hAnsi="Times New Roman" w:cs="Times New Roman" w:eastAsiaTheme="minorEastAsia"/>
                <w:sz w:val="20"/>
                <w:szCs w:val="20"/>
                <w:lang w:val="en-US" w:eastAsia="zh-CN"/>
              </w:rPr>
            </w:pPr>
            <w:r>
              <w:rPr>
                <w:rFonts w:hint="eastAsia" w:ascii="Times New Roman" w:hAnsi="Times New Roman" w:cs="Times New Roman"/>
                <w:sz w:val="20"/>
                <w:szCs w:val="20"/>
                <w:lang w:val="en-US" w:eastAsia="zh-CN"/>
              </w:rPr>
              <w:t>Group 1</w:t>
            </w:r>
          </w:p>
        </w:tc>
        <w:tc>
          <w:tcPr>
            <w:tcW w:w="1530" w:type="dxa"/>
            <w:vAlign w:val="center"/>
          </w:tcPr>
          <w:p>
            <w:pPr>
              <w:rPr>
                <w:rFonts w:ascii="Times New Roman" w:hAnsi="Times New Roman" w:cs="Times New Roman"/>
                <w:sz w:val="20"/>
                <w:szCs w:val="20"/>
              </w:rPr>
            </w:pPr>
            <w:r>
              <w:rPr>
                <w:rFonts w:ascii="Times New Roman" w:hAnsi="Times New Roman" w:cs="Times New Roman"/>
                <w:sz w:val="20"/>
                <w:szCs w:val="20"/>
              </w:rPr>
              <w:t>Topic Area</w:t>
            </w:r>
          </w:p>
        </w:tc>
        <w:tc>
          <w:tcPr>
            <w:tcW w:w="2975" w:type="dxa"/>
            <w:vAlign w:val="center"/>
          </w:tcPr>
          <w:p>
            <w:pPr>
              <w:rPr>
                <w:rFonts w:ascii="Times New Roman" w:hAnsi="Times New Roman" w:cs="Times New Roman"/>
                <w:sz w:val="20"/>
                <w:szCs w:val="20"/>
              </w:rPr>
            </w:pPr>
            <w:r>
              <w:rPr>
                <w:rFonts w:ascii="Times New Roman" w:hAnsi="Times New Roman" w:cs="Times New Roman"/>
                <w:sz w:val="20"/>
                <w:szCs w:val="20"/>
              </w:rPr>
              <w:t xml:space="preserve">Image </w:t>
            </w:r>
            <w:r>
              <w:rPr>
                <w:rFonts w:hint="eastAsia" w:ascii="Times New Roman" w:hAnsi="Times New Roman" w:cs="Times New Roman"/>
                <w:sz w:val="20"/>
                <w:szCs w:val="20"/>
              </w:rPr>
              <w:t xml:space="preserve">Recognition </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503" w:hRule="atLeast"/>
        </w:trPr>
        <w:tc>
          <w:tcPr>
            <w:tcW w:w="1160" w:type="dxa"/>
            <w:vAlign w:val="center"/>
          </w:tcPr>
          <w:p>
            <w:pPr>
              <w:rPr>
                <w:rFonts w:ascii="Times New Roman" w:hAnsi="Times New Roman" w:cs="Times New Roman"/>
                <w:sz w:val="20"/>
                <w:szCs w:val="20"/>
              </w:rPr>
            </w:pPr>
            <w:r>
              <w:rPr>
                <w:rFonts w:ascii="Times New Roman" w:hAnsi="Times New Roman" w:cs="Times New Roman"/>
                <w:sz w:val="20"/>
                <w:szCs w:val="20"/>
              </w:rPr>
              <w:t>Title:</w:t>
            </w:r>
          </w:p>
        </w:tc>
        <w:tc>
          <w:tcPr>
            <w:tcW w:w="8375" w:type="dxa"/>
            <w:gridSpan w:val="5"/>
            <w:vAlign w:val="center"/>
          </w:tcPr>
          <w:p>
            <w:pPr>
              <w:rPr>
                <w:rFonts w:ascii="Times New Roman" w:hAnsi="Times New Roman" w:cs="Times New Roman"/>
                <w:sz w:val="20"/>
                <w:szCs w:val="20"/>
              </w:rPr>
            </w:pPr>
            <w:r>
              <w:rPr>
                <w:rFonts w:hint="eastAsia" w:ascii="Times New Roman" w:hAnsi="Times New Roman" w:cs="Times New Roman"/>
                <w:sz w:val="20"/>
                <w:szCs w:val="20"/>
              </w:rPr>
              <w:t>Handwritten Digit and Signal Recognition for Children</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175" w:hRule="atLeast"/>
        </w:trPr>
        <w:tc>
          <w:tcPr>
            <w:tcW w:w="1160" w:type="dxa"/>
            <w:vAlign w:val="center"/>
          </w:tcPr>
          <w:p>
            <w:pPr>
              <w:rPr>
                <w:rFonts w:ascii="Times New Roman" w:hAnsi="Times New Roman" w:cs="Times New Roman"/>
                <w:sz w:val="20"/>
                <w:szCs w:val="20"/>
              </w:rPr>
            </w:pPr>
            <w:r>
              <w:rPr>
                <w:rFonts w:ascii="Times New Roman" w:hAnsi="Times New Roman" w:cs="Times New Roman"/>
                <w:sz w:val="20"/>
                <w:szCs w:val="20"/>
              </w:rPr>
              <w:t>Abstract</w:t>
            </w:r>
          </w:p>
          <w:p>
            <w:pPr>
              <w:rPr>
                <w:rFonts w:ascii="Times New Roman" w:hAnsi="Times New Roman" w:cs="Times New Roman"/>
                <w:sz w:val="20"/>
                <w:szCs w:val="20"/>
              </w:rPr>
            </w:pPr>
            <w:r>
              <w:rPr>
                <w:rFonts w:hint="eastAsia" w:ascii="Times New Roman" w:hAnsi="Times New Roman" w:cs="Times New Roman"/>
                <w:sz w:val="20"/>
                <w:szCs w:val="20"/>
              </w:rPr>
              <w:t>（2</w:t>
            </w:r>
            <w:r>
              <w:rPr>
                <w:rFonts w:ascii="Times New Roman" w:hAnsi="Times New Roman" w:cs="Times New Roman"/>
                <w:sz w:val="20"/>
                <w:szCs w:val="20"/>
              </w:rPr>
              <w:t>00</w:t>
            </w:r>
            <w:r>
              <w:rPr>
                <w:rFonts w:hint="eastAsia" w:ascii="Times New Roman" w:hAnsi="Times New Roman" w:cs="Times New Roman"/>
                <w:sz w:val="20"/>
                <w:szCs w:val="20"/>
              </w:rPr>
              <w:t>-</w:t>
            </w:r>
            <w:r>
              <w:rPr>
                <w:rFonts w:ascii="Times New Roman" w:hAnsi="Times New Roman" w:cs="Times New Roman"/>
                <w:sz w:val="20"/>
                <w:szCs w:val="20"/>
              </w:rPr>
              <w:t>300 words</w:t>
            </w:r>
            <w:r>
              <w:rPr>
                <w:rFonts w:hint="eastAsia" w:ascii="Times New Roman" w:hAnsi="Times New Roman" w:cs="Times New Roman"/>
                <w:sz w:val="20"/>
                <w:szCs w:val="20"/>
              </w:rPr>
              <w:t>）</w:t>
            </w:r>
          </w:p>
          <w:p>
            <w:pPr>
              <w:rPr>
                <w:rFonts w:ascii="Times New Roman" w:hAnsi="Times New Roman" w:cs="Times New Roman"/>
                <w:i/>
                <w:sz w:val="20"/>
                <w:szCs w:val="20"/>
              </w:rPr>
            </w:pPr>
          </w:p>
        </w:tc>
        <w:tc>
          <w:tcPr>
            <w:tcW w:w="8375" w:type="dxa"/>
            <w:gridSpan w:val="5"/>
          </w:tcPr>
          <w:p>
            <w:pPr>
              <w:rPr>
                <w:rFonts w:hint="eastAsia" w:ascii="Times New Roman" w:hAnsi="Times New Roman" w:cs="Times New Roman"/>
                <w:color w:val="000000" w:themeColor="text1"/>
                <w:sz w:val="22"/>
                <w:szCs w:val="20"/>
                <w14:textFill>
                  <w14:solidFill>
                    <w14:schemeClr w14:val="tx1"/>
                  </w14:solidFill>
                </w14:textFill>
              </w:rPr>
            </w:pPr>
            <w:r>
              <w:rPr>
                <w:rFonts w:hint="eastAsia" w:ascii="Times New Roman" w:hAnsi="Times New Roman" w:cs="Times New Roman"/>
                <w:color w:val="000000" w:themeColor="text1"/>
                <w:sz w:val="22"/>
                <w:szCs w:val="20"/>
                <w14:textFill>
                  <w14:solidFill>
                    <w14:schemeClr w14:val="tx1"/>
                  </w14:solidFill>
                </w14:textFill>
              </w:rPr>
              <w:t>Abstract</w:t>
            </w:r>
          </w:p>
          <w:p>
            <w:pPr>
              <w:rPr>
                <w:rFonts w:hint="eastAsia" w:ascii="Times New Roman" w:hAnsi="Times New Roman" w:cs="Times New Roman"/>
                <w:color w:val="000000" w:themeColor="text1"/>
                <w:sz w:val="22"/>
                <w:szCs w:val="20"/>
                <w14:textFill>
                  <w14:solidFill>
                    <w14:schemeClr w14:val="tx1"/>
                  </w14:solidFill>
                </w14:textFill>
              </w:rPr>
            </w:pPr>
          </w:p>
          <w:p>
            <w:pPr>
              <w:rPr>
                <w:rFonts w:hint="eastAsia" w:ascii="Times New Roman" w:hAnsi="Times New Roman" w:cs="Times New Roman"/>
                <w:color w:val="000000" w:themeColor="text1"/>
                <w:sz w:val="22"/>
                <w:szCs w:val="20"/>
                <w14:textFill>
                  <w14:solidFill>
                    <w14:schemeClr w14:val="tx1"/>
                  </w14:solidFill>
                </w14:textFill>
              </w:rPr>
            </w:pPr>
            <w:r>
              <w:rPr>
                <w:rFonts w:hint="eastAsia" w:ascii="Times New Roman" w:hAnsi="Times New Roman" w:cs="Times New Roman"/>
                <w:color w:val="000000" w:themeColor="text1"/>
                <w:sz w:val="22"/>
                <w:szCs w:val="20"/>
                <w14:textFill>
                  <w14:solidFill>
                    <w14:schemeClr w14:val="tx1"/>
                  </w14:solidFill>
                </w14:textFill>
              </w:rPr>
              <w:t>Handwritten mathematical expression re</w:t>
            </w:r>
            <w:bookmarkStart w:id="0" w:name="_GoBack"/>
            <w:bookmarkEnd w:id="0"/>
            <w:r>
              <w:rPr>
                <w:rFonts w:hint="eastAsia" w:ascii="Times New Roman" w:hAnsi="Times New Roman" w:cs="Times New Roman"/>
                <w:color w:val="000000" w:themeColor="text1"/>
                <w:sz w:val="22"/>
                <w:szCs w:val="20"/>
                <w14:textFill>
                  <w14:solidFill>
                    <w14:schemeClr w14:val="tx1"/>
                  </w14:solidFill>
                </w14:textFill>
              </w:rPr>
              <w:t>cognition and verification is a pivotal area within digital image processing and artificial intelligence. This project focuses on developing an intuitive and engaging system to verify the correctness of handwritten arithmetic expressions specifically designed for children. The system processes images of handwritten equations involving numbers from 0 to 9 and basic arithmetic operators (addition, subtraction, multiplication, and division), recognizes the digits and operators, evaluates the expression, and determines the correctness of the provided answer.</w:t>
            </w:r>
          </w:p>
          <w:p>
            <w:pPr>
              <w:rPr>
                <w:rFonts w:hint="eastAsia" w:ascii="Times New Roman" w:hAnsi="Times New Roman" w:cs="Times New Roman"/>
                <w:color w:val="000000" w:themeColor="text1"/>
                <w:sz w:val="22"/>
                <w:szCs w:val="20"/>
                <w14:textFill>
                  <w14:solidFill>
                    <w14:schemeClr w14:val="tx1"/>
                  </w14:solidFill>
                </w14:textFill>
              </w:rPr>
            </w:pPr>
          </w:p>
          <w:p>
            <w:pPr>
              <w:rPr>
                <w:rFonts w:hint="eastAsia" w:ascii="Times New Roman" w:hAnsi="Times New Roman" w:cs="Times New Roman"/>
                <w:color w:val="000000" w:themeColor="text1"/>
                <w:sz w:val="22"/>
                <w:szCs w:val="20"/>
                <w14:textFill>
                  <w14:solidFill>
                    <w14:schemeClr w14:val="tx1"/>
                  </w14:solidFill>
                </w14:textFill>
              </w:rPr>
            </w:pPr>
            <w:r>
              <w:rPr>
                <w:rFonts w:hint="eastAsia" w:ascii="Times New Roman" w:hAnsi="Times New Roman" w:cs="Times New Roman"/>
                <w:color w:val="000000" w:themeColor="text1"/>
                <w:sz w:val="22"/>
                <w:szCs w:val="20"/>
                <w14:textFill>
                  <w14:solidFill>
                    <w14:schemeClr w14:val="tx1"/>
                  </w14:solidFill>
                </w14:textFill>
              </w:rPr>
              <w:t xml:space="preserve">The user interface (UI) of this system is tailored to be visually appealing and user-friendly for young children, incorporating elements that make the interaction more enjoyable. The dataset for training the recognition model consists of handwritten arithmetic expressions collected from children up to the age of </w:t>
            </w:r>
            <w:r>
              <w:rPr>
                <w:rFonts w:hint="eastAsia" w:ascii="Times New Roman" w:hAnsi="Times New Roman" w:cs="Times New Roman"/>
                <w:color w:val="000000" w:themeColor="text1"/>
                <w:sz w:val="22"/>
                <w:szCs w:val="20"/>
                <w:lang w:val="en-US" w:eastAsia="zh-CN"/>
                <w14:textFill>
                  <w14:solidFill>
                    <w14:schemeClr w14:val="tx1"/>
                  </w14:solidFill>
                </w14:textFill>
              </w:rPr>
              <w:t>12</w:t>
            </w:r>
            <w:r>
              <w:rPr>
                <w:rFonts w:hint="eastAsia" w:ascii="Times New Roman" w:hAnsi="Times New Roman" w:cs="Times New Roman"/>
                <w:color w:val="000000" w:themeColor="text1"/>
                <w:sz w:val="22"/>
                <w:szCs w:val="20"/>
                <w14:textFill>
                  <w14:solidFill>
                    <w14:schemeClr w14:val="tx1"/>
                  </w14:solidFill>
                </w14:textFill>
              </w:rPr>
              <w:t>. Each image in the dataset contains a complete equation, allowing the model to learn effectively from the varied handwriting styles of young children.</w:t>
            </w:r>
          </w:p>
          <w:p>
            <w:pPr>
              <w:rPr>
                <w:rFonts w:hint="eastAsia" w:ascii="Times New Roman" w:hAnsi="Times New Roman" w:cs="Times New Roman"/>
                <w:color w:val="000000" w:themeColor="text1"/>
                <w:sz w:val="22"/>
                <w:szCs w:val="20"/>
                <w14:textFill>
                  <w14:solidFill>
                    <w14:schemeClr w14:val="tx1"/>
                  </w14:solidFill>
                </w14:textFill>
              </w:rPr>
            </w:pPr>
          </w:p>
          <w:p>
            <w:pPr>
              <w:rPr>
                <w:rFonts w:hint="eastAsia" w:ascii="Times New Roman" w:hAnsi="Times New Roman" w:cs="Times New Roman"/>
                <w:color w:val="000000" w:themeColor="text1"/>
                <w:sz w:val="22"/>
                <w:szCs w:val="20"/>
                <w14:textFill>
                  <w14:solidFill>
                    <w14:schemeClr w14:val="tx1"/>
                  </w14:solidFill>
                </w14:textFill>
              </w:rPr>
            </w:pPr>
            <w:r>
              <w:rPr>
                <w:rFonts w:hint="eastAsia" w:ascii="Times New Roman" w:hAnsi="Times New Roman" w:cs="Times New Roman"/>
                <w:color w:val="000000" w:themeColor="text1"/>
                <w:sz w:val="22"/>
                <w:szCs w:val="20"/>
                <w14:textFill>
                  <w14:solidFill>
                    <w14:schemeClr w14:val="tx1"/>
                  </w14:solidFill>
                </w14:textFill>
              </w:rPr>
              <w:t>The recognition process involves four primary steps. First, the system reads the image from the frontend's handwriting board. Second, image pre-processing is conducted using OpenCV, where the image is converted to grayscale, Gaussian blur is applied, edges are detected using the Canny edge detector, and dilation and erosion operations are performed. Third, contour detection is utilized to retrieve and process the contours in the image, isolating and adjusting the boundaries of the regions of interest. These regions are then classified using a pre-trained Convolutional Neural Network (CNN) model. Finally, the recognition results are displayed on the frontend, providing immediate feedback to the user.</w:t>
            </w:r>
          </w:p>
          <w:p>
            <w:pPr>
              <w:rPr>
                <w:rFonts w:hint="eastAsia" w:ascii="Times New Roman" w:hAnsi="Times New Roman" w:cs="Times New Roman"/>
                <w:color w:val="000000" w:themeColor="text1"/>
                <w:sz w:val="22"/>
                <w:szCs w:val="20"/>
                <w14:textFill>
                  <w14:solidFill>
                    <w14:schemeClr w14:val="tx1"/>
                  </w14:solidFill>
                </w14:textFill>
              </w:rPr>
            </w:pPr>
          </w:p>
          <w:p>
            <w:pPr>
              <w:rPr>
                <w:rFonts w:ascii="Times New Roman" w:hAnsi="Times New Roman" w:cs="Times New Roman"/>
                <w:color w:val="000000" w:themeColor="text1"/>
                <w:sz w:val="20"/>
                <w:szCs w:val="20"/>
                <w14:textFill>
                  <w14:solidFill>
                    <w14:schemeClr w14:val="tx1"/>
                  </w14:solidFill>
                </w14:textFill>
              </w:rPr>
            </w:pPr>
            <w:r>
              <w:rPr>
                <w:rFonts w:hint="eastAsia" w:ascii="Times New Roman" w:hAnsi="Times New Roman" w:cs="Times New Roman"/>
                <w:color w:val="000000" w:themeColor="text1"/>
                <w:sz w:val="22"/>
                <w:szCs w:val="20"/>
                <w14:textFill>
                  <w14:solidFill>
                    <w14:schemeClr w14:val="tx1"/>
                  </w14:solidFill>
                </w14:textFill>
              </w:rPr>
              <w:t>This project aims to integrate this algorithm with a graphical user interface (GUI) to create a comprehensive electronic teaching tool for children, facilitating the learning of arithmetic in an engaging and interactive manner.</w:t>
            </w:r>
          </w:p>
        </w:tc>
      </w:tr>
    </w:tbl>
    <w:p>
      <w:pPr>
        <w:rPr>
          <w:rFonts w:ascii="Times New Roman" w:hAnsi="Times New Roman" w:cs="Times New Roman"/>
          <w:b/>
          <w:i/>
          <w:szCs w:val="20"/>
        </w:rPr>
      </w:pPr>
    </w:p>
    <w:p>
      <w:pPr>
        <w:rPr>
          <w:rFonts w:ascii="Times New Roman" w:hAnsi="Times New Roman" w:cs="Times New Roman"/>
          <w:sz w:val="32"/>
          <w:szCs w:val="32"/>
        </w:rPr>
      </w:pPr>
      <w:r>
        <w:rPr>
          <w:rFonts w:ascii="Times New Roman" w:hAnsi="Times New Roman" w:cs="Times New Roman"/>
          <w:b/>
          <w:i/>
          <w:szCs w:val="20"/>
        </w:rPr>
        <w:t>Part B: Completed by Course Staff</w:t>
      </w:r>
    </w:p>
    <w:p>
      <w:pPr>
        <w:rPr>
          <w:rFonts w:ascii="Times New Roman" w:hAnsi="Times New Roman" w:cs="Times New Roman"/>
        </w:rPr>
      </w:pPr>
    </w:p>
    <w:tbl>
      <w:tblPr>
        <w:tblStyle w:val="8"/>
        <w:tblW w:w="95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95"/>
        <w:gridCol w:w="1800"/>
        <w:gridCol w:w="810"/>
        <w:gridCol w:w="990"/>
        <w:gridCol w:w="1440"/>
        <w:gridCol w:w="401"/>
        <w:gridCol w:w="409"/>
        <w:gridCol w:w="810"/>
        <w:gridCol w:w="1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5" w:hRule="atLeast"/>
        </w:trPr>
        <w:tc>
          <w:tcPr>
            <w:tcW w:w="5395" w:type="dxa"/>
            <w:gridSpan w:val="4"/>
            <w:vAlign w:val="center"/>
          </w:tcPr>
          <w:p>
            <w:pPr>
              <w:rPr>
                <w:rFonts w:ascii="Times New Roman" w:hAnsi="Times New Roman" w:cs="Times New Roman"/>
                <w:sz w:val="22"/>
                <w:szCs w:val="20"/>
              </w:rPr>
            </w:pPr>
            <w:r>
              <w:rPr>
                <w:rFonts w:ascii="Times New Roman" w:hAnsi="Times New Roman" w:cs="Times New Roman"/>
                <w:sz w:val="22"/>
                <w:szCs w:val="20"/>
              </w:rPr>
              <w:t>Review Comments from TAs</w:t>
            </w:r>
          </w:p>
        </w:tc>
        <w:tc>
          <w:tcPr>
            <w:tcW w:w="1841" w:type="dxa"/>
            <w:gridSpan w:val="2"/>
            <w:vAlign w:val="center"/>
          </w:tcPr>
          <w:p>
            <w:pPr>
              <w:rPr>
                <w:rFonts w:ascii="Times New Roman" w:hAnsi="Times New Roman" w:cs="Times New Roman"/>
                <w:sz w:val="22"/>
                <w:szCs w:val="20"/>
              </w:rPr>
            </w:pPr>
            <w:r>
              <w:rPr>
                <w:rFonts w:ascii="Times New Roman" w:hAnsi="Times New Roman" w:cs="Times New Roman"/>
                <w:sz w:val="22"/>
                <w:szCs w:val="20"/>
              </w:rPr>
              <w:t>Paper Rating</w:t>
            </w:r>
          </w:p>
        </w:tc>
        <w:tc>
          <w:tcPr>
            <w:tcW w:w="2299" w:type="dxa"/>
            <w:gridSpan w:val="3"/>
            <w:vAlign w:val="center"/>
          </w:tcPr>
          <w:p>
            <w:pPr>
              <w:rPr>
                <w:rFonts w:ascii="Times New Roman" w:hAnsi="Times New Roman" w:cs="Times New Roman"/>
                <w:sz w:val="22"/>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8" w:hRule="atLeast"/>
        </w:trPr>
        <w:tc>
          <w:tcPr>
            <w:tcW w:w="9535" w:type="dxa"/>
            <w:gridSpan w:val="9"/>
          </w:tcPr>
          <w:p>
            <w:pPr>
              <w:rPr>
                <w:rFonts w:ascii="Times New Roman" w:hAnsi="Times New Roman" w:cs="Times New Roman"/>
                <w:sz w:val="20"/>
                <w:szCs w:val="20"/>
              </w:rPr>
            </w:pPr>
            <w:r>
              <w:rPr>
                <w:rFonts w:ascii="Times New Roman" w:hAnsi="Times New Roman" w:cs="Times New Roman"/>
                <w:sz w:val="20"/>
                <w:szCs w:val="20"/>
              </w:rPr>
              <w:t>(Based on initial paper)</w:t>
            </w:r>
          </w:p>
          <w:p>
            <w:pPr>
              <w:rPr>
                <w:rFonts w:ascii="Times New Roman" w:hAnsi="Times New Roman" w:cs="Times New Roman"/>
                <w:sz w:val="20"/>
                <w:szCs w:val="20"/>
              </w:rPr>
            </w:pPr>
            <w:r>
              <w:rPr>
                <w:rFonts w:ascii="Times New Roman" w:hAnsi="Times New Roman" w:cs="Times New Roman"/>
                <w:sz w:val="20"/>
                <w:szCs w:val="20"/>
              </w:rPr>
              <w:t>Got some concerns.</w:t>
            </w:r>
          </w:p>
          <w:p>
            <w:pPr>
              <w:rPr>
                <w:rFonts w:ascii="Times New Roman" w:hAnsi="Times New Roman" w:cs="Times New Roman"/>
                <w:sz w:val="20"/>
                <w:szCs w:val="20"/>
              </w:rPr>
            </w:pPr>
          </w:p>
          <w:p>
            <w:pPr>
              <w:rPr>
                <w:rFonts w:ascii="Times New Roman" w:hAnsi="Times New Roman" w:cs="Times New Roman"/>
                <w:sz w:val="20"/>
                <w:szCs w:val="20"/>
              </w:rPr>
            </w:pPr>
          </w:p>
          <w:p>
            <w:pPr>
              <w:rPr>
                <w:rFonts w:ascii="Times New Roman" w:hAnsi="Times New Roman" w:cs="Times New Roman"/>
                <w:sz w:val="20"/>
                <w:szCs w:val="20"/>
              </w:rPr>
            </w:pPr>
          </w:p>
          <w:p>
            <w:pPr>
              <w:rPr>
                <w:rFonts w:ascii="Times New Roman" w:hAnsi="Times New Roman" w:cs="Times New Roman"/>
                <w:sz w:val="20"/>
                <w:szCs w:val="20"/>
              </w:rPr>
            </w:pPr>
          </w:p>
          <w:p>
            <w:pPr>
              <w:rPr>
                <w:rFonts w:ascii="Times New Roman" w:hAnsi="Times New Roman" w:cs="Times New Roman"/>
                <w:sz w:val="20"/>
                <w:szCs w:val="20"/>
              </w:rPr>
            </w:pPr>
          </w:p>
          <w:p>
            <w:pPr>
              <w:rPr>
                <w:rFonts w:ascii="Times New Roman" w:hAnsi="Times New Roman" w:cs="Times New Roman"/>
                <w:sz w:val="20"/>
                <w:szCs w:val="20"/>
              </w:rPr>
            </w:pPr>
          </w:p>
          <w:p>
            <w:pPr>
              <w:rPr>
                <w:rFonts w:ascii="Times New Roman" w:hAnsi="Times New Roman" w:cs="Times New Roman"/>
                <w:sz w:val="20"/>
                <w:szCs w:val="20"/>
              </w:rPr>
            </w:pPr>
          </w:p>
          <w:p>
            <w:pPr>
              <w:rPr>
                <w:rFonts w:ascii="Times New Roman" w:hAnsi="Times New Roman" w:cs="Times New Roman"/>
                <w:sz w:val="20"/>
                <w:szCs w:val="20"/>
              </w:rPr>
            </w:pPr>
          </w:p>
          <w:p>
            <w:r>
              <w:rPr>
                <w:rFonts w:ascii="Times New Roman" w:hAnsi="Times New Roman" w:cs="Times New Roman"/>
                <w:sz w:val="20"/>
                <w:szCs w:val="20"/>
              </w:rPr>
              <w:t>-----------------</w:t>
            </w:r>
          </w:p>
          <w:p>
            <w:pPr>
              <w:rPr>
                <w:rFonts w:ascii="Times New Roman" w:hAnsi="Times New Roman" w:cs="Times New Roman"/>
                <w:sz w:val="20"/>
                <w:szCs w:val="20"/>
              </w:rPr>
            </w:pPr>
            <w:r>
              <w:rPr>
                <w:rFonts w:ascii="Times New Roman" w:hAnsi="Times New Roman" w:cs="Times New Roman"/>
                <w:sz w:val="20"/>
                <w:szCs w:val="20"/>
              </w:rPr>
              <w:t>(Update based on final submission)</w:t>
            </w:r>
          </w:p>
          <w:p>
            <w:pPr>
              <w:rPr>
                <w:rFonts w:ascii="Times New Roman" w:hAnsi="Times New Roman" w:cs="Times New Roman"/>
                <w:sz w:val="20"/>
                <w:szCs w:val="20"/>
              </w:rPr>
            </w:pPr>
            <w:r>
              <w:rPr>
                <w:rFonts w:ascii="Times New Roman" w:hAnsi="Times New Roman" w:cs="Times New Roman"/>
                <w:sz w:val="20"/>
                <w:szCs w:val="20"/>
              </w:rPr>
              <w:t>I like the paper.</w:t>
            </w:r>
          </w:p>
          <w:p>
            <w:pPr>
              <w:rPr>
                <w:rFonts w:ascii="Times New Roman" w:hAnsi="Times New Roman" w:cs="Times New Roman"/>
                <w:sz w:val="20"/>
                <w:szCs w:val="20"/>
              </w:rPr>
            </w:pPr>
          </w:p>
          <w:p>
            <w:pPr>
              <w:rPr>
                <w:rFonts w:ascii="Times New Roman" w:hAnsi="Times New Roman" w:cs="Times New Roman"/>
                <w:sz w:val="20"/>
                <w:szCs w:val="20"/>
              </w:rPr>
            </w:pPr>
          </w:p>
          <w:p>
            <w:pPr>
              <w:rPr>
                <w:rFonts w:ascii="Times New Roman" w:hAnsi="Times New Roman" w:cs="Times New Roman"/>
                <w:sz w:val="20"/>
                <w:szCs w:val="20"/>
              </w:rPr>
            </w:pPr>
          </w:p>
          <w:p>
            <w:pPr>
              <w:rPr>
                <w:rFonts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4" w:hRule="atLeast"/>
        </w:trPr>
        <w:tc>
          <w:tcPr>
            <w:tcW w:w="9535" w:type="dxa"/>
            <w:gridSpan w:val="9"/>
            <w:vAlign w:val="center"/>
          </w:tcPr>
          <w:p>
            <w:pPr>
              <w:rPr>
                <w:rFonts w:ascii="Times New Roman" w:hAnsi="Times New Roman" w:cs="Times New Roman"/>
                <w:sz w:val="20"/>
                <w:szCs w:val="20"/>
              </w:rPr>
            </w:pPr>
            <w:r>
              <w:rPr>
                <w:rFonts w:ascii="Times New Roman" w:hAnsi="Times New Roman" w:cs="Times New Roman"/>
                <w:sz w:val="20"/>
                <w:szCs w:val="20"/>
              </w:rPr>
              <w:t>TOTAL: _________ Score in details: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1" w:hRule="atLeast"/>
        </w:trPr>
        <w:tc>
          <w:tcPr>
            <w:tcW w:w="1795" w:type="dxa"/>
            <w:vAlign w:val="center"/>
          </w:tcPr>
          <w:p>
            <w:pPr>
              <w:rPr>
                <w:rFonts w:ascii="Times New Roman" w:hAnsi="Times New Roman" w:cs="Times New Roman"/>
                <w:sz w:val="20"/>
                <w:szCs w:val="20"/>
              </w:rPr>
            </w:pPr>
            <w:r>
              <w:rPr>
                <w:rFonts w:ascii="Times New Roman" w:hAnsi="Times New Roman" w:cs="Times New Roman"/>
                <w:sz w:val="20"/>
                <w:szCs w:val="20"/>
              </w:rPr>
              <w:t>Proposal (20%)</w:t>
            </w:r>
          </w:p>
          <w:p>
            <w:pPr>
              <w:rPr>
                <w:rFonts w:ascii="Times New Roman" w:hAnsi="Times New Roman" w:cs="Times New Roman"/>
                <w:sz w:val="20"/>
                <w:szCs w:val="20"/>
              </w:rPr>
            </w:pPr>
          </w:p>
        </w:tc>
        <w:tc>
          <w:tcPr>
            <w:tcW w:w="2610" w:type="dxa"/>
            <w:gridSpan w:val="2"/>
            <w:vAlign w:val="center"/>
          </w:tcPr>
          <w:p>
            <w:pPr>
              <w:rPr>
                <w:rFonts w:ascii="Times New Roman" w:hAnsi="Times New Roman" w:cs="Times New Roman"/>
                <w:sz w:val="20"/>
                <w:szCs w:val="20"/>
              </w:rPr>
            </w:pPr>
            <w:r>
              <w:rPr>
                <w:rFonts w:ascii="Times New Roman" w:hAnsi="Times New Roman" w:cs="Times New Roman"/>
                <w:sz w:val="20"/>
                <w:szCs w:val="20"/>
              </w:rPr>
              <w:t>Paper (50%):</w:t>
            </w:r>
          </w:p>
          <w:p>
            <w:pPr>
              <w:rPr>
                <w:rFonts w:ascii="Times New Roman" w:hAnsi="Times New Roman" w:cs="Times New Roman"/>
                <w:sz w:val="20"/>
                <w:szCs w:val="20"/>
              </w:rPr>
            </w:pPr>
          </w:p>
        </w:tc>
        <w:tc>
          <w:tcPr>
            <w:tcW w:w="2430" w:type="dxa"/>
            <w:gridSpan w:val="2"/>
            <w:vAlign w:val="center"/>
          </w:tcPr>
          <w:p>
            <w:pPr>
              <w:rPr>
                <w:rFonts w:ascii="Times New Roman" w:hAnsi="Times New Roman" w:cs="Times New Roman"/>
                <w:sz w:val="20"/>
                <w:szCs w:val="20"/>
              </w:rPr>
            </w:pPr>
            <w:r>
              <w:rPr>
                <w:rFonts w:ascii="Times New Roman" w:hAnsi="Times New Roman" w:cs="Times New Roman"/>
                <w:sz w:val="20"/>
                <w:szCs w:val="20"/>
              </w:rPr>
              <w:t>Presentation (30%):</w:t>
            </w:r>
          </w:p>
          <w:p>
            <w:pPr>
              <w:rPr>
                <w:rFonts w:ascii="Times New Roman" w:hAnsi="Times New Roman" w:cs="Times New Roman"/>
                <w:sz w:val="20"/>
                <w:szCs w:val="20"/>
              </w:rPr>
            </w:pPr>
          </w:p>
        </w:tc>
        <w:tc>
          <w:tcPr>
            <w:tcW w:w="2700" w:type="dxa"/>
            <w:gridSpan w:val="4"/>
            <w:vAlign w:val="center"/>
          </w:tcPr>
          <w:p>
            <w:pPr>
              <w:rPr>
                <w:rFonts w:ascii="Times New Roman" w:hAnsi="Times New Roman" w:cs="Times New Roman"/>
                <w:sz w:val="20"/>
                <w:szCs w:val="20"/>
              </w:rPr>
            </w:pPr>
            <w:r>
              <w:rPr>
                <w:rFonts w:ascii="Times New Roman" w:hAnsi="Times New Roman" w:cs="Times New Roman"/>
                <w:sz w:val="20"/>
                <w:szCs w:val="20"/>
              </w:rPr>
              <w:t>Bonus:</w:t>
            </w:r>
          </w:p>
          <w:p>
            <w:pPr>
              <w:rPr>
                <w:rFonts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trPr>
        <w:tc>
          <w:tcPr>
            <w:tcW w:w="1795" w:type="dxa"/>
            <w:vAlign w:val="center"/>
          </w:tcPr>
          <w:p>
            <w:pPr>
              <w:rPr>
                <w:rFonts w:ascii="Times New Roman" w:hAnsi="Times New Roman" w:cs="Times New Roman"/>
                <w:sz w:val="20"/>
                <w:szCs w:val="20"/>
              </w:rPr>
            </w:pPr>
            <w:r>
              <w:rPr>
                <w:rFonts w:ascii="Times New Roman" w:hAnsi="Times New Roman" w:cs="Times New Roman"/>
                <w:sz w:val="20"/>
                <w:szCs w:val="20"/>
              </w:rPr>
              <w:t>TA-in-charge</w:t>
            </w:r>
          </w:p>
        </w:tc>
        <w:tc>
          <w:tcPr>
            <w:tcW w:w="1800" w:type="dxa"/>
            <w:vAlign w:val="center"/>
          </w:tcPr>
          <w:p>
            <w:pPr>
              <w:rPr>
                <w:rFonts w:ascii="Times New Roman" w:hAnsi="Times New Roman" w:cs="Times New Roman"/>
                <w:sz w:val="20"/>
                <w:szCs w:val="20"/>
              </w:rPr>
            </w:pPr>
          </w:p>
        </w:tc>
        <w:tc>
          <w:tcPr>
            <w:tcW w:w="1800" w:type="dxa"/>
            <w:gridSpan w:val="2"/>
            <w:vAlign w:val="center"/>
          </w:tcPr>
          <w:p>
            <w:pPr>
              <w:rPr>
                <w:rFonts w:ascii="Times New Roman" w:hAnsi="Times New Roman" w:cs="Times New Roman"/>
                <w:sz w:val="20"/>
                <w:szCs w:val="20"/>
              </w:rPr>
            </w:pPr>
            <w:r>
              <w:rPr>
                <w:rFonts w:ascii="Times New Roman" w:hAnsi="Times New Roman" w:cs="Times New Roman"/>
                <w:sz w:val="20"/>
                <w:szCs w:val="20"/>
              </w:rPr>
              <w:t>Instructor’s Signature</w:t>
            </w:r>
          </w:p>
        </w:tc>
        <w:tc>
          <w:tcPr>
            <w:tcW w:w="2250" w:type="dxa"/>
            <w:gridSpan w:val="3"/>
            <w:vAlign w:val="center"/>
          </w:tcPr>
          <w:p>
            <w:pPr>
              <w:rPr>
                <w:rFonts w:ascii="Times New Roman" w:hAnsi="Times New Roman" w:cs="Times New Roman"/>
                <w:sz w:val="20"/>
                <w:szCs w:val="20"/>
              </w:rPr>
            </w:pPr>
          </w:p>
        </w:tc>
        <w:tc>
          <w:tcPr>
            <w:tcW w:w="810" w:type="dxa"/>
            <w:vAlign w:val="center"/>
          </w:tcPr>
          <w:p>
            <w:pPr>
              <w:rPr>
                <w:rFonts w:ascii="Times New Roman" w:hAnsi="Times New Roman" w:cs="Times New Roman"/>
                <w:sz w:val="20"/>
                <w:szCs w:val="20"/>
              </w:rPr>
            </w:pPr>
            <w:r>
              <w:rPr>
                <w:rFonts w:ascii="Times New Roman" w:hAnsi="Times New Roman" w:cs="Times New Roman"/>
                <w:sz w:val="20"/>
                <w:szCs w:val="20"/>
              </w:rPr>
              <w:t>Date</w:t>
            </w:r>
          </w:p>
        </w:tc>
        <w:tc>
          <w:tcPr>
            <w:tcW w:w="1080" w:type="dxa"/>
            <w:vAlign w:val="center"/>
          </w:tcPr>
          <w:p>
            <w:pPr>
              <w:rPr>
                <w:rFonts w:ascii="Times New Roman" w:hAnsi="Times New Roman" w:cs="Times New Roman"/>
                <w:sz w:val="20"/>
                <w:szCs w:val="20"/>
              </w:rPr>
            </w:pPr>
            <w:r>
              <w:rPr>
                <w:rFonts w:ascii="Times New Roman" w:hAnsi="Times New Roman" w:cs="Times New Roman"/>
                <w:sz w:val="20"/>
                <w:szCs w:val="20"/>
              </w:rPr>
              <w:t>Dec. ___</w:t>
            </w:r>
          </w:p>
          <w:p>
            <w:pPr>
              <w:rPr>
                <w:rFonts w:ascii="Times New Roman" w:hAnsi="Times New Roman" w:cs="Times New Roman"/>
                <w:sz w:val="20"/>
                <w:szCs w:val="20"/>
              </w:rPr>
            </w:pPr>
            <w:r>
              <w:rPr>
                <w:rFonts w:ascii="Times New Roman" w:hAnsi="Times New Roman" w:cs="Times New Roman"/>
                <w:sz w:val="20"/>
                <w:szCs w:val="20"/>
              </w:rPr>
              <w:t>2022</w:t>
            </w:r>
          </w:p>
        </w:tc>
      </w:tr>
    </w:tbl>
    <w:p>
      <w:pPr>
        <w:pStyle w:val="2"/>
      </w:pPr>
    </w:p>
    <w:sectPr>
      <w:pgSz w:w="12240" w:h="15840"/>
      <w:pgMar w:top="1440" w:right="1440" w:bottom="806" w:left="1440" w:header="720" w:footer="720" w:gutter="0"/>
      <w:cols w:space="720" w:num="1"/>
      <w:docGrid w:linePitch="4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仿宋_GB2312">
    <w:panose1 w:val="02000000000000000000"/>
    <w:charset w:val="86"/>
    <w:family w:val="auto"/>
    <w:pitch w:val="default"/>
    <w:sig w:usb0="A00002BF" w:usb1="184F6CFA" w:usb2="00000012" w:usb3="00000000" w:csb0="00040001"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bordersDoNotSurroundHeader w:val="1"/>
  <w:bordersDoNotSurroundFooter w:val="1"/>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Y5NmFjMmM4ZTljMGJiZDAxN2JmYTc0NGI0NmFiNDgifQ=="/>
  </w:docVars>
  <w:rsids>
    <w:rsidRoot w:val="00D902D7"/>
    <w:rsid w:val="00024B67"/>
    <w:rsid w:val="00065ACD"/>
    <w:rsid w:val="000C5E40"/>
    <w:rsid w:val="00125630"/>
    <w:rsid w:val="001D55F7"/>
    <w:rsid w:val="001F2B63"/>
    <w:rsid w:val="001F46CD"/>
    <w:rsid w:val="00201928"/>
    <w:rsid w:val="002333F6"/>
    <w:rsid w:val="00264ECF"/>
    <w:rsid w:val="002F5E08"/>
    <w:rsid w:val="00343372"/>
    <w:rsid w:val="003A4A65"/>
    <w:rsid w:val="003F0340"/>
    <w:rsid w:val="003F2523"/>
    <w:rsid w:val="00404EB1"/>
    <w:rsid w:val="004E4582"/>
    <w:rsid w:val="005C6B6E"/>
    <w:rsid w:val="005C7C29"/>
    <w:rsid w:val="007555F3"/>
    <w:rsid w:val="0078334C"/>
    <w:rsid w:val="007A38DE"/>
    <w:rsid w:val="007E1E93"/>
    <w:rsid w:val="00805979"/>
    <w:rsid w:val="00816889"/>
    <w:rsid w:val="008221B9"/>
    <w:rsid w:val="009128C2"/>
    <w:rsid w:val="009A7E35"/>
    <w:rsid w:val="009E01B8"/>
    <w:rsid w:val="00A064AD"/>
    <w:rsid w:val="00A572FF"/>
    <w:rsid w:val="00A914FD"/>
    <w:rsid w:val="00AA1E96"/>
    <w:rsid w:val="00AD5FC2"/>
    <w:rsid w:val="00B01263"/>
    <w:rsid w:val="00C111C8"/>
    <w:rsid w:val="00D902D7"/>
    <w:rsid w:val="00D96936"/>
    <w:rsid w:val="00DB172E"/>
    <w:rsid w:val="00DD4B81"/>
    <w:rsid w:val="00E30DFE"/>
    <w:rsid w:val="00F852EE"/>
    <w:rsid w:val="00FE4863"/>
    <w:rsid w:val="1E3714B0"/>
    <w:rsid w:val="5F6474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zh-CN" w:bidi="ar-SA"/>
    </w:rPr>
  </w:style>
  <w:style w:type="character" w:default="1" w:styleId="9">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14"/>
    <w:semiHidden/>
    <w:unhideWhenUsed/>
    <w:uiPriority w:val="99"/>
  </w:style>
  <w:style w:type="paragraph" w:styleId="3">
    <w:name w:val="Balloon Text"/>
    <w:basedOn w:val="1"/>
    <w:link w:val="16"/>
    <w:semiHidden/>
    <w:unhideWhenUsed/>
    <w:uiPriority w:val="99"/>
    <w:rPr>
      <w:rFonts w:ascii="Times New Roman" w:hAnsi="Times New Roman" w:cs="Times New Roman"/>
      <w:sz w:val="18"/>
      <w:szCs w:val="18"/>
    </w:rPr>
  </w:style>
  <w:style w:type="paragraph" w:styleId="4">
    <w:name w:val="footer"/>
    <w:basedOn w:val="1"/>
    <w:link w:val="13"/>
    <w:unhideWhenUsed/>
    <w:qFormat/>
    <w:uiPriority w:val="99"/>
    <w:pPr>
      <w:tabs>
        <w:tab w:val="center" w:pos="4680"/>
        <w:tab w:val="right" w:pos="9360"/>
      </w:tabs>
    </w:pPr>
  </w:style>
  <w:style w:type="paragraph" w:styleId="5">
    <w:name w:val="header"/>
    <w:basedOn w:val="1"/>
    <w:link w:val="12"/>
    <w:unhideWhenUsed/>
    <w:uiPriority w:val="99"/>
    <w:pPr>
      <w:tabs>
        <w:tab w:val="center" w:pos="4680"/>
        <w:tab w:val="right" w:pos="9360"/>
      </w:tabs>
    </w:pPr>
  </w:style>
  <w:style w:type="paragraph" w:styleId="6">
    <w:name w:val="annotation subject"/>
    <w:basedOn w:val="2"/>
    <w:next w:val="2"/>
    <w:link w:val="15"/>
    <w:semiHidden/>
    <w:unhideWhenUsed/>
    <w:uiPriority w:val="99"/>
    <w:rPr>
      <w:b/>
      <w:bCs/>
      <w:sz w:val="20"/>
      <w:szCs w:val="20"/>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annotation reference"/>
    <w:basedOn w:val="9"/>
    <w:semiHidden/>
    <w:unhideWhenUsed/>
    <w:uiPriority w:val="99"/>
    <w:rPr>
      <w:sz w:val="18"/>
      <w:szCs w:val="18"/>
    </w:rPr>
  </w:style>
  <w:style w:type="paragraph" w:styleId="11">
    <w:name w:val="List Paragraph"/>
    <w:basedOn w:val="1"/>
    <w:qFormat/>
    <w:uiPriority w:val="34"/>
    <w:pPr>
      <w:ind w:left="720"/>
      <w:contextualSpacing/>
    </w:pPr>
  </w:style>
  <w:style w:type="character" w:customStyle="1" w:styleId="12">
    <w:name w:val="页眉 字符"/>
    <w:basedOn w:val="9"/>
    <w:link w:val="5"/>
    <w:qFormat/>
    <w:uiPriority w:val="99"/>
  </w:style>
  <w:style w:type="character" w:customStyle="1" w:styleId="13">
    <w:name w:val="页脚 字符"/>
    <w:basedOn w:val="9"/>
    <w:link w:val="4"/>
    <w:uiPriority w:val="99"/>
  </w:style>
  <w:style w:type="character" w:customStyle="1" w:styleId="14">
    <w:name w:val="批注文字 字符"/>
    <w:basedOn w:val="9"/>
    <w:link w:val="2"/>
    <w:semiHidden/>
    <w:uiPriority w:val="99"/>
  </w:style>
  <w:style w:type="character" w:customStyle="1" w:styleId="15">
    <w:name w:val="批注主题 字符"/>
    <w:basedOn w:val="14"/>
    <w:link w:val="6"/>
    <w:semiHidden/>
    <w:uiPriority w:val="99"/>
    <w:rPr>
      <w:b/>
      <w:bCs/>
      <w:sz w:val="20"/>
      <w:szCs w:val="20"/>
    </w:rPr>
  </w:style>
  <w:style w:type="character" w:customStyle="1" w:styleId="16">
    <w:name w:val="批注框文本 字符"/>
    <w:basedOn w:val="9"/>
    <w:link w:val="3"/>
    <w:semiHidden/>
    <w:uiPriority w:val="99"/>
    <w:rPr>
      <w:rFonts w:ascii="Times New Roman" w:hAnsi="Times New Roman" w:cs="Times New Roman"/>
      <w:sz w:val="18"/>
      <w:szCs w:val="18"/>
    </w:rPr>
  </w:style>
  <w:style w:type="paragraph" w:customStyle="1" w:styleId="17">
    <w:name w:val="Revision"/>
    <w:hidden/>
    <w:semiHidden/>
    <w:uiPriority w:val="99"/>
    <w:rPr>
      <w:rFonts w:asciiTheme="minorHAnsi" w:hAnsiTheme="minorHAnsi" w:eastAsiaTheme="minorEastAsia" w:cstheme="minorBidi"/>
      <w:sz w:val="24"/>
      <w:szCs w:val="24"/>
      <w:lang w:val="en-US" w:eastAsia="zh-CN"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CA43DBE-0836-45DB-B490-78B90424D2C9}">
  <ds:schemaRefs/>
</ds:datastoreItem>
</file>

<file path=docProps/app.xml><?xml version="1.0" encoding="utf-8"?>
<Properties xmlns="http://schemas.openxmlformats.org/officeDocument/2006/extended-properties" xmlns:vt="http://schemas.openxmlformats.org/officeDocument/2006/docPropsVTypes">
  <Template>Normal.dotm</Template>
  <Pages>2</Pages>
  <Words>93</Words>
  <Characters>517</Characters>
  <Lines>4</Lines>
  <Paragraphs>1</Paragraphs>
  <TotalTime>15</TotalTime>
  <ScaleCrop>false</ScaleCrop>
  <LinksUpToDate>false</LinksUpToDate>
  <CharactersWithSpaces>577</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2022-07-07T04:47:00Z</dcterms:created>
  <dc:creator>Hongyang Li</dc:creator>
  <cp:lastModifiedBy>Boshi Xu</cp:lastModifiedBy>
  <cp:lastPrinted>2017-02-10T15:43:00Z</cp:lastPrinted>
  <dcterms:modified xsi:type="dcterms:W3CDTF">2024-07-06T23:55:32Z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177946B3CDBA4709830B1295EB249F61_12</vt:lpwstr>
  </property>
</Properties>
</file>