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6E0E" w14:textId="53515F17" w:rsidR="002C3ADD" w:rsidRDefault="002C3ADD" w:rsidP="00227197">
      <w:r>
        <w:t>IST736 Text Mining</w:t>
      </w:r>
      <w:r>
        <w:br/>
        <w:t xml:space="preserve">HW2 Linear Classifiers </w:t>
      </w:r>
    </w:p>
    <w:p w14:paraId="03A21C38" w14:textId="36FD3EFE" w:rsidR="002C3ADD" w:rsidRDefault="002C3ADD" w:rsidP="00227197">
      <w:r>
        <w:t>Instruction</w:t>
      </w:r>
    </w:p>
    <w:p w14:paraId="21889611" w14:textId="5CE1C0F8" w:rsidR="00E4085F" w:rsidRDefault="002C3ADD" w:rsidP="002C3ADD">
      <w:pPr>
        <w:pStyle w:val="ListParagraph"/>
        <w:numPr>
          <w:ilvl w:val="0"/>
          <w:numId w:val="1"/>
        </w:numPr>
      </w:pPr>
      <w:r>
        <w:t xml:space="preserve">Download the </w:t>
      </w:r>
      <w:hyperlink r:id="rId5" w:history="1">
        <w:r w:rsidRPr="002C3ADD">
          <w:rPr>
            <w:rStyle w:val="Hyperlink"/>
          </w:rPr>
          <w:t>Kaggle Financial Sentiment Data</w:t>
        </w:r>
      </w:hyperlink>
    </w:p>
    <w:p w14:paraId="210297D3" w14:textId="58E2BC5D" w:rsidR="002C3ADD" w:rsidRDefault="002C3ADD" w:rsidP="002C3ADD">
      <w:pPr>
        <w:pStyle w:val="ListParagraph"/>
        <w:numPr>
          <w:ilvl w:val="0"/>
          <w:numId w:val="1"/>
        </w:numPr>
      </w:pPr>
      <w:r>
        <w:t>Use a randomized sample of 80% data for training, and the rest 20% for testing</w:t>
      </w:r>
    </w:p>
    <w:p w14:paraId="2676933F" w14:textId="77777777" w:rsidR="008C746A" w:rsidRDefault="002C3ADD" w:rsidP="002C3ADD">
      <w:pPr>
        <w:pStyle w:val="ListParagraph"/>
        <w:numPr>
          <w:ilvl w:val="0"/>
          <w:numId w:val="1"/>
        </w:numPr>
      </w:pPr>
      <w:r>
        <w:t xml:space="preserve">Build a </w:t>
      </w:r>
      <w:proofErr w:type="spellStart"/>
      <w:r>
        <w:t>linearSVC</w:t>
      </w:r>
      <w:proofErr w:type="spellEnd"/>
      <w:r>
        <w:t xml:space="preserve"> classifier using unigrams. You can decide on the other vectorization options. </w:t>
      </w:r>
    </w:p>
    <w:p w14:paraId="4CC43676" w14:textId="77777777" w:rsidR="008C746A" w:rsidRDefault="002C3ADD" w:rsidP="008C746A">
      <w:pPr>
        <w:pStyle w:val="ListParagraph"/>
        <w:numPr>
          <w:ilvl w:val="1"/>
          <w:numId w:val="1"/>
        </w:numPr>
      </w:pPr>
      <w:r>
        <w:t xml:space="preserve">Report the top 20 positive features and negative features. </w:t>
      </w:r>
    </w:p>
    <w:p w14:paraId="7C0A2162" w14:textId="635EF404" w:rsidR="002C3ADD" w:rsidRDefault="002C3ADD" w:rsidP="008C746A">
      <w:pPr>
        <w:pStyle w:val="ListParagraph"/>
        <w:numPr>
          <w:ilvl w:val="1"/>
          <w:numId w:val="1"/>
        </w:numPr>
      </w:pPr>
      <w:r>
        <w:t xml:space="preserve">Report the </w:t>
      </w:r>
      <w:r w:rsidR="008C746A">
        <w:t>f1 and accuracy results.</w:t>
      </w:r>
    </w:p>
    <w:p w14:paraId="6B5E4846" w14:textId="55EAFD1B" w:rsidR="008C746A" w:rsidRDefault="008C746A" w:rsidP="008C746A">
      <w:pPr>
        <w:pStyle w:val="ListParagraph"/>
        <w:numPr>
          <w:ilvl w:val="1"/>
          <w:numId w:val="1"/>
        </w:numPr>
      </w:pPr>
      <w:r>
        <w:t>Examine up to 25 FP and FN errors and report linguistic patterns.</w:t>
      </w:r>
    </w:p>
    <w:p w14:paraId="48A89C49" w14:textId="514063E6" w:rsidR="008C746A" w:rsidRDefault="002C3ADD" w:rsidP="008C746A">
      <w:pPr>
        <w:pStyle w:val="ListParagraph"/>
        <w:numPr>
          <w:ilvl w:val="0"/>
          <w:numId w:val="1"/>
        </w:numPr>
      </w:pPr>
      <w:r>
        <w:t xml:space="preserve">Similarly, build a logistic regression classifier using pre-trained </w:t>
      </w:r>
      <w:proofErr w:type="spellStart"/>
      <w:r>
        <w:t>fastext</w:t>
      </w:r>
      <w:proofErr w:type="spellEnd"/>
      <w:r>
        <w:t xml:space="preserve"> embedding</w:t>
      </w:r>
      <w:r w:rsidR="008C746A">
        <w:t>. Repeat 3b and 3c and report result.</w:t>
      </w:r>
    </w:p>
    <w:p w14:paraId="3233A529" w14:textId="77982280" w:rsidR="008C746A" w:rsidRDefault="008C746A" w:rsidP="008C746A">
      <w:pPr>
        <w:pStyle w:val="ListParagraph"/>
        <w:numPr>
          <w:ilvl w:val="0"/>
          <w:numId w:val="1"/>
        </w:numPr>
      </w:pPr>
      <w:r>
        <w:t>Write one paragraph conclusion, summarizing the strengths and weakness of using these two methods for financial sentiment analysis.</w:t>
      </w:r>
    </w:p>
    <w:p w14:paraId="6096B636" w14:textId="5B126684" w:rsidR="00FD284D" w:rsidRDefault="00FD284D" w:rsidP="008C746A">
      <w:pPr>
        <w:pStyle w:val="ListParagraph"/>
        <w:numPr>
          <w:ilvl w:val="0"/>
          <w:numId w:val="1"/>
        </w:numPr>
      </w:pPr>
      <w:r>
        <w:t>Submit your python notebook script with explanatory comments.</w:t>
      </w:r>
    </w:p>
    <w:sectPr w:rsidR="00FD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4451C"/>
    <w:multiLevelType w:val="hybridMultilevel"/>
    <w:tmpl w:val="BBF2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7"/>
    <w:rsid w:val="00116499"/>
    <w:rsid w:val="00227197"/>
    <w:rsid w:val="002C3ADD"/>
    <w:rsid w:val="003E118F"/>
    <w:rsid w:val="00584DC1"/>
    <w:rsid w:val="00632726"/>
    <w:rsid w:val="008C746A"/>
    <w:rsid w:val="008D0E66"/>
    <w:rsid w:val="00E4085F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81AAA"/>
  <w15:chartTrackingRefBased/>
  <w15:docId w15:val="{61FBFF90-E929-4B43-88CD-79792613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197"/>
    <w:rPr>
      <w:b/>
      <w:bCs/>
      <w:smallCaps/>
      <w:color w:val="0F4761" w:themeColor="accent1" w:themeShade="BF"/>
      <w:spacing w:val="5"/>
    </w:rPr>
  </w:style>
  <w:style w:type="character" w:customStyle="1" w:styleId="rwojj">
    <w:name w:val="rwojj"/>
    <w:basedOn w:val="DefaultParagraphFont"/>
    <w:rsid w:val="00227197"/>
  </w:style>
  <w:style w:type="character" w:customStyle="1" w:styleId="font-medium">
    <w:name w:val="font-medium"/>
    <w:basedOn w:val="DefaultParagraphFont"/>
    <w:rsid w:val="00227197"/>
  </w:style>
  <w:style w:type="character" w:customStyle="1" w:styleId="esowr">
    <w:name w:val="esowr"/>
    <w:basedOn w:val="DefaultParagraphFont"/>
    <w:rsid w:val="00227197"/>
  </w:style>
  <w:style w:type="character" w:customStyle="1" w:styleId="9ewjr">
    <w:name w:val="_9ewjr"/>
    <w:basedOn w:val="DefaultParagraphFont"/>
    <w:rsid w:val="00227197"/>
  </w:style>
  <w:style w:type="character" w:customStyle="1" w:styleId="0lizz">
    <w:name w:val="_0lizz"/>
    <w:basedOn w:val="DefaultParagraphFont"/>
    <w:rsid w:val="00227197"/>
  </w:style>
  <w:style w:type="character" w:customStyle="1" w:styleId="6jr41">
    <w:name w:val="_6jr41"/>
    <w:basedOn w:val="DefaultParagraphFont"/>
    <w:rsid w:val="00227197"/>
  </w:style>
  <w:style w:type="character" w:customStyle="1" w:styleId="n2rjr">
    <w:name w:val="n2rjr"/>
    <w:basedOn w:val="DefaultParagraphFont"/>
    <w:rsid w:val="00227197"/>
  </w:style>
  <w:style w:type="character" w:customStyle="1" w:styleId="text-sm">
    <w:name w:val="text-sm"/>
    <w:basedOn w:val="DefaultParagraphFont"/>
    <w:rsid w:val="00227197"/>
  </w:style>
  <w:style w:type="character" w:customStyle="1" w:styleId="lgfont-medium">
    <w:name w:val="lg:font-medium"/>
    <w:basedOn w:val="DefaultParagraphFont"/>
    <w:rsid w:val="00227197"/>
  </w:style>
  <w:style w:type="character" w:customStyle="1" w:styleId="text-13px">
    <w:name w:val="text-[13px]"/>
    <w:basedOn w:val="DefaultParagraphFont"/>
    <w:rsid w:val="00227197"/>
  </w:style>
  <w:style w:type="character" w:customStyle="1" w:styleId="r88wo">
    <w:name w:val="r88wo"/>
    <w:basedOn w:val="DefaultParagraphFont"/>
    <w:rsid w:val="00227197"/>
  </w:style>
  <w:style w:type="paragraph" w:styleId="NormalWeb">
    <w:name w:val="Normal (Web)"/>
    <w:basedOn w:val="Normal"/>
    <w:uiPriority w:val="99"/>
    <w:semiHidden/>
    <w:unhideWhenUsed/>
    <w:rsid w:val="0022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nt-mono">
    <w:name w:val="font-mono"/>
    <w:basedOn w:val="DefaultParagraphFont"/>
    <w:rsid w:val="00227197"/>
  </w:style>
  <w:style w:type="paragraph" w:customStyle="1" w:styleId="is-empty">
    <w:name w:val="is-empty"/>
    <w:basedOn w:val="Normal"/>
    <w:rsid w:val="0022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01qy">
    <w:name w:val="e01qy"/>
    <w:basedOn w:val="DefaultParagraphFont"/>
    <w:rsid w:val="00227197"/>
  </w:style>
  <w:style w:type="character" w:styleId="Hyperlink">
    <w:name w:val="Hyperlink"/>
    <w:basedOn w:val="DefaultParagraphFont"/>
    <w:uiPriority w:val="99"/>
    <w:unhideWhenUsed/>
    <w:rsid w:val="002C3A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401">
                          <w:marLeft w:val="0"/>
                          <w:marRight w:val="-1221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8163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5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06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3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1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4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1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85733">
                                                      <w:marLeft w:val="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49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8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1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39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05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66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5155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447802">
                                                                              <w:marLeft w:val="-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53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119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67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50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2040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81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3857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06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254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52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67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44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710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132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02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49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88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4065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6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976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40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594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694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23601">
                                                                          <w:marLeft w:val="-270"/>
                                                                          <w:marRight w:val="-27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55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974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4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7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69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88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17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33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1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756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19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158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373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08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158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1745903">
                                                                                  <w:marLeft w:val="-12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01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940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26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7975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1011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7633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34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10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76744">
                                                                                  <w:marLeft w:val="-12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28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31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5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812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077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456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78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87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2516557">
                                                                                  <w:marLeft w:val="-12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4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609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242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126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0592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57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330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1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1539536">
                                                                                  <w:marLeft w:val="-12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691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321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828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536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262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35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2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92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54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367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88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4958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28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102385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74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93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85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26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74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43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7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28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58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bhatti/financial-sentiment-analysi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Yu</dc:creator>
  <cp:keywords/>
  <dc:description/>
  <cp:lastModifiedBy>Bei Yu</cp:lastModifiedBy>
  <cp:revision>2</cp:revision>
  <dcterms:created xsi:type="dcterms:W3CDTF">2025-02-01T04:54:00Z</dcterms:created>
  <dcterms:modified xsi:type="dcterms:W3CDTF">2025-02-01T20:04:00Z</dcterms:modified>
</cp:coreProperties>
</file>