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84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"/>
        <w:gridCol w:w="8723"/>
        <w:gridCol w:w="2053"/>
      </w:tblGrid>
      <w:tr>
        <w:trPr/>
        <w:tc>
          <w:tcPr>
            <w:tcW w:w="8730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360"/>
              <w:jc w:val="both"/>
              <w:rPr>
                <w:rFonts w:ascii="微软雅黑" w:hAnsi="微软雅黑" w:eastAsia="微软雅黑"/>
                <w:color w:val="333333"/>
                <w:sz w:val="33"/>
                <w:szCs w:val="33"/>
              </w:rPr>
            </w:pPr>
            <w:r>
              <w:rPr>
                <w:rFonts w:ascii="微软雅黑" w:hAnsi="微软雅黑" w:eastAsia="微软雅黑"/>
                <w:color w:val="333333"/>
                <w:sz w:val="33"/>
                <w:szCs w:val="33"/>
              </w:rPr>
              <w:t>甘怡训</w:t>
            </w:r>
          </w:p>
          <w:p>
            <w:pPr>
              <w:pStyle w:val="Normal"/>
              <w:spacing w:lineRule="atLeast" w:line="300"/>
              <w:rPr/>
            </w:pPr>
            <w:r>
              <w:rPr>
                <w:b/>
                <w:bCs/>
                <w:color w:val="000000"/>
                <w:sz w:val="18"/>
                <w:szCs w:val="18"/>
              </w:rPr>
              <w:t>男</w:t>
            </w:r>
            <w:r>
              <w:rPr>
                <w:color w:val="000000"/>
                <w:sz w:val="15"/>
                <w:szCs w:val="15"/>
              </w:rPr>
              <w:t>|</w:t>
            </w: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  <w:r>
              <w:rPr>
                <w:b/>
                <w:bCs/>
                <w:color w:val="000000"/>
                <w:sz w:val="18"/>
                <w:szCs w:val="18"/>
              </w:rPr>
              <w:t>年工作经验</w:t>
            </w:r>
            <w:r>
              <w:rPr>
                <w:color w:val="000000"/>
                <w:sz w:val="15"/>
                <w:szCs w:val="15"/>
              </w:rPr>
              <w:t>|</w:t>
            </w:r>
            <w:r>
              <w:rPr>
                <w:b/>
                <w:bCs/>
                <w:color w:val="000000"/>
                <w:sz w:val="18"/>
                <w:szCs w:val="18"/>
              </w:rPr>
              <w:t>1990</w:t>
            </w:r>
            <w:r>
              <w:rPr>
                <w:b/>
                <w:bCs/>
                <w:color w:val="000000"/>
                <w:sz w:val="18"/>
                <w:szCs w:val="18"/>
              </w:rPr>
              <w:t>年</w:t>
            </w: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月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现居住于湖北 武汉 </w:t>
            </w:r>
            <w:r>
              <w:rPr>
                <w:color w:val="000000"/>
                <w:sz w:val="15"/>
                <w:szCs w:val="15"/>
              </w:rPr>
              <w:t xml:space="preserve">| </w:t>
            </w:r>
            <w:r>
              <w:rPr>
                <w:color w:val="000000"/>
                <w:sz w:val="18"/>
                <w:szCs w:val="18"/>
              </w:rPr>
              <w:t xml:space="preserve">大专 </w:t>
            </w:r>
            <w:r>
              <w:rPr>
                <w:color w:val="000000"/>
                <w:sz w:val="15"/>
                <w:szCs w:val="15"/>
              </w:rPr>
              <w:t>|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户口 湖北</w:t>
            </w:r>
            <w:r>
              <w:rPr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 xml:space="preserve">黄石 </w:t>
            </w:r>
            <w:r>
              <w:rPr>
                <w:color w:val="000000"/>
                <w:sz w:val="18"/>
                <w:szCs w:val="18"/>
              </w:rPr>
              <w:t>|</w:t>
            </w:r>
            <w:r>
              <w:rPr>
                <w:color w:val="000000"/>
                <w:sz w:val="18"/>
                <w:szCs w:val="18"/>
              </w:rPr>
              <w:t>手机：</w:t>
            </w:r>
            <w:r>
              <w:rPr>
                <w:color w:val="000000"/>
                <w:sz w:val="18"/>
                <w:szCs w:val="18"/>
              </w:rPr>
              <w:t xml:space="preserve">18872260054  </w:t>
            </w:r>
            <w:r>
              <w:rPr>
                <w:color w:val="000000"/>
                <w:sz w:val="15"/>
                <w:szCs w:val="15"/>
              </w:rPr>
              <w:t xml:space="preserve">| </w:t>
            </w:r>
          </w:p>
          <w:p>
            <w:pPr>
              <w:pStyle w:val="Normal"/>
              <w:spacing w:lineRule="atLeast" w:line="300"/>
              <w:rPr/>
            </w:pPr>
            <w:r>
              <w:rPr>
                <w:color w:val="000000"/>
                <w:sz w:val="18"/>
                <w:szCs w:val="18"/>
              </w:rPr>
              <w:t>学校：黄冈科技职业学院</w:t>
            </w:r>
            <w:r>
              <w:rPr>
                <w:color w:val="000000"/>
                <w:sz w:val="15"/>
                <w:szCs w:val="15"/>
              </w:rPr>
              <w:t>|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专业：计算机应用</w:t>
            </w:r>
          </w:p>
          <w:p>
            <w:pPr>
              <w:pStyle w:val="Normal"/>
              <w:spacing w:lineRule="atLeast" w:line="300"/>
              <w:rPr/>
            </w:pPr>
            <w:r>
              <w:rPr>
                <w:color w:val="000000"/>
                <w:sz w:val="18"/>
                <w:szCs w:val="18"/>
              </w:rPr>
              <w:t>E-mail</w:t>
            </w:r>
            <w:r>
              <w:rPr>
                <w:color w:val="000000"/>
                <w:sz w:val="18"/>
                <w:szCs w:val="18"/>
              </w:rPr>
              <w:t>：</w:t>
            </w:r>
            <w:hyperlink r:id="rId2">
              <w:r>
                <w:rPr>
                  <w:rStyle w:val="Internet"/>
                  <w:sz w:val="18"/>
                  <w:szCs w:val="18"/>
                </w:rPr>
                <w:t>xhamigua@163.com</w:t>
              </w:r>
            </w:hyperlink>
          </w:p>
          <w:p>
            <w:pPr>
              <w:pStyle w:val="Normal"/>
              <w:spacing w:lineRule="atLeast" w:line="300"/>
              <w:rPr/>
            </w:pPr>
            <w:r>
              <w:rPr>
                <w:color w:val="000000"/>
                <w:sz w:val="18"/>
                <w:szCs w:val="18"/>
              </w:rPr>
              <w:t>GitHub</w:t>
            </w:r>
            <w:r>
              <w:rPr>
                <w:color w:val="000000"/>
                <w:sz w:val="18"/>
                <w:szCs w:val="18"/>
              </w:rPr>
              <w:t>：</w:t>
            </w:r>
            <w:hyperlink r:id="rId3">
              <w:r>
                <w:rPr>
                  <w:rStyle w:val="Internet"/>
                  <w:sz w:val="18"/>
                  <w:szCs w:val="18"/>
                </w:rPr>
                <w:t>https://github.com/xhamigua</w:t>
              </w:r>
            </w:hyperlink>
            <w:hyperlink r:id="rId4">
              <w:r>
                <w:rPr>
                  <w:sz w:val="18"/>
                  <w:szCs w:val="18"/>
                </w:rPr>
                <w:t xml:space="preserve">   home:  </w:t>
              </w:r>
            </w:hyperlink>
            <w:hyperlink r:id="rId5">
              <w:r>
                <w:rPr>
                  <w:rStyle w:val="Internet"/>
                  <w:sz w:val="18"/>
                  <w:szCs w:val="18"/>
                </w:rPr>
                <w:t>https://xhamigua.github.io/</w:t>
              </w:r>
            </w:hyperlink>
          </w:p>
        </w:tc>
        <w:tc>
          <w:tcPr>
            <w:tcW w:w="2053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300"/>
              <w:rPr>
                <w:color w:val="000000"/>
                <w:sz w:val="18"/>
                <w:szCs w:val="18"/>
              </w:rPr>
            </w:pPr>
            <w:r>
              <w:rPr/>
              <w:drawing>
                <wp:inline distT="0" distB="3175" distL="0" distR="0">
                  <wp:extent cx="1038225" cy="1235710"/>
                  <wp:effectExtent l="0" t="0" r="0" b="0"/>
                  <wp:docPr id="1" name="图片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76" w:type="dxa"/>
            <w:gridSpan w:val="2"/>
            <w:tcBorders/>
            <w:shd w:color="auto" w:fill="429BD8" w:val="clear"/>
            <w:tcMar>
              <w:left w:w="75" w:type="dxa"/>
            </w:tcMar>
            <w:vAlign w:val="center"/>
          </w:tcPr>
          <w:p>
            <w:pPr>
              <w:pStyle w:val="Normal"/>
              <w:spacing w:lineRule="atLeast" w:line="300"/>
              <w:rPr>
                <w:color w:val="000000"/>
                <w:sz w:val="18"/>
                <w:szCs w:val="18"/>
              </w:rPr>
            </w:pPr>
            <w:r>
              <w:rPr>
                <w:color w:val="FFFFFF"/>
                <w:sz w:val="21"/>
                <w:szCs w:val="21"/>
              </w:rPr>
              <w:t>自我评价</w:t>
            </w:r>
          </w:p>
        </w:tc>
      </w:tr>
    </w:tbl>
    <w:p>
      <w:pPr>
        <w:pStyle w:val="Normal"/>
        <w:rPr/>
      </w:pPr>
      <w:r>
        <w:rPr>
          <w:color w:val="000000"/>
          <w:sz w:val="18"/>
          <w:szCs w:val="18"/>
        </w:rPr>
        <w:t>熟悉</w:t>
      </w:r>
      <w:r>
        <w:rPr>
          <w:color w:val="000000"/>
          <w:sz w:val="18"/>
          <w:szCs w:val="18"/>
        </w:rPr>
        <w:t>C/C++</w:t>
      </w:r>
      <w:r>
        <w:rPr>
          <w:color w:val="000000"/>
          <w:sz w:val="18"/>
          <w:szCs w:val="18"/>
        </w:rPr>
        <w:t>语言开发，熟悉各</w:t>
      </w:r>
      <w:r>
        <w:rPr>
          <w:color w:val="000000"/>
          <w:sz w:val="18"/>
          <w:szCs w:val="18"/>
        </w:rPr>
        <w:t>VS</w:t>
      </w:r>
      <w:r>
        <w:rPr>
          <w:color w:val="000000"/>
          <w:sz w:val="18"/>
          <w:szCs w:val="18"/>
        </w:rPr>
        <w:t xml:space="preserve">开发工具 </w:t>
      </w:r>
      <w:r>
        <w:rPr>
          <w:color w:val="000000"/>
          <w:sz w:val="18"/>
          <w:szCs w:val="18"/>
        </w:rPr>
        <w:t xml:space="preserve">linux </w:t>
      </w:r>
      <w:r>
        <w:rPr>
          <w:color w:val="000000"/>
          <w:sz w:val="18"/>
          <w:szCs w:val="18"/>
        </w:rPr>
        <w:t>平台移植。</w:t>
      </w:r>
    </w:p>
    <w:p>
      <w:pPr>
        <w:pStyle w:val="Normal"/>
        <w:rPr/>
      </w:pPr>
      <w:r>
        <w:rPr>
          <w:color w:val="000000"/>
          <w:sz w:val="18"/>
          <w:szCs w:val="18"/>
        </w:rPr>
        <w:t>熟悉</w:t>
      </w:r>
      <w:r>
        <w:rPr>
          <w:color w:val="000000"/>
          <w:sz w:val="18"/>
          <w:szCs w:val="18"/>
        </w:rPr>
        <w:t>STL/boost,winapi,</w:t>
      </w:r>
      <w:r>
        <w:rPr>
          <w:color w:val="000000"/>
          <w:sz w:val="18"/>
          <w:szCs w:val="18"/>
        </w:rPr>
        <w:t>数据结构算法等相关技术。</w:t>
      </w:r>
    </w:p>
    <w:p>
      <w:pPr>
        <w:pStyle w:val="Normal"/>
        <w:rPr/>
      </w:pPr>
      <w:r>
        <w:rPr>
          <w:color w:val="000000"/>
          <w:sz w:val="18"/>
          <w:szCs w:val="18"/>
        </w:rPr>
        <w:t>熟练</w:t>
      </w:r>
      <w:r>
        <w:rPr>
          <w:color w:val="000000"/>
          <w:sz w:val="18"/>
          <w:szCs w:val="18"/>
        </w:rPr>
        <w:t>qt,mfc</w:t>
      </w:r>
      <w:r>
        <w:rPr>
          <w:color w:val="000000"/>
          <w:sz w:val="18"/>
          <w:szCs w:val="18"/>
        </w:rPr>
        <w:t>库，控件的开发 界面展示的开发。</w:t>
      </w:r>
    </w:p>
    <w:p>
      <w:pPr>
        <w:pStyle w:val="Normal"/>
        <w:rPr/>
      </w:pPr>
      <w:r>
        <w:rPr>
          <w:color w:val="000000"/>
          <w:sz w:val="18"/>
          <w:szCs w:val="18"/>
        </w:rPr>
        <w:t>熟悉</w:t>
      </w:r>
      <w:r>
        <w:rPr>
          <w:color w:val="000000"/>
          <w:sz w:val="18"/>
          <w:szCs w:val="18"/>
        </w:rPr>
        <w:t>opencv</w:t>
      </w:r>
      <w:r>
        <w:rPr>
          <w:color w:val="000000"/>
          <w:sz w:val="18"/>
          <w:szCs w:val="18"/>
        </w:rPr>
        <w:t xml:space="preserve">库图像处理检测识别 </w:t>
      </w:r>
      <w:r>
        <w:rPr>
          <w:color w:val="000000"/>
          <w:sz w:val="18"/>
          <w:szCs w:val="18"/>
        </w:rPr>
        <w:t>ffmpeg</w:t>
      </w:r>
      <w:r>
        <w:rPr>
          <w:color w:val="000000"/>
          <w:sz w:val="18"/>
          <w:szCs w:val="18"/>
        </w:rPr>
        <w:t>开发播放器。</w:t>
      </w:r>
    </w:p>
    <w:p>
      <w:pPr>
        <w:pStyle w:val="Normal"/>
        <w:rPr/>
      </w:pPr>
      <w:r>
        <w:rPr>
          <w:color w:val="000000"/>
          <w:sz w:val="18"/>
          <w:szCs w:val="18"/>
        </w:rPr>
        <w:t>网络</w:t>
      </w:r>
      <w:r>
        <w:rPr>
          <w:color w:val="000000"/>
          <w:sz w:val="18"/>
          <w:szCs w:val="18"/>
        </w:rPr>
        <w:t>soap</w:t>
      </w:r>
      <w:r>
        <w:rPr>
          <w:color w:val="000000"/>
          <w:sz w:val="18"/>
          <w:szCs w:val="18"/>
        </w:rPr>
        <w:t>分布式并行处理开发经验 和基于</w:t>
      </w:r>
      <w:r>
        <w:rPr>
          <w:color w:val="000000"/>
          <w:sz w:val="18"/>
          <w:szCs w:val="18"/>
        </w:rPr>
        <w:t>ACE</w:t>
      </w:r>
      <w:r>
        <w:rPr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opendds</w:t>
      </w:r>
      <w:r>
        <w:rPr>
          <w:color w:val="000000"/>
          <w:sz w:val="18"/>
          <w:szCs w:val="18"/>
        </w:rPr>
        <w:t>开发经验。</w:t>
      </w:r>
    </w:p>
    <w:p>
      <w:pPr>
        <w:pStyle w:val="Normal"/>
        <w:rPr/>
      </w:pPr>
      <w:r>
        <w:rPr>
          <w:color w:val="000000"/>
          <w:sz w:val="18"/>
          <w:szCs w:val="18"/>
        </w:rPr>
        <w:t>有无人驾驶人工智能开发相关经验 云转码开发经验。</w:t>
      </w:r>
    </w:p>
    <w:p>
      <w:pPr>
        <w:pStyle w:val="Normal"/>
        <w:rPr/>
      </w:pPr>
      <w:r>
        <w:rPr>
          <w:color w:val="000000"/>
          <w:sz w:val="18"/>
          <w:szCs w:val="18"/>
        </w:rPr>
        <w:t>熟悉</w:t>
      </w:r>
      <w:r>
        <w:rPr>
          <w:color w:val="000000"/>
          <w:sz w:val="18"/>
          <w:szCs w:val="18"/>
        </w:rPr>
        <w:t>cmake</w:t>
      </w:r>
      <w:r>
        <w:rPr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git</w:t>
      </w:r>
      <w:r>
        <w:rPr>
          <w:color w:val="000000"/>
          <w:sz w:val="18"/>
          <w:szCs w:val="18"/>
        </w:rPr>
        <w:t>热爱技术，勤于思考</w:t>
      </w:r>
      <w:r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>学习能力强，善于画图梳理分析总结。</w:t>
      </w:r>
    </w:p>
    <w:tbl>
      <w:tblPr>
        <w:tblW w:w="10773" w:type="dxa"/>
        <w:jc w:val="center"/>
        <w:tblInd w:w="0" w:type="dxa"/>
        <w:tblBorders/>
        <w:tblCellMar>
          <w:top w:w="0" w:type="dxa"/>
          <w:left w:w="7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0773"/>
      </w:tblGrid>
      <w:tr>
        <w:trPr/>
        <w:tc>
          <w:tcPr>
            <w:tcW w:w="10773" w:type="dxa"/>
            <w:tcBorders/>
            <w:shd w:color="auto" w:fill="429BD8" w:val="clear"/>
            <w:vAlign w:val="center"/>
          </w:tcPr>
          <w:p>
            <w:pPr>
              <w:pStyle w:val="Normal"/>
              <w:spacing w:lineRule="atLeast" w:line="300"/>
              <w:rPr>
                <w:color w:val="000000"/>
                <w:sz w:val="18"/>
                <w:szCs w:val="18"/>
              </w:rPr>
            </w:pPr>
            <w:r>
              <w:rPr>
                <w:color w:val="FFFFFF"/>
                <w:sz w:val="21"/>
                <w:szCs w:val="21"/>
              </w:rPr>
              <w:t>工作经历与项目经验</w:t>
            </w:r>
          </w:p>
        </w:tc>
      </w:tr>
    </w:tbl>
    <w:p>
      <w:pPr>
        <w:pStyle w:val="Normal"/>
        <w:rPr>
          <w:rFonts w:ascii="新宋体" w:hAnsi="新宋体" w:eastAsia="新宋体"/>
          <w:b/>
          <w:b/>
          <w:bCs/>
          <w:sz w:val="18"/>
          <w:szCs w:val="18"/>
        </w:rPr>
      </w:pPr>
      <w:r>
        <w:rPr>
          <w:rFonts w:eastAsia="新宋体" w:ascii="新宋体" w:hAnsi="新宋体"/>
          <w:b/>
          <w:bCs/>
          <w:sz w:val="18"/>
          <w:szCs w:val="18"/>
        </w:rPr>
      </w:r>
    </w:p>
    <w:p>
      <w:pPr>
        <w:pStyle w:val="Normal"/>
        <w:rPr/>
      </w:pPr>
      <w:r>
        <w:rPr>
          <w:rFonts w:eastAsia="新宋体" w:ascii="新宋体" w:hAnsi="新宋体"/>
          <w:b/>
          <w:bCs/>
          <w:sz w:val="18"/>
          <w:szCs w:val="18"/>
        </w:rPr>
        <w:t>20</w:t>
      </w:r>
      <w:r>
        <w:rPr>
          <w:rFonts w:eastAsia="新宋体" w:ascii="新宋体" w:hAnsi="新宋体"/>
          <w:b/>
          <w:bCs/>
          <w:sz w:val="18"/>
          <w:szCs w:val="18"/>
        </w:rPr>
        <w:t>16</w:t>
      </w:r>
      <w:r>
        <w:rPr>
          <w:rFonts w:eastAsia="新宋体" w:ascii="新宋体" w:hAnsi="新宋体"/>
          <w:b/>
          <w:bCs/>
          <w:sz w:val="18"/>
          <w:szCs w:val="18"/>
        </w:rPr>
        <w:t>/</w:t>
      </w:r>
      <w:r>
        <w:rPr>
          <w:rFonts w:eastAsia="新宋体" w:ascii="新宋体" w:hAnsi="新宋体"/>
          <w:b/>
          <w:bCs/>
          <w:sz w:val="18"/>
          <w:szCs w:val="18"/>
        </w:rPr>
        <w:t>10</w:t>
      </w:r>
      <w:r>
        <w:rPr>
          <w:rFonts w:eastAsia="新宋体" w:ascii="新宋体" w:hAnsi="新宋体"/>
          <w:b/>
          <w:bCs/>
          <w:sz w:val="18"/>
          <w:szCs w:val="18"/>
        </w:rPr>
        <w:t xml:space="preserve">  - </w:t>
      </w:r>
      <w:r>
        <w:rPr>
          <w:rFonts w:ascii="新宋体" w:hAnsi="新宋体" w:eastAsia="新宋体"/>
          <w:b/>
          <w:bCs/>
          <w:sz w:val="18"/>
          <w:szCs w:val="18"/>
        </w:rPr>
        <w:t>至今        武汉蓝海科创技术有限公司</w:t>
      </w:r>
      <w:r>
        <w:rPr>
          <w:rFonts w:eastAsia="新宋体" w:ascii="新宋体" w:hAnsi="新宋体"/>
          <w:b/>
          <w:bCs/>
          <w:color w:val="000000"/>
          <w:sz w:val="18"/>
          <w:szCs w:val="18"/>
        </w:rPr>
        <w:t>|</w:t>
      </w:r>
      <w:r>
        <w:rPr>
          <w:b/>
          <w:bCs/>
          <w:color w:val="000000"/>
          <w:sz w:val="18"/>
          <w:szCs w:val="18"/>
        </w:rPr>
        <w:t>研发组长</w:t>
      </w:r>
      <w:r>
        <w:rPr>
          <w:rFonts w:ascii="新宋体" w:hAnsi="新宋体" w:eastAsia="新宋体"/>
          <w:b/>
          <w:bCs/>
          <w:sz w:val="18"/>
          <w:szCs w:val="18"/>
        </w:rPr>
        <w:t xml:space="preserve"> </w:t>
      </w:r>
      <w:r>
        <w:rPr>
          <w:rFonts w:eastAsia="新宋体" w:ascii="新宋体" w:hAnsi="新宋体"/>
          <w:b/>
          <w:bCs/>
          <w:color w:val="000000"/>
          <w:sz w:val="18"/>
          <w:szCs w:val="18"/>
        </w:rPr>
        <w:t>|</w:t>
      </w:r>
      <w:r>
        <w:rPr>
          <w:rFonts w:ascii="新宋体" w:hAnsi="新宋体" w:eastAsia="新宋体"/>
          <w:b/>
          <w:bCs/>
          <w:color w:val="000000"/>
          <w:sz w:val="18"/>
          <w:szCs w:val="18"/>
        </w:rPr>
        <w:t>总监 吴刚</w:t>
      </w:r>
    </w:p>
    <w:tbl>
      <w:tblPr>
        <w:tblW w:w="1077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996"/>
        <w:gridCol w:w="8776"/>
      </w:tblGrid>
      <w:tr>
        <w:trPr>
          <w:trHeight w:val="330" w:hRule="atLeast"/>
        </w:trPr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3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8776" w:type="dxa"/>
            <w:tcBorders/>
            <w:shd w:fill="auto" w:val="clear"/>
            <w:tcMar>
              <w:left w:w="210" w:type="dxa"/>
            </w:tcMar>
            <w:vAlign w:val="center"/>
          </w:tcPr>
          <w:p>
            <w:pPr>
              <w:pStyle w:val="Normal"/>
              <w:spacing w:lineRule="atLeast" w:line="300"/>
              <w:rPr/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军工</w:t>
            </w:r>
            <w:r>
              <w:rPr>
                <w:rFonts w:eastAsia="新宋体" w:ascii="新宋体" w:hAnsi="新宋体"/>
                <w:color w:val="000000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仿真</w:t>
            </w:r>
            <w:r>
              <w:rPr>
                <w:rFonts w:eastAsia="新宋体" w:ascii="新宋体" w:hAnsi="新宋体"/>
                <w:color w:val="000000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人工智能</w:t>
            </w:r>
            <w:r>
              <w:rPr>
                <w:color w:val="000000"/>
                <w:sz w:val="18"/>
                <w:szCs w:val="18"/>
              </w:rPr>
              <w:t xml:space="preserve">| </w:t>
            </w:r>
            <w:r>
              <w:rPr>
                <w:color w:val="000000"/>
                <w:sz w:val="18"/>
                <w:szCs w:val="18"/>
              </w:rPr>
              <w:t>企业性质：合资</w:t>
            </w:r>
            <w:r>
              <w:rPr>
                <w:color w:val="000000"/>
                <w:sz w:val="18"/>
                <w:szCs w:val="18"/>
              </w:rPr>
              <w:t xml:space="preserve">| </w:t>
            </w:r>
            <w:r>
              <w:rPr>
                <w:color w:val="000000"/>
                <w:sz w:val="18"/>
                <w:szCs w:val="18"/>
              </w:rPr>
              <w:t>规模：</w:t>
            </w:r>
            <w:r>
              <w:rPr>
                <w:color w:val="000000"/>
                <w:sz w:val="18"/>
                <w:szCs w:val="18"/>
              </w:rPr>
              <w:t>100-199</w:t>
            </w:r>
            <w:r>
              <w:rPr>
                <w:color w:val="000000"/>
                <w:sz w:val="18"/>
                <w:szCs w:val="18"/>
              </w:rPr>
              <w:t>人</w:t>
            </w:r>
          </w:p>
        </w:tc>
      </w:tr>
      <w:tr>
        <w:trPr>
          <w:trHeight w:val="330" w:hRule="atLeast"/>
        </w:trPr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3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8776" w:type="dxa"/>
            <w:tcBorders/>
            <w:shd w:fill="auto" w:val="clear"/>
            <w:tcMar>
              <w:left w:w="210" w:type="dxa"/>
            </w:tcMar>
            <w:vAlign w:val="center"/>
          </w:tcPr>
          <w:p>
            <w:pPr>
              <w:pStyle w:val="NormalWeb"/>
              <w:spacing w:lineRule="atLeast" w:line="300" w:before="280" w:after="280"/>
              <w:rPr>
                <w:rFonts w:eastAsia="宋体" w:cs="宋体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模拟训练综合控制与舰艇编队指挥系统</w:t>
            </w:r>
            <w:r>
              <w:rPr>
                <w:rFonts w:eastAsia="宋体" w:cs="宋体"/>
                <w:kern w:val="0"/>
                <w:sz w:val="18"/>
                <w:szCs w:val="18"/>
              </w:rPr>
              <w:br/>
              <w:t>(</w:t>
            </w:r>
            <w:r>
              <w:rPr>
                <w:rFonts w:cs="宋体"/>
                <w:kern w:val="0"/>
                <w:sz w:val="18"/>
                <w:szCs w:val="18"/>
              </w:rPr>
              <w:t>含</w:t>
            </w:r>
            <w:r>
              <w:rPr>
                <w:rFonts w:eastAsia="宋体" w:cs="宋体"/>
                <w:kern w:val="0"/>
                <w:sz w:val="18"/>
                <w:szCs w:val="18"/>
              </w:rPr>
              <w:t>10</w:t>
            </w:r>
            <w:r>
              <w:rPr>
                <w:rFonts w:cs="宋体"/>
                <w:kern w:val="0"/>
                <w:sz w:val="18"/>
                <w:szCs w:val="18"/>
              </w:rPr>
              <w:t>类终端 仿真舰船上电子对抗的演练和训练教员的指挥实战能力</w:t>
            </w:r>
            <w:r>
              <w:rPr>
                <w:rFonts w:eastAsia="宋体" w:cs="宋体"/>
                <w:kern w:val="0"/>
                <w:sz w:val="18"/>
                <w:szCs w:val="18"/>
              </w:rPr>
              <w:t>)</w:t>
              <w:br/>
              <w:t>dds</w:t>
            </w:r>
            <w:r>
              <w:rPr>
                <w:rFonts w:cs="宋体"/>
                <w:kern w:val="0"/>
                <w:sz w:val="18"/>
                <w:szCs w:val="18"/>
              </w:rPr>
              <w:t>舰船近程火炮系统</w:t>
            </w:r>
            <w:r>
              <w:rPr>
                <w:rFonts w:eastAsia="宋体" w:cs="宋体"/>
                <w:kern w:val="0"/>
                <w:sz w:val="18"/>
                <w:szCs w:val="18"/>
              </w:rPr>
              <w:br/>
              <w:t>(709</w:t>
            </w:r>
            <w:r>
              <w:rPr>
                <w:rFonts w:cs="宋体"/>
                <w:kern w:val="0"/>
                <w:sz w:val="18"/>
                <w:szCs w:val="18"/>
              </w:rPr>
              <w:t>所公共服务</w:t>
            </w:r>
            <w:r>
              <w:rPr>
                <w:rFonts w:eastAsia="宋体" w:cs="宋体"/>
                <w:kern w:val="0"/>
                <w:sz w:val="18"/>
                <w:szCs w:val="18"/>
              </w:rPr>
              <w:t>dds</w:t>
            </w:r>
            <w:r>
              <w:rPr>
                <w:rFonts w:cs="宋体"/>
                <w:kern w:val="0"/>
                <w:sz w:val="18"/>
                <w:szCs w:val="18"/>
              </w:rPr>
              <w:t>平台舰船仿真系统中 副炮模拟器的仿真操作系统</w:t>
            </w:r>
            <w:r>
              <w:rPr>
                <w:rFonts w:eastAsia="宋体" w:cs="宋体"/>
                <w:kern w:val="0"/>
                <w:sz w:val="18"/>
                <w:szCs w:val="18"/>
              </w:rPr>
              <w:t>)</w:t>
              <w:br/>
            </w:r>
            <w:r>
              <w:rPr>
                <w:rFonts w:cs="宋体"/>
                <w:kern w:val="0"/>
                <w:sz w:val="18"/>
                <w:szCs w:val="18"/>
              </w:rPr>
              <w:t>雷达扫描仿真系统</w:t>
            </w:r>
            <w:r>
              <w:rPr>
                <w:rFonts w:eastAsia="宋体" w:cs="宋体"/>
                <w:kern w:val="0"/>
                <w:sz w:val="18"/>
                <w:szCs w:val="18"/>
              </w:rPr>
              <w:t>1.0</w:t>
            </w:r>
          </w:p>
        </w:tc>
      </w:tr>
      <w:tr>
        <w:trPr>
          <w:trHeight w:val="330" w:hRule="atLeast"/>
        </w:trPr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Web"/>
              <w:spacing w:lineRule="atLeast" w:line="300" w:before="280" w:after="280"/>
              <w:ind w:right="297" w:hanging="0"/>
              <w:jc w:val="right"/>
              <w:rPr/>
            </w:pPr>
            <w:r>
              <w:rPr>
                <w:rFonts w:eastAsia="新宋体" w:ascii="新宋体" w:hAnsi="新宋体"/>
                <w:b/>
                <w:bCs/>
              </w:rPr>
              <w:t>2014/11 - 2016/08</w:t>
            </w:r>
          </w:p>
        </w:tc>
        <w:tc>
          <w:tcPr>
            <w:tcW w:w="8776" w:type="dxa"/>
            <w:tcBorders/>
            <w:shd w:fill="auto" w:val="clear"/>
            <w:tcMar>
              <w:left w:w="210" w:type="dxa"/>
            </w:tcMar>
            <w:vAlign w:val="center"/>
          </w:tcPr>
          <w:p>
            <w:pPr>
              <w:pStyle w:val="Normal"/>
              <w:spacing w:lineRule="atLeast" w:line="300"/>
              <w:rPr/>
            </w:pPr>
            <w:r>
              <w:rPr>
                <w:b/>
                <w:bCs/>
                <w:color w:val="000000"/>
                <w:sz w:val="18"/>
                <w:szCs w:val="18"/>
              </w:rPr>
              <w:t>武汉光庭信息技术股份有限公司</w:t>
            </w:r>
            <w:r>
              <w:rPr>
                <w:rFonts w:eastAsia="新宋体" w:ascii="新宋体" w:hAnsi="新宋体"/>
                <w:b/>
                <w:bCs/>
                <w:color w:val="000000"/>
                <w:sz w:val="18"/>
                <w:szCs w:val="18"/>
              </w:rPr>
              <w:t>|</w:t>
            </w:r>
            <w:r>
              <w:rPr>
                <w:b/>
                <w:bCs/>
                <w:color w:val="000000"/>
                <w:sz w:val="18"/>
                <w:szCs w:val="18"/>
              </w:rPr>
              <w:t>前沿研发工程师</w:t>
            </w:r>
            <w:r>
              <w:rPr>
                <w:rFonts w:eastAsia="新宋体" w:ascii="新宋体" w:hAnsi="新宋体"/>
                <w:b/>
                <w:bCs/>
                <w:color w:val="000000"/>
                <w:sz w:val="18"/>
                <w:szCs w:val="18"/>
              </w:rPr>
              <w:t>|</w:t>
            </w:r>
            <w:r>
              <w:rPr>
                <w:rFonts w:ascii="新宋体" w:hAnsi="新宋体" w:eastAsia="新宋体"/>
                <w:b/>
                <w:bCs/>
                <w:color w:val="000000"/>
                <w:sz w:val="18"/>
                <w:szCs w:val="18"/>
              </w:rPr>
              <w:t>部长 黄亮</w:t>
            </w:r>
          </w:p>
        </w:tc>
      </w:tr>
      <w:tr>
        <w:trPr>
          <w:trHeight w:val="330" w:hRule="atLeast"/>
        </w:trPr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3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8776" w:type="dxa"/>
            <w:tcBorders/>
            <w:shd w:fill="auto" w:val="clear"/>
            <w:tcMar>
              <w:left w:w="210" w:type="dxa"/>
            </w:tcMar>
            <w:vAlign w:val="center"/>
          </w:tcPr>
          <w:p>
            <w:pPr>
              <w:pStyle w:val="Normal"/>
              <w:spacing w:lineRule="atLeast" w:line="300"/>
              <w:rPr>
                <w:rFonts w:ascii="新宋体" w:hAnsi="新宋体" w:eastAsia="新宋体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汽车</w:t>
            </w:r>
            <w:r>
              <w:rPr>
                <w:rFonts w:eastAsia="新宋体" w:ascii="新宋体" w:hAnsi="新宋体"/>
                <w:color w:val="000000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车联网</w:t>
            </w:r>
            <w:r>
              <w:rPr>
                <w:rFonts w:eastAsia="新宋体" w:ascii="新宋体" w:hAnsi="新宋体"/>
                <w:color w:val="000000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物联网</w:t>
            </w:r>
            <w:r>
              <w:rPr>
                <w:color w:val="000000"/>
                <w:sz w:val="18"/>
                <w:szCs w:val="18"/>
              </w:rPr>
              <w:t xml:space="preserve">| </w:t>
            </w:r>
            <w:r>
              <w:rPr>
                <w:color w:val="000000"/>
                <w:sz w:val="18"/>
                <w:szCs w:val="18"/>
              </w:rPr>
              <w:t>企业性质：股份制企业</w:t>
            </w:r>
            <w:r>
              <w:rPr>
                <w:color w:val="000000"/>
                <w:sz w:val="18"/>
                <w:szCs w:val="18"/>
              </w:rPr>
              <w:t xml:space="preserve">| </w:t>
            </w:r>
            <w:r>
              <w:rPr>
                <w:color w:val="000000"/>
                <w:sz w:val="18"/>
                <w:szCs w:val="18"/>
              </w:rPr>
              <w:t>规模：</w:t>
            </w:r>
            <w:r>
              <w:rPr>
                <w:color w:val="000000"/>
                <w:sz w:val="18"/>
                <w:szCs w:val="18"/>
              </w:rPr>
              <w:t>500-999</w:t>
            </w:r>
            <w:r>
              <w:rPr>
                <w:color w:val="000000"/>
                <w:sz w:val="18"/>
                <w:szCs w:val="18"/>
              </w:rPr>
              <w:t>人</w:t>
            </w:r>
          </w:p>
        </w:tc>
      </w:tr>
      <w:tr>
        <w:trPr>
          <w:trHeight w:val="330" w:hRule="atLeast"/>
        </w:trPr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3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8776" w:type="dxa"/>
            <w:tcBorders/>
            <w:shd w:fill="auto" w:val="clear"/>
            <w:tcMar>
              <w:left w:w="210" w:type="dxa"/>
            </w:tcMar>
            <w:vAlign w:val="center"/>
          </w:tcPr>
          <w:p>
            <w:pPr>
              <w:pStyle w:val="NormalWeb"/>
              <w:spacing w:lineRule="atLeast" w:line="300" w:before="280" w:after="280"/>
              <w:rPr/>
            </w:pPr>
            <w:r>
              <w:rPr>
                <w:rFonts w:ascii="Microsoft Yahei" w:hAnsi="Microsoft Yahei"/>
                <w:color w:val="333333"/>
              </w:rPr>
              <w:t>无人驾驶 感知组展示层主控相关</w:t>
            </w:r>
            <w:r>
              <w:rPr>
                <w:rFonts w:ascii="Microsoft Yahei" w:hAnsi="Microsoft Yahei"/>
                <w:color w:val="333333"/>
              </w:rPr>
              <w:t>QT</w:t>
            </w:r>
            <w:r>
              <w:rPr>
                <w:rFonts w:ascii="Microsoft Yahei" w:hAnsi="Microsoft Yahei"/>
                <w:color w:val="333333"/>
              </w:rPr>
              <w:t>界面控件开发</w:t>
            </w:r>
            <w:r>
              <w:rPr>
                <w:rFonts w:ascii="Microsoft Yahei" w:hAnsi="Microsoft Yahei"/>
                <w:color w:val="333333"/>
              </w:rPr>
              <w:t>.</w:t>
              <w:br/>
            </w:r>
            <w:r>
              <w:rPr>
                <w:rFonts w:ascii="Microsoft Yahei" w:hAnsi="Microsoft Yahei"/>
                <w:color w:val="333333"/>
              </w:rPr>
              <w:t>工业相机图像曝光算法</w:t>
            </w:r>
            <w:r>
              <w:rPr>
                <w:rFonts w:ascii="Microsoft Yahei" w:hAnsi="Microsoft Yahei"/>
                <w:color w:val="333333"/>
              </w:rPr>
              <w:t>(</w:t>
            </w:r>
            <w:r>
              <w:rPr>
                <w:rFonts w:ascii="Microsoft Yahei" w:hAnsi="Microsoft Yahei"/>
                <w:color w:val="333333"/>
              </w:rPr>
              <w:t>根据灰度</w:t>
            </w:r>
            <w:r>
              <w:rPr>
                <w:rFonts w:ascii="Microsoft Yahei" w:hAnsi="Microsoft Yahei"/>
                <w:color w:val="333333"/>
              </w:rPr>
              <w:t>)</w:t>
            </w:r>
            <w:r>
              <w:rPr>
                <w:rFonts w:ascii="Microsoft Yahei" w:hAnsi="Microsoft Yahei"/>
                <w:color w:val="333333"/>
              </w:rPr>
              <w:t>研究和专利任务</w:t>
            </w:r>
            <w:r>
              <w:rPr>
                <w:rFonts w:ascii="Microsoft Yahei" w:hAnsi="Microsoft Yahei"/>
                <w:color w:val="333333"/>
              </w:rPr>
              <w:t>.</w:t>
              <w:br/>
            </w:r>
            <w:r>
              <w:rPr>
                <w:rFonts w:ascii="Microsoft Yahei" w:hAnsi="Microsoft Yahei"/>
                <w:color w:val="333333"/>
              </w:rPr>
              <w:t>限速牌的识别算法优化加速和改进</w:t>
            </w:r>
            <w:r>
              <w:rPr>
                <w:rFonts w:ascii="Microsoft Yahei" w:hAnsi="Microsoft Yahei"/>
                <w:color w:val="333333"/>
              </w:rPr>
              <w:t>(opencv).</w:t>
              <w:br/>
              <w:t>HUD</w:t>
            </w:r>
            <w:r>
              <w:rPr>
                <w:rFonts w:ascii="Microsoft Yahei" w:hAnsi="Microsoft Yahei"/>
                <w:color w:val="333333"/>
              </w:rPr>
              <w:t>平视显示空间转换算法研究</w:t>
            </w:r>
            <w:r>
              <w:rPr>
                <w:rFonts w:ascii="Microsoft Yahei" w:hAnsi="Microsoft Yahei"/>
                <w:color w:val="333333"/>
              </w:rPr>
              <w:t>.</w:t>
            </w:r>
            <w:r>
              <w:rPr>
                <w:rFonts w:ascii="Microsoft Yahei" w:hAnsi="Microsoft Yahei"/>
                <w:color w:val="333333"/>
              </w:rPr>
              <w:t>和其他视觉算法</w:t>
            </w:r>
            <w:r>
              <w:rPr>
                <w:rFonts w:ascii="Microsoft Yahei" w:hAnsi="Microsoft Yahei"/>
                <w:color w:val="333333"/>
              </w:rPr>
              <w:t>matlib</w:t>
            </w:r>
            <w:r>
              <w:rPr>
                <w:rFonts w:ascii="Microsoft Yahei" w:hAnsi="Microsoft Yahei"/>
                <w:color w:val="333333"/>
              </w:rPr>
              <w:t>等</w:t>
            </w:r>
            <w:r>
              <w:rPr>
                <w:rFonts w:ascii="Microsoft Yahei" w:hAnsi="Microsoft Yahei"/>
                <w:color w:val="333333"/>
              </w:rPr>
              <w:t>LINUX</w:t>
            </w:r>
            <w:r>
              <w:rPr>
                <w:rFonts w:ascii="Microsoft Yahei" w:hAnsi="Microsoft Yahei"/>
                <w:color w:val="333333"/>
              </w:rPr>
              <w:t>移植</w:t>
            </w:r>
            <w:r>
              <w:rPr>
                <w:rFonts w:ascii="Microsoft Yahei" w:hAnsi="Microsoft Yahei"/>
                <w:color w:val="333333"/>
              </w:rPr>
              <w:t>.</w:t>
              <w:br/>
            </w:r>
            <w:r>
              <w:rPr>
                <w:rFonts w:ascii="Microsoft Yahei" w:hAnsi="Microsoft Yahei"/>
                <w:color w:val="333333"/>
              </w:rPr>
              <w:t>新版</w:t>
            </w:r>
            <w:r>
              <w:rPr>
                <w:rFonts w:ascii="Microsoft Yahei" w:hAnsi="Microsoft Yahei"/>
                <w:color w:val="333333"/>
              </w:rPr>
              <w:t>NDS</w:t>
            </w:r>
            <w:r>
              <w:rPr>
                <w:rFonts w:ascii="Microsoft Yahei" w:hAnsi="Microsoft Yahei"/>
                <w:color w:val="333333"/>
              </w:rPr>
              <w:t>导航引擎 路线规划计算模块的改进重构和开发</w:t>
            </w:r>
            <w:r>
              <w:rPr>
                <w:rFonts w:ascii="Microsoft Yahei" w:hAnsi="Microsoft Yahei"/>
                <w:color w:val="333333"/>
              </w:rPr>
              <w:t>.</w:t>
              <w:br/>
            </w:r>
            <w:r>
              <w:rPr>
                <w:rFonts w:ascii="Microsoft Yahei" w:hAnsi="Microsoft Yahei"/>
                <w:color w:val="333333"/>
              </w:rPr>
              <w:t>数据部 数据解析格式检查和对比</w:t>
            </w:r>
            <w:r>
              <w:rPr>
                <w:rFonts w:ascii="Microsoft Yahei" w:hAnsi="Microsoft Yahei"/>
                <w:color w:val="333333"/>
              </w:rPr>
              <w:t>.</w:t>
            </w:r>
          </w:p>
        </w:tc>
      </w:tr>
      <w:tr>
        <w:trPr>
          <w:trHeight w:val="330" w:hRule="atLeast"/>
        </w:trPr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Web"/>
              <w:spacing w:lineRule="atLeast" w:line="300" w:before="280" w:after="280"/>
              <w:ind w:right="297" w:hanging="0"/>
              <w:jc w:val="right"/>
              <w:rPr/>
            </w:pPr>
            <w:r>
              <w:rPr>
                <w:rFonts w:eastAsia="新宋体" w:ascii="新宋体" w:hAnsi="新宋体"/>
                <w:b/>
                <w:bCs/>
              </w:rPr>
              <w:t>2012/09 - 2014/10</w:t>
            </w:r>
          </w:p>
        </w:tc>
        <w:tc>
          <w:tcPr>
            <w:tcW w:w="8776" w:type="dxa"/>
            <w:tcBorders/>
            <w:shd w:fill="auto" w:val="clear"/>
            <w:tcMar>
              <w:left w:w="210" w:type="dxa"/>
            </w:tcMar>
            <w:vAlign w:val="center"/>
          </w:tcPr>
          <w:p>
            <w:pPr>
              <w:pStyle w:val="Normal"/>
              <w:spacing w:lineRule="atLeast" w:line="300"/>
              <w:rPr/>
            </w:pPr>
            <w:r>
              <w:rPr>
                <w:b/>
                <w:bCs/>
                <w:color w:val="000000"/>
                <w:sz w:val="18"/>
                <w:szCs w:val="18"/>
              </w:rPr>
              <w:t>北京天马中视科技有限公司</w:t>
            </w:r>
            <w:r>
              <w:rPr>
                <w:rFonts w:eastAsia="新宋体" w:ascii="新宋体" w:hAnsi="新宋体"/>
                <w:b/>
                <w:bCs/>
                <w:color w:val="000000"/>
                <w:sz w:val="18"/>
                <w:szCs w:val="18"/>
              </w:rPr>
              <w:t>|</w:t>
            </w:r>
            <w:r>
              <w:rPr>
                <w:b/>
                <w:bCs/>
                <w:color w:val="000000"/>
                <w:sz w:val="18"/>
                <w:szCs w:val="18"/>
              </w:rPr>
              <w:t>研发工程师</w:t>
            </w:r>
            <w:r>
              <w:rPr>
                <w:rFonts w:eastAsia="新宋体" w:ascii="新宋体" w:hAnsi="新宋体"/>
                <w:b/>
                <w:bCs/>
                <w:color w:val="000000"/>
                <w:sz w:val="18"/>
                <w:szCs w:val="18"/>
              </w:rPr>
              <w:t>|</w:t>
            </w:r>
            <w:r>
              <w:rPr>
                <w:rFonts w:ascii="新宋体" w:hAnsi="新宋体" w:eastAsia="新宋体"/>
                <w:b/>
                <w:bCs/>
                <w:color w:val="000000"/>
                <w:sz w:val="18"/>
                <w:szCs w:val="18"/>
              </w:rPr>
              <w:t>总监 张文杰</w:t>
            </w:r>
          </w:p>
        </w:tc>
      </w:tr>
      <w:tr>
        <w:trPr>
          <w:trHeight w:val="330" w:hRule="atLeast"/>
        </w:trPr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3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8776" w:type="dxa"/>
            <w:tcBorders/>
            <w:shd w:fill="auto" w:val="clear"/>
            <w:tcMar>
              <w:left w:w="210" w:type="dxa"/>
            </w:tcMar>
            <w:vAlign w:val="center"/>
          </w:tcPr>
          <w:p>
            <w:pPr>
              <w:pStyle w:val="Normal"/>
              <w:spacing w:lineRule="atLeast" w:line="300"/>
              <w:rPr/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媒体</w:t>
            </w:r>
            <w:r>
              <w:rPr>
                <w:rFonts w:eastAsia="新宋体" w:ascii="新宋体" w:hAnsi="新宋体"/>
                <w:color w:val="000000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影视</w:t>
            </w:r>
            <w:r>
              <w:rPr>
                <w:rFonts w:eastAsia="新宋体" w:ascii="新宋体" w:hAnsi="新宋体"/>
                <w:color w:val="000000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互联网</w:t>
            </w:r>
            <w:r>
              <w:rPr>
                <w:rFonts w:eastAsia="新宋体" w:ascii="新宋体" w:hAnsi="新宋体"/>
                <w:color w:val="000000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文化传播</w:t>
            </w:r>
            <w:r>
              <w:rPr>
                <w:color w:val="000000"/>
                <w:sz w:val="18"/>
                <w:szCs w:val="18"/>
              </w:rPr>
              <w:t xml:space="preserve">| </w:t>
            </w:r>
            <w:r>
              <w:rPr>
                <w:color w:val="000000"/>
                <w:sz w:val="18"/>
                <w:szCs w:val="18"/>
              </w:rPr>
              <w:t>企业性质：合资</w:t>
            </w:r>
            <w:r>
              <w:rPr>
                <w:color w:val="000000"/>
                <w:sz w:val="18"/>
                <w:szCs w:val="18"/>
              </w:rPr>
              <w:t xml:space="preserve">| </w:t>
            </w:r>
            <w:r>
              <w:rPr>
                <w:color w:val="000000"/>
                <w:sz w:val="18"/>
                <w:szCs w:val="18"/>
              </w:rPr>
              <w:t>规模：</w:t>
            </w:r>
            <w:r>
              <w:rPr>
                <w:color w:val="000000"/>
                <w:sz w:val="18"/>
                <w:szCs w:val="18"/>
              </w:rPr>
              <w:t>100-199</w:t>
            </w:r>
            <w:r>
              <w:rPr>
                <w:color w:val="000000"/>
                <w:sz w:val="18"/>
                <w:szCs w:val="18"/>
              </w:rPr>
              <w:t>人</w:t>
            </w:r>
          </w:p>
        </w:tc>
      </w:tr>
      <w:tr>
        <w:trPr>
          <w:trHeight w:val="330" w:hRule="atLeast"/>
        </w:trPr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3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8776" w:type="dxa"/>
            <w:tcBorders/>
            <w:shd w:fill="auto" w:val="clear"/>
            <w:tcMar>
              <w:left w:w="210" w:type="dxa"/>
            </w:tcMar>
            <w:vAlign w:val="center"/>
          </w:tcPr>
          <w:p>
            <w:pPr>
              <w:pStyle w:val="NormalWeb"/>
              <w:spacing w:lineRule="atLeast" w:line="300" w:before="280" w:after="280"/>
              <w:rPr/>
            </w:pPr>
            <w:r>
              <w:rPr/>
              <w:t>湖南台智能媒咨平台</w:t>
            </w:r>
            <w:r>
              <w:rPr/>
              <w:t>1.0</w:t>
              <w:br/>
              <w:t>1.</w:t>
            </w:r>
            <w:r>
              <w:rPr/>
              <w:t>语音字幕识别智能分段转码引擎服务</w:t>
            </w:r>
            <w:r>
              <w:rPr/>
              <w:br/>
              <w:t>2.</w:t>
            </w:r>
            <w:r>
              <w:rPr/>
              <w:t>人工编审系统和播放器组件</w:t>
            </w:r>
            <w:r>
              <w:rPr/>
              <w:br/>
              <w:t>3.soap</w:t>
            </w:r>
            <w:r>
              <w:rPr/>
              <w:t>分布式智能调度框架服务</w:t>
            </w:r>
            <w:r>
              <w:rPr/>
              <w:br/>
              <w:t>4.</w:t>
            </w:r>
            <w:r>
              <w:rPr/>
              <w:t>主持人人脸检测识别</w:t>
            </w:r>
            <w:r>
              <w:rPr/>
              <w:t>(opencv)</w:t>
            </w:r>
            <w:r>
              <w:rPr/>
              <w:t>引擎维护</w:t>
            </w:r>
            <w:r>
              <w:rPr/>
              <w:br/>
            </w:r>
            <w:r>
              <w:rPr/>
              <w:t>湖南台智能媒咨平台</w:t>
            </w:r>
            <w:r>
              <w:rPr/>
              <w:t>2.0</w:t>
            </w:r>
            <w:r>
              <w:rPr/>
              <w:t>升级维护</w:t>
            </w:r>
            <w:r>
              <w:rPr/>
              <w:br/>
            </w:r>
            <w:r>
              <w:rPr/>
              <w:t>新闻岛媒咨系统核心调度架构设计与开发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284" w:footer="0" w:bottom="284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宋体">
    <w:charset w:val="86"/>
    <w:family w:val="roman"/>
    <w:pitch w:val="variable"/>
  </w:font>
  <w:font w:name="Arial">
    <w:charset w:val="86"/>
    <w:family w:val="swiss"/>
    <w:pitch w:val="variable"/>
  </w:font>
  <w:font w:name="微软雅黑">
    <w:charset w:val="86"/>
    <w:family w:val="roman"/>
    <w:pitch w:val="variable"/>
  </w:font>
  <w:font w:name="新宋体">
    <w:charset w:val="86"/>
    <w:family w:val="roman"/>
    <w:pitch w:val="variable"/>
  </w:font>
  <w:font w:name="Microsoft Yahei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241d"/>
    <w:pPr>
      <w:widowControl/>
      <w:bidi w:val="0"/>
      <w:jc w:val="left"/>
    </w:pPr>
    <w:rPr>
      <w:rFonts w:ascii="宋体" w:hAnsi="宋体" w:eastAsia="宋体" w:cs="宋体" w:eastAsiaTheme="minorEastAsia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30241d"/>
    <w:rPr>
      <w:color w:val="0000FF"/>
      <w:u w:val="single"/>
    </w:rPr>
  </w:style>
  <w:style w:type="character" w:styleId="Char" w:customStyle="1">
    <w:name w:val="批注框文本 Char"/>
    <w:basedOn w:val="DefaultParagraphFont"/>
    <w:link w:val="a4"/>
    <w:uiPriority w:val="99"/>
    <w:semiHidden/>
    <w:qFormat/>
    <w:rsid w:val="0030241d"/>
    <w:rPr>
      <w:rFonts w:ascii="宋体" w:hAnsi="宋体" w:eastAsia="宋体" w:cs="宋体"/>
      <w:kern w:val="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97335"/>
    <w:rPr>
      <w:color w:val="800080" w:themeColor="followedHyperlink"/>
      <w:u w:val="single"/>
    </w:rPr>
  </w:style>
  <w:style w:type="character" w:styleId="Char1" w:customStyle="1">
    <w:name w:val="页眉 Char"/>
    <w:basedOn w:val="DefaultParagraphFont"/>
    <w:link w:val="a7"/>
    <w:uiPriority w:val="99"/>
    <w:qFormat/>
    <w:rsid w:val="007e4771"/>
    <w:rPr>
      <w:rFonts w:ascii="宋体" w:hAnsi="宋体" w:eastAsia="宋体" w:cs="宋体"/>
      <w:kern w:val="0"/>
      <w:sz w:val="18"/>
      <w:szCs w:val="18"/>
    </w:rPr>
  </w:style>
  <w:style w:type="character" w:styleId="Char2" w:customStyle="1">
    <w:name w:val="页脚 Char"/>
    <w:basedOn w:val="DefaultParagraphFont"/>
    <w:link w:val="a8"/>
    <w:uiPriority w:val="99"/>
    <w:qFormat/>
    <w:rsid w:val="007e4771"/>
    <w:rPr>
      <w:rFonts w:ascii="宋体" w:hAnsi="宋体" w:eastAsia="宋体" w:cs="宋体"/>
      <w:kern w:val="0"/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Arial" w:hAnsi="Arial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30241d"/>
    <w:pPr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c51002"/>
    <w:pPr>
      <w:spacing w:beforeAutospacing="1" w:afterAutospacing="1"/>
    </w:pPr>
    <w:rPr>
      <w:color w:val="000000"/>
      <w:sz w:val="18"/>
      <w:szCs w:val="18"/>
    </w:rPr>
  </w:style>
  <w:style w:type="paragraph" w:styleId="Style19">
    <w:name w:val="Header"/>
    <w:basedOn w:val="Normal"/>
    <w:link w:val="Char0"/>
    <w:uiPriority w:val="99"/>
    <w:unhideWhenUsed/>
    <w:rsid w:val="007e477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1"/>
    <w:uiPriority w:val="99"/>
    <w:unhideWhenUsed/>
    <w:rsid w:val="007e4771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xhamigua@163.com" TargetMode="External"/><Relationship Id="rId3" Type="http://schemas.openxmlformats.org/officeDocument/2006/relationships/hyperlink" Target="https://github.com/xhamigua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xhamigua.github.io/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435B0-A0AB-4102-ACB9-1522D6C4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LibreOffice/5.4.5.1$Windows_x86 LibreOffice_project/79c9829dd5d8054ec39a82dc51cd9eff340dbee8</Application>
  <Pages>1</Pages>
  <Words>718</Words>
  <Characters>970</Characters>
  <CharactersWithSpaces>1038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2017-08-10T13:00:00Z</dcterms:created>
  <dc:creator>liziwen</dc:creator>
  <dc:description/>
  <dc:language>zh-CN</dc:language>
  <cp:lastModifiedBy/>
  <cp:lastPrinted>2017-08-10T16:20:00Z</cp:lastPrinted>
  <dcterms:modified xsi:type="dcterms:W3CDTF">2018-08-14T21:25:25Z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