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0165D">
      <w:pPr>
        <w:snapToGrid w:val="0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 w:cs="方正公文小标宋"/>
          <w:b/>
          <w:bCs/>
          <w:sz w:val="36"/>
          <w:szCs w:val="36"/>
        </w:rPr>
        <w:t>海南师范大学</w:t>
      </w:r>
      <w:r>
        <w:rPr>
          <w:rFonts w:hint="eastAsia" w:ascii="黑体" w:hAnsi="黑体" w:eastAsia="黑体"/>
          <w:b/>
          <w:bCs/>
          <w:sz w:val="36"/>
          <w:szCs w:val="36"/>
        </w:rPr>
        <w:t>车模实验室</w:t>
      </w:r>
    </w:p>
    <w:p w14:paraId="0E7DD669">
      <w:pPr>
        <w:snapToGrid w:val="0"/>
        <w:jc w:val="center"/>
        <w:rPr>
          <w:rFonts w:ascii="黑体" w:hAnsi="黑体" w:eastAsia="黑体" w:cs="方正公文小标宋"/>
          <w:b/>
          <w:bCs/>
          <w:sz w:val="36"/>
          <w:szCs w:val="36"/>
        </w:rPr>
      </w:pPr>
      <w:r>
        <w:rPr>
          <w:rFonts w:hint="eastAsia" w:ascii="黑体" w:hAnsi="黑体" w:eastAsia="黑体" w:cs="方正公文小标宋"/>
          <w:b/>
          <w:bCs/>
          <w:sz w:val="36"/>
          <w:szCs w:val="36"/>
        </w:rPr>
        <w:t>文体活动加分证明</w:t>
      </w:r>
    </w:p>
    <w:p w14:paraId="298AF206">
      <w:pPr>
        <w:snapToGrid w:val="0"/>
        <w:jc w:val="center"/>
        <w:rPr>
          <w:rFonts w:ascii="黑体" w:hAnsi="黑体" w:eastAsia="黑体"/>
          <w:b/>
          <w:bCs/>
          <w:sz w:val="36"/>
          <w:szCs w:val="36"/>
        </w:rPr>
      </w:pPr>
    </w:p>
    <w:p w14:paraId="0C9740CE">
      <w:pPr>
        <w:snapToGrid w:val="0"/>
        <w:spacing w:line="360" w:lineRule="auto"/>
        <w:ind w:firstLine="561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兹证明以下同学于202</w:t>
      </w:r>
      <w:r>
        <w:rPr>
          <w:rFonts w:hint="eastAsia" w:ascii="宋体" w:hAnsi="宋体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sz w:val="32"/>
          <w:szCs w:val="32"/>
        </w:rPr>
        <w:t>年—202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学年在海南师范大学车模实验室担任学生助理，期间参与</w:t>
      </w:r>
      <w:r>
        <w:rPr>
          <w:rFonts w:hint="eastAsia" w:ascii="宋体" w:hAnsi="宋体"/>
          <w:sz w:val="32"/>
          <w:szCs w:val="32"/>
          <w:lang w:val="en-US" w:eastAsia="zh-CN"/>
        </w:rPr>
        <w:t>7</w:t>
      </w:r>
      <w:r>
        <w:rPr>
          <w:rFonts w:hint="eastAsia" w:ascii="宋体" w:hAnsi="宋体"/>
          <w:sz w:val="32"/>
          <w:szCs w:val="32"/>
        </w:rPr>
        <w:t>次车模实验室活动，具体活动见附表。</w:t>
      </w:r>
    </w:p>
    <w:p w14:paraId="219DDD54">
      <w:pPr>
        <w:snapToGrid w:val="0"/>
        <w:spacing w:line="360" w:lineRule="auto"/>
        <w:ind w:firstLine="561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特此证明。</w:t>
      </w:r>
    </w:p>
    <w:p w14:paraId="4040A5B9">
      <w:pPr>
        <w:snapToGrid w:val="0"/>
        <w:spacing w:line="460" w:lineRule="exact"/>
        <w:ind w:right="640"/>
        <w:jc w:val="right"/>
        <w:rPr>
          <w:rFonts w:ascii="宋体" w:hAnsi="宋体"/>
          <w:sz w:val="32"/>
          <w:szCs w:val="32"/>
        </w:rPr>
      </w:pPr>
      <w:bookmarkStart w:id="0" w:name="OLE_LINK3"/>
      <w:bookmarkStart w:id="1" w:name="OLE_LINK2"/>
      <w:r>
        <w:rPr>
          <w:rFonts w:hint="eastAsia" w:ascii="宋体" w:hAnsi="宋体"/>
          <w:sz w:val="32"/>
          <w:szCs w:val="32"/>
        </w:rPr>
        <w:t>物理与电子工程学院</w:t>
      </w:r>
    </w:p>
    <w:bookmarkEnd w:id="0"/>
    <w:bookmarkEnd w:id="1"/>
    <w:p w14:paraId="4752E4F8">
      <w:pPr>
        <w:snapToGrid w:val="0"/>
        <w:spacing w:line="460" w:lineRule="exact"/>
        <w:ind w:firstLine="56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                        202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年9月</w:t>
      </w:r>
      <w:r>
        <w:rPr>
          <w:rFonts w:hint="eastAsia" w:ascii="宋体" w:hAnsi="宋体"/>
          <w:sz w:val="32"/>
          <w:szCs w:val="32"/>
          <w:lang w:val="en-US" w:eastAsia="zh-CN"/>
        </w:rPr>
        <w:t>12</w:t>
      </w:r>
      <w:r>
        <w:rPr>
          <w:rFonts w:hint="eastAsia" w:ascii="宋体" w:hAnsi="宋体"/>
          <w:sz w:val="32"/>
          <w:szCs w:val="32"/>
        </w:rPr>
        <w:t xml:space="preserve"> 日</w:t>
      </w:r>
    </w:p>
    <w:p w14:paraId="5226DD40">
      <w:pPr>
        <w:snapToGrid w:val="0"/>
        <w:spacing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附表：</w:t>
      </w:r>
    </w:p>
    <w:tbl>
      <w:tblPr>
        <w:tblStyle w:val="5"/>
        <w:tblpPr w:leftFromText="180" w:rightFromText="180" w:vertAnchor="text" w:horzAnchor="page" w:tblpX="1907" w:tblpY="496"/>
        <w:tblOverlap w:val="never"/>
        <w:tblW w:w="8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235"/>
      </w:tblGrid>
      <w:tr w14:paraId="61C96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369" w:type="dxa"/>
            <w:vAlign w:val="center"/>
          </w:tcPr>
          <w:p w14:paraId="3802D451">
            <w:pPr>
              <w:snapToGrid w:val="0"/>
              <w:spacing w:line="560" w:lineRule="exact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活动名称</w:t>
            </w:r>
          </w:p>
        </w:tc>
        <w:tc>
          <w:tcPr>
            <w:tcW w:w="5235" w:type="dxa"/>
            <w:vAlign w:val="center"/>
          </w:tcPr>
          <w:p w14:paraId="5F97E8C3">
            <w:pPr>
              <w:snapToGrid w:val="0"/>
              <w:spacing w:line="560" w:lineRule="exact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后勤人员</w:t>
            </w:r>
          </w:p>
        </w:tc>
      </w:tr>
      <w:tr w14:paraId="06FC9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3369" w:type="dxa"/>
            <w:vAlign w:val="center"/>
          </w:tcPr>
          <w:p w14:paraId="06E77D05">
            <w:pPr>
              <w:snapToGrid w:val="0"/>
              <w:spacing w:line="360" w:lineRule="exact"/>
              <w:jc w:val="center"/>
              <w:rPr>
                <w:rFonts w:ascii="宋体" w:hAnsi="宋体" w:cs="仿宋_GB2312"/>
                <w:sz w:val="32"/>
                <w:szCs w:val="32"/>
              </w:rPr>
            </w:pPr>
            <w:r>
              <w:rPr>
                <w:rFonts w:hint="eastAsia" w:ascii="宋体" w:hAnsi="宋体" w:cs="微软雅黑"/>
                <w:sz w:val="32"/>
                <w:szCs w:val="32"/>
              </w:rPr>
              <w:t>车模宣讲会</w:t>
            </w:r>
          </w:p>
        </w:tc>
        <w:tc>
          <w:tcPr>
            <w:tcW w:w="5235" w:type="dxa"/>
            <w:vAlign w:val="center"/>
          </w:tcPr>
          <w:p w14:paraId="79B3EF9F">
            <w:pPr>
              <w:snapToGrid w:val="0"/>
              <w:spacing w:line="360" w:lineRule="exact"/>
              <w:jc w:val="both"/>
              <w:rPr>
                <w:rFonts w:hint="default" w:ascii="宋体" w:hAnsi="宋体" w:eastAsia="仿宋_GB2312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 w:cs="Calibri"/>
                <w:sz w:val="28"/>
                <w:szCs w:val="28"/>
              </w:rPr>
              <w:t xml:space="preserve"> </w:t>
            </w:r>
            <w:r>
              <w:rPr>
                <w:rFonts w:hint="eastAsia" w:eastAsia="仿宋_GB2312" w:cs="Calibri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仿宋_GB2312" w:cs="微软雅黑"/>
                <w:sz w:val="28"/>
                <w:szCs w:val="28"/>
                <w:lang w:val="en-US" w:eastAsia="zh-CN"/>
              </w:rPr>
              <w:t>成志远，张嘉佳，傅琦玮，魏郡辰</w:t>
            </w:r>
          </w:p>
        </w:tc>
      </w:tr>
      <w:tr w14:paraId="3EC66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 w14:paraId="239B9A8E">
            <w:pPr>
              <w:snapToGrid w:val="0"/>
              <w:spacing w:line="360" w:lineRule="exact"/>
              <w:jc w:val="center"/>
              <w:rPr>
                <w:rFonts w:ascii="宋体" w:hAnsi="宋体" w:cs="仿宋_GB2312"/>
                <w:sz w:val="32"/>
                <w:szCs w:val="32"/>
              </w:rPr>
            </w:pPr>
            <w:r>
              <w:rPr>
                <w:rFonts w:hint="eastAsia" w:ascii="宋体" w:hAnsi="宋体" w:cs="微软雅黑"/>
                <w:sz w:val="32"/>
                <w:szCs w:val="32"/>
              </w:rPr>
              <w:t>车模细则培训</w:t>
            </w:r>
          </w:p>
        </w:tc>
        <w:tc>
          <w:tcPr>
            <w:tcW w:w="5235" w:type="dxa"/>
            <w:shd w:val="clear" w:color="auto" w:fill="auto"/>
            <w:noWrap/>
            <w:vAlign w:val="center"/>
          </w:tcPr>
          <w:p w14:paraId="2384F561">
            <w:pPr>
              <w:snapToGrid w:val="0"/>
              <w:spacing w:line="360" w:lineRule="exact"/>
              <w:jc w:val="left"/>
              <w:rPr>
                <w:rFonts w:eastAsia="仿宋_GB2312" w:cs="Calibri"/>
                <w:sz w:val="28"/>
                <w:szCs w:val="28"/>
              </w:rPr>
            </w:pPr>
            <w:r>
              <w:rPr>
                <w:rFonts w:hint="eastAsia" w:eastAsia="仿宋_GB2312" w:cs="Calibri"/>
                <w:sz w:val="28"/>
                <w:szCs w:val="28"/>
              </w:rPr>
              <w:t xml:space="preserve"> </w:t>
            </w:r>
            <w:r>
              <w:rPr>
                <w:rFonts w:hint="eastAsia" w:eastAsia="仿宋_GB2312" w:cs="Calibri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仿宋_GB2312" w:cs="微软雅黑"/>
                <w:sz w:val="28"/>
                <w:szCs w:val="28"/>
                <w:lang w:val="en-US" w:eastAsia="zh-CN"/>
              </w:rPr>
              <w:t>成志远，张嘉佳，傅琦玮，魏郡辰</w:t>
            </w:r>
          </w:p>
        </w:tc>
      </w:tr>
      <w:tr w14:paraId="6AE5A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 w14:paraId="631A4E06">
            <w:pPr>
              <w:snapToGrid w:val="0"/>
              <w:spacing w:line="360" w:lineRule="exact"/>
              <w:jc w:val="center"/>
              <w:rPr>
                <w:rFonts w:ascii="宋体" w:hAnsi="宋体" w:cs="微软雅黑"/>
                <w:sz w:val="32"/>
                <w:szCs w:val="32"/>
              </w:rPr>
            </w:pPr>
            <w:r>
              <w:rPr>
                <w:rFonts w:hint="eastAsia" w:ascii="宋体" w:hAnsi="宋体" w:cs="微软雅黑"/>
                <w:sz w:val="32"/>
                <w:szCs w:val="32"/>
              </w:rPr>
              <w:t>车模后期知识培训</w:t>
            </w:r>
          </w:p>
        </w:tc>
        <w:tc>
          <w:tcPr>
            <w:tcW w:w="5235" w:type="dxa"/>
            <w:shd w:val="clear" w:color="auto" w:fill="auto"/>
            <w:noWrap/>
            <w:vAlign w:val="center"/>
          </w:tcPr>
          <w:p w14:paraId="03303172">
            <w:pPr>
              <w:snapToGrid w:val="0"/>
              <w:spacing w:line="360" w:lineRule="exact"/>
              <w:ind w:firstLine="280" w:firstLineChars="100"/>
              <w:jc w:val="left"/>
              <w:rPr>
                <w:rFonts w:eastAsia="仿宋_GB2312" w:cs="Calibri"/>
                <w:sz w:val="28"/>
                <w:szCs w:val="28"/>
              </w:rPr>
            </w:pPr>
            <w:r>
              <w:rPr>
                <w:rFonts w:hint="eastAsia" w:ascii="宋体" w:hAnsi="宋体" w:eastAsia="仿宋_GB2312" w:cs="微软雅黑"/>
                <w:sz w:val="28"/>
                <w:szCs w:val="28"/>
                <w:lang w:val="en-US" w:eastAsia="zh-CN"/>
              </w:rPr>
              <w:t>成志远，张嘉佳，傅琦玮，魏郡辰</w:t>
            </w:r>
          </w:p>
        </w:tc>
      </w:tr>
      <w:tr w14:paraId="24F8A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 w14:paraId="5BAF684C">
            <w:pPr>
              <w:snapToGrid w:val="0"/>
              <w:spacing w:line="360" w:lineRule="exact"/>
              <w:jc w:val="center"/>
              <w:rPr>
                <w:rFonts w:cs="仿宋_GB2312"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cs="微软雅黑" w:asciiTheme="minorEastAsia" w:hAnsiTheme="minorEastAsia" w:eastAsiaTheme="minorEastAsia"/>
                <w:sz w:val="32"/>
                <w:szCs w:val="32"/>
              </w:rPr>
              <w:t>车模校赛</w:t>
            </w:r>
          </w:p>
        </w:tc>
        <w:tc>
          <w:tcPr>
            <w:tcW w:w="5235" w:type="dxa"/>
            <w:shd w:val="clear" w:color="auto" w:fill="auto"/>
            <w:noWrap/>
            <w:vAlign w:val="center"/>
          </w:tcPr>
          <w:p w14:paraId="7341236B">
            <w:pPr>
              <w:snapToGrid w:val="0"/>
              <w:spacing w:line="360" w:lineRule="exact"/>
              <w:ind w:firstLine="280" w:firstLineChars="100"/>
              <w:jc w:val="both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宋体" w:hAnsi="宋体" w:eastAsia="仿宋_GB2312" w:cs="微软雅黑"/>
                <w:sz w:val="28"/>
                <w:szCs w:val="28"/>
                <w:lang w:val="en-US" w:eastAsia="zh-CN"/>
              </w:rPr>
              <w:t>成志远，张嘉佳，傅琦玮，魏郡辰</w:t>
            </w:r>
          </w:p>
        </w:tc>
      </w:tr>
      <w:tr w14:paraId="49585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 w14:paraId="72BA2F94">
            <w:pPr>
              <w:spacing w:line="360" w:lineRule="exact"/>
              <w:jc w:val="center"/>
              <w:rPr>
                <w:rFonts w:ascii="宋体" w:hAnsi="宋体" w:cs="仿宋_GB2312"/>
                <w:sz w:val="32"/>
                <w:szCs w:val="32"/>
              </w:rPr>
            </w:pPr>
            <w:r>
              <w:rPr>
                <w:rFonts w:hint="eastAsia" w:ascii="宋体" w:hAnsi="宋体" w:cs="微软雅黑"/>
                <w:sz w:val="32"/>
                <w:szCs w:val="32"/>
              </w:rPr>
              <w:t>车模实验室参观及车模演示</w:t>
            </w:r>
          </w:p>
        </w:tc>
        <w:tc>
          <w:tcPr>
            <w:tcW w:w="5235" w:type="dxa"/>
            <w:shd w:val="clear" w:color="auto" w:fill="auto"/>
            <w:noWrap/>
            <w:vAlign w:val="center"/>
          </w:tcPr>
          <w:p w14:paraId="6BC03FB1">
            <w:pPr>
              <w:spacing w:line="360" w:lineRule="exact"/>
              <w:ind w:firstLine="280" w:firstLineChars="100"/>
              <w:jc w:val="both"/>
              <w:rPr>
                <w:rFonts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宋体" w:hAnsi="宋体" w:eastAsia="仿宋_GB2312" w:cs="微软雅黑"/>
                <w:sz w:val="28"/>
                <w:szCs w:val="28"/>
                <w:lang w:val="en-US" w:eastAsia="zh-CN"/>
              </w:rPr>
              <w:t>成志远，张嘉佳，傅琦玮，魏郡辰</w:t>
            </w:r>
          </w:p>
        </w:tc>
      </w:tr>
      <w:tr w14:paraId="6C04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 w14:paraId="3456DA63">
            <w:pPr>
              <w:spacing w:line="360" w:lineRule="exact"/>
              <w:jc w:val="center"/>
              <w:rPr>
                <w:rFonts w:ascii="宋体" w:hAnsi="宋体" w:cs="微软雅黑"/>
                <w:sz w:val="32"/>
                <w:szCs w:val="32"/>
              </w:rPr>
            </w:pPr>
            <w:r>
              <w:rPr>
                <w:rFonts w:hint="eastAsia" w:ascii="宋体" w:hAnsi="宋体" w:cs="微软雅黑"/>
                <w:sz w:val="32"/>
                <w:szCs w:val="32"/>
              </w:rPr>
              <w:t>电路板焊接比赛</w:t>
            </w:r>
          </w:p>
        </w:tc>
        <w:tc>
          <w:tcPr>
            <w:tcW w:w="5235" w:type="dxa"/>
            <w:shd w:val="clear" w:color="auto" w:fill="auto"/>
            <w:noWrap/>
            <w:vAlign w:val="center"/>
          </w:tcPr>
          <w:p w14:paraId="0304D8F7">
            <w:pPr>
              <w:spacing w:line="360" w:lineRule="exact"/>
              <w:ind w:firstLine="280" w:firstLineChars="100"/>
              <w:jc w:val="both"/>
              <w:rPr>
                <w:rFonts w:ascii="宋体" w:hAnsi="宋体" w:cs="微软雅黑"/>
                <w:sz w:val="28"/>
                <w:szCs w:val="28"/>
              </w:rPr>
            </w:pPr>
            <w:r>
              <w:rPr>
                <w:rFonts w:hint="eastAsia" w:ascii="宋体" w:hAnsi="宋体" w:eastAsia="仿宋_GB2312" w:cs="微软雅黑"/>
                <w:sz w:val="28"/>
                <w:szCs w:val="28"/>
                <w:lang w:val="en-US" w:eastAsia="zh-CN"/>
              </w:rPr>
              <w:t>成志远，张嘉佳，傅琦玮，魏郡辰</w:t>
            </w:r>
          </w:p>
        </w:tc>
      </w:tr>
      <w:tr w14:paraId="69ED2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 w14:paraId="562EBD68">
            <w:pPr>
              <w:spacing w:line="360" w:lineRule="exact"/>
              <w:jc w:val="center"/>
              <w:rPr>
                <w:rFonts w:hint="default" w:ascii="宋体" w:hAnsi="宋体" w:eastAsia="宋体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微软雅黑"/>
                <w:sz w:val="32"/>
                <w:szCs w:val="32"/>
                <w:lang w:val="en-US" w:eastAsia="zh-CN"/>
              </w:rPr>
              <w:t>车模赛前讲解培训</w:t>
            </w:r>
          </w:p>
        </w:tc>
        <w:tc>
          <w:tcPr>
            <w:tcW w:w="5235" w:type="dxa"/>
            <w:shd w:val="clear" w:color="auto" w:fill="auto"/>
            <w:noWrap/>
            <w:vAlign w:val="center"/>
          </w:tcPr>
          <w:p w14:paraId="3D674CCA">
            <w:pPr>
              <w:spacing w:line="360" w:lineRule="exact"/>
              <w:ind w:firstLine="280" w:firstLineChars="100"/>
              <w:jc w:val="left"/>
              <w:rPr>
                <w:rFonts w:hint="eastAsia" w:ascii="宋体" w:hAnsi="宋体" w:cs="微软雅黑"/>
                <w:sz w:val="32"/>
                <w:szCs w:val="32"/>
              </w:rPr>
            </w:pPr>
            <w:r>
              <w:rPr>
                <w:rFonts w:hint="eastAsia" w:ascii="宋体" w:hAnsi="宋体" w:eastAsia="仿宋_GB2312" w:cs="微软雅黑"/>
                <w:sz w:val="28"/>
                <w:szCs w:val="28"/>
                <w:lang w:val="en-US" w:eastAsia="zh-CN"/>
              </w:rPr>
              <w:t>成志远，张嘉佳，傅琦玮，魏郡辰</w:t>
            </w:r>
          </w:p>
        </w:tc>
      </w:tr>
    </w:tbl>
    <w:p w14:paraId="26C05888">
      <w:pPr>
        <w:rPr>
          <w:sz w:val="28"/>
          <w:szCs w:val="28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1C5F6046-DF8C-435C-82B3-A091D9C45F41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5EAE8A9F-7BDC-427D-99A2-E4B6B5C983F9}"/>
  </w:font>
  <w:font w:name="方正公文小标宋">
    <w:altName w:val="微软雅黑"/>
    <w:panose1 w:val="00000000000000000000"/>
    <w:charset w:val="86"/>
    <w:family w:val="auto"/>
    <w:pitch w:val="default"/>
    <w:sig w:usb0="00000000" w:usb1="00000000" w:usb2="00000016" w:usb3="00000000" w:csb0="00040001" w:csb1="00000000"/>
    <w:embedRegular r:id="rId3" w:fontKey="{69E5402A-3E8A-4426-BDB9-32F19C920E9C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  <w:embedRegular r:id="rId4" w:fontKey="{3F281CC4-C8B5-4DD1-9727-B6DA29FAA930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5" w:fontKey="{C90083FB-489B-44FA-8CEC-69AD236D16EC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010EC3"/>
    <w:rsid w:val="00010EC3"/>
    <w:rsid w:val="003614F8"/>
    <w:rsid w:val="003F5EC6"/>
    <w:rsid w:val="00537E0D"/>
    <w:rsid w:val="006B4EC0"/>
    <w:rsid w:val="007015DE"/>
    <w:rsid w:val="008A4771"/>
    <w:rsid w:val="00C23DF1"/>
    <w:rsid w:val="00C8769D"/>
    <w:rsid w:val="0A500C04"/>
    <w:rsid w:val="0BCE65D2"/>
    <w:rsid w:val="1C10675E"/>
    <w:rsid w:val="216F486C"/>
    <w:rsid w:val="22365A9D"/>
    <w:rsid w:val="2A0F5E0A"/>
    <w:rsid w:val="2CDF6767"/>
    <w:rsid w:val="31634418"/>
    <w:rsid w:val="327C08D7"/>
    <w:rsid w:val="3ACA1A03"/>
    <w:rsid w:val="3D656FE8"/>
    <w:rsid w:val="3E93155C"/>
    <w:rsid w:val="416F2B7D"/>
    <w:rsid w:val="4493588F"/>
    <w:rsid w:val="4DB93969"/>
    <w:rsid w:val="4EE80B5D"/>
    <w:rsid w:val="4F6940E2"/>
    <w:rsid w:val="6319124C"/>
    <w:rsid w:val="6BF313DF"/>
    <w:rsid w:val="6BFA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="Calibri" w:hAnsi="Calibri" w:cs="宋体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Calibri" w:hAnsi="Calibri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234</Characters>
  <Lines>2</Lines>
  <Paragraphs>1</Paragraphs>
  <TotalTime>5</TotalTime>
  <ScaleCrop>false</ScaleCrop>
  <LinksUpToDate>false</LinksUpToDate>
  <CharactersWithSpaces>265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2023-09-15T09:57:00Z</dcterms:created>
  <dc:creator>张捷语</dc:creator>
  <cp:lastModifiedBy>蚀心</cp:lastModifiedBy>
  <dcterms:modified xsi:type="dcterms:W3CDTF">2024-09-12T05:08:47Z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3B50ABB0C6134F3E8AE046AC6FA0E1EE_13</vt:lpwstr>
  </property>
</Properties>
</file>