
<file path=[Content_Types].xml><?xml version="1.0" encoding="utf-8"?>
<Types xmlns="http://schemas.openxmlformats.org/package/2006/content-types">
  <Default Extension="emf" ContentType="image/x-emf"/>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ind w:firstLine="1080"/>
        <w:jc w:val="center"/>
        <w:rPr>
          <w:rFonts w:ascii="Times New Roman" w:eastAsia="黑体" w:hAnsi="Times New Roman" w:cs="Times New Roman"/>
          <w:sz w:val="36"/>
          <w:szCs w:val="36"/>
        </w:rPr>
      </w:pPr>
      <w:r>
        <w:rPr>
          <w:rFonts w:ascii="Times New Roman" w:eastAsia="黑体" w:hAnsi="Times New Roman" w:cs="Times New Roman"/>
          <w:sz w:val="36"/>
          <w:szCs w:val="36"/>
        </w:rPr>
        <w:drawing>
          <wp:anchor simplePos="0" relativeHeight="251658240" behindDoc="0" locked="0" layoutInCell="1" allowOverlap="1">
            <wp:simplePos x="0" y="0"/>
            <wp:positionH relativeFrom="page">
              <wp:posOffset>10236200</wp:posOffset>
            </wp:positionH>
            <wp:positionV relativeFrom="topMargin">
              <wp:posOffset>12230100</wp:posOffset>
            </wp:positionV>
            <wp:extent cx="419100" cy="431800"/>
            <wp:wrapNone/>
            <wp:docPr id="1001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 name=""/>
                    <pic:cNvPicPr>
                      <a:picLocks noChangeAspect="1"/>
                    </pic:cNvPicPr>
                  </pic:nvPicPr>
                  <pic:blipFill>
                    <a:blip xmlns:r="http://schemas.openxmlformats.org/officeDocument/2006/relationships" r:embed="rId6"/>
                    <a:stretch>
                      <a:fillRect/>
                    </a:stretch>
                  </pic:blipFill>
                  <pic:spPr>
                    <a:xfrm>
                      <a:off x="0" y="0"/>
                      <a:ext cx="419100" cy="431800"/>
                    </a:xfrm>
                    <a:prstGeom prst="rect">
                      <a:avLst/>
                    </a:prstGeom>
                  </pic:spPr>
                </pic:pic>
              </a:graphicData>
            </a:graphic>
          </wp:anchor>
        </w:drawing>
      </w:r>
      <w:r>
        <w:rPr>
          <w:rFonts w:ascii="Times New Roman" w:eastAsia="黑体" w:hAnsi="Times New Roman" w:cs="Times New Roman"/>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7"/>
                    <a:stretch>
                      <a:fillRect/>
                    </a:stretch>
                  </pic:blipFill>
                  <pic:spPr>
                    <a:xfrm>
                      <a:off x="0" y="0"/>
                      <a:ext cx="444500" cy="393700"/>
                    </a:xfrm>
                    <a:prstGeom prst="rect">
                      <a:avLst/>
                    </a:prstGeom>
                  </pic:spPr>
                </pic:pic>
              </a:graphicData>
            </a:graphic>
          </wp:anchor>
        </w:drawing>
      </w:r>
      <w:r>
        <w:rPr>
          <w:rFonts w:ascii="Times New Roman" w:eastAsia="黑体" w:hAnsi="Times New Roman" w:cs="Times New Roman"/>
          <w:sz w:val="36"/>
          <w:szCs w:val="36"/>
        </w:rPr>
        <w:t>知识清单0</w:t>
      </w:r>
      <w:r>
        <w:rPr>
          <w:rFonts w:ascii="Times New Roman" w:eastAsia="黑体" w:hAnsi="Times New Roman" w:cs="Times New Roman" w:hint="eastAsia"/>
          <w:sz w:val="36"/>
          <w:szCs w:val="36"/>
        </w:rPr>
        <w:t>2</w:t>
      </w:r>
      <w:r>
        <w:rPr>
          <w:rFonts w:ascii="Times New Roman" w:eastAsia="黑体" w:hAnsi="Times New Roman" w:cs="Times New Roman"/>
          <w:sz w:val="36"/>
          <w:szCs w:val="36"/>
        </w:rPr>
        <w:t xml:space="preserve">  </w:t>
      </w:r>
      <w:r>
        <w:rPr>
          <w:rFonts w:ascii="Times New Roman" w:eastAsia="黑体" w:hAnsi="Times New Roman" w:cs="Times New Roman" w:hint="eastAsia"/>
          <w:sz w:val="36"/>
          <w:szCs w:val="36"/>
        </w:rPr>
        <w:t>离子反应</w:t>
      </w:r>
    </w:p>
    <w:p>
      <w:pPr>
        <w:jc w:val="center"/>
      </w:pPr>
      <w: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8"/>
                    <a:stretch>
                      <a:fillRect/>
                    </a:stretch>
                  </pic:blipFill>
                  <pic:spPr>
                    <a:xfrm>
                      <a:off x="0" y="0"/>
                      <a:ext cx="1557020" cy="549275"/>
                    </a:xfrm>
                    <a:prstGeom prst="rect">
                      <a:avLst/>
                    </a:prstGeom>
                    <a:noFill/>
                    <a:ln>
                      <a:noFill/>
                    </a:ln>
                  </pic:spPr>
                </pic:pic>
              </a:graphicData>
            </a:graphic>
          </wp:inline>
        </w:drawing>
      </w:r>
    </w:p>
    <w:p>
      <w:pPr>
        <w:jc w:val="center"/>
      </w:pPr>
    </w:p>
    <w:tbl>
      <w:tblPr>
        <w:tblStyle w:val="TableGrid"/>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CellMar>
          <w:top w:w="0" w:type="dxa"/>
          <w:left w:w="108" w:type="dxa"/>
          <w:bottom w:w="0" w:type="dxa"/>
          <w:right w:w="108" w:type="dxa"/>
        </w:tblCellMar>
      </w:tblPr>
      <w:tblGrid>
        <w:gridCol w:w="4984"/>
        <w:gridCol w:w="4905"/>
      </w:tblGrid>
      <w:tr>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CellMar>
            <w:top w:w="0" w:type="dxa"/>
            <w:left w:w="108" w:type="dxa"/>
            <w:bottom w:w="0" w:type="dxa"/>
            <w:right w:w="108" w:type="dxa"/>
          </w:tblCellMar>
        </w:tblPrEx>
        <w:trPr>
          <w:jc w:val="center"/>
        </w:trPr>
        <w:tc>
          <w:tcPr>
            <w:tcW w:w="4984" w:type="dxa"/>
            <w:tcBorders>
              <w:tl2br w:val="nil"/>
              <w:tr2bl w:val="nil"/>
            </w:tcBorders>
            <w:shd w:val="clear" w:color="auto" w:fill="FDEADA" w:themeFill="accent6" w:themeFillTint="32"/>
          </w:tcPr>
          <w:p>
            <w:pPr>
              <w:jc w:val="left"/>
              <w:rPr>
                <w:rFonts w:ascii="Times New Roman" w:eastAsia="微软雅黑" w:hAnsi="Times New Roman" w:cs="Times New Roman"/>
              </w:rPr>
            </w:pPr>
            <w:r>
              <w:rPr>
                <w:rFonts w:ascii="Times New Roman" w:eastAsia="微软雅黑" w:hAnsi="Times New Roman" w:cs="Times New Roman"/>
                <w:b/>
                <w:bCs/>
              </w:rPr>
              <w:t>知识点01</w:t>
            </w:r>
            <w:r>
              <w:rPr>
                <w:rFonts w:ascii="Times New Roman" w:eastAsia="微软雅黑" w:hAnsi="Times New Roman" w:cs="Times New Roman"/>
              </w:rPr>
              <w:t xml:space="preserve"> </w:t>
            </w:r>
            <w:r>
              <w:rPr>
                <w:rFonts w:eastAsia="微软雅黑" w:hAnsi="宋体" w:hint="eastAsia"/>
                <w:color w:val="000000"/>
                <w:kern w:val="0"/>
                <w:szCs w:val="21"/>
              </w:rPr>
              <w:t>电解质和非电解质</w:t>
            </w:r>
            <w:r>
              <w:rPr>
                <w:rFonts w:hAnsi="宋体" w:hint="eastAsia"/>
                <w:b/>
                <w:bCs/>
                <w:color w:val="000000"/>
                <w:kern w:val="0"/>
                <w:szCs w:val="21"/>
              </w:rPr>
              <w:t xml:space="preserve">  </w:t>
            </w:r>
          </w:p>
        </w:tc>
        <w:tc>
          <w:tcPr>
            <w:tcW w:w="4905" w:type="dxa"/>
            <w:tcBorders>
              <w:tl2br w:val="nil"/>
              <w:tr2bl w:val="nil"/>
            </w:tcBorders>
            <w:shd w:val="clear" w:color="auto" w:fill="FDEADA" w:themeFill="accent6" w:themeFillTint="32"/>
          </w:tcPr>
          <w:p>
            <w:pPr>
              <w:jc w:val="left"/>
              <w:rPr>
                <w:rFonts w:ascii="Times New Roman" w:eastAsia="微软雅黑" w:hAnsi="Times New Roman" w:cs="Times New Roman"/>
              </w:rPr>
            </w:pPr>
            <w:r>
              <w:rPr>
                <w:rFonts w:ascii="Times New Roman" w:eastAsia="微软雅黑" w:hAnsi="Times New Roman" w:cs="Times New Roman"/>
                <w:b/>
                <w:bCs/>
              </w:rPr>
              <w:t>知识点02</w:t>
            </w:r>
            <w:r>
              <w:rPr>
                <w:rFonts w:ascii="Times New Roman" w:eastAsia="微软雅黑" w:hAnsi="Times New Roman" w:cs="Times New Roman"/>
              </w:rPr>
              <w:t xml:space="preserve"> </w:t>
            </w:r>
            <w:bookmarkStart w:id="0" w:name="_Hlk165573381"/>
            <w:r>
              <w:rPr>
                <w:rFonts w:eastAsia="微软雅黑" w:hAnsi="Arial" w:hint="eastAsia"/>
                <w:bCs/>
                <w:szCs w:val="21"/>
              </w:rPr>
              <w:t>电解质的电离</w:t>
            </w:r>
            <w:bookmarkEnd w:id="0"/>
          </w:p>
        </w:tc>
      </w:tr>
      <w:tr>
        <w:tblPrEx>
          <w:tblW w:w="0" w:type="auto"/>
          <w:jc w:val="center"/>
          <w:shd w:val="clear" w:color="auto" w:fill="FDEADA" w:themeFill="accent6" w:themeFillTint="32"/>
          <w:tblCellMar>
            <w:top w:w="0" w:type="dxa"/>
            <w:left w:w="108" w:type="dxa"/>
            <w:bottom w:w="0" w:type="dxa"/>
            <w:right w:w="108" w:type="dxa"/>
          </w:tblCellMar>
        </w:tblPrEx>
        <w:trPr>
          <w:jc w:val="center"/>
        </w:trPr>
        <w:tc>
          <w:tcPr>
            <w:tcW w:w="4984" w:type="dxa"/>
            <w:tcBorders>
              <w:tl2br w:val="nil"/>
              <w:tr2bl w:val="nil"/>
            </w:tcBorders>
            <w:shd w:val="clear" w:color="auto" w:fill="FDEADA" w:themeFill="accent6" w:themeFillTint="32"/>
          </w:tcPr>
          <w:p>
            <w:pPr>
              <w:jc w:val="left"/>
              <w:rPr>
                <w:rFonts w:ascii="Times New Roman" w:eastAsia="微软雅黑" w:hAnsi="Times New Roman" w:cs="Times New Roman"/>
              </w:rPr>
            </w:pPr>
            <w:r>
              <w:rPr>
                <w:rFonts w:ascii="Times New Roman" w:eastAsia="微软雅黑" w:hAnsi="Times New Roman" w:cs="Times New Roman"/>
                <w:b/>
                <w:bCs/>
              </w:rPr>
              <w:t>知识点03</w:t>
            </w:r>
            <w:r>
              <w:rPr>
                <w:rFonts w:ascii="Times New Roman" w:eastAsia="微软雅黑" w:hAnsi="Times New Roman" w:cs="Times New Roman"/>
              </w:rPr>
              <w:t xml:space="preserve"> </w:t>
            </w:r>
            <w:bookmarkStart w:id="1" w:name="_Hlk165573407"/>
            <w:r>
              <w:rPr>
                <w:rFonts w:eastAsia="微软雅黑" w:hint="eastAsia"/>
                <w:bCs/>
                <w:szCs w:val="21"/>
              </w:rPr>
              <w:t>离子方程式书写及正误判断</w:t>
            </w:r>
            <w:bookmarkEnd w:id="1"/>
          </w:p>
        </w:tc>
        <w:tc>
          <w:tcPr>
            <w:tcW w:w="4905" w:type="dxa"/>
            <w:tcBorders>
              <w:tl2br w:val="nil"/>
              <w:tr2bl w:val="nil"/>
            </w:tcBorders>
            <w:shd w:val="clear" w:color="auto" w:fill="FDEADA" w:themeFill="accent6" w:themeFillTint="32"/>
          </w:tcPr>
          <w:p>
            <w:pPr>
              <w:jc w:val="left"/>
              <w:rPr>
                <w:rFonts w:ascii="Times New Roman" w:eastAsia="微软雅黑" w:hAnsi="Times New Roman" w:cs="Times New Roman"/>
              </w:rPr>
            </w:pPr>
            <w:r>
              <w:rPr>
                <w:rFonts w:ascii="Times New Roman" w:eastAsia="微软雅黑" w:hAnsi="Times New Roman" w:cs="Times New Roman"/>
                <w:b/>
                <w:bCs/>
              </w:rPr>
              <w:t>知识点04</w:t>
            </w:r>
            <w:r>
              <w:rPr>
                <w:rFonts w:ascii="Times New Roman" w:eastAsia="微软雅黑" w:hAnsi="Times New Roman" w:cs="Times New Roman"/>
              </w:rPr>
              <w:t xml:space="preserve"> </w:t>
            </w:r>
            <w:bookmarkStart w:id="2" w:name="_Hlk165573432"/>
            <w:r>
              <w:rPr>
                <w:rFonts w:eastAsia="微软雅黑" w:hint="eastAsia"/>
                <w:bCs/>
                <w:szCs w:val="21"/>
              </w:rPr>
              <w:t>离子共存</w:t>
            </w:r>
            <w:bookmarkEnd w:id="2"/>
          </w:p>
        </w:tc>
      </w:tr>
      <w:tr>
        <w:tblPrEx>
          <w:tblW w:w="0" w:type="auto"/>
          <w:jc w:val="center"/>
          <w:shd w:val="clear" w:color="auto" w:fill="FDEADA" w:themeFill="accent6" w:themeFillTint="32"/>
          <w:tblCellMar>
            <w:top w:w="0" w:type="dxa"/>
            <w:left w:w="108" w:type="dxa"/>
            <w:bottom w:w="0" w:type="dxa"/>
            <w:right w:w="108" w:type="dxa"/>
          </w:tblCellMar>
        </w:tblPrEx>
        <w:trPr>
          <w:jc w:val="center"/>
        </w:trPr>
        <w:tc>
          <w:tcPr>
            <w:tcW w:w="4984" w:type="dxa"/>
            <w:tcBorders>
              <w:tl2br w:val="nil"/>
              <w:tr2bl w:val="nil"/>
            </w:tcBorders>
            <w:shd w:val="clear" w:color="auto" w:fill="FDEADA" w:themeFill="accent6" w:themeFillTint="32"/>
          </w:tcPr>
          <w:p>
            <w:pPr>
              <w:jc w:val="left"/>
              <w:rPr>
                <w:rFonts w:ascii="Times New Roman" w:eastAsia="微软雅黑" w:hAnsi="Times New Roman" w:cs="Times New Roman"/>
              </w:rPr>
            </w:pPr>
            <w:r>
              <w:rPr>
                <w:rFonts w:ascii="Times New Roman" w:eastAsia="微软雅黑" w:hAnsi="Times New Roman" w:cs="Times New Roman"/>
                <w:b/>
                <w:bCs/>
              </w:rPr>
              <w:t>知识点05</w:t>
            </w:r>
            <w:r>
              <w:rPr>
                <w:rFonts w:ascii="Times New Roman" w:eastAsia="微软雅黑" w:hAnsi="Times New Roman" w:cs="Times New Roman"/>
              </w:rPr>
              <w:t xml:space="preserve"> </w:t>
            </w:r>
            <w:bookmarkStart w:id="3" w:name="_Hlk165573452"/>
            <w:r>
              <w:rPr>
                <w:rFonts w:eastAsia="微软雅黑" w:hAnsi="Arial" w:hint="eastAsia"/>
                <w:bCs/>
                <w:szCs w:val="21"/>
              </w:rPr>
              <w:t>离子推断</w:t>
            </w:r>
            <w:bookmarkEnd w:id="3"/>
          </w:p>
        </w:tc>
        <w:tc>
          <w:tcPr>
            <w:tcW w:w="4905" w:type="dxa"/>
            <w:tcBorders>
              <w:tl2br w:val="nil"/>
              <w:tr2bl w:val="nil"/>
            </w:tcBorders>
            <w:shd w:val="clear" w:color="auto" w:fill="FDEADA" w:themeFill="accent6" w:themeFillTint="32"/>
          </w:tcPr>
          <w:p>
            <w:pPr>
              <w:jc w:val="left"/>
              <w:rPr>
                <w:rFonts w:ascii="Times New Roman" w:eastAsia="微软雅黑" w:hAnsi="Times New Roman" w:cs="Times New Roman"/>
              </w:rPr>
            </w:pPr>
            <w:r>
              <w:rPr>
                <w:rFonts w:ascii="Times New Roman" w:eastAsia="微软雅黑" w:hAnsi="Times New Roman" w:cs="Times New Roman"/>
                <w:b/>
                <w:bCs/>
              </w:rPr>
              <w:t>知识点0</w:t>
            </w:r>
            <w:r>
              <w:rPr>
                <w:rFonts w:ascii="Times New Roman" w:eastAsia="微软雅黑" w:hAnsi="Times New Roman" w:cs="Times New Roman" w:hint="eastAsia"/>
                <w:b/>
                <w:bCs/>
              </w:rPr>
              <w:t>6</w:t>
            </w:r>
            <w:r>
              <w:rPr>
                <w:rFonts w:ascii="Times New Roman" w:eastAsia="微软雅黑" w:hAnsi="Times New Roman" w:cs="Times New Roman"/>
              </w:rPr>
              <w:t xml:space="preserve"> </w:t>
            </w:r>
            <w:bookmarkStart w:id="4" w:name="_Hlk165573503"/>
            <w:r>
              <w:rPr>
                <w:rFonts w:eastAsia="微软雅黑" w:hAnsi="Arial" w:hint="eastAsia"/>
                <w:bCs/>
                <w:szCs w:val="21"/>
              </w:rPr>
              <w:t>离子检验</w:t>
            </w:r>
            <w:bookmarkEnd w:id="4"/>
          </w:p>
        </w:tc>
      </w:tr>
    </w:tbl>
    <w:p>
      <w:pPr>
        <w:jc w:val="center"/>
      </w:pPr>
      <w:r>
        <w:drawing>
          <wp:inline distT="0" distB="0" distL="114300" distR="11430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9"/>
                    <a:stretch>
                      <a:fillRect/>
                    </a:stretch>
                  </pic:blipFill>
                  <pic:spPr>
                    <a:xfrm>
                      <a:off x="0" y="0"/>
                      <a:ext cx="1558290" cy="542925"/>
                    </a:xfrm>
                    <a:prstGeom prst="rect">
                      <a:avLst/>
                    </a:prstGeom>
                    <a:noFill/>
                    <a:ln>
                      <a:noFill/>
                    </a:ln>
                  </pic:spPr>
                </pic:pic>
              </a:graphicData>
            </a:graphic>
          </wp:inline>
        </w:drawing>
      </w:r>
    </w:p>
    <w:p>
      <w:pPr>
        <w:spacing w:line="360" w:lineRule="auto"/>
        <w:jc w:val="center"/>
        <w:rPr>
          <w:rFonts w:ascii="Times New Roman" w:hAnsi="Times New Roman" w:cs="Times New Roman"/>
        </w:rPr>
      </w:pPr>
      <w:r>
        <w:rPr>
          <w:rFonts w:ascii="Times New Roman" w:hAnsi="Times New Roman" w:cs="Times New Roman"/>
        </w:rPr>
        <w:drawing>
          <wp:inline distT="0" distB="0" distL="0" distR="0">
            <wp:extent cx="5730240" cy="5497195"/>
            <wp:effectExtent l="0" t="0" r="3810" b="8255"/>
            <wp:docPr id="16179642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64290" name="图片 1"/>
                    <pic:cNvPicPr>
                      <a:picLocks noChangeAspect="1"/>
                    </pic:cNvPicPr>
                  </pic:nvPicPr>
                  <pic:blipFill>
                    <a:blip xmlns:r="http://schemas.openxmlformats.org/officeDocument/2006/relationships" r:embed="rId10"/>
                    <a:stretch>
                      <a:fillRect/>
                    </a:stretch>
                  </pic:blipFill>
                  <pic:spPr>
                    <a:xfrm>
                      <a:off x="0" y="0"/>
                      <a:ext cx="5739865" cy="5506429"/>
                    </a:xfrm>
                    <a:prstGeom prst="rect">
                      <a:avLst/>
                    </a:prstGeom>
                  </pic:spPr>
                </pic:pic>
              </a:graphicData>
            </a:graphic>
          </wp:inline>
        </w:drawing>
      </w:r>
    </w:p>
    <w:p>
      <w:pPr>
        <w:spacing w:line="360" w:lineRule="auto"/>
        <w:jc w:val="center"/>
      </w:pPr>
      <w: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1"/>
                    <a:stretch>
                      <a:fillRect/>
                    </a:stretch>
                  </pic:blipFill>
                  <pic:spPr>
                    <a:xfrm>
                      <a:off x="0" y="0"/>
                      <a:ext cx="1550035" cy="544830"/>
                    </a:xfrm>
                    <a:prstGeom prst="rect">
                      <a:avLst/>
                    </a:prstGeom>
                    <a:noFill/>
                    <a:ln>
                      <a:noFill/>
                    </a:ln>
                  </pic:spPr>
                </pic:pic>
              </a:graphicData>
            </a:graphic>
          </wp:inline>
        </w:drawing>
      </w:r>
    </w:p>
    <w:p>
      <w:pPr>
        <w:autoSpaceDE w:val="0"/>
        <w:autoSpaceDN w:val="0"/>
        <w:adjustRightInd w:val="0"/>
        <w:snapToGrid w:val="0"/>
        <w:spacing w:before="240" w:line="360" w:lineRule="auto"/>
        <w:ind w:firstLine="964"/>
        <w:jc w:val="center"/>
        <w:rPr>
          <w:rFonts w:ascii="Times New Roman" w:hAnsi="Times New Roman" w:cs="Times New Roman"/>
          <w:b/>
          <w:bCs/>
          <w:sz w:val="32"/>
          <w:szCs w:val="32"/>
          <w:lang w:bidi="ar"/>
        </w:rPr>
      </w:pPr>
      <w:r>
        <w:rPr>
          <w:rFonts w:ascii="Times New Roman" w:hAnsi="Times New Roman" w:cs="Times New Roman"/>
          <w:b/>
          <w:sz w:val="32"/>
          <w:szCs w:val="32"/>
          <w:highlight w:val="cyan"/>
          <w:lang w:bidi="ar"/>
        </w:rPr>
        <w:t xml:space="preserve">知识点01  </w:t>
      </w:r>
      <w:r>
        <w:rPr>
          <w:rFonts w:hAnsi="宋体" w:hint="eastAsia"/>
          <w:b/>
          <w:bCs/>
          <w:color w:val="000000"/>
          <w:kern w:val="0"/>
          <w:sz w:val="32"/>
          <w:szCs w:val="32"/>
          <w:highlight w:val="cyan"/>
        </w:rPr>
        <w:t>电解质和非电解质</w:t>
      </w:r>
    </w:p>
    <w:p>
      <w:pPr>
        <w:rPr>
          <w:rFonts w:ascii="Times New Roman" w:hAnsi="Times New Roman" w:cs="Times New Roman"/>
        </w:rPr>
      </w:pPr>
      <w:r>
        <w:rPr>
          <w:rFonts w:ascii="Times New Roman" w:hAnsi="Times New Roman" w:cs="Times New Roman"/>
        </w:rPr>
        <w:drawing>
          <wp:inline distT="0" distB="0" distL="114300" distR="114300">
            <wp:extent cx="1207135" cy="368300"/>
            <wp:effectExtent l="0" t="0" r="12065" b="12700"/>
            <wp:docPr id="1833216482"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16482" name="图片 325"/>
                    <pic:cNvPicPr>
                      <a:picLocks noChangeAspect="1"/>
                    </pic:cNvPicPr>
                  </pic:nvPicPr>
                  <pic:blipFill>
                    <a:blip xmlns:r="http://schemas.openxmlformats.org/officeDocument/2006/relationships" r:embed="rId12"/>
                    <a:stretch>
                      <a:fillRect/>
                    </a:stretch>
                  </pic:blipFill>
                  <pic:spPr>
                    <a:xfrm>
                      <a:off x="0" y="0"/>
                      <a:ext cx="1207135" cy="368300"/>
                    </a:xfrm>
                    <a:prstGeom prst="rect">
                      <a:avLst/>
                    </a:prstGeom>
                    <a:noFill/>
                    <a:ln>
                      <a:noFill/>
                    </a:ln>
                  </pic:spPr>
                </pic:pic>
              </a:graphicData>
            </a:graphic>
          </wp:inline>
        </w:drawing>
      </w:r>
    </w:p>
    <w:p>
      <w:pPr>
        <w:autoSpaceDE w:val="0"/>
        <w:autoSpaceDN w:val="0"/>
        <w:adjustRightInd w:val="0"/>
        <w:snapToGrid w:val="0"/>
        <w:spacing w:line="360" w:lineRule="auto"/>
        <w:rPr>
          <w:b/>
          <w:bCs/>
          <w:color w:val="0070C0"/>
          <w:sz w:val="24"/>
          <w:szCs w:val="24"/>
        </w:rPr>
      </w:pPr>
      <w:r>
        <w:rPr>
          <w:rFonts w:hint="eastAsia"/>
          <w:b/>
          <w:bCs/>
          <w:color w:val="0070C0"/>
          <w:sz w:val="24"/>
          <w:szCs w:val="24"/>
        </w:rPr>
        <w:t>1</w:t>
      </w:r>
      <w:r>
        <w:rPr>
          <w:b/>
          <w:bCs/>
          <w:color w:val="0070C0"/>
          <w:sz w:val="24"/>
          <w:szCs w:val="24"/>
        </w:rPr>
        <w:t>．</w:t>
      </w:r>
      <w:r>
        <w:rPr>
          <w:rFonts w:hint="eastAsia"/>
          <w:b/>
          <w:bCs/>
          <w:color w:val="0070C0"/>
          <w:sz w:val="24"/>
          <w:szCs w:val="24"/>
        </w:rPr>
        <w:t>电解质和非电解质</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242"/>
        <w:gridCol w:w="1701"/>
        <w:gridCol w:w="6237"/>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1242" w:type="dxa"/>
            <w:vMerge w:val="restart"/>
            <w:vAlign w:val="center"/>
          </w:tcPr>
          <w:p>
            <w:pPr>
              <w:autoSpaceDE w:val="0"/>
              <w:autoSpaceDN w:val="0"/>
              <w:adjustRightInd w:val="0"/>
              <w:snapToGrid w:val="0"/>
              <w:spacing w:line="360" w:lineRule="auto"/>
              <w:jc w:val="center"/>
              <w:rPr>
                <w:szCs w:val="21"/>
              </w:rPr>
            </w:pPr>
            <w:bookmarkStart w:id="5" w:name="_Hlk165580080"/>
            <w:r>
              <w:rPr>
                <w:rFonts w:hint="eastAsia"/>
                <w:szCs w:val="21"/>
              </w:rPr>
              <w:t>电解质和非电解质</w:t>
            </w:r>
            <w:bookmarkEnd w:id="5"/>
          </w:p>
        </w:tc>
        <w:tc>
          <w:tcPr>
            <w:tcW w:w="1701" w:type="dxa"/>
            <w:vAlign w:val="center"/>
          </w:tcPr>
          <w:p>
            <w:pPr>
              <w:autoSpaceDE w:val="0"/>
              <w:autoSpaceDN w:val="0"/>
              <w:adjustRightInd w:val="0"/>
              <w:snapToGrid w:val="0"/>
              <w:spacing w:line="360" w:lineRule="auto"/>
              <w:jc w:val="center"/>
              <w:rPr>
                <w:szCs w:val="21"/>
              </w:rPr>
            </w:pPr>
            <w:r>
              <w:rPr>
                <w:rFonts w:hint="eastAsia"/>
                <w:szCs w:val="21"/>
              </w:rPr>
              <w:t>物质类别</w:t>
            </w:r>
          </w:p>
        </w:tc>
        <w:tc>
          <w:tcPr>
            <w:tcW w:w="6237" w:type="dxa"/>
            <w:vAlign w:val="center"/>
          </w:tcPr>
          <w:p>
            <w:pPr>
              <w:autoSpaceDE w:val="0"/>
              <w:autoSpaceDN w:val="0"/>
              <w:adjustRightInd w:val="0"/>
              <w:snapToGrid w:val="0"/>
              <w:spacing w:line="360" w:lineRule="auto"/>
              <w:jc w:val="center"/>
              <w:rPr>
                <w:szCs w:val="21"/>
              </w:rPr>
            </w:pPr>
            <w:r>
              <w:rPr>
                <w:rFonts w:hint="eastAsia"/>
                <w:szCs w:val="21"/>
              </w:rPr>
              <w:t>都是</w:t>
            </w:r>
            <w:r>
              <w:rPr>
                <w:rFonts w:hAnsi="宋体" w:hint="eastAsia"/>
                <w:color w:val="FF0000"/>
                <w:szCs w:val="21"/>
                <w:u w:val="single"/>
              </w:rPr>
              <w:t>化合物</w:t>
            </w:r>
            <w:r>
              <w:rPr>
                <w:rFonts w:hAnsi="宋体" w:hint="eastAsia"/>
                <w:kern w:val="0"/>
                <w:szCs w:val="21"/>
              </w:rPr>
              <w:t>、</w:t>
            </w:r>
            <w:r>
              <w:rPr>
                <w:rFonts w:hAnsi="宋体" w:hint="eastAsia"/>
                <w:color w:val="FF0000"/>
                <w:szCs w:val="21"/>
                <w:u w:val="single"/>
              </w:rPr>
              <w:t>纯净物</w:t>
            </w:r>
          </w:p>
        </w:tc>
      </w:tr>
      <w:tr>
        <w:tblPrEx>
          <w:tblW w:w="0" w:type="auto"/>
          <w:jc w:val="center"/>
          <w:tblCellMar>
            <w:top w:w="0" w:type="dxa"/>
            <w:left w:w="108" w:type="dxa"/>
            <w:bottom w:w="0" w:type="dxa"/>
            <w:right w:w="108" w:type="dxa"/>
          </w:tblCellMar>
        </w:tblPrEx>
        <w:trPr>
          <w:jc w:val="center"/>
        </w:trPr>
        <w:tc>
          <w:tcPr>
            <w:tcW w:w="1242" w:type="dxa"/>
            <w:vMerge/>
          </w:tcPr>
          <w:p>
            <w:pPr>
              <w:autoSpaceDE w:val="0"/>
              <w:autoSpaceDN w:val="0"/>
              <w:adjustRightInd w:val="0"/>
              <w:snapToGrid w:val="0"/>
              <w:spacing w:line="360" w:lineRule="auto"/>
              <w:rPr>
                <w:szCs w:val="21"/>
              </w:rPr>
            </w:pPr>
          </w:p>
        </w:tc>
        <w:tc>
          <w:tcPr>
            <w:tcW w:w="1701" w:type="dxa"/>
            <w:vAlign w:val="center"/>
          </w:tcPr>
          <w:p>
            <w:pPr>
              <w:autoSpaceDE w:val="0"/>
              <w:autoSpaceDN w:val="0"/>
              <w:adjustRightInd w:val="0"/>
              <w:snapToGrid w:val="0"/>
              <w:spacing w:line="360" w:lineRule="auto"/>
              <w:jc w:val="center"/>
              <w:rPr>
                <w:szCs w:val="21"/>
              </w:rPr>
            </w:pPr>
            <w:r>
              <w:rPr>
                <w:rFonts w:hint="eastAsia"/>
                <w:szCs w:val="21"/>
              </w:rPr>
              <w:t>本质区别</w:t>
            </w:r>
          </w:p>
        </w:tc>
        <w:tc>
          <w:tcPr>
            <w:tcW w:w="6237" w:type="dxa"/>
            <w:vAlign w:val="center"/>
          </w:tcPr>
          <w:p>
            <w:pPr>
              <w:autoSpaceDE w:val="0"/>
              <w:autoSpaceDN w:val="0"/>
              <w:adjustRightInd w:val="0"/>
              <w:snapToGrid w:val="0"/>
              <w:spacing w:line="360" w:lineRule="auto"/>
              <w:jc w:val="center"/>
              <w:rPr>
                <w:szCs w:val="21"/>
              </w:rPr>
            </w:pPr>
            <w:r>
              <w:rPr>
                <w:rFonts w:hint="eastAsia"/>
                <w:szCs w:val="21"/>
              </w:rPr>
              <w:t>看</w:t>
            </w:r>
            <w:r>
              <w:rPr>
                <w:rFonts w:hAnsi="宋体" w:hint="eastAsia"/>
                <w:color w:val="FF0000"/>
                <w:szCs w:val="21"/>
                <w:u w:val="single"/>
              </w:rPr>
              <w:t>水溶液</w:t>
            </w:r>
            <w:r>
              <w:rPr>
                <w:rFonts w:hint="eastAsia"/>
                <w:szCs w:val="21"/>
              </w:rPr>
              <w:t>或</w:t>
            </w:r>
            <w:r>
              <w:rPr>
                <w:rFonts w:hAnsi="宋体" w:hint="eastAsia"/>
                <w:color w:val="FF0000"/>
                <w:szCs w:val="21"/>
                <w:u w:val="single"/>
              </w:rPr>
              <w:t>熔融</w:t>
            </w:r>
            <w:r>
              <w:rPr>
                <w:rFonts w:hint="eastAsia"/>
                <w:szCs w:val="21"/>
              </w:rPr>
              <w:t>状态能否导电</w:t>
            </w:r>
          </w:p>
        </w:tc>
      </w:tr>
      <w:tr>
        <w:tblPrEx>
          <w:tblW w:w="0" w:type="auto"/>
          <w:jc w:val="center"/>
          <w:tblCellMar>
            <w:top w:w="0" w:type="dxa"/>
            <w:left w:w="108" w:type="dxa"/>
            <w:bottom w:w="0" w:type="dxa"/>
            <w:right w:w="108" w:type="dxa"/>
          </w:tblCellMar>
        </w:tblPrEx>
        <w:trPr>
          <w:jc w:val="center"/>
        </w:trPr>
        <w:tc>
          <w:tcPr>
            <w:tcW w:w="1242" w:type="dxa"/>
            <w:vMerge/>
          </w:tcPr>
          <w:p>
            <w:pPr>
              <w:autoSpaceDE w:val="0"/>
              <w:autoSpaceDN w:val="0"/>
              <w:adjustRightInd w:val="0"/>
              <w:snapToGrid w:val="0"/>
              <w:spacing w:line="360" w:lineRule="auto"/>
              <w:rPr>
                <w:szCs w:val="21"/>
              </w:rPr>
            </w:pPr>
          </w:p>
        </w:tc>
        <w:tc>
          <w:tcPr>
            <w:tcW w:w="1701" w:type="dxa"/>
            <w:vAlign w:val="center"/>
          </w:tcPr>
          <w:p>
            <w:pPr>
              <w:autoSpaceDE w:val="0"/>
              <w:autoSpaceDN w:val="0"/>
              <w:adjustRightInd w:val="0"/>
              <w:snapToGrid w:val="0"/>
              <w:spacing w:line="360" w:lineRule="auto"/>
              <w:jc w:val="center"/>
              <w:rPr>
                <w:szCs w:val="21"/>
              </w:rPr>
            </w:pPr>
            <w:r>
              <w:rPr>
                <w:rFonts w:hint="eastAsia"/>
                <w:szCs w:val="21"/>
              </w:rPr>
              <w:t>导电条件</w:t>
            </w:r>
          </w:p>
        </w:tc>
        <w:tc>
          <w:tcPr>
            <w:tcW w:w="6237" w:type="dxa"/>
            <w:vAlign w:val="center"/>
          </w:tcPr>
          <w:p>
            <w:pPr>
              <w:autoSpaceDE w:val="0"/>
              <w:autoSpaceDN w:val="0"/>
              <w:adjustRightInd w:val="0"/>
              <w:snapToGrid w:val="0"/>
              <w:spacing w:line="360" w:lineRule="auto"/>
              <w:jc w:val="center"/>
              <w:rPr>
                <w:szCs w:val="21"/>
              </w:rPr>
            </w:pPr>
            <w:r>
              <w:rPr>
                <w:rFonts w:hAnsi="宋体" w:hint="eastAsia"/>
                <w:color w:val="FF0000"/>
                <w:szCs w:val="21"/>
                <w:u w:val="single"/>
              </w:rPr>
              <w:t>自身电离</w:t>
            </w:r>
            <w:r>
              <w:rPr>
                <w:rFonts w:hint="eastAsia"/>
                <w:szCs w:val="21"/>
              </w:rPr>
              <w:t>出离子导电</w:t>
            </w:r>
          </w:p>
        </w:tc>
      </w:tr>
      <w:tr>
        <w:tblPrEx>
          <w:tblW w:w="0" w:type="auto"/>
          <w:jc w:val="center"/>
          <w:tblCellMar>
            <w:top w:w="0" w:type="dxa"/>
            <w:left w:w="108" w:type="dxa"/>
            <w:bottom w:w="0" w:type="dxa"/>
            <w:right w:w="108" w:type="dxa"/>
          </w:tblCellMar>
        </w:tblPrEx>
        <w:trPr>
          <w:jc w:val="center"/>
        </w:trPr>
        <w:tc>
          <w:tcPr>
            <w:tcW w:w="1242" w:type="dxa"/>
            <w:vMerge/>
          </w:tcPr>
          <w:p>
            <w:pPr>
              <w:autoSpaceDE w:val="0"/>
              <w:autoSpaceDN w:val="0"/>
              <w:adjustRightInd w:val="0"/>
              <w:snapToGrid w:val="0"/>
              <w:spacing w:line="360" w:lineRule="auto"/>
              <w:rPr>
                <w:szCs w:val="21"/>
              </w:rPr>
            </w:pPr>
          </w:p>
        </w:tc>
        <w:tc>
          <w:tcPr>
            <w:tcW w:w="1701" w:type="dxa"/>
            <w:vAlign w:val="center"/>
          </w:tcPr>
          <w:p>
            <w:pPr>
              <w:autoSpaceDE w:val="0"/>
              <w:autoSpaceDN w:val="0"/>
              <w:adjustRightInd w:val="0"/>
              <w:snapToGrid w:val="0"/>
              <w:spacing w:line="360" w:lineRule="auto"/>
              <w:jc w:val="center"/>
              <w:rPr>
                <w:szCs w:val="21"/>
              </w:rPr>
            </w:pPr>
            <w:r>
              <w:rPr>
                <w:rFonts w:hint="eastAsia"/>
                <w:szCs w:val="21"/>
              </w:rPr>
              <w:t>常见电解质</w:t>
            </w:r>
          </w:p>
        </w:tc>
        <w:tc>
          <w:tcPr>
            <w:tcW w:w="6237" w:type="dxa"/>
            <w:vAlign w:val="center"/>
          </w:tcPr>
          <w:p>
            <w:pPr>
              <w:autoSpaceDE w:val="0"/>
              <w:autoSpaceDN w:val="0"/>
              <w:adjustRightInd w:val="0"/>
              <w:snapToGrid w:val="0"/>
              <w:spacing w:line="360" w:lineRule="auto"/>
              <w:jc w:val="center"/>
              <w:rPr>
                <w:szCs w:val="21"/>
              </w:rPr>
            </w:pPr>
            <w:r>
              <w:rPr>
                <w:rFonts w:hAnsi="宋体" w:hint="eastAsia"/>
                <w:color w:val="FF0000"/>
                <w:szCs w:val="21"/>
                <w:u w:val="single"/>
              </w:rPr>
              <w:t>酸</w:t>
            </w:r>
            <w:r>
              <w:rPr>
                <w:rFonts w:hint="eastAsia"/>
                <w:szCs w:val="21"/>
              </w:rPr>
              <w:t>、</w:t>
            </w:r>
            <w:r>
              <w:rPr>
                <w:rFonts w:hAnsi="宋体" w:hint="eastAsia"/>
                <w:color w:val="FF0000"/>
                <w:szCs w:val="21"/>
                <w:u w:val="single"/>
              </w:rPr>
              <w:t>碱</w:t>
            </w:r>
            <w:r>
              <w:rPr>
                <w:rFonts w:hint="eastAsia"/>
                <w:szCs w:val="21"/>
              </w:rPr>
              <w:t>、</w:t>
            </w:r>
            <w:r>
              <w:rPr>
                <w:rFonts w:hAnsi="宋体" w:hint="eastAsia"/>
                <w:color w:val="FF0000"/>
                <w:szCs w:val="21"/>
                <w:u w:val="single"/>
              </w:rPr>
              <w:t>盐</w:t>
            </w:r>
            <w:r>
              <w:rPr>
                <w:rFonts w:hint="eastAsia"/>
                <w:szCs w:val="21"/>
              </w:rPr>
              <w:t>、</w:t>
            </w:r>
            <w:r>
              <w:rPr>
                <w:rFonts w:hAnsi="宋体" w:hint="eastAsia"/>
                <w:color w:val="FF0000"/>
                <w:szCs w:val="21"/>
                <w:u w:val="single"/>
              </w:rPr>
              <w:t>金属</w:t>
            </w:r>
            <w:r>
              <w:rPr>
                <w:rFonts w:hint="eastAsia"/>
                <w:szCs w:val="21"/>
              </w:rPr>
              <w:t>氧化物和</w:t>
            </w:r>
            <w:r>
              <w:rPr>
                <w:rFonts w:hAnsi="宋体" w:hint="eastAsia"/>
                <w:color w:val="FF0000"/>
                <w:szCs w:val="21"/>
                <w:u w:val="single"/>
              </w:rPr>
              <w:t>水</w:t>
            </w:r>
          </w:p>
        </w:tc>
      </w:tr>
      <w:tr>
        <w:tblPrEx>
          <w:tblW w:w="0" w:type="auto"/>
          <w:jc w:val="center"/>
          <w:tblCellMar>
            <w:top w:w="0" w:type="dxa"/>
            <w:left w:w="108" w:type="dxa"/>
            <w:bottom w:w="0" w:type="dxa"/>
            <w:right w:w="108" w:type="dxa"/>
          </w:tblCellMar>
        </w:tblPrEx>
        <w:trPr>
          <w:jc w:val="center"/>
        </w:trPr>
        <w:tc>
          <w:tcPr>
            <w:tcW w:w="1242" w:type="dxa"/>
            <w:vMerge/>
          </w:tcPr>
          <w:p>
            <w:pPr>
              <w:autoSpaceDE w:val="0"/>
              <w:autoSpaceDN w:val="0"/>
              <w:adjustRightInd w:val="0"/>
              <w:snapToGrid w:val="0"/>
              <w:spacing w:line="360" w:lineRule="auto"/>
              <w:rPr>
                <w:szCs w:val="21"/>
              </w:rPr>
            </w:pPr>
          </w:p>
        </w:tc>
        <w:tc>
          <w:tcPr>
            <w:tcW w:w="1701" w:type="dxa"/>
            <w:vAlign w:val="center"/>
          </w:tcPr>
          <w:p>
            <w:pPr>
              <w:autoSpaceDE w:val="0"/>
              <w:autoSpaceDN w:val="0"/>
              <w:adjustRightInd w:val="0"/>
              <w:snapToGrid w:val="0"/>
              <w:spacing w:line="360" w:lineRule="auto"/>
              <w:jc w:val="center"/>
              <w:rPr>
                <w:szCs w:val="21"/>
              </w:rPr>
            </w:pPr>
            <w:r>
              <w:rPr>
                <w:rFonts w:hint="eastAsia"/>
                <w:szCs w:val="21"/>
              </w:rPr>
              <w:t>常见非电解质</w:t>
            </w:r>
          </w:p>
        </w:tc>
        <w:tc>
          <w:tcPr>
            <w:tcW w:w="6237" w:type="dxa"/>
            <w:vAlign w:val="center"/>
          </w:tcPr>
          <w:p>
            <w:pPr>
              <w:autoSpaceDE w:val="0"/>
              <w:autoSpaceDN w:val="0"/>
              <w:adjustRightInd w:val="0"/>
              <w:snapToGrid w:val="0"/>
              <w:spacing w:line="360" w:lineRule="auto"/>
              <w:jc w:val="center"/>
              <w:rPr>
                <w:szCs w:val="21"/>
              </w:rPr>
            </w:pPr>
            <w:r>
              <w:rPr>
                <w:rFonts w:hint="eastAsia"/>
                <w:szCs w:val="21"/>
              </w:rPr>
              <w:t>CO</w:t>
            </w:r>
            <w:r>
              <w:rPr>
                <w:rFonts w:hint="eastAsia"/>
                <w:szCs w:val="21"/>
                <w:vertAlign w:val="subscript"/>
              </w:rPr>
              <w:t>2</w:t>
            </w:r>
            <w:r>
              <w:rPr>
                <w:rFonts w:hint="eastAsia"/>
                <w:szCs w:val="21"/>
              </w:rPr>
              <w:t>、NH</w:t>
            </w:r>
            <w:r>
              <w:rPr>
                <w:rFonts w:hint="eastAsia"/>
                <w:szCs w:val="21"/>
                <w:vertAlign w:val="subscript"/>
              </w:rPr>
              <w:t>3</w:t>
            </w:r>
            <w:r>
              <w:rPr>
                <w:rFonts w:hint="eastAsia"/>
                <w:szCs w:val="21"/>
              </w:rPr>
              <w:t>、乙醇、蔗糖</w:t>
            </w:r>
          </w:p>
        </w:tc>
      </w:tr>
    </w:tbl>
    <w:p>
      <w:pPr>
        <w:autoSpaceDE w:val="0"/>
        <w:autoSpaceDN w:val="0"/>
        <w:adjustRightInd w:val="0"/>
        <w:snapToGrid w:val="0"/>
        <w:spacing w:line="360" w:lineRule="auto"/>
        <w:rPr>
          <w:b/>
          <w:bCs/>
          <w:color w:val="0070C0"/>
          <w:sz w:val="24"/>
          <w:szCs w:val="24"/>
        </w:rPr>
      </w:pPr>
      <w:r>
        <w:rPr>
          <w:rFonts w:hint="eastAsia"/>
          <w:b/>
          <w:bCs/>
          <w:color w:val="0070C0"/>
          <w:sz w:val="24"/>
          <w:szCs w:val="24"/>
        </w:rPr>
        <w:t>2</w:t>
      </w:r>
      <w:r>
        <w:rPr>
          <w:b/>
          <w:bCs/>
          <w:color w:val="0070C0"/>
          <w:sz w:val="24"/>
          <w:szCs w:val="24"/>
        </w:rPr>
        <w:t>．</w:t>
      </w:r>
      <w:r>
        <w:rPr>
          <w:rFonts w:hint="eastAsia"/>
          <w:b/>
          <w:bCs/>
          <w:color w:val="0070C0"/>
          <w:sz w:val="24"/>
          <w:szCs w:val="24"/>
        </w:rPr>
        <w:t>强电解质和弱电解质</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17"/>
        <w:gridCol w:w="1701"/>
        <w:gridCol w:w="1418"/>
        <w:gridCol w:w="5528"/>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817" w:type="dxa"/>
            <w:vMerge w:val="restart"/>
            <w:textDirection w:val="tbRlV"/>
            <w:vAlign w:val="center"/>
          </w:tcPr>
          <w:p>
            <w:pPr>
              <w:autoSpaceDE w:val="0"/>
              <w:autoSpaceDN w:val="0"/>
              <w:adjustRightInd w:val="0"/>
              <w:snapToGrid w:val="0"/>
              <w:spacing w:line="360" w:lineRule="auto"/>
              <w:ind w:left="113" w:right="113"/>
              <w:jc w:val="center"/>
              <w:rPr>
                <w:szCs w:val="21"/>
              </w:rPr>
            </w:pPr>
            <w:r>
              <w:rPr>
                <w:rFonts w:hint="eastAsia"/>
                <w:szCs w:val="21"/>
              </w:rPr>
              <w:t>强电解质和弱电解质</w:t>
            </w:r>
          </w:p>
        </w:tc>
        <w:tc>
          <w:tcPr>
            <w:tcW w:w="1701" w:type="dxa"/>
            <w:vMerge w:val="restart"/>
            <w:vAlign w:val="center"/>
          </w:tcPr>
          <w:p>
            <w:pPr>
              <w:autoSpaceDE w:val="0"/>
              <w:autoSpaceDN w:val="0"/>
              <w:adjustRightInd w:val="0"/>
              <w:snapToGrid w:val="0"/>
              <w:spacing w:line="360" w:lineRule="auto"/>
              <w:jc w:val="center"/>
              <w:rPr>
                <w:szCs w:val="21"/>
              </w:rPr>
            </w:pPr>
            <w:r>
              <w:rPr>
                <w:rFonts w:hint="eastAsia"/>
                <w:szCs w:val="21"/>
              </w:rPr>
              <w:t>本质区别</w:t>
            </w:r>
          </w:p>
        </w:tc>
        <w:tc>
          <w:tcPr>
            <w:tcW w:w="6946" w:type="dxa"/>
            <w:gridSpan w:val="2"/>
            <w:vAlign w:val="center"/>
          </w:tcPr>
          <w:p>
            <w:pPr>
              <w:autoSpaceDE w:val="0"/>
              <w:autoSpaceDN w:val="0"/>
              <w:adjustRightInd w:val="0"/>
              <w:snapToGrid w:val="0"/>
              <w:spacing w:line="360" w:lineRule="auto"/>
              <w:jc w:val="center"/>
              <w:rPr>
                <w:szCs w:val="21"/>
              </w:rPr>
            </w:pPr>
            <w:r>
              <w:rPr>
                <w:rFonts w:hint="eastAsia"/>
                <w:szCs w:val="21"/>
              </w:rPr>
              <w:t>是否完全</w:t>
            </w:r>
            <w:r>
              <w:rPr>
                <w:rFonts w:hAnsi="宋体" w:hint="eastAsia"/>
                <w:color w:val="FF0000"/>
                <w:szCs w:val="21"/>
                <w:u w:val="single"/>
              </w:rPr>
              <w:t>完全电离</w:t>
            </w:r>
          </w:p>
        </w:tc>
      </w:tr>
      <w:tr>
        <w:tblPrEx>
          <w:tblW w:w="0" w:type="auto"/>
          <w:jc w:val="center"/>
          <w:tblCellMar>
            <w:top w:w="0" w:type="dxa"/>
            <w:left w:w="108" w:type="dxa"/>
            <w:bottom w:w="0" w:type="dxa"/>
            <w:right w:w="108" w:type="dxa"/>
          </w:tblCellMar>
        </w:tblPrEx>
        <w:trPr>
          <w:jc w:val="center"/>
        </w:trPr>
        <w:tc>
          <w:tcPr>
            <w:tcW w:w="817" w:type="dxa"/>
            <w:vMerge/>
          </w:tcPr>
          <w:p>
            <w:pPr>
              <w:autoSpaceDE w:val="0"/>
              <w:autoSpaceDN w:val="0"/>
              <w:adjustRightInd w:val="0"/>
              <w:snapToGrid w:val="0"/>
              <w:spacing w:line="360" w:lineRule="auto"/>
              <w:rPr>
                <w:szCs w:val="21"/>
              </w:rPr>
            </w:pPr>
          </w:p>
        </w:tc>
        <w:tc>
          <w:tcPr>
            <w:tcW w:w="1701" w:type="dxa"/>
            <w:vMerge/>
          </w:tcPr>
          <w:p>
            <w:pPr>
              <w:autoSpaceDE w:val="0"/>
              <w:autoSpaceDN w:val="0"/>
              <w:adjustRightInd w:val="0"/>
              <w:snapToGrid w:val="0"/>
              <w:spacing w:line="360" w:lineRule="auto"/>
              <w:rPr>
                <w:szCs w:val="21"/>
              </w:rPr>
            </w:pPr>
          </w:p>
        </w:tc>
        <w:tc>
          <w:tcPr>
            <w:tcW w:w="1418" w:type="dxa"/>
            <w:vAlign w:val="center"/>
          </w:tcPr>
          <w:p>
            <w:pPr>
              <w:autoSpaceDE w:val="0"/>
              <w:autoSpaceDN w:val="0"/>
              <w:adjustRightInd w:val="0"/>
              <w:snapToGrid w:val="0"/>
              <w:spacing w:line="360" w:lineRule="auto"/>
              <w:jc w:val="center"/>
              <w:rPr>
                <w:szCs w:val="21"/>
              </w:rPr>
            </w:pPr>
            <w:r>
              <w:rPr>
                <w:rFonts w:hint="eastAsia"/>
                <w:szCs w:val="21"/>
              </w:rPr>
              <w:t>强电解质</w:t>
            </w:r>
          </w:p>
        </w:tc>
        <w:tc>
          <w:tcPr>
            <w:tcW w:w="5528" w:type="dxa"/>
            <w:vAlign w:val="center"/>
          </w:tcPr>
          <w:p>
            <w:pPr>
              <w:autoSpaceDE w:val="0"/>
              <w:autoSpaceDN w:val="0"/>
              <w:adjustRightInd w:val="0"/>
              <w:snapToGrid w:val="0"/>
              <w:spacing w:line="360" w:lineRule="auto"/>
              <w:jc w:val="center"/>
              <w:rPr>
                <w:szCs w:val="21"/>
              </w:rPr>
            </w:pPr>
            <w:r>
              <w:rPr>
                <w:rFonts w:hint="eastAsia"/>
                <w:szCs w:val="21"/>
              </w:rPr>
              <w:t>不含溶质分子，含</w:t>
            </w:r>
            <w:r>
              <w:rPr>
                <w:rFonts w:hint="eastAsia"/>
                <w:color w:val="FF0000"/>
                <w:szCs w:val="21"/>
                <w:u w:val="single"/>
              </w:rPr>
              <w:t>溶剂</w:t>
            </w:r>
            <w:r>
              <w:rPr>
                <w:rFonts w:hint="eastAsia"/>
                <w:szCs w:val="21"/>
              </w:rPr>
              <w:t>分子</w:t>
            </w:r>
          </w:p>
        </w:tc>
      </w:tr>
      <w:tr>
        <w:tblPrEx>
          <w:tblW w:w="0" w:type="auto"/>
          <w:jc w:val="center"/>
          <w:tblCellMar>
            <w:top w:w="0" w:type="dxa"/>
            <w:left w:w="108" w:type="dxa"/>
            <w:bottom w:w="0" w:type="dxa"/>
            <w:right w:w="108" w:type="dxa"/>
          </w:tblCellMar>
        </w:tblPrEx>
        <w:trPr>
          <w:jc w:val="center"/>
        </w:trPr>
        <w:tc>
          <w:tcPr>
            <w:tcW w:w="817" w:type="dxa"/>
            <w:vMerge/>
          </w:tcPr>
          <w:p>
            <w:pPr>
              <w:autoSpaceDE w:val="0"/>
              <w:autoSpaceDN w:val="0"/>
              <w:adjustRightInd w:val="0"/>
              <w:snapToGrid w:val="0"/>
              <w:spacing w:line="360" w:lineRule="auto"/>
              <w:rPr>
                <w:szCs w:val="21"/>
              </w:rPr>
            </w:pPr>
          </w:p>
        </w:tc>
        <w:tc>
          <w:tcPr>
            <w:tcW w:w="1701" w:type="dxa"/>
            <w:vMerge/>
          </w:tcPr>
          <w:p>
            <w:pPr>
              <w:autoSpaceDE w:val="0"/>
              <w:autoSpaceDN w:val="0"/>
              <w:adjustRightInd w:val="0"/>
              <w:snapToGrid w:val="0"/>
              <w:spacing w:line="360" w:lineRule="auto"/>
              <w:rPr>
                <w:szCs w:val="21"/>
              </w:rPr>
            </w:pPr>
          </w:p>
        </w:tc>
        <w:tc>
          <w:tcPr>
            <w:tcW w:w="1418" w:type="dxa"/>
            <w:vAlign w:val="center"/>
          </w:tcPr>
          <w:p>
            <w:pPr>
              <w:autoSpaceDE w:val="0"/>
              <w:autoSpaceDN w:val="0"/>
              <w:adjustRightInd w:val="0"/>
              <w:snapToGrid w:val="0"/>
              <w:spacing w:line="360" w:lineRule="auto"/>
              <w:jc w:val="center"/>
              <w:rPr>
                <w:szCs w:val="21"/>
              </w:rPr>
            </w:pPr>
            <w:r>
              <w:rPr>
                <w:rFonts w:hint="eastAsia"/>
                <w:szCs w:val="21"/>
              </w:rPr>
              <w:t>弱电解质</w:t>
            </w:r>
          </w:p>
        </w:tc>
        <w:tc>
          <w:tcPr>
            <w:tcW w:w="5528" w:type="dxa"/>
            <w:vAlign w:val="center"/>
          </w:tcPr>
          <w:p>
            <w:pPr>
              <w:autoSpaceDE w:val="0"/>
              <w:autoSpaceDN w:val="0"/>
              <w:adjustRightInd w:val="0"/>
              <w:snapToGrid w:val="0"/>
              <w:spacing w:line="360" w:lineRule="auto"/>
              <w:jc w:val="center"/>
              <w:rPr>
                <w:szCs w:val="21"/>
              </w:rPr>
            </w:pPr>
            <w:r>
              <w:rPr>
                <w:rFonts w:hint="eastAsia"/>
                <w:szCs w:val="21"/>
              </w:rPr>
              <w:t>溶质分子和溶质离子共存</w:t>
            </w:r>
          </w:p>
        </w:tc>
      </w:tr>
      <w:tr>
        <w:tblPrEx>
          <w:tblW w:w="0" w:type="auto"/>
          <w:jc w:val="center"/>
          <w:tblCellMar>
            <w:top w:w="0" w:type="dxa"/>
            <w:left w:w="108" w:type="dxa"/>
            <w:bottom w:w="0" w:type="dxa"/>
            <w:right w:w="108" w:type="dxa"/>
          </w:tblCellMar>
        </w:tblPrEx>
        <w:trPr>
          <w:jc w:val="center"/>
        </w:trPr>
        <w:tc>
          <w:tcPr>
            <w:tcW w:w="817" w:type="dxa"/>
            <w:vMerge/>
          </w:tcPr>
          <w:p>
            <w:pPr>
              <w:autoSpaceDE w:val="0"/>
              <w:autoSpaceDN w:val="0"/>
              <w:adjustRightInd w:val="0"/>
              <w:snapToGrid w:val="0"/>
              <w:spacing w:line="360" w:lineRule="auto"/>
              <w:rPr>
                <w:szCs w:val="21"/>
              </w:rPr>
            </w:pPr>
          </w:p>
        </w:tc>
        <w:tc>
          <w:tcPr>
            <w:tcW w:w="1701" w:type="dxa"/>
            <w:vMerge w:val="restart"/>
            <w:vAlign w:val="center"/>
          </w:tcPr>
          <w:p>
            <w:pPr>
              <w:autoSpaceDE w:val="0"/>
              <w:autoSpaceDN w:val="0"/>
              <w:adjustRightInd w:val="0"/>
              <w:snapToGrid w:val="0"/>
              <w:spacing w:line="360" w:lineRule="auto"/>
              <w:jc w:val="center"/>
              <w:rPr>
                <w:szCs w:val="21"/>
              </w:rPr>
            </w:pPr>
            <w:r>
              <w:rPr>
                <w:rFonts w:hint="eastAsia"/>
                <w:szCs w:val="21"/>
              </w:rPr>
              <w:t>常见强电解质</w:t>
            </w:r>
          </w:p>
        </w:tc>
        <w:tc>
          <w:tcPr>
            <w:tcW w:w="1418" w:type="dxa"/>
            <w:vAlign w:val="center"/>
          </w:tcPr>
          <w:p>
            <w:pPr>
              <w:autoSpaceDE w:val="0"/>
              <w:autoSpaceDN w:val="0"/>
              <w:adjustRightInd w:val="0"/>
              <w:snapToGrid w:val="0"/>
              <w:spacing w:line="360" w:lineRule="auto"/>
              <w:jc w:val="center"/>
              <w:rPr>
                <w:szCs w:val="21"/>
              </w:rPr>
            </w:pPr>
            <w:r>
              <w:rPr>
                <w:rFonts w:hint="eastAsia"/>
                <w:szCs w:val="21"/>
              </w:rPr>
              <w:t>强酸</w:t>
            </w:r>
          </w:p>
        </w:tc>
        <w:tc>
          <w:tcPr>
            <w:tcW w:w="5528" w:type="dxa"/>
            <w:vAlign w:val="center"/>
          </w:tcPr>
          <w:p>
            <w:pPr>
              <w:autoSpaceDE w:val="0"/>
              <w:autoSpaceDN w:val="0"/>
              <w:adjustRightInd w:val="0"/>
              <w:snapToGrid w:val="0"/>
              <w:spacing w:line="360" w:lineRule="auto"/>
              <w:jc w:val="center"/>
              <w:rPr>
                <w:szCs w:val="21"/>
              </w:rPr>
            </w:pPr>
            <w:r>
              <w:rPr>
                <w:rFonts w:hint="eastAsia"/>
                <w:color w:val="FF0000"/>
                <w:szCs w:val="21"/>
                <w:u w:val="single"/>
              </w:rPr>
              <w:t>HCl、</w:t>
            </w:r>
            <w:r>
              <w:rPr>
                <w:color w:val="FF0000"/>
                <w:szCs w:val="21"/>
                <w:u w:val="single"/>
              </w:rPr>
              <w:t>H</w:t>
            </w:r>
            <w:r>
              <w:rPr>
                <w:color w:val="FF0000"/>
                <w:szCs w:val="21"/>
                <w:u w:val="single"/>
                <w:vertAlign w:val="subscript"/>
              </w:rPr>
              <w:t>2</w:t>
            </w:r>
            <w:r>
              <w:rPr>
                <w:color w:val="FF0000"/>
                <w:szCs w:val="21"/>
                <w:u w:val="single"/>
              </w:rPr>
              <w:t>SO</w:t>
            </w:r>
            <w:r>
              <w:rPr>
                <w:color w:val="FF0000"/>
                <w:szCs w:val="21"/>
                <w:u w:val="single"/>
                <w:vertAlign w:val="subscript"/>
              </w:rPr>
              <w:t>4</w:t>
            </w:r>
            <w:r>
              <w:rPr>
                <w:rFonts w:hint="eastAsia"/>
                <w:color w:val="FF0000"/>
                <w:szCs w:val="21"/>
                <w:u w:val="single"/>
              </w:rPr>
              <w:t>、</w:t>
            </w:r>
            <w:r>
              <w:rPr>
                <w:color w:val="FF0000"/>
                <w:szCs w:val="21"/>
                <w:u w:val="single"/>
              </w:rPr>
              <w:t>HNO</w:t>
            </w:r>
            <w:r>
              <w:rPr>
                <w:color w:val="FF0000"/>
                <w:szCs w:val="21"/>
                <w:u w:val="single"/>
                <w:vertAlign w:val="subscript"/>
              </w:rPr>
              <w:t>3</w:t>
            </w:r>
            <w:r>
              <w:rPr>
                <w:rFonts w:hint="eastAsia"/>
                <w:color w:val="FF0000"/>
                <w:szCs w:val="21"/>
                <w:u w:val="single"/>
              </w:rPr>
              <w:t>、HBr、HI、HClO</w:t>
            </w:r>
            <w:r>
              <w:rPr>
                <w:rFonts w:hint="eastAsia"/>
                <w:color w:val="FF0000"/>
                <w:szCs w:val="21"/>
                <w:u w:val="single"/>
                <w:vertAlign w:val="subscript"/>
              </w:rPr>
              <w:t>4</w:t>
            </w:r>
          </w:p>
        </w:tc>
      </w:tr>
      <w:tr>
        <w:tblPrEx>
          <w:tblW w:w="0" w:type="auto"/>
          <w:jc w:val="center"/>
          <w:tblCellMar>
            <w:top w:w="0" w:type="dxa"/>
            <w:left w:w="108" w:type="dxa"/>
            <w:bottom w:w="0" w:type="dxa"/>
            <w:right w:w="108" w:type="dxa"/>
          </w:tblCellMar>
        </w:tblPrEx>
        <w:trPr>
          <w:jc w:val="center"/>
        </w:trPr>
        <w:tc>
          <w:tcPr>
            <w:tcW w:w="817" w:type="dxa"/>
            <w:vMerge/>
          </w:tcPr>
          <w:p>
            <w:pPr>
              <w:autoSpaceDE w:val="0"/>
              <w:autoSpaceDN w:val="0"/>
              <w:adjustRightInd w:val="0"/>
              <w:snapToGrid w:val="0"/>
              <w:spacing w:line="360" w:lineRule="auto"/>
              <w:rPr>
                <w:szCs w:val="21"/>
              </w:rPr>
            </w:pPr>
          </w:p>
        </w:tc>
        <w:tc>
          <w:tcPr>
            <w:tcW w:w="1701" w:type="dxa"/>
            <w:vMerge/>
          </w:tcPr>
          <w:p>
            <w:pPr>
              <w:autoSpaceDE w:val="0"/>
              <w:autoSpaceDN w:val="0"/>
              <w:adjustRightInd w:val="0"/>
              <w:snapToGrid w:val="0"/>
              <w:spacing w:line="360" w:lineRule="auto"/>
              <w:rPr>
                <w:szCs w:val="21"/>
              </w:rPr>
            </w:pPr>
          </w:p>
        </w:tc>
        <w:tc>
          <w:tcPr>
            <w:tcW w:w="1418" w:type="dxa"/>
            <w:vAlign w:val="center"/>
          </w:tcPr>
          <w:p>
            <w:pPr>
              <w:autoSpaceDE w:val="0"/>
              <w:autoSpaceDN w:val="0"/>
              <w:adjustRightInd w:val="0"/>
              <w:snapToGrid w:val="0"/>
              <w:spacing w:line="360" w:lineRule="auto"/>
              <w:jc w:val="center"/>
              <w:rPr>
                <w:szCs w:val="21"/>
              </w:rPr>
            </w:pPr>
            <w:r>
              <w:rPr>
                <w:rFonts w:hint="eastAsia"/>
                <w:szCs w:val="21"/>
              </w:rPr>
              <w:t>强碱</w:t>
            </w:r>
          </w:p>
        </w:tc>
        <w:tc>
          <w:tcPr>
            <w:tcW w:w="5528" w:type="dxa"/>
            <w:vAlign w:val="center"/>
          </w:tcPr>
          <w:p>
            <w:pPr>
              <w:autoSpaceDE w:val="0"/>
              <w:autoSpaceDN w:val="0"/>
              <w:adjustRightInd w:val="0"/>
              <w:snapToGrid w:val="0"/>
              <w:spacing w:line="360" w:lineRule="auto"/>
              <w:jc w:val="center"/>
              <w:rPr>
                <w:szCs w:val="21"/>
              </w:rPr>
            </w:pPr>
            <w:r>
              <w:rPr>
                <w:rFonts w:hint="eastAsia"/>
                <w:color w:val="FF0000"/>
                <w:szCs w:val="21"/>
                <w:u w:val="single"/>
                <w:lang w:val="pt-BR"/>
              </w:rPr>
              <w:t>K</w:t>
            </w:r>
            <w:r>
              <w:rPr>
                <w:color w:val="FF0000"/>
                <w:szCs w:val="21"/>
                <w:u w:val="single"/>
                <w:lang w:val="pt-BR"/>
              </w:rPr>
              <w:t>OH</w:t>
            </w:r>
            <w:r>
              <w:rPr>
                <w:rFonts w:hAnsi="宋体" w:hint="eastAsia"/>
                <w:color w:val="FF0000"/>
                <w:szCs w:val="21"/>
                <w:u w:val="single"/>
              </w:rPr>
              <w:t>、</w:t>
            </w:r>
            <w:r>
              <w:rPr>
                <w:rFonts w:hint="eastAsia"/>
                <w:color w:val="FF0000"/>
                <w:szCs w:val="21"/>
                <w:u w:val="single"/>
                <w:lang w:val="pt-BR"/>
              </w:rPr>
              <w:t>C</w:t>
            </w:r>
            <w:r>
              <w:rPr>
                <w:color w:val="FF0000"/>
                <w:szCs w:val="21"/>
                <w:u w:val="single"/>
                <w:lang w:val="pt-BR"/>
              </w:rPr>
              <w:t>a（OH）</w:t>
            </w:r>
            <w:r>
              <w:rPr>
                <w:color w:val="FF0000"/>
                <w:szCs w:val="21"/>
                <w:u w:val="single"/>
                <w:vertAlign w:val="subscript"/>
                <w:lang w:val="pt-BR"/>
              </w:rPr>
              <w:t>2</w:t>
            </w:r>
            <w:r>
              <w:rPr>
                <w:rFonts w:hAnsi="宋体" w:hint="eastAsia"/>
                <w:color w:val="FF0000"/>
                <w:szCs w:val="21"/>
                <w:u w:val="single"/>
              </w:rPr>
              <w:t>、</w:t>
            </w:r>
            <w:r>
              <w:rPr>
                <w:color w:val="FF0000"/>
                <w:szCs w:val="21"/>
                <w:u w:val="single"/>
                <w:lang w:val="pt-BR"/>
              </w:rPr>
              <w:t>NaOH</w:t>
            </w:r>
            <w:r>
              <w:rPr>
                <w:rFonts w:hAnsi="宋体" w:hint="eastAsia"/>
                <w:color w:val="FF0000"/>
                <w:szCs w:val="21"/>
                <w:u w:val="single"/>
              </w:rPr>
              <w:t>、</w:t>
            </w:r>
            <w:r>
              <w:rPr>
                <w:color w:val="FF0000"/>
                <w:szCs w:val="21"/>
                <w:u w:val="single"/>
                <w:lang w:val="pt-BR"/>
              </w:rPr>
              <w:t>Ba（OH）</w:t>
            </w:r>
            <w:r>
              <w:rPr>
                <w:color w:val="FF0000"/>
                <w:szCs w:val="21"/>
                <w:u w:val="single"/>
                <w:vertAlign w:val="subscript"/>
                <w:lang w:val="pt-BR"/>
              </w:rPr>
              <w:t>2</w:t>
            </w:r>
            <w:r>
              <w:rPr>
                <w:rFonts w:hAnsi="宋体" w:hint="eastAsia"/>
                <w:color w:val="FF0000"/>
                <w:kern w:val="0"/>
                <w:szCs w:val="21"/>
                <w:u w:val="single"/>
              </w:rPr>
              <w:t>、</w:t>
            </w:r>
            <w:r>
              <w:rPr>
                <w:rFonts w:hAnsi="宋体" w:hint="eastAsia"/>
                <w:color w:val="FF0000"/>
                <w:kern w:val="0"/>
                <w:szCs w:val="21"/>
                <w:u w:val="single"/>
                <w:lang w:val="pt-BR"/>
              </w:rPr>
              <w:t>［</w:t>
            </w:r>
            <w:r>
              <w:rPr>
                <w:rFonts w:hint="eastAsia"/>
                <w:color w:val="FF0000"/>
                <w:szCs w:val="21"/>
                <w:u w:val="single"/>
                <w:lang w:val="pt-BR"/>
              </w:rPr>
              <w:t>Ag</w:t>
            </w:r>
            <w:r>
              <w:rPr>
                <w:rFonts w:ascii="宋体" w:hAnsi="宋体" w:hint="eastAsia"/>
                <w:color w:val="FF0000"/>
                <w:szCs w:val="21"/>
                <w:u w:val="single"/>
                <w:lang w:val="pt-BR"/>
              </w:rPr>
              <w:t>(</w:t>
            </w:r>
            <w:r>
              <w:rPr>
                <w:rFonts w:hint="eastAsia"/>
                <w:color w:val="FF0000"/>
                <w:szCs w:val="21"/>
                <w:u w:val="single"/>
                <w:lang w:val="pt-BR"/>
              </w:rPr>
              <w:t>NH</w:t>
            </w:r>
            <w:r>
              <w:rPr>
                <w:rFonts w:hint="eastAsia"/>
                <w:color w:val="FF0000"/>
                <w:szCs w:val="21"/>
                <w:u w:val="single"/>
                <w:vertAlign w:val="subscript"/>
                <w:lang w:val="pt-BR"/>
              </w:rPr>
              <w:t>3</w:t>
            </w:r>
            <w:r>
              <w:rPr>
                <w:rFonts w:ascii="宋体" w:hAnsi="宋体" w:hint="eastAsia"/>
                <w:color w:val="FF0000"/>
                <w:szCs w:val="21"/>
                <w:u w:val="single"/>
                <w:lang w:val="pt-BR"/>
              </w:rPr>
              <w:t>)</w:t>
            </w:r>
            <w:r>
              <w:rPr>
                <w:rFonts w:hint="eastAsia"/>
                <w:color w:val="FF0000"/>
                <w:szCs w:val="21"/>
                <w:u w:val="single"/>
                <w:vertAlign w:val="subscript"/>
                <w:lang w:val="pt-BR"/>
              </w:rPr>
              <w:t>2</w:t>
            </w:r>
            <w:r>
              <w:rPr>
                <w:rFonts w:hint="eastAsia"/>
                <w:color w:val="FF0000"/>
                <w:szCs w:val="21"/>
                <w:u w:val="single"/>
                <w:lang w:val="pt-BR"/>
              </w:rPr>
              <w:t>］</w:t>
            </w:r>
            <w:r>
              <w:rPr>
                <w:color w:val="FF0000"/>
                <w:szCs w:val="21"/>
                <w:u w:val="single"/>
                <w:lang w:val="pt-BR"/>
              </w:rPr>
              <w:t>OH</w:t>
            </w:r>
          </w:p>
        </w:tc>
      </w:tr>
      <w:tr>
        <w:tblPrEx>
          <w:tblW w:w="0" w:type="auto"/>
          <w:jc w:val="center"/>
          <w:tblCellMar>
            <w:top w:w="0" w:type="dxa"/>
            <w:left w:w="108" w:type="dxa"/>
            <w:bottom w:w="0" w:type="dxa"/>
            <w:right w:w="108" w:type="dxa"/>
          </w:tblCellMar>
        </w:tblPrEx>
        <w:trPr>
          <w:jc w:val="center"/>
        </w:trPr>
        <w:tc>
          <w:tcPr>
            <w:tcW w:w="817" w:type="dxa"/>
            <w:vMerge/>
          </w:tcPr>
          <w:p>
            <w:pPr>
              <w:autoSpaceDE w:val="0"/>
              <w:autoSpaceDN w:val="0"/>
              <w:adjustRightInd w:val="0"/>
              <w:snapToGrid w:val="0"/>
              <w:spacing w:line="360" w:lineRule="auto"/>
              <w:rPr>
                <w:szCs w:val="21"/>
              </w:rPr>
            </w:pPr>
          </w:p>
        </w:tc>
        <w:tc>
          <w:tcPr>
            <w:tcW w:w="1701" w:type="dxa"/>
            <w:vMerge/>
          </w:tcPr>
          <w:p>
            <w:pPr>
              <w:autoSpaceDE w:val="0"/>
              <w:autoSpaceDN w:val="0"/>
              <w:adjustRightInd w:val="0"/>
              <w:snapToGrid w:val="0"/>
              <w:spacing w:line="360" w:lineRule="auto"/>
              <w:rPr>
                <w:szCs w:val="21"/>
              </w:rPr>
            </w:pPr>
          </w:p>
        </w:tc>
        <w:tc>
          <w:tcPr>
            <w:tcW w:w="1418" w:type="dxa"/>
            <w:vAlign w:val="center"/>
          </w:tcPr>
          <w:p>
            <w:pPr>
              <w:autoSpaceDE w:val="0"/>
              <w:autoSpaceDN w:val="0"/>
              <w:adjustRightInd w:val="0"/>
              <w:snapToGrid w:val="0"/>
              <w:spacing w:line="360" w:lineRule="auto"/>
              <w:jc w:val="center"/>
              <w:rPr>
                <w:szCs w:val="21"/>
              </w:rPr>
            </w:pPr>
            <w:r>
              <w:rPr>
                <w:rFonts w:hint="eastAsia"/>
                <w:szCs w:val="21"/>
              </w:rPr>
              <w:t>大多数盐</w:t>
            </w:r>
          </w:p>
        </w:tc>
        <w:tc>
          <w:tcPr>
            <w:tcW w:w="5528" w:type="dxa"/>
            <w:vAlign w:val="center"/>
          </w:tcPr>
          <w:p>
            <w:pPr>
              <w:autoSpaceDE w:val="0"/>
              <w:autoSpaceDN w:val="0"/>
              <w:adjustRightInd w:val="0"/>
              <w:snapToGrid w:val="0"/>
              <w:spacing w:line="360" w:lineRule="auto"/>
              <w:jc w:val="center"/>
              <w:rPr>
                <w:szCs w:val="21"/>
              </w:rPr>
            </w:pPr>
            <w:r>
              <w:rPr>
                <w:rFonts w:hint="eastAsia"/>
                <w:color w:val="FF0000"/>
                <w:szCs w:val="21"/>
                <w:u w:val="single"/>
                <w:lang w:val="eu-ES"/>
              </w:rPr>
              <w:t>Fe</w:t>
            </w:r>
            <w:r>
              <w:rPr>
                <w:rFonts w:hint="eastAsia"/>
                <w:color w:val="FF0000"/>
                <w:kern w:val="0"/>
                <w:szCs w:val="21"/>
                <w:u w:val="single"/>
                <w:lang w:val="eu-ES"/>
              </w:rPr>
              <w:t>（</w:t>
            </w:r>
            <w:r>
              <w:rPr>
                <w:rFonts w:hint="eastAsia"/>
                <w:color w:val="FF0000"/>
                <w:szCs w:val="21"/>
                <w:u w:val="single"/>
                <w:lang w:val="eu-ES"/>
              </w:rPr>
              <w:t>SCN</w:t>
            </w:r>
            <w:r>
              <w:rPr>
                <w:rFonts w:hint="eastAsia"/>
                <w:color w:val="FF0000"/>
                <w:kern w:val="0"/>
                <w:szCs w:val="21"/>
                <w:u w:val="single"/>
                <w:lang w:val="eu-ES"/>
              </w:rPr>
              <w:t>）</w:t>
            </w:r>
            <w:r>
              <w:rPr>
                <w:rFonts w:hint="eastAsia"/>
                <w:color w:val="FF0000"/>
                <w:kern w:val="0"/>
                <w:szCs w:val="21"/>
                <w:u w:val="single"/>
                <w:vertAlign w:val="subscript"/>
                <w:lang w:val="eu-ES"/>
              </w:rPr>
              <w:t>3</w:t>
            </w:r>
            <w:r>
              <w:rPr>
                <w:rFonts w:hint="eastAsia"/>
                <w:szCs w:val="21"/>
              </w:rPr>
              <w:t>、</w:t>
            </w:r>
            <w:r>
              <w:rPr>
                <w:lang w:val="pt-BR"/>
              </w:rPr>
              <w:t>（CH</w:t>
            </w:r>
            <w:r>
              <w:rPr>
                <w:vertAlign w:val="subscript"/>
                <w:lang w:val="pt-BR"/>
              </w:rPr>
              <w:t>3</w:t>
            </w:r>
            <w:r>
              <w:rPr>
                <w:lang w:val="pt-BR"/>
              </w:rPr>
              <w:t>COO）</w:t>
            </w:r>
            <w:r>
              <w:rPr>
                <w:vertAlign w:val="subscript"/>
                <w:lang w:val="pt-BR"/>
              </w:rPr>
              <w:t>2</w:t>
            </w:r>
            <w:r>
              <w:rPr>
                <w:lang w:val="pt-BR"/>
              </w:rPr>
              <w:t>Pb</w:t>
            </w:r>
            <w:r>
              <w:rPr>
                <w:rFonts w:hint="eastAsia"/>
                <w:kern w:val="0"/>
                <w:szCs w:val="21"/>
                <w:lang w:val="pt-BR"/>
              </w:rPr>
              <w:t>除外</w:t>
            </w:r>
          </w:p>
        </w:tc>
      </w:tr>
      <w:tr>
        <w:tblPrEx>
          <w:tblW w:w="0" w:type="auto"/>
          <w:jc w:val="center"/>
          <w:tblCellMar>
            <w:top w:w="0" w:type="dxa"/>
            <w:left w:w="108" w:type="dxa"/>
            <w:bottom w:w="0" w:type="dxa"/>
            <w:right w:w="108" w:type="dxa"/>
          </w:tblCellMar>
        </w:tblPrEx>
        <w:trPr>
          <w:jc w:val="center"/>
        </w:trPr>
        <w:tc>
          <w:tcPr>
            <w:tcW w:w="817" w:type="dxa"/>
            <w:vMerge/>
          </w:tcPr>
          <w:p>
            <w:pPr>
              <w:autoSpaceDE w:val="0"/>
              <w:autoSpaceDN w:val="0"/>
              <w:adjustRightInd w:val="0"/>
              <w:snapToGrid w:val="0"/>
              <w:spacing w:line="360" w:lineRule="auto"/>
              <w:rPr>
                <w:szCs w:val="21"/>
              </w:rPr>
            </w:pPr>
          </w:p>
        </w:tc>
        <w:tc>
          <w:tcPr>
            <w:tcW w:w="1701" w:type="dxa"/>
            <w:vMerge/>
          </w:tcPr>
          <w:p>
            <w:pPr>
              <w:autoSpaceDE w:val="0"/>
              <w:autoSpaceDN w:val="0"/>
              <w:adjustRightInd w:val="0"/>
              <w:snapToGrid w:val="0"/>
              <w:spacing w:line="360" w:lineRule="auto"/>
              <w:rPr>
                <w:szCs w:val="21"/>
              </w:rPr>
            </w:pPr>
          </w:p>
        </w:tc>
        <w:tc>
          <w:tcPr>
            <w:tcW w:w="1418" w:type="dxa"/>
            <w:vAlign w:val="center"/>
          </w:tcPr>
          <w:p>
            <w:pPr>
              <w:autoSpaceDE w:val="0"/>
              <w:autoSpaceDN w:val="0"/>
              <w:adjustRightInd w:val="0"/>
              <w:snapToGrid w:val="0"/>
              <w:spacing w:line="360" w:lineRule="auto"/>
              <w:jc w:val="center"/>
              <w:rPr>
                <w:szCs w:val="21"/>
              </w:rPr>
            </w:pPr>
            <w:r>
              <w:rPr>
                <w:rFonts w:hint="eastAsia"/>
                <w:szCs w:val="21"/>
              </w:rPr>
              <w:t>金属氧化物</w:t>
            </w:r>
          </w:p>
        </w:tc>
        <w:tc>
          <w:tcPr>
            <w:tcW w:w="5528" w:type="dxa"/>
            <w:vAlign w:val="center"/>
          </w:tcPr>
          <w:p>
            <w:pPr>
              <w:autoSpaceDE w:val="0"/>
              <w:autoSpaceDN w:val="0"/>
              <w:adjustRightInd w:val="0"/>
              <w:snapToGrid w:val="0"/>
              <w:spacing w:line="360" w:lineRule="auto"/>
              <w:jc w:val="center"/>
              <w:rPr>
                <w:szCs w:val="21"/>
              </w:rPr>
            </w:pPr>
            <w:r>
              <w:rPr>
                <w:rFonts w:hint="eastAsia"/>
                <w:szCs w:val="21"/>
              </w:rPr>
              <w:t>：</w:t>
            </w:r>
            <w:r>
              <w:rPr>
                <w:rFonts w:hint="eastAsia"/>
                <w:bCs/>
                <w:szCs w:val="21"/>
                <w:lang w:val="pt-BR"/>
              </w:rPr>
              <w:t>Na</w:t>
            </w:r>
            <w:r>
              <w:rPr>
                <w:bCs/>
                <w:szCs w:val="21"/>
                <w:vertAlign w:val="subscript"/>
                <w:lang w:val="pt-BR"/>
              </w:rPr>
              <w:t>2</w:t>
            </w:r>
            <w:r>
              <w:rPr>
                <w:bCs/>
                <w:szCs w:val="21"/>
                <w:lang w:val="pt-BR"/>
              </w:rPr>
              <w:t>O</w:t>
            </w:r>
            <w:r>
              <w:rPr>
                <w:bCs/>
                <w:szCs w:val="21"/>
                <w:vertAlign w:val="subscript"/>
                <w:lang w:val="pt-BR"/>
              </w:rPr>
              <w:t>2</w:t>
            </w:r>
            <w:r>
              <w:rPr>
                <w:rFonts w:hint="eastAsia"/>
                <w:szCs w:val="21"/>
              </w:rPr>
              <w:t>、MgO、CaO等</w:t>
            </w:r>
          </w:p>
        </w:tc>
      </w:tr>
      <w:tr>
        <w:tblPrEx>
          <w:tblW w:w="0" w:type="auto"/>
          <w:jc w:val="center"/>
          <w:tblCellMar>
            <w:top w:w="0" w:type="dxa"/>
            <w:left w:w="108" w:type="dxa"/>
            <w:bottom w:w="0" w:type="dxa"/>
            <w:right w:w="108" w:type="dxa"/>
          </w:tblCellMar>
        </w:tblPrEx>
        <w:trPr>
          <w:jc w:val="center"/>
        </w:trPr>
        <w:tc>
          <w:tcPr>
            <w:tcW w:w="817" w:type="dxa"/>
            <w:vMerge/>
          </w:tcPr>
          <w:p>
            <w:pPr>
              <w:autoSpaceDE w:val="0"/>
              <w:autoSpaceDN w:val="0"/>
              <w:adjustRightInd w:val="0"/>
              <w:snapToGrid w:val="0"/>
              <w:spacing w:line="360" w:lineRule="auto"/>
              <w:rPr>
                <w:szCs w:val="21"/>
              </w:rPr>
            </w:pPr>
          </w:p>
        </w:tc>
        <w:tc>
          <w:tcPr>
            <w:tcW w:w="1701" w:type="dxa"/>
          </w:tcPr>
          <w:p>
            <w:pPr>
              <w:autoSpaceDE w:val="0"/>
              <w:autoSpaceDN w:val="0"/>
              <w:adjustRightInd w:val="0"/>
              <w:snapToGrid w:val="0"/>
              <w:spacing w:line="360" w:lineRule="auto"/>
              <w:rPr>
                <w:szCs w:val="21"/>
              </w:rPr>
            </w:pPr>
            <w:r>
              <w:rPr>
                <w:rFonts w:hint="eastAsia"/>
                <w:szCs w:val="21"/>
              </w:rPr>
              <w:t>常见弱电解质</w:t>
            </w:r>
          </w:p>
        </w:tc>
        <w:tc>
          <w:tcPr>
            <w:tcW w:w="6946" w:type="dxa"/>
            <w:gridSpan w:val="2"/>
            <w:vAlign w:val="center"/>
          </w:tcPr>
          <w:p>
            <w:pPr>
              <w:autoSpaceDE w:val="0"/>
              <w:autoSpaceDN w:val="0"/>
              <w:adjustRightInd w:val="0"/>
              <w:snapToGrid w:val="0"/>
              <w:spacing w:line="360" w:lineRule="auto"/>
              <w:jc w:val="center"/>
              <w:rPr>
                <w:szCs w:val="21"/>
              </w:rPr>
            </w:pPr>
            <w:r>
              <w:rPr>
                <w:rFonts w:hint="eastAsia"/>
                <w:szCs w:val="21"/>
                <w:lang w:val="pt-BR"/>
              </w:rPr>
              <w:t>弱酸、弱碱、少数盐和</w:t>
            </w:r>
            <w:r>
              <w:rPr>
                <w:rFonts w:hAnsi="宋体" w:hint="eastAsia"/>
                <w:color w:val="FF0000"/>
                <w:szCs w:val="21"/>
                <w:u w:val="single"/>
              </w:rPr>
              <w:t>水</w:t>
            </w:r>
          </w:p>
        </w:tc>
      </w:tr>
    </w:tbl>
    <w:p>
      <w:pPr>
        <w:adjustRightInd w:val="0"/>
        <w:snapToGrid w:val="0"/>
        <w:spacing w:line="360" w:lineRule="auto"/>
        <w:jc w:val="left"/>
        <w:rPr>
          <w:rFonts w:ascii="Times New Roman" w:eastAsia="楷体_GB2312" w:hAnsi="Times New Roman" w:cs="Times New Roman"/>
          <w:szCs w:val="21"/>
        </w:rPr>
      </w:pPr>
      <w:r>
        <w:rPr>
          <w:rFonts w:ascii="Times New Roman" w:hAnsi="Times New Roman" w:cs="Times New Roman"/>
        </w:rPr>
        <w:drawing>
          <wp:inline distT="0" distB="0" distL="114300" distR="114300">
            <wp:extent cx="1224280" cy="371475"/>
            <wp:effectExtent l="0" t="0" r="13970" b="9525"/>
            <wp:docPr id="1371175658"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75658"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pPr>
        <w:adjustRightInd w:val="0"/>
        <w:snapToGrid w:val="0"/>
        <w:spacing w:line="360" w:lineRule="auto"/>
        <w:jc w:val="left"/>
        <w:rPr>
          <w:rFonts w:hAnsi="Arial"/>
          <w:b/>
          <w:bCs/>
          <w:sz w:val="24"/>
          <w:szCs w:val="24"/>
        </w:rPr>
      </w:pPr>
      <w:r>
        <w:rPr>
          <w:rFonts w:ascii="Times New Roman" w:hAnsi="Times New Roman" w:cs="Times New Roman"/>
          <w:b/>
          <w:bCs/>
          <w:color w:val="0070C0"/>
          <w:sz w:val="24"/>
          <w:szCs w:val="24"/>
        </w:rPr>
        <w:t>电解质的相关判断</w:t>
      </w:r>
      <w:r>
        <w:rPr>
          <w:rFonts w:ascii="Times New Roman" w:hAnsi="Times New Roman" w:cs="Times New Roman" w:hint="eastAsia"/>
          <w:b/>
          <w:bCs/>
          <w:color w:val="0070C0"/>
          <w:sz w:val="24"/>
          <w:szCs w:val="24"/>
        </w:rPr>
        <w:t>6</w:t>
      </w:r>
      <w:r>
        <w:rPr>
          <w:rFonts w:ascii="Times New Roman" w:hAnsi="Times New Roman" w:cs="Times New Roman"/>
          <w:b/>
          <w:bCs/>
          <w:color w:val="0070C0"/>
          <w:sz w:val="24"/>
          <w:szCs w:val="24"/>
        </w:rPr>
        <w:t>个</w:t>
      </w:r>
      <w:r>
        <w:rPr>
          <w:rFonts w:ascii="Times New Roman" w:hAnsi="Times New Roman" w:cs="Times New Roman" w:hint="eastAsia"/>
          <w:b/>
          <w:bCs/>
          <w:color w:val="0070C0"/>
          <w:sz w:val="24"/>
          <w:szCs w:val="24"/>
        </w:rPr>
        <w:t>易错</w:t>
      </w:r>
      <w:r>
        <w:rPr>
          <w:rFonts w:ascii="Times New Roman" w:hAnsi="Times New Roman" w:cs="Times New Roman"/>
          <w:b/>
          <w:bCs/>
          <w:color w:val="0070C0"/>
          <w:sz w:val="24"/>
          <w:szCs w:val="24"/>
        </w:rPr>
        <w:t>点</w:t>
      </w:r>
    </w:p>
    <w:p>
      <w:pPr>
        <w:adjustRightInd w:val="0"/>
        <w:snapToGrid w:val="0"/>
        <w:spacing w:line="360" w:lineRule="auto"/>
        <w:jc w:val="left"/>
        <w:rPr>
          <w:szCs w:val="21"/>
        </w:rPr>
      </w:pPr>
      <w:bookmarkStart w:id="6" w:name="_Hlk165609227"/>
      <w:r>
        <w:rPr>
          <w:rFonts w:hint="eastAsia"/>
          <w:szCs w:val="21"/>
        </w:rPr>
        <w:t>（1）</w:t>
      </w:r>
      <w:bookmarkEnd w:id="6"/>
      <w:r>
        <w:rPr>
          <w:szCs w:val="21"/>
        </w:rPr>
        <w:t>电解质和非电解质的概念是仅对于</w:t>
      </w:r>
      <w:r>
        <w:rPr>
          <w:color w:val="FF0000"/>
          <w:szCs w:val="21"/>
          <w:u w:val="single" w:color="000000"/>
        </w:rPr>
        <w:t>化合物</w:t>
      </w:r>
      <w:r>
        <w:rPr>
          <w:szCs w:val="21"/>
        </w:rPr>
        <w:t>而言的，</w:t>
      </w:r>
      <w:r>
        <w:rPr>
          <w:color w:val="FF0000"/>
          <w:szCs w:val="21"/>
          <w:u w:val="single" w:color="000000"/>
        </w:rPr>
        <w:t>单质、混合物</w:t>
      </w:r>
      <w:r>
        <w:rPr>
          <w:rFonts w:hint="eastAsia"/>
          <w:szCs w:val="21"/>
        </w:rPr>
        <w:t>既</w:t>
      </w:r>
      <w:r>
        <w:rPr>
          <w:szCs w:val="21"/>
        </w:rPr>
        <w:t>不</w:t>
      </w:r>
      <w:r>
        <w:rPr>
          <w:rFonts w:hint="eastAsia"/>
          <w:szCs w:val="21"/>
        </w:rPr>
        <w:t>是</w:t>
      </w:r>
      <w:r>
        <w:rPr>
          <w:szCs w:val="21"/>
        </w:rPr>
        <w:t>电解质</w:t>
      </w:r>
      <w:r>
        <w:rPr>
          <w:rFonts w:hint="eastAsia"/>
          <w:szCs w:val="21"/>
        </w:rPr>
        <w:t>，</w:t>
      </w:r>
      <w:r>
        <w:rPr>
          <w:szCs w:val="21"/>
        </w:rPr>
        <w:t>也不是非电解质。</w:t>
      </w:r>
    </w:p>
    <w:p>
      <w:pPr>
        <w:adjustRightInd w:val="0"/>
        <w:snapToGrid w:val="0"/>
        <w:spacing w:line="360" w:lineRule="auto"/>
        <w:jc w:val="left"/>
        <w:rPr>
          <w:szCs w:val="21"/>
        </w:rPr>
      </w:pPr>
      <w:r>
        <w:rPr>
          <w:rFonts w:hint="eastAsia"/>
          <w:szCs w:val="21"/>
        </w:rPr>
        <w:t>（2）</w:t>
      </w:r>
      <w:r>
        <w:rPr>
          <w:rFonts w:ascii="Times New Roman" w:hAnsi="Times New Roman" w:cs="Times New Roman"/>
          <w:szCs w:val="21"/>
        </w:rPr>
        <w:t>电解质</w:t>
      </w:r>
      <w:r>
        <w:rPr>
          <w:rFonts w:ascii="Times New Roman" w:hAnsi="Times New Roman" w:cs="Times New Roman"/>
          <w:color w:val="FF0000"/>
          <w:szCs w:val="21"/>
          <w:u w:val="single" w:color="000000"/>
        </w:rPr>
        <w:t>不一定</w:t>
      </w:r>
      <w:r>
        <w:rPr>
          <w:rFonts w:ascii="Times New Roman" w:hAnsi="Times New Roman" w:cs="Times New Roman"/>
          <w:szCs w:val="21"/>
        </w:rPr>
        <w:t>导电，如固体NaCl、液态HCl均不导电；导电的物质</w:t>
      </w:r>
      <w:r>
        <w:rPr>
          <w:rFonts w:ascii="Times New Roman" w:hAnsi="Times New Roman" w:cs="Times New Roman"/>
          <w:color w:val="FF0000"/>
          <w:szCs w:val="21"/>
          <w:u w:val="single" w:color="000000"/>
        </w:rPr>
        <w:t>不一定</w:t>
      </w:r>
      <w:r>
        <w:rPr>
          <w:rFonts w:ascii="Times New Roman" w:hAnsi="Times New Roman" w:cs="Times New Roman"/>
          <w:szCs w:val="21"/>
        </w:rPr>
        <w:t>是电解质，如金属单质、电解质溶液均可导电，但都不是电解质。</w:t>
      </w:r>
    </w:p>
    <w:p>
      <w:pPr>
        <w:adjustRightInd w:val="0"/>
        <w:snapToGrid w:val="0"/>
        <w:spacing w:line="360" w:lineRule="auto"/>
        <w:jc w:val="left"/>
        <w:rPr>
          <w:szCs w:val="21"/>
        </w:rPr>
      </w:pPr>
      <w:r>
        <w:rPr>
          <w:rFonts w:hint="eastAsia"/>
          <w:szCs w:val="21"/>
        </w:rPr>
        <w:t>（3）</w:t>
      </w:r>
      <w:r>
        <w:rPr>
          <w:rFonts w:hAnsi="宋体"/>
          <w:szCs w:val="21"/>
        </w:rPr>
        <w:t>电解质是指</w:t>
      </w:r>
      <w:r>
        <w:rPr>
          <w:rFonts w:hAnsi="宋体"/>
          <w:color w:val="FF0000"/>
          <w:szCs w:val="21"/>
          <w:u w:val="single" w:color="000000"/>
        </w:rPr>
        <w:t>自身电离</w:t>
      </w:r>
      <w:r>
        <w:rPr>
          <w:rFonts w:hAnsi="宋体"/>
          <w:szCs w:val="21"/>
        </w:rPr>
        <w:t>能生成离子的化合物，有些化合物的水溶液能导电，但溶液中的离子不是它自身电离产生的，不属于</w:t>
      </w:r>
      <w:r>
        <w:rPr>
          <w:rFonts w:hAnsi="宋体"/>
          <w:color w:val="FF0000"/>
          <w:szCs w:val="21"/>
          <w:u w:val="single" w:color="000000"/>
        </w:rPr>
        <w:t>电解质</w:t>
      </w:r>
      <w:r>
        <w:rPr>
          <w:rFonts w:hAnsi="宋体"/>
          <w:szCs w:val="21"/>
        </w:rPr>
        <w:t>，如</w:t>
      </w:r>
      <w:r>
        <w:rPr>
          <w:szCs w:val="21"/>
        </w:rPr>
        <w:t>CO</w:t>
      </w:r>
      <w:r>
        <w:rPr>
          <w:szCs w:val="21"/>
          <w:vertAlign w:val="subscript"/>
        </w:rPr>
        <w:t>2</w:t>
      </w:r>
      <w:r>
        <w:rPr>
          <w:rFonts w:hAnsi="宋体"/>
          <w:szCs w:val="21"/>
        </w:rPr>
        <w:t>、</w:t>
      </w:r>
      <w:r>
        <w:rPr>
          <w:szCs w:val="21"/>
        </w:rPr>
        <w:t>SO</w:t>
      </w:r>
      <w:r>
        <w:rPr>
          <w:szCs w:val="21"/>
          <w:vertAlign w:val="subscript"/>
        </w:rPr>
        <w:t>2</w:t>
      </w:r>
      <w:r>
        <w:rPr>
          <w:rFonts w:hAnsi="宋体"/>
          <w:szCs w:val="21"/>
        </w:rPr>
        <w:t>、</w:t>
      </w:r>
      <w:r>
        <w:rPr>
          <w:szCs w:val="21"/>
        </w:rPr>
        <w:t>NH</w:t>
      </w:r>
      <w:r>
        <w:rPr>
          <w:szCs w:val="21"/>
          <w:vertAlign w:val="subscript"/>
        </w:rPr>
        <w:t>3</w:t>
      </w:r>
      <w:r>
        <w:rPr>
          <w:rFonts w:hAnsi="宋体"/>
          <w:szCs w:val="21"/>
        </w:rPr>
        <w:t>、</w:t>
      </w:r>
      <w:r>
        <w:rPr>
          <w:szCs w:val="21"/>
        </w:rPr>
        <w:t>SO</w:t>
      </w:r>
      <w:r>
        <w:rPr>
          <w:szCs w:val="21"/>
          <w:vertAlign w:val="subscript"/>
        </w:rPr>
        <w:t>3</w:t>
      </w:r>
      <w:r>
        <w:rPr>
          <w:rFonts w:hAnsi="宋体"/>
          <w:szCs w:val="21"/>
        </w:rPr>
        <w:t>等非电解质，它们与水反应生成的产物</w:t>
      </w:r>
      <w:r>
        <w:rPr>
          <w:szCs w:val="21"/>
        </w:rPr>
        <w:t>H</w:t>
      </w:r>
      <w:r>
        <w:rPr>
          <w:szCs w:val="21"/>
          <w:vertAlign w:val="subscript"/>
        </w:rPr>
        <w:t>2</w:t>
      </w:r>
      <w:r>
        <w:rPr>
          <w:szCs w:val="21"/>
        </w:rPr>
        <w:t>CO</w:t>
      </w:r>
      <w:r>
        <w:rPr>
          <w:szCs w:val="21"/>
          <w:vertAlign w:val="subscript"/>
        </w:rPr>
        <w:t>3</w:t>
      </w:r>
      <w:r>
        <w:rPr>
          <w:rFonts w:hAnsi="宋体"/>
          <w:szCs w:val="21"/>
        </w:rPr>
        <w:t>、</w:t>
      </w:r>
      <w:r>
        <w:rPr>
          <w:szCs w:val="21"/>
        </w:rPr>
        <w:t>H</w:t>
      </w:r>
      <w:r>
        <w:rPr>
          <w:szCs w:val="21"/>
          <w:vertAlign w:val="subscript"/>
        </w:rPr>
        <w:t>2</w:t>
      </w:r>
      <w:r>
        <w:rPr>
          <w:szCs w:val="21"/>
        </w:rPr>
        <w:t>SO</w:t>
      </w:r>
      <w:r>
        <w:rPr>
          <w:szCs w:val="21"/>
          <w:vertAlign w:val="subscript"/>
        </w:rPr>
        <w:t>3</w:t>
      </w:r>
      <w:r>
        <w:rPr>
          <w:rFonts w:hAnsi="宋体"/>
          <w:szCs w:val="21"/>
        </w:rPr>
        <w:t>、</w:t>
      </w:r>
      <w:r>
        <w:rPr>
          <w:szCs w:val="21"/>
        </w:rPr>
        <w:t>NH</w:t>
      </w:r>
      <w:r>
        <w:rPr>
          <w:szCs w:val="21"/>
          <w:vertAlign w:val="subscript"/>
        </w:rPr>
        <w:t>3</w:t>
      </w:r>
      <w:r>
        <w:rPr>
          <w:rFonts w:hint="eastAsia"/>
          <w:szCs w:val="21"/>
        </w:rPr>
        <w:t>·</w:t>
      </w:r>
      <w:r>
        <w:rPr>
          <w:szCs w:val="21"/>
        </w:rPr>
        <w:t>H</w:t>
      </w:r>
      <w:r>
        <w:rPr>
          <w:szCs w:val="21"/>
          <w:vertAlign w:val="subscript"/>
        </w:rPr>
        <w:t>2</w:t>
      </w:r>
      <w:r>
        <w:rPr>
          <w:szCs w:val="21"/>
        </w:rPr>
        <w:t>O</w:t>
      </w:r>
      <w:r>
        <w:rPr>
          <w:rFonts w:hAnsi="宋体"/>
          <w:szCs w:val="21"/>
        </w:rPr>
        <w:t>、</w:t>
      </w:r>
      <w:r>
        <w:rPr>
          <w:szCs w:val="21"/>
        </w:rPr>
        <w:t>H</w:t>
      </w:r>
      <w:r>
        <w:rPr>
          <w:szCs w:val="21"/>
          <w:vertAlign w:val="subscript"/>
        </w:rPr>
        <w:t>2</w:t>
      </w:r>
      <w:r>
        <w:rPr>
          <w:szCs w:val="21"/>
        </w:rPr>
        <w:t>SO</w:t>
      </w:r>
      <w:r>
        <w:rPr>
          <w:szCs w:val="21"/>
          <w:vertAlign w:val="subscript"/>
        </w:rPr>
        <w:t>4</w:t>
      </w:r>
      <w:r>
        <w:rPr>
          <w:rFonts w:hAnsi="宋体"/>
          <w:szCs w:val="21"/>
        </w:rPr>
        <w:t>是电解质。</w:t>
      </w:r>
    </w:p>
    <w:p>
      <w:pPr>
        <w:adjustRightInd w:val="0"/>
        <w:snapToGrid w:val="0"/>
        <w:spacing w:line="360" w:lineRule="auto"/>
        <w:jc w:val="left"/>
        <w:rPr>
          <w:szCs w:val="21"/>
        </w:rPr>
      </w:pPr>
      <w:r>
        <w:rPr>
          <w:rFonts w:hint="eastAsia"/>
          <w:szCs w:val="21"/>
        </w:rPr>
        <w:t>（4）</w:t>
      </w:r>
      <w:r>
        <w:rPr>
          <w:szCs w:val="21"/>
        </w:rPr>
        <w:t>电解质的强弱是根据</w:t>
      </w:r>
      <w:r>
        <w:rPr>
          <w:color w:val="FF0000"/>
          <w:szCs w:val="21"/>
          <w:u w:val="single" w:color="000000"/>
        </w:rPr>
        <w:t>电离程度</w:t>
      </w:r>
      <w:r>
        <w:rPr>
          <w:szCs w:val="21"/>
        </w:rPr>
        <w:t>划分的，不能根据电解质溶液的导电性</w:t>
      </w:r>
      <w:r>
        <w:rPr>
          <w:color w:val="FF0000"/>
          <w:szCs w:val="21"/>
          <w:u w:val="single" w:color="000000"/>
        </w:rPr>
        <w:t>强弱</w:t>
      </w:r>
      <w:r>
        <w:rPr>
          <w:szCs w:val="21"/>
        </w:rPr>
        <w:t>划分强弱电解质</w:t>
      </w:r>
      <w:r>
        <w:rPr>
          <w:rFonts w:hint="eastAsia"/>
          <w:szCs w:val="21"/>
        </w:rPr>
        <w:t>。也不能根据电解质的溶解性的</w:t>
      </w:r>
      <w:r>
        <w:rPr>
          <w:rFonts w:hint="eastAsia"/>
          <w:color w:val="FF0000"/>
          <w:szCs w:val="21"/>
          <w:u w:val="single" w:color="000000"/>
        </w:rPr>
        <w:t>大小</w:t>
      </w:r>
      <w:r>
        <w:rPr>
          <w:szCs w:val="21"/>
        </w:rPr>
        <w:t>划分强弱电解质</w:t>
      </w:r>
      <w:r>
        <w:rPr>
          <w:rFonts w:hint="eastAsia"/>
          <w:szCs w:val="21"/>
        </w:rPr>
        <w:t>。</w:t>
      </w:r>
    </w:p>
    <w:p>
      <w:pPr>
        <w:pStyle w:val="1"/>
        <w:tabs>
          <w:tab w:val="left" w:pos="1871"/>
          <w:tab w:val="left" w:pos="3407"/>
          <w:tab w:val="left" w:pos="4949"/>
          <w:tab w:val="left" w:pos="6599"/>
        </w:tabs>
        <w:spacing w:line="360" w:lineRule="auto"/>
        <w:rPr>
          <w:rFonts w:ascii="Times New Roman" w:hAnsi="仿宋" w:eastAsiaTheme="minorEastAsia"/>
          <w:sz w:val="21"/>
          <w:szCs w:val="21"/>
        </w:rPr>
      </w:pPr>
      <w:r>
        <w:rPr>
          <w:rFonts w:eastAsiaTheme="minorEastAsia" w:hint="eastAsia"/>
          <w:sz w:val="21"/>
          <w:szCs w:val="21"/>
        </w:rPr>
        <w:t>（5）</w:t>
      </w:r>
      <w:r>
        <w:rPr>
          <w:rFonts w:ascii="Times New Roman" w:hAnsi="仿宋" w:eastAsiaTheme="minorEastAsia"/>
          <w:sz w:val="21"/>
          <w:szCs w:val="21"/>
        </w:rPr>
        <w:t>电解质的强弱与物质</w:t>
      </w:r>
      <w:r>
        <w:rPr>
          <w:rFonts w:ascii="Times New Roman" w:hAnsi="仿宋" w:eastAsiaTheme="minorEastAsia"/>
          <w:color w:val="FF0000"/>
          <w:sz w:val="21"/>
          <w:szCs w:val="21"/>
          <w:u w:val="single" w:color="000000"/>
        </w:rPr>
        <w:t>溶解性</w:t>
      </w:r>
      <w:r>
        <w:rPr>
          <w:rFonts w:ascii="Times New Roman" w:hAnsi="仿宋" w:eastAsiaTheme="minorEastAsia"/>
          <w:sz w:val="21"/>
          <w:szCs w:val="21"/>
        </w:rPr>
        <w:t>无关</w:t>
      </w:r>
      <w:r>
        <w:rPr>
          <w:rFonts w:ascii="Times New Roman" w:hAnsi="宋体" w:eastAsiaTheme="minorEastAsia"/>
          <w:sz w:val="21"/>
          <w:szCs w:val="21"/>
        </w:rPr>
        <w:t>,</w:t>
      </w:r>
      <w:r>
        <w:rPr>
          <w:rFonts w:ascii="Times New Roman" w:hAnsi="仿宋" w:eastAsiaTheme="minorEastAsia"/>
          <w:sz w:val="21"/>
          <w:szCs w:val="21"/>
        </w:rPr>
        <w:t>溶解度小的物质易被误认为是</w:t>
      </w:r>
      <w:r>
        <w:rPr>
          <w:rFonts w:ascii="Times New Roman" w:hAnsi="仿宋" w:eastAsiaTheme="minorEastAsia"/>
          <w:color w:val="FF0000"/>
          <w:sz w:val="21"/>
          <w:szCs w:val="21"/>
          <w:u w:val="single" w:color="000000"/>
        </w:rPr>
        <w:t>弱</w:t>
      </w:r>
      <w:r>
        <w:rPr>
          <w:rFonts w:ascii="Times New Roman" w:hAnsi="仿宋" w:eastAsiaTheme="minorEastAsia"/>
          <w:sz w:val="21"/>
          <w:szCs w:val="21"/>
        </w:rPr>
        <w:t>电解质。如</w:t>
      </w:r>
      <w:r>
        <w:rPr>
          <w:rFonts w:ascii="Times New Roman" w:hAnsi="宋体" w:eastAsiaTheme="minorEastAsia"/>
          <w:sz w:val="21"/>
          <w:szCs w:val="21"/>
        </w:rPr>
        <w:t>BaSO</w:t>
      </w:r>
      <w:r>
        <w:rPr>
          <w:rFonts w:ascii="Times New Roman" w:hAnsi="宋体" w:eastAsiaTheme="minorEastAsia"/>
          <w:sz w:val="21"/>
          <w:szCs w:val="21"/>
          <w:vertAlign w:val="subscript"/>
        </w:rPr>
        <w:t>4</w:t>
      </w:r>
      <w:r>
        <w:rPr>
          <w:rFonts w:ascii="Times New Roman" w:hAnsi="仿宋" w:eastAsiaTheme="minorEastAsia"/>
          <w:sz w:val="21"/>
          <w:szCs w:val="21"/>
        </w:rPr>
        <w:t>、</w:t>
      </w:r>
      <w:r>
        <w:rPr>
          <w:rFonts w:ascii="Times New Roman" w:hAnsi="宋体" w:eastAsiaTheme="minorEastAsia"/>
          <w:sz w:val="21"/>
          <w:szCs w:val="21"/>
        </w:rPr>
        <w:t>AgCl</w:t>
      </w:r>
      <w:r>
        <w:rPr>
          <w:rFonts w:ascii="Times New Roman" w:hAnsi="仿宋" w:eastAsiaTheme="minorEastAsia"/>
          <w:sz w:val="21"/>
          <w:szCs w:val="21"/>
        </w:rPr>
        <w:t>等在水溶液中溶解度很小</w:t>
      </w:r>
      <w:r>
        <w:rPr>
          <w:rFonts w:ascii="Times New Roman" w:hAnsi="宋体" w:eastAsiaTheme="minorEastAsia"/>
          <w:sz w:val="21"/>
          <w:szCs w:val="21"/>
        </w:rPr>
        <w:t>,</w:t>
      </w:r>
      <w:r>
        <w:rPr>
          <w:rFonts w:ascii="Times New Roman" w:hAnsi="仿宋" w:eastAsiaTheme="minorEastAsia"/>
          <w:sz w:val="21"/>
          <w:szCs w:val="21"/>
        </w:rPr>
        <w:t>但溶解部分完全电离</w:t>
      </w:r>
      <w:r>
        <w:rPr>
          <w:rFonts w:ascii="Times New Roman" w:hAnsi="宋体" w:eastAsiaTheme="minorEastAsia"/>
          <w:sz w:val="21"/>
          <w:szCs w:val="21"/>
        </w:rPr>
        <w:t>,</w:t>
      </w:r>
      <w:r>
        <w:rPr>
          <w:rFonts w:ascii="Times New Roman" w:hAnsi="仿宋" w:eastAsiaTheme="minorEastAsia"/>
          <w:sz w:val="21"/>
          <w:szCs w:val="21"/>
        </w:rPr>
        <w:t>因此属于强电解质。溶液导电性强弱与</w:t>
      </w:r>
      <w:r>
        <w:rPr>
          <w:rFonts w:ascii="Times New Roman" w:hAnsi="仿宋" w:eastAsiaTheme="minorEastAsia"/>
          <w:color w:val="FF0000"/>
          <w:sz w:val="21"/>
          <w:szCs w:val="21"/>
          <w:u w:val="single" w:color="000000"/>
        </w:rPr>
        <w:t>自由离子</w:t>
      </w:r>
      <w:r>
        <w:rPr>
          <w:rFonts w:ascii="Times New Roman" w:hAnsi="仿宋" w:eastAsiaTheme="minorEastAsia"/>
          <w:sz w:val="21"/>
          <w:szCs w:val="21"/>
        </w:rPr>
        <w:t>的浓度及离子所带的</w:t>
      </w:r>
      <w:r>
        <w:rPr>
          <w:rFonts w:ascii="Times New Roman" w:hAnsi="仿宋" w:eastAsiaTheme="minorEastAsia"/>
          <w:color w:val="FF0000"/>
          <w:sz w:val="21"/>
          <w:szCs w:val="21"/>
          <w:u w:val="single" w:color="000000"/>
        </w:rPr>
        <w:t>电荷</w:t>
      </w:r>
      <w:r>
        <w:rPr>
          <w:rFonts w:ascii="Times New Roman" w:hAnsi="仿宋" w:eastAsiaTheme="minorEastAsia"/>
          <w:sz w:val="21"/>
          <w:szCs w:val="21"/>
        </w:rPr>
        <w:t>数有关</w:t>
      </w:r>
      <w:r>
        <w:rPr>
          <w:rFonts w:ascii="Times New Roman" w:hAnsi="宋体" w:eastAsiaTheme="minorEastAsia"/>
          <w:sz w:val="21"/>
          <w:szCs w:val="21"/>
        </w:rPr>
        <w:t>,</w:t>
      </w:r>
      <w:r>
        <w:rPr>
          <w:rFonts w:ascii="Times New Roman" w:hAnsi="仿宋" w:eastAsiaTheme="minorEastAsia"/>
          <w:sz w:val="21"/>
          <w:szCs w:val="21"/>
        </w:rPr>
        <w:t>与电解质强弱无直接关系。</w:t>
      </w:r>
    </w:p>
    <w:p>
      <w:pPr>
        <w:pStyle w:val="0"/>
        <w:tabs>
          <w:tab w:val="left" w:pos="4200"/>
          <w:tab w:val="left" w:pos="7350"/>
        </w:tabs>
        <w:snapToGrid w:val="0"/>
        <w:spacing w:line="360" w:lineRule="auto"/>
        <w:rPr>
          <w:rFonts w:ascii="Times New Roman" w:hAnsi="Times New Roman" w:eastAsiaTheme="minorEastAsia" w:cs="Times New Roman"/>
        </w:rPr>
      </w:pPr>
      <w:r>
        <w:rPr>
          <w:rFonts w:eastAsiaTheme="minorEastAsia" w:hint="eastAsia"/>
        </w:rPr>
        <w:t>（6）</w:t>
      </w:r>
      <w:r>
        <w:rPr>
          <w:rFonts w:ascii="Times New Roman" w:hAnsi="Times New Roman" w:eastAsiaTheme="minorEastAsia" w:cs="Times New Roman"/>
        </w:rPr>
        <w:t>电解质溶于水和加热熔融时破坏的化学键不一定一样，溶于水破坏</w:t>
      </w:r>
      <w:r>
        <w:rPr>
          <w:rFonts w:ascii="Times New Roman" w:hAnsi="Times New Roman" w:eastAsiaTheme="minorEastAsia" w:cs="Times New Roman"/>
          <w:color w:val="FF0000"/>
          <w:u w:val="single" w:color="000000"/>
        </w:rPr>
        <w:t>离子键</w:t>
      </w:r>
      <w:r>
        <w:rPr>
          <w:rFonts w:ascii="Times New Roman" w:hAnsi="Times New Roman" w:eastAsiaTheme="minorEastAsia" w:cs="Times New Roman"/>
        </w:rPr>
        <w:t>和某些</w:t>
      </w:r>
      <w:r>
        <w:rPr>
          <w:rFonts w:ascii="Times New Roman" w:hAnsi="Times New Roman" w:eastAsiaTheme="minorEastAsia" w:cs="Times New Roman"/>
          <w:color w:val="FF0000"/>
          <w:u w:val="single" w:color="000000"/>
        </w:rPr>
        <w:t>共价键</w:t>
      </w:r>
      <w:r>
        <w:rPr>
          <w:rFonts w:ascii="Times New Roman" w:hAnsi="Times New Roman" w:eastAsiaTheme="minorEastAsia" w:cs="Times New Roman"/>
        </w:rPr>
        <w:t>，而加热熔融只破坏</w:t>
      </w:r>
      <w:r>
        <w:rPr>
          <w:rFonts w:ascii="Times New Roman" w:hAnsi="Times New Roman" w:eastAsiaTheme="minorEastAsia" w:cs="Times New Roman"/>
          <w:color w:val="FF0000"/>
          <w:u w:val="single" w:color="000000"/>
        </w:rPr>
        <w:t>离子键</w:t>
      </w:r>
      <w:r>
        <w:rPr>
          <w:rFonts w:ascii="Times New Roman" w:hAnsi="Times New Roman" w:eastAsiaTheme="minorEastAsia" w:cs="Times New Roman"/>
        </w:rPr>
        <w:t>。</w:t>
      </w:r>
    </w:p>
    <w:p>
      <w:pPr>
        <w:adjustRightInd w:val="0"/>
        <w:snapToGrid w:val="0"/>
        <w:spacing w:line="360" w:lineRule="auto"/>
        <w:jc w:val="left"/>
        <w:rPr>
          <w:highlight w:val="yellow"/>
        </w:rPr>
      </w:pPr>
      <w:r>
        <w:rPr>
          <w:rFonts w:ascii="Times New Roman" w:hAnsi="Times New Roman" w:cs="Times New Roman"/>
        </w:rPr>
        <w:drawing>
          <wp:inline distT="0" distB="0" distL="114300" distR="114300">
            <wp:extent cx="1223645" cy="366395"/>
            <wp:effectExtent l="0" t="0" r="14605" b="14605"/>
            <wp:docPr id="999043927"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43927"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1．判断正误(</w:t>
      </w:r>
      <w:r>
        <w:rPr>
          <w:rFonts w:eastAsia="楷体_GB2312"/>
          <w:b w:val="0"/>
          <w:bCs/>
          <w:color w:val="000000" w:themeColor="text1"/>
          <w14:textFill>
            <w14:solidFill>
              <w14:schemeClr w14:val="tx1"/>
            </w14:solidFill>
          </w14:textFill>
        </w:rPr>
        <w:t>正确的打</w:t>
      </w:r>
      <w:r>
        <w:rPr>
          <w:rFonts w:hAnsi="宋体"/>
          <w:b w:val="0"/>
          <w:bCs/>
          <w:color w:val="000000" w:themeColor="text1"/>
          <w14:textFill>
            <w14:solidFill>
              <w14:schemeClr w14:val="tx1"/>
            </w14:solidFill>
          </w14:textFill>
        </w:rPr>
        <w:t>“</w:t>
      </w:r>
      <w:r>
        <w:rPr>
          <w:rFonts w:eastAsia="楷体_GB2312" w:hAnsi="宋体"/>
          <w:b w:val="0"/>
          <w:bCs/>
          <w:color w:val="000000" w:themeColor="text1"/>
          <w14:textFill>
            <w14:solidFill>
              <w14:schemeClr w14:val="tx1"/>
            </w14:solidFill>
          </w14:textFill>
        </w:rPr>
        <w:t>√</w:t>
      </w:r>
      <w:r>
        <w:rPr>
          <w:rFonts w:hAnsi="宋体"/>
          <w:b w:val="0"/>
          <w:bCs/>
          <w:color w:val="000000" w:themeColor="text1"/>
          <w14:textFill>
            <w14:solidFill>
              <w14:schemeClr w14:val="tx1"/>
            </w14:solidFill>
          </w14:textFill>
        </w:rPr>
        <w:t>”</w:t>
      </w:r>
      <w:r>
        <w:rPr>
          <w:rFonts w:eastAsia="楷体_GB2312"/>
          <w:b w:val="0"/>
          <w:bCs/>
          <w:color w:val="000000" w:themeColor="text1"/>
          <w14:textFill>
            <w14:solidFill>
              <w14:schemeClr w14:val="tx1"/>
            </w14:solidFill>
          </w14:textFill>
        </w:rPr>
        <w:t>，错误的打</w:t>
      </w:r>
      <w:r>
        <w:rPr>
          <w:rFonts w:hAnsi="宋体"/>
          <w:b w:val="0"/>
          <w:bCs/>
          <w:color w:val="000000" w:themeColor="text1"/>
          <w14:textFill>
            <w14:solidFill>
              <w14:schemeClr w14:val="tx1"/>
            </w14:solidFill>
          </w14:textFill>
        </w:rPr>
        <w:t>“×”</w:t>
      </w:r>
      <w:r>
        <w:rPr>
          <w:b w:val="0"/>
          <w:bCs/>
          <w:color w:val="000000" w:themeColor="text1"/>
          <w14:textFill>
            <w14:solidFill>
              <w14:schemeClr w14:val="tx1"/>
            </w14:solidFill>
          </w14:textFill>
        </w:rPr>
        <w:t>)。</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(1)液氯不导电，氯水导电是因为氯气与水反应生成电解质电离而导电，故氯气是非电解质(　　)</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(2)BaSO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的水溶液导电性很弱，故它是弱电解质(　　)</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(3)二氧化碳溶于水能部分电离，故二氧化碳属于弱电解质(　　)</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(4)Cl</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、SO</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、NH</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的水溶液均导电，故Cl</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、SO</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、NH</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均为电解质(　　)</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(5)CaCO</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、AgCl难溶于水，所以是弱电解质(　　)</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(6)强电解质溶液的导电性比弱电解质溶液的导电性强(　　)</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(7)强电解质都是离子化合物，弱电解质都是共价化合物(　　)</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(8)物质的量浓度都是0.1 mol·L</w:t>
      </w:r>
      <w:r>
        <w:rPr>
          <w:b w:val="0"/>
          <w:bCs/>
          <w:color w:val="000000" w:themeColor="text1"/>
          <w:vertAlign w:val="superscript"/>
          <w14:textFill>
            <w14:solidFill>
              <w14:schemeClr w14:val="tx1"/>
            </w14:solidFill>
          </w14:textFill>
        </w:rPr>
        <w:t>－1</w:t>
      </w:r>
      <w:r>
        <w:rPr>
          <w:b w:val="0"/>
          <w:bCs/>
          <w:color w:val="000000" w:themeColor="text1"/>
          <w14:textFill>
            <w14:solidFill>
              <w14:schemeClr w14:val="tx1"/>
            </w14:solidFill>
          </w14:textFill>
        </w:rPr>
        <w:t>的NaCl溶液和CuSO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溶液导电能力相同(　　)</w:t>
      </w:r>
    </w:p>
    <w:p>
      <w:pPr>
        <w:pStyle w:val="PlainText"/>
        <w:rPr>
          <w:b w:val="0"/>
          <w:bCs/>
          <w:color w:val="FF0000"/>
        </w:rPr>
      </w:pPr>
      <w:r>
        <w:rPr>
          <w:rFonts w:eastAsia="黑体"/>
          <w:b w:val="0"/>
          <w:bCs/>
          <w:color w:val="FF0000"/>
        </w:rPr>
        <w:t>答案：</w:t>
      </w:r>
      <w:r>
        <w:rPr>
          <w:b w:val="0"/>
          <w:bCs/>
          <w:color w:val="FF0000"/>
        </w:rPr>
        <w:t>(1)</w:t>
      </w:r>
      <w:r>
        <w:rPr>
          <w:rFonts w:hAnsi="宋体"/>
          <w:b w:val="0"/>
          <w:bCs/>
          <w:color w:val="FF0000"/>
        </w:rPr>
        <w:t>×</w:t>
      </w:r>
      <w:r>
        <w:rPr>
          <w:b w:val="0"/>
          <w:bCs/>
          <w:color w:val="FF0000"/>
        </w:rPr>
        <w:t>　(2)</w:t>
      </w:r>
      <w:r>
        <w:rPr>
          <w:rFonts w:hAnsi="宋体"/>
          <w:b w:val="0"/>
          <w:bCs/>
          <w:color w:val="FF0000"/>
        </w:rPr>
        <w:t>×</w:t>
      </w:r>
      <w:r>
        <w:rPr>
          <w:b w:val="0"/>
          <w:bCs/>
          <w:color w:val="FF0000"/>
        </w:rPr>
        <w:t>　(3)</w:t>
      </w:r>
      <w:r>
        <w:rPr>
          <w:rFonts w:hAnsi="宋体"/>
          <w:b w:val="0"/>
          <w:bCs/>
          <w:color w:val="FF0000"/>
        </w:rPr>
        <w:t>×</w:t>
      </w:r>
      <w:r>
        <w:rPr>
          <w:b w:val="0"/>
          <w:bCs/>
          <w:color w:val="FF0000"/>
        </w:rPr>
        <w:t>　(4)</w:t>
      </w:r>
      <w:r>
        <w:rPr>
          <w:rFonts w:hAnsi="宋体"/>
          <w:b w:val="0"/>
          <w:bCs/>
          <w:color w:val="FF0000"/>
        </w:rPr>
        <w:t>×</w:t>
      </w:r>
      <w:r>
        <w:rPr>
          <w:b w:val="0"/>
          <w:bCs/>
          <w:color w:val="FF0000"/>
        </w:rPr>
        <w:t>　(5)</w:t>
      </w:r>
      <w:r>
        <w:rPr>
          <w:rFonts w:hAnsi="宋体"/>
          <w:b w:val="0"/>
          <w:bCs/>
          <w:color w:val="FF0000"/>
        </w:rPr>
        <w:t>×</w:t>
      </w:r>
      <w:r>
        <w:rPr>
          <w:b w:val="0"/>
          <w:bCs/>
          <w:color w:val="FF0000"/>
        </w:rPr>
        <w:t>　(6)</w:t>
      </w:r>
      <w:r>
        <w:rPr>
          <w:rFonts w:hAnsi="宋体"/>
          <w:b w:val="0"/>
          <w:bCs/>
          <w:color w:val="FF0000"/>
        </w:rPr>
        <w:t>×</w:t>
      </w:r>
      <w:r>
        <w:rPr>
          <w:rFonts w:hint="eastAsia"/>
          <w:b w:val="0"/>
          <w:bCs/>
          <w:color w:val="FF0000"/>
        </w:rPr>
        <w:t xml:space="preserve">  </w:t>
      </w:r>
      <w:r>
        <w:rPr>
          <w:b w:val="0"/>
          <w:bCs/>
          <w:color w:val="FF0000"/>
        </w:rPr>
        <w:t>(7)</w:t>
      </w:r>
      <w:r>
        <w:rPr>
          <w:rFonts w:hAnsi="宋体"/>
          <w:b w:val="0"/>
          <w:bCs/>
          <w:color w:val="FF0000"/>
        </w:rPr>
        <w:t>×</w:t>
      </w:r>
      <w:r>
        <w:rPr>
          <w:b w:val="0"/>
          <w:bCs/>
          <w:color w:val="FF0000"/>
        </w:rPr>
        <w:t>　(8)</w:t>
      </w:r>
      <w:r>
        <w:rPr>
          <w:rFonts w:hAnsi="宋体"/>
          <w:b w:val="0"/>
          <w:bCs/>
          <w:color w:val="FF0000"/>
        </w:rPr>
        <w:t>×</w:t>
      </w:r>
    </w:p>
    <w:p>
      <w:pPr>
        <w:pStyle w:val="PlainText"/>
        <w:rPr>
          <w:b w:val="0"/>
          <w:bCs/>
          <w:color w:val="auto"/>
        </w:rPr>
      </w:pPr>
      <w:r>
        <w:rPr>
          <w:b w:val="0"/>
          <w:bCs/>
          <w:color w:val="auto"/>
        </w:rPr>
        <w:t>2．今有10种物质：</w:t>
      </w:r>
      <w:r>
        <w:rPr>
          <w:rFonts w:hAnsi="宋体"/>
          <w:b w:val="0"/>
          <w:bCs/>
          <w:color w:val="auto"/>
        </w:rPr>
        <w:t>①</w:t>
      </w:r>
      <w:r>
        <w:rPr>
          <w:b w:val="0"/>
          <w:bCs/>
          <w:color w:val="auto"/>
        </w:rPr>
        <w:t>Cu　</w:t>
      </w:r>
      <w:r>
        <w:rPr>
          <w:rFonts w:hAnsi="宋体"/>
          <w:b w:val="0"/>
          <w:bCs/>
          <w:color w:val="auto"/>
        </w:rPr>
        <w:t>②</w:t>
      </w:r>
      <w:r>
        <w:rPr>
          <w:b w:val="0"/>
          <w:bCs/>
          <w:color w:val="auto"/>
        </w:rPr>
        <w:t>稀硫酸</w:t>
      </w:r>
      <w:r>
        <w:rPr>
          <w:rFonts w:hint="eastAsia"/>
          <w:b w:val="0"/>
          <w:bCs/>
          <w:color w:val="auto"/>
        </w:rPr>
        <w:t xml:space="preserve"> </w:t>
      </w:r>
      <w:r>
        <w:rPr>
          <w:rFonts w:hAnsi="宋体"/>
          <w:b w:val="0"/>
          <w:bCs/>
          <w:color w:val="auto"/>
        </w:rPr>
        <w:t>③</w:t>
      </w:r>
      <w:r>
        <w:rPr>
          <w:b w:val="0"/>
          <w:bCs/>
          <w:color w:val="auto"/>
        </w:rPr>
        <w:t>HCl　</w:t>
      </w:r>
      <w:r>
        <w:rPr>
          <w:rFonts w:hAnsi="宋体"/>
          <w:b w:val="0"/>
          <w:bCs/>
          <w:color w:val="auto"/>
        </w:rPr>
        <w:t>④</w:t>
      </w:r>
      <w:r>
        <w:rPr>
          <w:b w:val="0"/>
          <w:bCs/>
          <w:color w:val="auto"/>
        </w:rPr>
        <w:t>NH</w:t>
      </w:r>
      <w:r>
        <w:rPr>
          <w:b w:val="0"/>
          <w:bCs/>
          <w:color w:val="auto"/>
          <w:vertAlign w:val="subscript"/>
        </w:rPr>
        <w:t>3</w:t>
      </w:r>
      <w:r>
        <w:rPr>
          <w:rFonts w:hint="eastAsia"/>
          <w:b w:val="0"/>
          <w:bCs/>
          <w:color w:val="auto"/>
        </w:rPr>
        <w:t xml:space="preserve">  </w:t>
      </w:r>
      <w:r>
        <w:rPr>
          <w:rFonts w:hAnsi="宋体"/>
          <w:b w:val="0"/>
          <w:bCs/>
          <w:color w:val="auto"/>
        </w:rPr>
        <w:t>⑤</w:t>
      </w:r>
      <w:r>
        <w:rPr>
          <w:b w:val="0"/>
          <w:bCs/>
          <w:color w:val="auto"/>
        </w:rPr>
        <w:t>空气　</w:t>
      </w:r>
      <w:r>
        <w:rPr>
          <w:rFonts w:hAnsi="宋体"/>
          <w:b w:val="0"/>
          <w:bCs/>
          <w:color w:val="auto"/>
        </w:rPr>
        <w:t>⑥</w:t>
      </w:r>
      <w:r>
        <w:rPr>
          <w:b w:val="0"/>
          <w:bCs/>
          <w:color w:val="auto"/>
        </w:rPr>
        <w:t>CO</w:t>
      </w:r>
      <w:r>
        <w:rPr>
          <w:b w:val="0"/>
          <w:bCs/>
          <w:color w:val="auto"/>
          <w:vertAlign w:val="subscript"/>
        </w:rPr>
        <w:t>2</w:t>
      </w:r>
      <w:r>
        <w:rPr>
          <w:b w:val="0"/>
          <w:bCs/>
          <w:color w:val="auto"/>
        </w:rPr>
        <w:t>　</w:t>
      </w:r>
      <w:r>
        <w:rPr>
          <w:rFonts w:hAnsi="宋体"/>
          <w:b w:val="0"/>
          <w:bCs/>
          <w:color w:val="auto"/>
        </w:rPr>
        <w:t>⑦</w:t>
      </w:r>
      <w:r>
        <w:rPr>
          <w:b w:val="0"/>
          <w:bCs/>
          <w:color w:val="auto"/>
        </w:rPr>
        <w:t>Hg　</w:t>
      </w:r>
      <w:r>
        <w:rPr>
          <w:rFonts w:hAnsi="宋体"/>
          <w:b w:val="0"/>
          <w:bCs/>
          <w:color w:val="auto"/>
        </w:rPr>
        <w:t>⑧</w:t>
      </w:r>
      <w:r>
        <w:rPr>
          <w:b w:val="0"/>
          <w:bCs/>
          <w:color w:val="auto"/>
        </w:rPr>
        <w:t>NaCl　</w:t>
      </w:r>
      <w:r>
        <w:rPr>
          <w:rFonts w:hAnsi="宋体"/>
          <w:b w:val="0"/>
          <w:bCs/>
          <w:color w:val="auto"/>
        </w:rPr>
        <w:t>⑨</w:t>
      </w:r>
      <w:r>
        <w:rPr>
          <w:b w:val="0"/>
          <w:bCs/>
          <w:color w:val="auto"/>
        </w:rPr>
        <w:t>CaCO</w:t>
      </w:r>
      <w:r>
        <w:rPr>
          <w:b w:val="0"/>
          <w:bCs/>
          <w:color w:val="auto"/>
          <w:vertAlign w:val="subscript"/>
        </w:rPr>
        <w:t>3</w:t>
      </w:r>
      <w:r>
        <w:rPr>
          <w:b w:val="0"/>
          <w:bCs/>
          <w:color w:val="auto"/>
        </w:rPr>
        <w:t>　</w:t>
      </w:r>
      <w:r>
        <w:rPr>
          <w:rFonts w:hAnsi="宋体"/>
          <w:b w:val="0"/>
          <w:bCs/>
          <w:color w:val="auto"/>
        </w:rPr>
        <w:t>⑩</w:t>
      </w:r>
      <w:r>
        <w:rPr>
          <w:b w:val="0"/>
          <w:bCs/>
          <w:color w:val="auto"/>
        </w:rPr>
        <w:t>Cl</w:t>
      </w:r>
      <w:r>
        <w:rPr>
          <w:b w:val="0"/>
          <w:bCs/>
          <w:color w:val="auto"/>
          <w:vertAlign w:val="subscript"/>
        </w:rPr>
        <w:t>2</w:t>
      </w:r>
    </w:p>
    <w:p>
      <w:pPr>
        <w:pStyle w:val="PlainText"/>
        <w:rPr>
          <w:b w:val="0"/>
          <w:bCs/>
          <w:color w:val="auto"/>
        </w:rPr>
      </w:pPr>
      <w:r>
        <w:rPr>
          <w:b w:val="0"/>
          <w:bCs/>
          <w:color w:val="auto"/>
        </w:rPr>
        <w:t>按照表中提示的信息，把符合左栏条件的物质的序号填入右栏相应的位置。</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21"/>
        <w:gridCol w:w="4806"/>
        <w:gridCol w:w="1446"/>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921" w:type="dxa"/>
            <w:shd w:val="clear" w:color="auto" w:fill="auto"/>
            <w:vAlign w:val="center"/>
          </w:tcPr>
          <w:p>
            <w:pPr>
              <w:pStyle w:val="PlainText"/>
              <w:rPr>
                <w:b w:val="0"/>
                <w:bCs/>
                <w:color w:val="auto"/>
              </w:rPr>
            </w:pPr>
          </w:p>
        </w:tc>
        <w:tc>
          <w:tcPr>
            <w:tcW w:w="4806" w:type="dxa"/>
            <w:shd w:val="clear" w:color="auto" w:fill="auto"/>
            <w:vAlign w:val="center"/>
          </w:tcPr>
          <w:p>
            <w:pPr>
              <w:pStyle w:val="PlainText"/>
              <w:rPr>
                <w:b w:val="0"/>
                <w:bCs/>
                <w:color w:val="auto"/>
              </w:rPr>
            </w:pPr>
            <w:r>
              <w:rPr>
                <w:b w:val="0"/>
                <w:bCs/>
                <w:color w:val="auto"/>
              </w:rPr>
              <w:t>符合的条件</w:t>
            </w:r>
          </w:p>
        </w:tc>
        <w:tc>
          <w:tcPr>
            <w:tcW w:w="1446" w:type="dxa"/>
            <w:shd w:val="clear" w:color="auto" w:fill="auto"/>
            <w:vAlign w:val="center"/>
          </w:tcPr>
          <w:p>
            <w:pPr>
              <w:pStyle w:val="PlainText"/>
              <w:rPr>
                <w:b w:val="0"/>
                <w:bCs/>
                <w:color w:val="auto"/>
              </w:rPr>
            </w:pPr>
            <w:r>
              <w:rPr>
                <w:b w:val="0"/>
                <w:bCs/>
                <w:color w:val="auto"/>
              </w:rPr>
              <w:t>物质的序号</w:t>
            </w:r>
          </w:p>
        </w:tc>
      </w:tr>
      <w:tr>
        <w:tblPrEx>
          <w:tblW w:w="0" w:type="auto"/>
          <w:jc w:val="center"/>
          <w:tblLayout w:type="fixed"/>
          <w:tblCellMar>
            <w:top w:w="0" w:type="dxa"/>
            <w:left w:w="108" w:type="dxa"/>
            <w:bottom w:w="0" w:type="dxa"/>
            <w:right w:w="108" w:type="dxa"/>
          </w:tblCellMar>
        </w:tblPrEx>
        <w:trPr>
          <w:jc w:val="center"/>
        </w:trPr>
        <w:tc>
          <w:tcPr>
            <w:tcW w:w="921" w:type="dxa"/>
            <w:shd w:val="clear" w:color="auto" w:fill="auto"/>
            <w:vAlign w:val="center"/>
          </w:tcPr>
          <w:p>
            <w:pPr>
              <w:pStyle w:val="PlainText"/>
              <w:rPr>
                <w:b w:val="0"/>
                <w:bCs/>
                <w:color w:val="auto"/>
              </w:rPr>
            </w:pPr>
            <w:r>
              <w:rPr>
                <w:b w:val="0"/>
                <w:bCs/>
                <w:color w:val="auto"/>
              </w:rPr>
              <w:t>(1)</w:t>
            </w:r>
          </w:p>
        </w:tc>
        <w:tc>
          <w:tcPr>
            <w:tcW w:w="4806" w:type="dxa"/>
            <w:shd w:val="clear" w:color="auto" w:fill="auto"/>
            <w:vAlign w:val="center"/>
          </w:tcPr>
          <w:p>
            <w:pPr>
              <w:pStyle w:val="PlainText"/>
              <w:rPr>
                <w:b w:val="0"/>
                <w:bCs/>
                <w:color w:val="auto"/>
              </w:rPr>
            </w:pPr>
            <w:r>
              <w:rPr>
                <w:b w:val="0"/>
                <w:bCs/>
                <w:color w:val="auto"/>
              </w:rPr>
              <w:t>混合物</w:t>
            </w:r>
          </w:p>
        </w:tc>
        <w:tc>
          <w:tcPr>
            <w:tcW w:w="1446" w:type="dxa"/>
            <w:shd w:val="clear" w:color="auto" w:fill="auto"/>
            <w:vAlign w:val="center"/>
          </w:tcPr>
          <w:p>
            <w:pPr>
              <w:pStyle w:val="PlainText"/>
              <w:rPr>
                <w:b w:val="0"/>
                <w:bCs/>
                <w:color w:val="auto"/>
              </w:rPr>
            </w:pPr>
          </w:p>
        </w:tc>
      </w:tr>
      <w:tr>
        <w:tblPrEx>
          <w:tblW w:w="0" w:type="auto"/>
          <w:jc w:val="center"/>
          <w:tblLayout w:type="fixed"/>
          <w:tblCellMar>
            <w:top w:w="0" w:type="dxa"/>
            <w:left w:w="108" w:type="dxa"/>
            <w:bottom w:w="0" w:type="dxa"/>
            <w:right w:w="108" w:type="dxa"/>
          </w:tblCellMar>
        </w:tblPrEx>
        <w:trPr>
          <w:jc w:val="center"/>
        </w:trPr>
        <w:tc>
          <w:tcPr>
            <w:tcW w:w="921" w:type="dxa"/>
            <w:shd w:val="clear" w:color="auto" w:fill="auto"/>
            <w:vAlign w:val="center"/>
          </w:tcPr>
          <w:p>
            <w:pPr>
              <w:pStyle w:val="PlainText"/>
              <w:rPr>
                <w:b w:val="0"/>
                <w:bCs/>
                <w:color w:val="auto"/>
              </w:rPr>
            </w:pPr>
            <w:r>
              <w:rPr>
                <w:b w:val="0"/>
                <w:bCs/>
                <w:color w:val="auto"/>
              </w:rPr>
              <w:t>(2)</w:t>
            </w:r>
          </w:p>
        </w:tc>
        <w:tc>
          <w:tcPr>
            <w:tcW w:w="4806" w:type="dxa"/>
            <w:shd w:val="clear" w:color="auto" w:fill="auto"/>
            <w:vAlign w:val="center"/>
          </w:tcPr>
          <w:p>
            <w:pPr>
              <w:pStyle w:val="PlainText"/>
              <w:rPr>
                <w:b w:val="0"/>
                <w:bCs/>
                <w:color w:val="auto"/>
              </w:rPr>
            </w:pPr>
            <w:r>
              <w:rPr>
                <w:b w:val="0"/>
                <w:bCs/>
                <w:color w:val="auto"/>
              </w:rPr>
              <w:t>电解质，但熔融状态下并不导电</w:t>
            </w:r>
          </w:p>
        </w:tc>
        <w:tc>
          <w:tcPr>
            <w:tcW w:w="1446" w:type="dxa"/>
            <w:shd w:val="clear" w:color="auto" w:fill="auto"/>
            <w:vAlign w:val="center"/>
          </w:tcPr>
          <w:p>
            <w:pPr>
              <w:pStyle w:val="PlainText"/>
              <w:rPr>
                <w:b w:val="0"/>
                <w:bCs/>
                <w:color w:val="auto"/>
              </w:rPr>
            </w:pPr>
          </w:p>
        </w:tc>
      </w:tr>
      <w:tr>
        <w:tblPrEx>
          <w:tblW w:w="0" w:type="auto"/>
          <w:jc w:val="center"/>
          <w:tblLayout w:type="fixed"/>
          <w:tblCellMar>
            <w:top w:w="0" w:type="dxa"/>
            <w:left w:w="108" w:type="dxa"/>
            <w:bottom w:w="0" w:type="dxa"/>
            <w:right w:w="108" w:type="dxa"/>
          </w:tblCellMar>
        </w:tblPrEx>
        <w:trPr>
          <w:jc w:val="center"/>
        </w:trPr>
        <w:tc>
          <w:tcPr>
            <w:tcW w:w="921" w:type="dxa"/>
            <w:shd w:val="clear" w:color="auto" w:fill="auto"/>
            <w:vAlign w:val="center"/>
          </w:tcPr>
          <w:p>
            <w:pPr>
              <w:pStyle w:val="PlainText"/>
              <w:rPr>
                <w:b w:val="0"/>
                <w:bCs/>
                <w:color w:val="auto"/>
              </w:rPr>
            </w:pPr>
            <w:r>
              <w:rPr>
                <w:b w:val="0"/>
                <w:bCs/>
                <w:color w:val="auto"/>
              </w:rPr>
              <w:t>(3)</w:t>
            </w:r>
          </w:p>
        </w:tc>
        <w:tc>
          <w:tcPr>
            <w:tcW w:w="4806" w:type="dxa"/>
            <w:shd w:val="clear" w:color="auto" w:fill="auto"/>
            <w:vAlign w:val="center"/>
          </w:tcPr>
          <w:p>
            <w:pPr>
              <w:pStyle w:val="PlainText"/>
              <w:rPr>
                <w:b w:val="0"/>
                <w:bCs/>
                <w:color w:val="auto"/>
              </w:rPr>
            </w:pPr>
            <w:r>
              <w:rPr>
                <w:b w:val="0"/>
                <w:bCs/>
                <w:color w:val="auto"/>
              </w:rPr>
              <w:t>电解质，但难溶于水</w:t>
            </w:r>
          </w:p>
        </w:tc>
        <w:tc>
          <w:tcPr>
            <w:tcW w:w="1446" w:type="dxa"/>
            <w:shd w:val="clear" w:color="auto" w:fill="auto"/>
            <w:vAlign w:val="center"/>
          </w:tcPr>
          <w:p>
            <w:pPr>
              <w:pStyle w:val="PlainText"/>
              <w:rPr>
                <w:b w:val="0"/>
                <w:bCs/>
                <w:color w:val="auto"/>
              </w:rPr>
            </w:pPr>
          </w:p>
        </w:tc>
      </w:tr>
      <w:tr>
        <w:tblPrEx>
          <w:tblW w:w="0" w:type="auto"/>
          <w:jc w:val="center"/>
          <w:tblLayout w:type="fixed"/>
          <w:tblCellMar>
            <w:top w:w="0" w:type="dxa"/>
            <w:left w:w="108" w:type="dxa"/>
            <w:bottom w:w="0" w:type="dxa"/>
            <w:right w:w="108" w:type="dxa"/>
          </w:tblCellMar>
        </w:tblPrEx>
        <w:trPr>
          <w:jc w:val="center"/>
        </w:trPr>
        <w:tc>
          <w:tcPr>
            <w:tcW w:w="921" w:type="dxa"/>
            <w:shd w:val="clear" w:color="auto" w:fill="auto"/>
            <w:vAlign w:val="center"/>
          </w:tcPr>
          <w:p>
            <w:pPr>
              <w:pStyle w:val="PlainText"/>
              <w:rPr>
                <w:b w:val="0"/>
                <w:bCs/>
                <w:color w:val="auto"/>
              </w:rPr>
            </w:pPr>
            <w:r>
              <w:rPr>
                <w:b w:val="0"/>
                <w:bCs/>
                <w:color w:val="auto"/>
              </w:rPr>
              <w:t>(4)</w:t>
            </w:r>
          </w:p>
        </w:tc>
        <w:tc>
          <w:tcPr>
            <w:tcW w:w="4806" w:type="dxa"/>
            <w:shd w:val="clear" w:color="auto" w:fill="auto"/>
            <w:vAlign w:val="center"/>
          </w:tcPr>
          <w:p>
            <w:pPr>
              <w:pStyle w:val="PlainText"/>
              <w:rPr>
                <w:b w:val="0"/>
                <w:bCs/>
                <w:color w:val="auto"/>
              </w:rPr>
            </w:pPr>
            <w:r>
              <w:rPr>
                <w:b w:val="0"/>
                <w:bCs/>
                <w:color w:val="auto"/>
              </w:rPr>
              <w:t>非电解质</w:t>
            </w:r>
          </w:p>
        </w:tc>
        <w:tc>
          <w:tcPr>
            <w:tcW w:w="1446" w:type="dxa"/>
            <w:shd w:val="clear" w:color="auto" w:fill="auto"/>
            <w:vAlign w:val="center"/>
          </w:tcPr>
          <w:p>
            <w:pPr>
              <w:pStyle w:val="PlainText"/>
              <w:rPr>
                <w:b w:val="0"/>
                <w:bCs/>
                <w:color w:val="auto"/>
              </w:rPr>
            </w:pPr>
          </w:p>
        </w:tc>
      </w:tr>
      <w:tr>
        <w:tblPrEx>
          <w:tblW w:w="0" w:type="auto"/>
          <w:jc w:val="center"/>
          <w:tblLayout w:type="fixed"/>
          <w:tblCellMar>
            <w:top w:w="0" w:type="dxa"/>
            <w:left w:w="108" w:type="dxa"/>
            <w:bottom w:w="0" w:type="dxa"/>
            <w:right w:w="108" w:type="dxa"/>
          </w:tblCellMar>
        </w:tblPrEx>
        <w:trPr>
          <w:jc w:val="center"/>
        </w:trPr>
        <w:tc>
          <w:tcPr>
            <w:tcW w:w="921" w:type="dxa"/>
            <w:shd w:val="clear" w:color="auto" w:fill="auto"/>
            <w:vAlign w:val="center"/>
          </w:tcPr>
          <w:p>
            <w:pPr>
              <w:pStyle w:val="PlainText"/>
              <w:rPr>
                <w:b w:val="0"/>
                <w:bCs/>
                <w:color w:val="auto"/>
              </w:rPr>
            </w:pPr>
            <w:r>
              <w:rPr>
                <w:b w:val="0"/>
                <w:bCs/>
                <w:color w:val="auto"/>
              </w:rPr>
              <w:t>(5)</w:t>
            </w:r>
          </w:p>
        </w:tc>
        <w:tc>
          <w:tcPr>
            <w:tcW w:w="4806" w:type="dxa"/>
            <w:shd w:val="clear" w:color="auto" w:fill="auto"/>
            <w:vAlign w:val="center"/>
          </w:tcPr>
          <w:p>
            <w:pPr>
              <w:pStyle w:val="PlainText"/>
              <w:rPr>
                <w:b w:val="0"/>
                <w:bCs/>
                <w:color w:val="auto"/>
              </w:rPr>
            </w:pPr>
            <w:r>
              <w:rPr>
                <w:b w:val="0"/>
                <w:bCs/>
                <w:color w:val="auto"/>
              </w:rPr>
              <w:t>既不是电解质，也不是非电解质，但本身能导电</w:t>
            </w:r>
          </w:p>
        </w:tc>
        <w:tc>
          <w:tcPr>
            <w:tcW w:w="1446" w:type="dxa"/>
            <w:shd w:val="clear" w:color="auto" w:fill="auto"/>
            <w:vAlign w:val="center"/>
          </w:tcPr>
          <w:p>
            <w:pPr>
              <w:pStyle w:val="PlainText"/>
              <w:rPr>
                <w:b w:val="0"/>
                <w:bCs/>
                <w:color w:val="auto"/>
              </w:rPr>
            </w:pPr>
          </w:p>
        </w:tc>
      </w:tr>
    </w:tbl>
    <w:p>
      <w:pPr>
        <w:pStyle w:val="PlainText"/>
      </w:pPr>
    </w:p>
    <w:p>
      <w:pPr>
        <w:pStyle w:val="PlainText"/>
        <w:rPr>
          <w:b w:val="0"/>
          <w:bCs/>
          <w:color w:val="FF0000"/>
        </w:rPr>
      </w:pPr>
      <w:r>
        <w:rPr>
          <w:rFonts w:eastAsia="黑体" w:hint="eastAsia"/>
          <w:b w:val="0"/>
          <w:bCs/>
          <w:color w:val="FF0000"/>
        </w:rPr>
        <w:t>【</w:t>
      </w:r>
      <w:r>
        <w:rPr>
          <w:rFonts w:eastAsia="黑体"/>
          <w:b w:val="0"/>
          <w:bCs/>
          <w:color w:val="FF0000"/>
        </w:rPr>
        <w:t>解析</w:t>
      </w:r>
      <w:r>
        <w:rPr>
          <w:rFonts w:eastAsia="黑体" w:hint="eastAsia"/>
          <w:b w:val="0"/>
          <w:bCs/>
          <w:color w:val="FF0000"/>
        </w:rPr>
        <w:t>】</w:t>
      </w:r>
      <w:r>
        <w:rPr>
          <w:b w:val="0"/>
          <w:bCs/>
          <w:color w:val="FF0000"/>
        </w:rPr>
        <w:t>10种物质中稀硫酸和空气属于混合物。HCl溶于水可电离出H</w:t>
      </w:r>
      <w:r>
        <w:rPr>
          <w:b w:val="0"/>
          <w:bCs/>
          <w:color w:val="FF0000"/>
          <w:vertAlign w:val="superscript"/>
        </w:rPr>
        <w:t>＋</w:t>
      </w:r>
      <w:r>
        <w:rPr>
          <w:b w:val="0"/>
          <w:bCs/>
          <w:color w:val="FF0000"/>
        </w:rPr>
        <w:t>、Cl</w:t>
      </w:r>
      <w:r>
        <w:rPr>
          <w:b w:val="0"/>
          <w:bCs/>
          <w:color w:val="FF0000"/>
          <w:vertAlign w:val="superscript"/>
        </w:rPr>
        <w:t>－</w:t>
      </w:r>
      <w:r>
        <w:rPr>
          <w:b w:val="0"/>
          <w:bCs/>
          <w:color w:val="FF0000"/>
        </w:rPr>
        <w:t>，能导电是电解质，但熔融状态下不存在自由移动的离子，不导电。CaCO</w:t>
      </w:r>
      <w:r>
        <w:rPr>
          <w:b w:val="0"/>
          <w:bCs/>
          <w:color w:val="FF0000"/>
          <w:vertAlign w:val="subscript"/>
        </w:rPr>
        <w:t>3</w:t>
      </w:r>
      <w:r>
        <w:rPr>
          <w:b w:val="0"/>
          <w:bCs/>
          <w:color w:val="FF0000"/>
        </w:rPr>
        <w:t>是难溶性的电解质。NH</w:t>
      </w:r>
      <w:r>
        <w:rPr>
          <w:b w:val="0"/>
          <w:bCs/>
          <w:color w:val="FF0000"/>
          <w:vertAlign w:val="subscript"/>
        </w:rPr>
        <w:t>3</w:t>
      </w:r>
      <w:r>
        <w:rPr>
          <w:b w:val="0"/>
          <w:bCs/>
          <w:color w:val="FF0000"/>
        </w:rPr>
        <w:t>、CO</w:t>
      </w:r>
      <w:r>
        <w:rPr>
          <w:b w:val="0"/>
          <w:bCs/>
          <w:color w:val="FF0000"/>
          <w:vertAlign w:val="subscript"/>
        </w:rPr>
        <w:t>2</w:t>
      </w:r>
      <w:r>
        <w:rPr>
          <w:b w:val="0"/>
          <w:bCs/>
          <w:color w:val="FF0000"/>
        </w:rPr>
        <w:t>的水溶液虽然能导电，但不是它们本身发生了电离，而是它们分别与水发生了反应，生成了能电离的物质NH</w:t>
      </w:r>
      <w:r>
        <w:rPr>
          <w:b w:val="0"/>
          <w:bCs/>
          <w:color w:val="FF0000"/>
          <w:vertAlign w:val="subscript"/>
        </w:rPr>
        <w:t>3</w:t>
      </w:r>
      <w:r>
        <w:rPr>
          <w:b w:val="0"/>
          <w:bCs/>
          <w:color w:val="FF0000"/>
        </w:rPr>
        <w:t>·H</w:t>
      </w:r>
      <w:r>
        <w:rPr>
          <w:b w:val="0"/>
          <w:bCs/>
          <w:color w:val="FF0000"/>
          <w:vertAlign w:val="subscript"/>
        </w:rPr>
        <w:t>2</w:t>
      </w:r>
      <w:r>
        <w:rPr>
          <w:b w:val="0"/>
          <w:bCs/>
          <w:color w:val="FF0000"/>
        </w:rPr>
        <w:t>O和H</w:t>
      </w:r>
      <w:r>
        <w:rPr>
          <w:b w:val="0"/>
          <w:bCs/>
          <w:color w:val="FF0000"/>
          <w:vertAlign w:val="subscript"/>
        </w:rPr>
        <w:t>2</w:t>
      </w:r>
      <w:r>
        <w:rPr>
          <w:b w:val="0"/>
          <w:bCs/>
          <w:color w:val="FF0000"/>
        </w:rPr>
        <w:t>CO</w:t>
      </w:r>
      <w:r>
        <w:rPr>
          <w:b w:val="0"/>
          <w:bCs/>
          <w:color w:val="FF0000"/>
          <w:vertAlign w:val="subscript"/>
        </w:rPr>
        <w:t>3</w:t>
      </w:r>
      <w:r>
        <w:rPr>
          <w:b w:val="0"/>
          <w:bCs/>
          <w:color w:val="FF0000"/>
        </w:rPr>
        <w:t>，故它们属于非电解质。Cu和Hg属于单质，稀H</w:t>
      </w:r>
      <w:r>
        <w:rPr>
          <w:b w:val="0"/>
          <w:bCs/>
          <w:color w:val="FF0000"/>
          <w:vertAlign w:val="subscript"/>
        </w:rPr>
        <w:t>2</w:t>
      </w:r>
      <w:r>
        <w:rPr>
          <w:b w:val="0"/>
          <w:bCs/>
          <w:color w:val="FF0000"/>
        </w:rPr>
        <w:t>SO</w:t>
      </w:r>
      <w:r>
        <w:rPr>
          <w:b w:val="0"/>
          <w:bCs/>
          <w:color w:val="FF0000"/>
          <w:vertAlign w:val="subscript"/>
        </w:rPr>
        <w:t>4</w:t>
      </w:r>
      <w:r>
        <w:rPr>
          <w:b w:val="0"/>
          <w:bCs/>
          <w:color w:val="FF0000"/>
        </w:rPr>
        <w:t>属于混合物，不是化合物，故既不是电解质也不是非电解质，但能导电。</w:t>
      </w:r>
    </w:p>
    <w:p>
      <w:pPr>
        <w:pStyle w:val="PlainText"/>
        <w:rPr>
          <w:b w:val="0"/>
          <w:bCs/>
          <w:color w:val="FF0000"/>
        </w:rPr>
      </w:pPr>
      <w:r>
        <w:rPr>
          <w:rFonts w:eastAsia="黑体"/>
          <w:b w:val="0"/>
          <w:bCs/>
          <w:color w:val="FF0000"/>
        </w:rPr>
        <w:t>答案：</w:t>
      </w:r>
      <w:r>
        <w:rPr>
          <w:b w:val="0"/>
          <w:bCs/>
          <w:color w:val="FF0000"/>
        </w:rPr>
        <w:t>(1)</w:t>
      </w:r>
      <w:r>
        <w:rPr>
          <w:rFonts w:hAnsi="宋体"/>
          <w:b w:val="0"/>
          <w:bCs/>
          <w:color w:val="FF0000"/>
        </w:rPr>
        <w:t>②⑤</w:t>
      </w:r>
      <w:r>
        <w:rPr>
          <w:b w:val="0"/>
          <w:bCs/>
          <w:color w:val="FF0000"/>
        </w:rPr>
        <w:t>　(2)</w:t>
      </w:r>
      <w:r>
        <w:rPr>
          <w:rFonts w:hAnsi="宋体"/>
          <w:b w:val="0"/>
          <w:bCs/>
          <w:color w:val="FF0000"/>
        </w:rPr>
        <w:t>③</w:t>
      </w:r>
      <w:r>
        <w:rPr>
          <w:b w:val="0"/>
          <w:bCs/>
          <w:color w:val="FF0000"/>
        </w:rPr>
        <w:t>　(3)</w:t>
      </w:r>
      <w:r>
        <w:rPr>
          <w:rFonts w:hAnsi="宋体"/>
          <w:b w:val="0"/>
          <w:bCs/>
          <w:color w:val="FF0000"/>
        </w:rPr>
        <w:t>⑨</w:t>
      </w:r>
      <w:r>
        <w:rPr>
          <w:b w:val="0"/>
          <w:bCs/>
          <w:color w:val="FF0000"/>
        </w:rPr>
        <w:t>　(4)</w:t>
      </w:r>
      <w:r>
        <w:rPr>
          <w:rFonts w:hAnsi="宋体"/>
          <w:b w:val="0"/>
          <w:bCs/>
          <w:color w:val="FF0000"/>
        </w:rPr>
        <w:t>④⑥</w:t>
      </w:r>
      <w:r>
        <w:rPr>
          <w:b w:val="0"/>
          <w:bCs/>
          <w:color w:val="FF0000"/>
        </w:rPr>
        <w:t>　(5)</w:t>
      </w:r>
      <w:r>
        <w:rPr>
          <w:rFonts w:hAnsi="宋体"/>
          <w:b w:val="0"/>
          <w:bCs/>
          <w:color w:val="FF0000"/>
        </w:rPr>
        <w:t>①②</w:t>
      </w:r>
    </w:p>
    <w:p>
      <w:pPr>
        <w:autoSpaceDE w:val="0"/>
        <w:autoSpaceDN w:val="0"/>
        <w:adjustRightInd w:val="0"/>
        <w:snapToGrid w:val="0"/>
        <w:spacing w:before="240" w:line="360" w:lineRule="auto"/>
        <w:ind w:firstLine="964"/>
        <w:jc w:val="center"/>
        <w:rPr>
          <w:rFonts w:ascii="Times New Roman" w:hAnsi="Times New Roman" w:cs="Times New Roman"/>
          <w:b/>
          <w:sz w:val="32"/>
          <w:szCs w:val="32"/>
        </w:rPr>
      </w:pPr>
      <w:r>
        <w:rPr>
          <w:rFonts w:ascii="Times New Roman" w:hAnsi="Times New Roman" w:cs="Times New Roman"/>
          <w:b/>
          <w:sz w:val="32"/>
          <w:szCs w:val="32"/>
          <w:highlight w:val="cyan"/>
          <w:lang w:bidi="ar"/>
        </w:rPr>
        <w:t xml:space="preserve">知识点02  </w:t>
      </w:r>
      <w:r>
        <w:rPr>
          <w:rFonts w:hAnsi="Arial" w:hint="eastAsia"/>
          <w:b/>
          <w:sz w:val="32"/>
          <w:szCs w:val="32"/>
          <w:highlight w:val="cyan"/>
        </w:rPr>
        <w:t>电解质的电离</w:t>
      </w:r>
    </w:p>
    <w:p>
      <w:pPr>
        <w:rPr>
          <w:rFonts w:ascii="Times New Roman" w:hAnsi="Times New Roman" w:cs="Times New Roman"/>
        </w:rPr>
      </w:pPr>
      <w:bookmarkStart w:id="7" w:name="_Hlk165564722"/>
      <w:r>
        <w:rPr>
          <w:rFonts w:ascii="Times New Roman" w:hAnsi="Times New Roman" w:cs="Times New Roman"/>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2"/>
                    <a:stretch>
                      <a:fillRect/>
                    </a:stretch>
                  </pic:blipFill>
                  <pic:spPr>
                    <a:xfrm>
                      <a:off x="0" y="0"/>
                      <a:ext cx="1207135" cy="368300"/>
                    </a:xfrm>
                    <a:prstGeom prst="rect">
                      <a:avLst/>
                    </a:prstGeom>
                    <a:noFill/>
                    <a:ln>
                      <a:noFill/>
                    </a:ln>
                  </pic:spPr>
                </pic:pic>
              </a:graphicData>
            </a:graphic>
          </wp:inline>
        </w:drawing>
      </w:r>
    </w:p>
    <w:p>
      <w:pPr>
        <w:adjustRightInd w:val="0"/>
        <w:snapToGrid w:val="0"/>
        <w:spacing w:line="360" w:lineRule="auto"/>
        <w:jc w:val="left"/>
        <w:rPr>
          <w:b/>
          <w:bCs/>
          <w:color w:val="0070C0"/>
          <w:sz w:val="24"/>
          <w:szCs w:val="24"/>
        </w:rPr>
      </w:pPr>
      <w:r>
        <w:rPr>
          <w:rFonts w:hint="eastAsia"/>
          <w:b/>
          <w:bCs/>
          <w:color w:val="0070C0"/>
          <w:sz w:val="24"/>
          <w:szCs w:val="24"/>
        </w:rPr>
        <w:t>1</w:t>
      </w:r>
      <w:r>
        <w:rPr>
          <w:rFonts w:hAnsi="宋体"/>
          <w:b/>
          <w:bCs/>
          <w:color w:val="0070C0"/>
          <w:sz w:val="24"/>
          <w:szCs w:val="24"/>
        </w:rPr>
        <w:t>．电离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17"/>
        <w:gridCol w:w="1701"/>
        <w:gridCol w:w="2126"/>
        <w:gridCol w:w="5324"/>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817" w:type="dxa"/>
            <w:vMerge w:val="restart"/>
            <w:vAlign w:val="center"/>
          </w:tcPr>
          <w:p>
            <w:pPr>
              <w:adjustRightInd w:val="0"/>
              <w:snapToGrid w:val="0"/>
              <w:spacing w:line="360" w:lineRule="auto"/>
              <w:jc w:val="center"/>
              <w:rPr>
                <w:rFonts w:hAnsi="宋体"/>
              </w:rPr>
            </w:pPr>
            <w:r>
              <w:rPr>
                <w:rFonts w:hAnsi="宋体"/>
                <w:szCs w:val="21"/>
              </w:rPr>
              <w:t>电离</w:t>
            </w:r>
          </w:p>
        </w:tc>
        <w:tc>
          <w:tcPr>
            <w:tcW w:w="1701" w:type="dxa"/>
            <w:vAlign w:val="center"/>
          </w:tcPr>
          <w:p>
            <w:pPr>
              <w:adjustRightInd w:val="0"/>
              <w:snapToGrid w:val="0"/>
              <w:spacing w:line="360" w:lineRule="auto"/>
              <w:jc w:val="center"/>
              <w:rPr>
                <w:rFonts w:hAnsi="宋体"/>
              </w:rPr>
            </w:pPr>
            <w:r>
              <w:rPr>
                <w:rFonts w:hAnsi="宋体" w:hint="eastAsia"/>
              </w:rPr>
              <w:t>概念</w:t>
            </w:r>
          </w:p>
        </w:tc>
        <w:tc>
          <w:tcPr>
            <w:tcW w:w="7450" w:type="dxa"/>
            <w:gridSpan w:val="2"/>
            <w:vAlign w:val="center"/>
          </w:tcPr>
          <w:p>
            <w:pPr>
              <w:adjustRightInd w:val="0"/>
              <w:snapToGrid w:val="0"/>
              <w:spacing w:line="360" w:lineRule="auto"/>
              <w:jc w:val="center"/>
              <w:rPr>
                <w:rFonts w:hAnsi="宋体"/>
              </w:rPr>
            </w:pPr>
            <w:r>
              <w:rPr>
                <w:rFonts w:hAnsi="宋体"/>
              </w:rPr>
              <w:t>电解质在水溶液中或熔融状态下，离解成</w:t>
            </w:r>
            <w:r>
              <w:rPr>
                <w:rFonts w:hAnsi="宋体"/>
                <w:b/>
                <w:bCs/>
                <w:color w:val="FF0000"/>
                <w:szCs w:val="21"/>
                <w:u w:val="single"/>
              </w:rPr>
              <w:t>自由移动的离子</w:t>
            </w:r>
            <w:r>
              <w:rPr>
                <w:rFonts w:hAnsi="宋体"/>
              </w:rPr>
              <w:t>的过程</w:t>
            </w:r>
          </w:p>
        </w:tc>
      </w:tr>
      <w:tr>
        <w:tblPrEx>
          <w:tblW w:w="0" w:type="auto"/>
          <w:tblInd w:w="0" w:type="dxa"/>
          <w:tblCellMar>
            <w:top w:w="0" w:type="dxa"/>
            <w:left w:w="108" w:type="dxa"/>
            <w:bottom w:w="0" w:type="dxa"/>
            <w:right w:w="108" w:type="dxa"/>
          </w:tblCellMar>
        </w:tblPrEx>
        <w:tc>
          <w:tcPr>
            <w:tcW w:w="817" w:type="dxa"/>
            <w:vMerge/>
            <w:vAlign w:val="center"/>
          </w:tcPr>
          <w:p>
            <w:pPr>
              <w:adjustRightInd w:val="0"/>
              <w:snapToGrid w:val="0"/>
              <w:spacing w:line="360" w:lineRule="auto"/>
              <w:jc w:val="center"/>
              <w:rPr>
                <w:rFonts w:hAnsi="宋体"/>
              </w:rPr>
            </w:pPr>
          </w:p>
        </w:tc>
        <w:tc>
          <w:tcPr>
            <w:tcW w:w="1701" w:type="dxa"/>
            <w:vAlign w:val="center"/>
          </w:tcPr>
          <w:p>
            <w:pPr>
              <w:adjustRightInd w:val="0"/>
              <w:snapToGrid w:val="0"/>
              <w:spacing w:line="360" w:lineRule="auto"/>
              <w:jc w:val="center"/>
              <w:rPr>
                <w:rFonts w:hAnsi="宋体"/>
              </w:rPr>
            </w:pPr>
            <w:r>
              <w:rPr>
                <w:rFonts w:hAnsi="Arial" w:hint="eastAsia"/>
                <w:szCs w:val="21"/>
              </w:rPr>
              <w:t>条件</w:t>
            </w:r>
          </w:p>
        </w:tc>
        <w:tc>
          <w:tcPr>
            <w:tcW w:w="7450" w:type="dxa"/>
            <w:gridSpan w:val="2"/>
            <w:vAlign w:val="center"/>
          </w:tcPr>
          <w:p>
            <w:pPr>
              <w:adjustRightInd w:val="0"/>
              <w:snapToGrid w:val="0"/>
              <w:spacing w:line="360" w:lineRule="auto"/>
              <w:ind w:firstLine="632"/>
              <w:jc w:val="center"/>
              <w:rPr>
                <w:rFonts w:hAnsi="宋体"/>
              </w:rPr>
            </w:pPr>
            <w:r>
              <w:rPr>
                <w:rFonts w:hAnsi="宋体" w:hint="eastAsia"/>
                <w:b/>
                <w:bCs/>
                <w:color w:val="FF0000"/>
                <w:szCs w:val="21"/>
                <w:u w:val="single"/>
              </w:rPr>
              <w:t>水溶液</w:t>
            </w:r>
            <w:r>
              <w:rPr>
                <w:rFonts w:hAnsi="Arial" w:hint="eastAsia"/>
                <w:szCs w:val="21"/>
              </w:rPr>
              <w:t>或</w:t>
            </w:r>
            <w:r>
              <w:rPr>
                <w:rFonts w:hAnsi="宋体" w:hint="eastAsia"/>
                <w:b/>
                <w:bCs/>
                <w:color w:val="FF0000"/>
                <w:szCs w:val="21"/>
                <w:u w:val="single"/>
              </w:rPr>
              <w:t>熔融</w:t>
            </w:r>
            <w:r>
              <w:rPr>
                <w:rFonts w:hAnsi="Arial" w:hint="eastAsia"/>
                <w:szCs w:val="21"/>
              </w:rPr>
              <w:t>状态，不是“通电”</w:t>
            </w:r>
          </w:p>
        </w:tc>
      </w:tr>
      <w:tr>
        <w:tblPrEx>
          <w:tblW w:w="0" w:type="auto"/>
          <w:tblInd w:w="0" w:type="dxa"/>
          <w:tblCellMar>
            <w:top w:w="0" w:type="dxa"/>
            <w:left w:w="108" w:type="dxa"/>
            <w:bottom w:w="0" w:type="dxa"/>
            <w:right w:w="108" w:type="dxa"/>
          </w:tblCellMar>
        </w:tblPrEx>
        <w:tc>
          <w:tcPr>
            <w:tcW w:w="817" w:type="dxa"/>
            <w:vMerge/>
            <w:vAlign w:val="center"/>
          </w:tcPr>
          <w:p>
            <w:pPr>
              <w:adjustRightInd w:val="0"/>
              <w:snapToGrid w:val="0"/>
              <w:spacing w:line="360" w:lineRule="auto"/>
              <w:jc w:val="center"/>
              <w:rPr>
                <w:rFonts w:hAnsi="宋体"/>
              </w:rPr>
            </w:pPr>
          </w:p>
        </w:tc>
        <w:tc>
          <w:tcPr>
            <w:tcW w:w="1701" w:type="dxa"/>
            <w:vMerge w:val="restart"/>
            <w:vAlign w:val="center"/>
          </w:tcPr>
          <w:p>
            <w:pPr>
              <w:adjustRightInd w:val="0"/>
              <w:snapToGrid w:val="0"/>
              <w:spacing w:line="360" w:lineRule="auto"/>
              <w:jc w:val="center"/>
              <w:rPr>
                <w:rFonts w:hAnsi="宋体"/>
              </w:rPr>
            </w:pPr>
            <w:r>
              <w:rPr>
                <w:rFonts w:hAnsi="宋体" w:hint="eastAsia"/>
              </w:rPr>
              <w:t>表示</w:t>
            </w:r>
          </w:p>
        </w:tc>
        <w:tc>
          <w:tcPr>
            <w:tcW w:w="2126" w:type="dxa"/>
            <w:vMerge w:val="restart"/>
            <w:vAlign w:val="center"/>
          </w:tcPr>
          <w:p>
            <w:pPr>
              <w:adjustRightInd w:val="0"/>
              <w:snapToGrid w:val="0"/>
              <w:spacing w:line="360" w:lineRule="auto"/>
              <w:jc w:val="center"/>
              <w:rPr>
                <w:rFonts w:hAnsi="宋体"/>
              </w:rPr>
            </w:pPr>
            <w:r>
              <w:rPr>
                <w:rFonts w:hint="eastAsia"/>
                <w:szCs w:val="21"/>
              </w:rPr>
              <w:t>电离方程式</w:t>
            </w:r>
          </w:p>
        </w:tc>
        <w:tc>
          <w:tcPr>
            <w:tcW w:w="5324" w:type="dxa"/>
            <w:vAlign w:val="center"/>
          </w:tcPr>
          <w:p>
            <w:pPr>
              <w:adjustRightInd w:val="0"/>
              <w:snapToGrid w:val="0"/>
              <w:spacing w:line="360" w:lineRule="auto"/>
              <w:jc w:val="center"/>
              <w:rPr>
                <w:rFonts w:hAnsi="宋体"/>
              </w:rPr>
            </w:pPr>
            <w:r>
              <w:rPr>
                <w:rFonts w:hAnsi="Arial" w:hint="eastAsia"/>
                <w:szCs w:val="21"/>
              </w:rPr>
              <w:t>强电解质</w:t>
            </w:r>
            <w:r>
              <w:rPr>
                <w:rFonts w:hAnsi="宋体" w:hint="eastAsia"/>
              </w:rPr>
              <w:t>：</w:t>
            </w:r>
            <w:r>
              <w:rPr>
                <w:rFonts w:hAnsi="Arial" w:hint="eastAsia"/>
                <w:szCs w:val="21"/>
              </w:rPr>
              <w:t>用“</w:t>
            </w:r>
            <w:r>
              <w:rPr>
                <w:b/>
                <w:color w:val="FF0000"/>
                <w:szCs w:val="21"/>
                <w:u w:val="single"/>
              </w:rPr>
              <w:drawing>
                <wp:inline distT="0" distB="0" distL="0" distR="0">
                  <wp:extent cx="220980" cy="99060"/>
                  <wp:effectExtent l="0" t="0" r="7620" b="0"/>
                  <wp:docPr id="32357108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71086" name="图片 16"/>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220980" cy="99060"/>
                          </a:xfrm>
                          <a:prstGeom prst="rect">
                            <a:avLst/>
                          </a:prstGeom>
                          <a:noFill/>
                          <a:ln>
                            <a:noFill/>
                          </a:ln>
                        </pic:spPr>
                      </pic:pic>
                    </a:graphicData>
                  </a:graphic>
                </wp:inline>
              </w:drawing>
            </w:r>
            <w:r>
              <w:rPr>
                <w:rFonts w:hAnsi="Arial" w:hint="eastAsia"/>
                <w:szCs w:val="21"/>
              </w:rPr>
              <w:t>”连接；</w:t>
            </w:r>
          </w:p>
        </w:tc>
      </w:tr>
      <w:tr>
        <w:tblPrEx>
          <w:tblW w:w="0" w:type="auto"/>
          <w:tblInd w:w="0" w:type="dxa"/>
          <w:tblCellMar>
            <w:top w:w="0" w:type="dxa"/>
            <w:left w:w="108" w:type="dxa"/>
            <w:bottom w:w="0" w:type="dxa"/>
            <w:right w:w="108" w:type="dxa"/>
          </w:tblCellMar>
        </w:tblPrEx>
        <w:tc>
          <w:tcPr>
            <w:tcW w:w="817" w:type="dxa"/>
            <w:vMerge/>
            <w:vAlign w:val="center"/>
          </w:tcPr>
          <w:p>
            <w:pPr>
              <w:adjustRightInd w:val="0"/>
              <w:snapToGrid w:val="0"/>
              <w:spacing w:line="360" w:lineRule="auto"/>
              <w:jc w:val="center"/>
              <w:rPr>
                <w:rFonts w:hAnsi="宋体"/>
              </w:rPr>
            </w:pPr>
          </w:p>
        </w:tc>
        <w:tc>
          <w:tcPr>
            <w:tcW w:w="1701" w:type="dxa"/>
            <w:vMerge/>
            <w:vAlign w:val="center"/>
          </w:tcPr>
          <w:p>
            <w:pPr>
              <w:adjustRightInd w:val="0"/>
              <w:snapToGrid w:val="0"/>
              <w:spacing w:line="360" w:lineRule="auto"/>
              <w:jc w:val="center"/>
              <w:rPr>
                <w:rFonts w:hAnsi="宋体"/>
              </w:rPr>
            </w:pPr>
          </w:p>
        </w:tc>
        <w:tc>
          <w:tcPr>
            <w:tcW w:w="2126" w:type="dxa"/>
            <w:vMerge/>
            <w:vAlign w:val="center"/>
          </w:tcPr>
          <w:p>
            <w:pPr>
              <w:adjustRightInd w:val="0"/>
              <w:snapToGrid w:val="0"/>
              <w:spacing w:line="360" w:lineRule="auto"/>
              <w:jc w:val="center"/>
              <w:rPr>
                <w:rFonts w:hAnsi="宋体"/>
              </w:rPr>
            </w:pPr>
          </w:p>
        </w:tc>
        <w:tc>
          <w:tcPr>
            <w:tcW w:w="5324" w:type="dxa"/>
            <w:vAlign w:val="center"/>
          </w:tcPr>
          <w:p>
            <w:pPr>
              <w:adjustRightInd w:val="0"/>
              <w:snapToGrid w:val="0"/>
              <w:spacing w:line="360" w:lineRule="auto"/>
              <w:jc w:val="center"/>
              <w:rPr>
                <w:rFonts w:hAnsi="宋体"/>
              </w:rPr>
            </w:pPr>
            <w:r>
              <w:rPr>
                <w:rFonts w:hAnsi="Arial" w:hint="eastAsia"/>
                <w:szCs w:val="21"/>
              </w:rPr>
              <w:t>弱电解质</w:t>
            </w:r>
            <w:r>
              <w:rPr>
                <w:rFonts w:hAnsi="宋体" w:hint="eastAsia"/>
              </w:rPr>
              <w:t>：</w:t>
            </w:r>
            <w:r>
              <w:rPr>
                <w:rFonts w:hAnsi="Arial" w:hint="eastAsia"/>
                <w:szCs w:val="21"/>
              </w:rPr>
              <w:t>用“</w:t>
            </w:r>
            <w:r>
              <w:rPr>
                <w:b/>
                <w:color w:val="FF0000"/>
                <w:u w:val="single"/>
              </w:rPr>
              <w:drawing>
                <wp:inline distT="0" distB="0" distL="0" distR="0">
                  <wp:extent cx="342900" cy="106680"/>
                  <wp:effectExtent l="0" t="0" r="0" b="7620"/>
                  <wp:docPr id="19666204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2044" name="图片 15"/>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342900" cy="106680"/>
                          </a:xfrm>
                          <a:prstGeom prst="rect">
                            <a:avLst/>
                          </a:prstGeom>
                          <a:noFill/>
                          <a:ln>
                            <a:noFill/>
                          </a:ln>
                        </pic:spPr>
                      </pic:pic>
                    </a:graphicData>
                  </a:graphic>
                </wp:inline>
              </w:drawing>
            </w:r>
            <w:r>
              <w:rPr>
                <w:rFonts w:hAnsi="Arial" w:hint="eastAsia"/>
                <w:szCs w:val="21"/>
              </w:rPr>
              <w:t>”连接</w:t>
            </w:r>
          </w:p>
        </w:tc>
      </w:tr>
    </w:tbl>
    <w:p>
      <w:pPr>
        <w:adjustRightInd w:val="0"/>
        <w:snapToGrid w:val="0"/>
        <w:spacing w:line="360" w:lineRule="auto"/>
        <w:jc w:val="left"/>
        <w:rPr>
          <w:szCs w:val="21"/>
        </w:rPr>
      </w:pPr>
    </w:p>
    <w:p>
      <w:pPr>
        <w:adjustRightInd w:val="0"/>
        <w:snapToGrid w:val="0"/>
        <w:spacing w:line="360" w:lineRule="auto"/>
        <w:jc w:val="left"/>
        <w:rPr>
          <w:rFonts w:hAnsi="宋体"/>
          <w:b/>
          <w:bCs/>
          <w:color w:val="0070C0"/>
          <w:sz w:val="24"/>
          <w:szCs w:val="24"/>
        </w:rPr>
      </w:pPr>
      <w:r>
        <w:rPr>
          <w:rFonts w:hint="eastAsia"/>
          <w:b/>
          <w:bCs/>
          <w:color w:val="0070C0"/>
          <w:sz w:val="24"/>
          <w:szCs w:val="24"/>
        </w:rPr>
        <w:t>2</w:t>
      </w:r>
      <w:r>
        <w:rPr>
          <w:rFonts w:hAnsi="宋体"/>
          <w:b/>
          <w:bCs/>
          <w:color w:val="0070C0"/>
          <w:sz w:val="24"/>
          <w:szCs w:val="24"/>
        </w:rPr>
        <w:t>．电离方程式书写</w:t>
      </w:r>
      <w:r>
        <w:rPr>
          <w:rFonts w:hAnsi="宋体" w:hint="eastAsia"/>
          <w:b/>
          <w:bCs/>
          <w:color w:val="0070C0"/>
          <w:sz w:val="24"/>
          <w:szCs w:val="24"/>
        </w:rPr>
        <w:t xml:space="preserve">   </w:t>
      </w:r>
      <w:r>
        <w:rPr>
          <w:b/>
          <w:bCs/>
          <w:color w:val="0070C0"/>
          <w:sz w:val="24"/>
          <w:szCs w:val="24"/>
        </w:rPr>
        <w:t>电离方程式书写的思维流程</w:t>
      </w:r>
    </w:p>
    <w:p>
      <w:pPr>
        <w:adjustRightInd w:val="0"/>
        <w:snapToGrid w:val="0"/>
        <w:spacing w:line="360" w:lineRule="auto"/>
        <w:ind w:firstLine="632"/>
        <w:jc w:val="center"/>
        <w:rPr>
          <w:szCs w:val="21"/>
          <w:lang w:val="pt-BR"/>
        </w:rPr>
      </w:pPr>
      <w:r>
        <w:rPr>
          <w:rFonts w:ascii="Times New Roman" w:hAnsi="Times New Roman" w:cs="Times New Roman"/>
          <w:b/>
        </w:rPr>
        <w:t>　</w:t>
      </w:r>
      <w:r>
        <w:rPr>
          <w:rFonts w:ascii="Times New Roman" w:hAnsi="Times New Roman" w:cs="Times New Roman"/>
          <w: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6.8pt;height:147.5pt" coordsize="21600,21600" o:preferrelative="t" filled="f" stroked="f">
            <v:stroke joinstyle="miter"/>
            <v:imagedata r:id="rId17" o:title=""/>
            <o:lock v:ext="edit" aspectratio="t"/>
            <w10:anchorlock/>
          </v:shape>
        </w:pict>
      </w:r>
    </w:p>
    <w:p>
      <w:pPr>
        <w:adjustRightInd w:val="0"/>
        <w:snapToGrid w:val="0"/>
        <w:spacing w:line="360" w:lineRule="auto"/>
        <w:ind w:firstLine="210" w:firstLineChars="100"/>
        <w:jc w:val="left"/>
        <w:rPr>
          <w:szCs w:val="21"/>
        </w:rPr>
      </w:pP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44"/>
        <w:gridCol w:w="1632"/>
        <w:gridCol w:w="3630"/>
        <w:gridCol w:w="3962"/>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744" w:type="dxa"/>
            <w:vMerge w:val="restart"/>
            <w:vAlign w:val="center"/>
          </w:tcPr>
          <w:p>
            <w:pPr>
              <w:adjustRightInd w:val="0"/>
              <w:snapToGrid w:val="0"/>
              <w:spacing w:line="360" w:lineRule="auto"/>
              <w:jc w:val="center"/>
              <w:rPr>
                <w:szCs w:val="21"/>
              </w:rPr>
            </w:pPr>
            <w:r>
              <w:rPr>
                <w:rFonts w:hint="eastAsia"/>
                <w:szCs w:val="21"/>
              </w:rPr>
              <w:t>（1）</w:t>
            </w:r>
          </w:p>
        </w:tc>
        <w:tc>
          <w:tcPr>
            <w:tcW w:w="1632" w:type="dxa"/>
            <w:vMerge w:val="restart"/>
            <w:vAlign w:val="center"/>
          </w:tcPr>
          <w:p>
            <w:pPr>
              <w:adjustRightInd w:val="0"/>
              <w:snapToGrid w:val="0"/>
              <w:spacing w:line="360" w:lineRule="auto"/>
              <w:rPr>
                <w:szCs w:val="21"/>
              </w:rPr>
            </w:pPr>
            <w:r>
              <w:rPr>
                <w:rFonts w:hint="eastAsia"/>
                <w:szCs w:val="21"/>
              </w:rPr>
              <w:t>强酸的酸式盐：</w:t>
            </w:r>
          </w:p>
          <w:p>
            <w:pPr>
              <w:adjustRightInd w:val="0"/>
              <w:snapToGrid w:val="0"/>
              <w:spacing w:line="360" w:lineRule="auto"/>
              <w:rPr>
                <w:szCs w:val="21"/>
              </w:rPr>
            </w:pPr>
            <w:r>
              <w:rPr>
                <w:rFonts w:hint="eastAsia"/>
                <w:szCs w:val="21"/>
              </w:rPr>
              <w:t>如：</w:t>
            </w:r>
            <w:r>
              <w:rPr>
                <w:szCs w:val="21"/>
              </w:rPr>
              <w:t>N</w:t>
            </w:r>
            <w:r>
              <w:rPr>
                <w:rFonts w:hint="eastAsia"/>
                <w:szCs w:val="21"/>
              </w:rPr>
              <w:t>a</w:t>
            </w:r>
            <w:r>
              <w:rPr>
                <w:szCs w:val="21"/>
              </w:rPr>
              <w:t>HSO</w:t>
            </w:r>
            <w:r>
              <w:rPr>
                <w:szCs w:val="21"/>
                <w:vertAlign w:val="subscript"/>
              </w:rPr>
              <w:t>4</w:t>
            </w:r>
          </w:p>
        </w:tc>
        <w:tc>
          <w:tcPr>
            <w:tcW w:w="3630" w:type="dxa"/>
            <w:vAlign w:val="center"/>
          </w:tcPr>
          <w:p>
            <w:pPr>
              <w:adjustRightInd w:val="0"/>
              <w:snapToGrid w:val="0"/>
              <w:spacing w:line="360" w:lineRule="auto"/>
              <w:jc w:val="center"/>
              <w:rPr>
                <w:szCs w:val="21"/>
              </w:rPr>
            </w:pPr>
            <w:r>
              <w:rPr>
                <w:rFonts w:hint="eastAsia"/>
                <w:szCs w:val="21"/>
              </w:rPr>
              <w:t>水溶液</w:t>
            </w:r>
          </w:p>
        </w:tc>
        <w:tc>
          <w:tcPr>
            <w:tcW w:w="3962" w:type="dxa"/>
            <w:vAlign w:val="center"/>
          </w:tcPr>
          <w:p>
            <w:pPr>
              <w:adjustRightInd w:val="0"/>
              <w:snapToGrid w:val="0"/>
              <w:spacing w:line="360" w:lineRule="auto"/>
              <w:ind w:firstLine="632"/>
              <w:jc w:val="center"/>
              <w:rPr>
                <w:szCs w:val="21"/>
              </w:rPr>
            </w:pPr>
            <w:r>
              <w:rPr>
                <w:rFonts w:hint="eastAsia"/>
                <w:b/>
                <w:color w:val="FF0000"/>
                <w:lang w:val="pt-BR"/>
              </w:rPr>
              <w:t>NaHSO</w:t>
            </w:r>
            <w:r>
              <w:rPr>
                <w:rFonts w:hint="eastAsia"/>
                <w:b/>
                <w:color w:val="FF0000"/>
                <w:vertAlign w:val="subscript"/>
                <w:lang w:val="pt-BR"/>
              </w:rPr>
              <w:t>4</w:t>
            </w:r>
            <w:r>
              <w:rPr>
                <w:b/>
                <w:color w:val="FF0000"/>
                <w:sz w:val="18"/>
                <w:szCs w:val="18"/>
              </w:rPr>
              <w:drawing>
                <wp:inline distT="0" distB="0" distL="0" distR="0">
                  <wp:extent cx="190500" cy="83820"/>
                  <wp:effectExtent l="0" t="0" r="0" b="0"/>
                  <wp:docPr id="202478679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86795" name="图片 13"/>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190500" cy="83820"/>
                          </a:xfrm>
                          <a:prstGeom prst="rect">
                            <a:avLst/>
                          </a:prstGeom>
                          <a:noFill/>
                          <a:ln>
                            <a:noFill/>
                          </a:ln>
                        </pic:spPr>
                      </pic:pic>
                    </a:graphicData>
                  </a:graphic>
                </wp:inline>
              </w:drawing>
            </w:r>
            <w:r>
              <w:rPr>
                <w:rFonts w:hint="eastAsia"/>
                <w:b/>
                <w:color w:val="FF0000"/>
                <w:lang w:val="pt-BR"/>
              </w:rPr>
              <w:t>Na</w:t>
            </w:r>
            <w:r>
              <w:rPr>
                <w:rFonts w:hint="eastAsia"/>
                <w:b/>
                <w:color w:val="FF0000"/>
                <w:vertAlign w:val="superscript"/>
              </w:rPr>
              <w:t>+</w:t>
            </w:r>
            <w:r>
              <w:rPr>
                <w:rFonts w:hint="eastAsia"/>
                <w:b/>
                <w:color w:val="FF0000"/>
              </w:rPr>
              <w:t>+H</w:t>
            </w:r>
            <w:r>
              <w:rPr>
                <w:rFonts w:hint="eastAsia"/>
                <w:b/>
                <w:color w:val="FF0000"/>
                <w:vertAlign w:val="superscript"/>
              </w:rPr>
              <w:t>+</w:t>
            </w:r>
            <w:r>
              <w:rPr>
                <w:rFonts w:hint="eastAsia"/>
                <w:b/>
                <w:color w:val="FF0000"/>
              </w:rPr>
              <w:t>+SO</w:t>
            </w:r>
            <w:r>
              <w:rPr>
                <w:rFonts w:hint="eastAsia"/>
                <w:b/>
                <w:color w:val="FF0000"/>
                <w:vertAlign w:val="subscript"/>
              </w:rPr>
              <w:t>4</w:t>
            </w:r>
            <w:r>
              <w:rPr>
                <w:rFonts w:hint="eastAsia"/>
                <w:b/>
                <w:color w:val="FF0000"/>
                <w:vertAlign w:val="superscript"/>
              </w:rPr>
              <w:t>2－</w:t>
            </w:r>
          </w:p>
        </w:tc>
      </w:tr>
      <w:tr>
        <w:tblPrEx>
          <w:tblW w:w="0" w:type="auto"/>
          <w:tblInd w:w="0" w:type="dxa"/>
          <w:tblCellMar>
            <w:top w:w="0" w:type="dxa"/>
            <w:left w:w="108" w:type="dxa"/>
            <w:bottom w:w="0" w:type="dxa"/>
            <w:right w:w="108" w:type="dxa"/>
          </w:tblCellMar>
        </w:tblPrEx>
        <w:tc>
          <w:tcPr>
            <w:tcW w:w="744" w:type="dxa"/>
            <w:vMerge/>
            <w:vAlign w:val="center"/>
          </w:tcPr>
          <w:p>
            <w:pPr>
              <w:adjustRightInd w:val="0"/>
              <w:snapToGrid w:val="0"/>
              <w:spacing w:line="360" w:lineRule="auto"/>
              <w:jc w:val="center"/>
              <w:rPr>
                <w:szCs w:val="21"/>
              </w:rPr>
            </w:pPr>
          </w:p>
        </w:tc>
        <w:tc>
          <w:tcPr>
            <w:tcW w:w="1632" w:type="dxa"/>
            <w:vMerge/>
            <w:vAlign w:val="center"/>
          </w:tcPr>
          <w:p>
            <w:pPr>
              <w:adjustRightInd w:val="0"/>
              <w:snapToGrid w:val="0"/>
              <w:spacing w:line="360" w:lineRule="auto"/>
              <w:jc w:val="center"/>
              <w:rPr>
                <w:szCs w:val="21"/>
              </w:rPr>
            </w:pPr>
          </w:p>
        </w:tc>
        <w:tc>
          <w:tcPr>
            <w:tcW w:w="3630" w:type="dxa"/>
            <w:vAlign w:val="center"/>
          </w:tcPr>
          <w:p>
            <w:pPr>
              <w:adjustRightInd w:val="0"/>
              <w:snapToGrid w:val="0"/>
              <w:spacing w:line="360" w:lineRule="auto"/>
              <w:jc w:val="center"/>
              <w:rPr>
                <w:szCs w:val="21"/>
              </w:rPr>
            </w:pPr>
            <w:r>
              <w:rPr>
                <w:rFonts w:hint="eastAsia"/>
                <w:szCs w:val="21"/>
              </w:rPr>
              <w:t>熔融态</w:t>
            </w:r>
          </w:p>
        </w:tc>
        <w:tc>
          <w:tcPr>
            <w:tcW w:w="3962" w:type="dxa"/>
            <w:vAlign w:val="center"/>
          </w:tcPr>
          <w:p>
            <w:pPr>
              <w:adjustRightInd w:val="0"/>
              <w:snapToGrid w:val="0"/>
              <w:spacing w:line="360" w:lineRule="auto"/>
              <w:ind w:firstLine="632"/>
              <w:jc w:val="center"/>
              <w:rPr>
                <w:szCs w:val="21"/>
              </w:rPr>
            </w:pPr>
            <w:r>
              <w:rPr>
                <w:rFonts w:hint="eastAsia"/>
                <w:b/>
                <w:color w:val="FF0000"/>
                <w:lang w:val="pt-BR"/>
              </w:rPr>
              <w:t>NaHSO</w:t>
            </w:r>
            <w:r>
              <w:rPr>
                <w:rFonts w:hint="eastAsia"/>
                <w:b/>
                <w:color w:val="FF0000"/>
                <w:vertAlign w:val="subscript"/>
                <w:lang w:val="pt-BR"/>
              </w:rPr>
              <w:t>4</w:t>
            </w:r>
            <w:r>
              <w:rPr>
                <w:b/>
                <w:color w:val="FF0000"/>
                <w:sz w:val="18"/>
                <w:szCs w:val="18"/>
              </w:rPr>
              <w:drawing>
                <wp:inline distT="0" distB="0" distL="0" distR="0">
                  <wp:extent cx="190500" cy="83820"/>
                  <wp:effectExtent l="0" t="0" r="0" b="0"/>
                  <wp:docPr id="21178588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58820" name="图片 12"/>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190500" cy="83820"/>
                          </a:xfrm>
                          <a:prstGeom prst="rect">
                            <a:avLst/>
                          </a:prstGeom>
                          <a:noFill/>
                          <a:ln>
                            <a:noFill/>
                          </a:ln>
                        </pic:spPr>
                      </pic:pic>
                    </a:graphicData>
                  </a:graphic>
                </wp:inline>
              </w:drawing>
            </w:r>
            <w:r>
              <w:rPr>
                <w:rFonts w:hint="eastAsia"/>
                <w:b/>
                <w:color w:val="FF0000"/>
                <w:lang w:val="pt-BR"/>
              </w:rPr>
              <w:t>Na</w:t>
            </w:r>
            <w:r>
              <w:rPr>
                <w:rFonts w:hint="eastAsia"/>
                <w:b/>
                <w:color w:val="FF0000"/>
                <w:vertAlign w:val="superscript"/>
              </w:rPr>
              <w:t>+</w:t>
            </w:r>
            <w:r>
              <w:rPr>
                <w:rFonts w:hint="eastAsia"/>
                <w:b/>
                <w:color w:val="FF0000"/>
              </w:rPr>
              <w:t>+HSO</w:t>
            </w:r>
            <w:r>
              <w:rPr>
                <w:rFonts w:hint="eastAsia"/>
                <w:b/>
                <w:color w:val="FF0000"/>
                <w:vertAlign w:val="subscript"/>
              </w:rPr>
              <w:t>4</w:t>
            </w:r>
            <w:r>
              <w:rPr>
                <w:rFonts w:hint="eastAsia"/>
                <w:b/>
                <w:color w:val="FF0000"/>
                <w:vertAlign w:val="superscript"/>
              </w:rPr>
              <w:t>－</w:t>
            </w:r>
          </w:p>
        </w:tc>
      </w:tr>
      <w:tr>
        <w:tblPrEx>
          <w:tblW w:w="0" w:type="auto"/>
          <w:tblInd w:w="0" w:type="dxa"/>
          <w:tblCellMar>
            <w:top w:w="0" w:type="dxa"/>
            <w:left w:w="108" w:type="dxa"/>
            <w:bottom w:w="0" w:type="dxa"/>
            <w:right w:w="108" w:type="dxa"/>
          </w:tblCellMar>
        </w:tblPrEx>
        <w:tc>
          <w:tcPr>
            <w:tcW w:w="744" w:type="dxa"/>
            <w:vMerge w:val="restart"/>
            <w:vAlign w:val="center"/>
          </w:tcPr>
          <w:p>
            <w:pPr>
              <w:adjustRightInd w:val="0"/>
              <w:snapToGrid w:val="0"/>
              <w:spacing w:line="360" w:lineRule="auto"/>
              <w:jc w:val="center"/>
              <w:rPr>
                <w:szCs w:val="21"/>
              </w:rPr>
            </w:pPr>
            <w:r>
              <w:rPr>
                <w:rFonts w:hint="eastAsia"/>
                <w:szCs w:val="21"/>
              </w:rPr>
              <w:t>（2）</w:t>
            </w:r>
          </w:p>
        </w:tc>
        <w:tc>
          <w:tcPr>
            <w:tcW w:w="1632" w:type="dxa"/>
            <w:vMerge w:val="restart"/>
            <w:vAlign w:val="center"/>
          </w:tcPr>
          <w:p>
            <w:pPr>
              <w:adjustRightInd w:val="0"/>
              <w:snapToGrid w:val="0"/>
              <w:spacing w:line="360" w:lineRule="auto"/>
              <w:jc w:val="center"/>
              <w:rPr>
                <w:szCs w:val="21"/>
              </w:rPr>
            </w:pPr>
            <w:r>
              <w:rPr>
                <w:rFonts w:hint="eastAsia"/>
                <w:szCs w:val="21"/>
              </w:rPr>
              <w:t>弱酸的酸式盐：</w:t>
            </w:r>
          </w:p>
        </w:tc>
        <w:tc>
          <w:tcPr>
            <w:tcW w:w="3630" w:type="dxa"/>
            <w:vMerge w:val="restart"/>
            <w:vAlign w:val="center"/>
          </w:tcPr>
          <w:p>
            <w:pPr>
              <w:adjustRightInd w:val="0"/>
              <w:snapToGrid w:val="0"/>
              <w:spacing w:line="360" w:lineRule="auto"/>
              <w:jc w:val="center"/>
              <w:rPr>
                <w:szCs w:val="21"/>
              </w:rPr>
            </w:pPr>
            <w:r>
              <w:rPr>
                <w:rFonts w:hint="eastAsia"/>
                <w:szCs w:val="21"/>
              </w:rPr>
              <w:t>完全电离出金属阳离子和酸根阴离子</w:t>
            </w:r>
          </w:p>
        </w:tc>
        <w:tc>
          <w:tcPr>
            <w:tcW w:w="3962" w:type="dxa"/>
            <w:vAlign w:val="center"/>
          </w:tcPr>
          <w:p>
            <w:pPr>
              <w:adjustRightInd w:val="0"/>
              <w:snapToGrid w:val="0"/>
              <w:spacing w:line="360" w:lineRule="auto"/>
              <w:jc w:val="center"/>
              <w:rPr>
                <w:szCs w:val="21"/>
              </w:rPr>
            </w:pPr>
            <w:r>
              <w:rPr>
                <w:szCs w:val="21"/>
                <w:lang w:val="pt-BR"/>
              </w:rPr>
              <w:t>NaHCO</w:t>
            </w:r>
            <w:r>
              <w:rPr>
                <w:szCs w:val="21"/>
                <w:vertAlign w:val="subscript"/>
                <w:lang w:val="pt-BR"/>
              </w:rPr>
              <w:t>3</w:t>
            </w:r>
            <w:r>
              <w:rPr>
                <w:rFonts w:hint="eastAsia"/>
                <w:szCs w:val="21"/>
                <w:lang w:val="pt-BR"/>
              </w:rPr>
              <w:t>：</w:t>
            </w:r>
            <w:r>
              <w:rPr>
                <w:b/>
                <w:color w:val="FF0000"/>
                <w:szCs w:val="21"/>
              </w:rPr>
              <w:t>NaHCO</w:t>
            </w:r>
            <w:r>
              <w:rPr>
                <w:b/>
                <w:color w:val="FF0000"/>
                <w:szCs w:val="21"/>
                <w:vertAlign w:val="subscript"/>
              </w:rPr>
              <w:t>3</w:t>
            </w:r>
            <w:r>
              <w:rPr>
                <w:b/>
                <w:color w:val="FF0000"/>
                <w:szCs w:val="21"/>
              </w:rPr>
              <w:drawing>
                <wp:inline distT="0" distB="0" distL="0" distR="0">
                  <wp:extent cx="182880" cy="83820"/>
                  <wp:effectExtent l="0" t="0" r="7620" b="0"/>
                  <wp:docPr id="92981770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17708" name="图片 11"/>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182880" cy="83820"/>
                          </a:xfrm>
                          <a:prstGeom prst="rect">
                            <a:avLst/>
                          </a:prstGeom>
                          <a:noFill/>
                          <a:ln>
                            <a:noFill/>
                          </a:ln>
                        </pic:spPr>
                      </pic:pic>
                    </a:graphicData>
                  </a:graphic>
                </wp:inline>
              </w:drawing>
            </w:r>
            <w:r>
              <w:rPr>
                <w:b/>
                <w:color w:val="FF0000"/>
              </w:rPr>
              <w:t>Na</w:t>
            </w:r>
            <w:r>
              <w:rPr>
                <w:b/>
                <w:color w:val="FF0000"/>
                <w:vertAlign w:val="superscript"/>
              </w:rPr>
              <w:t>+</w:t>
            </w:r>
            <w:r>
              <w:rPr>
                <w:b/>
                <w:color w:val="FF0000"/>
              </w:rPr>
              <w:t>+</w:t>
            </w:r>
            <w:r>
              <w:rPr>
                <w:b/>
                <w:color w:val="FF0000"/>
                <w:szCs w:val="21"/>
              </w:rPr>
              <w:t>HCO</w:t>
            </w:r>
            <w:r>
              <w:rPr>
                <w:b/>
                <w:color w:val="FF0000"/>
                <w:szCs w:val="21"/>
                <w:vertAlign w:val="subscript"/>
              </w:rPr>
              <w:t>3</w:t>
            </w:r>
            <w:r>
              <w:rPr>
                <w:b/>
                <w:color w:val="FF0000"/>
                <w:vertAlign w:val="superscript"/>
              </w:rPr>
              <w:t>－</w:t>
            </w:r>
          </w:p>
        </w:tc>
      </w:tr>
      <w:tr>
        <w:tblPrEx>
          <w:tblW w:w="0" w:type="auto"/>
          <w:tblInd w:w="0" w:type="dxa"/>
          <w:tblCellMar>
            <w:top w:w="0" w:type="dxa"/>
            <w:left w:w="108" w:type="dxa"/>
            <w:bottom w:w="0" w:type="dxa"/>
            <w:right w:w="108" w:type="dxa"/>
          </w:tblCellMar>
        </w:tblPrEx>
        <w:tc>
          <w:tcPr>
            <w:tcW w:w="744" w:type="dxa"/>
            <w:vMerge/>
            <w:vAlign w:val="center"/>
          </w:tcPr>
          <w:p>
            <w:pPr>
              <w:adjustRightInd w:val="0"/>
              <w:snapToGrid w:val="0"/>
              <w:spacing w:line="360" w:lineRule="auto"/>
              <w:jc w:val="center"/>
              <w:rPr>
                <w:szCs w:val="21"/>
              </w:rPr>
            </w:pPr>
          </w:p>
        </w:tc>
        <w:tc>
          <w:tcPr>
            <w:tcW w:w="1632" w:type="dxa"/>
            <w:vMerge/>
            <w:vAlign w:val="center"/>
          </w:tcPr>
          <w:p>
            <w:pPr>
              <w:adjustRightInd w:val="0"/>
              <w:snapToGrid w:val="0"/>
              <w:spacing w:line="360" w:lineRule="auto"/>
              <w:jc w:val="center"/>
              <w:rPr>
                <w:szCs w:val="21"/>
              </w:rPr>
            </w:pPr>
          </w:p>
        </w:tc>
        <w:tc>
          <w:tcPr>
            <w:tcW w:w="3630" w:type="dxa"/>
            <w:vMerge/>
            <w:vAlign w:val="center"/>
          </w:tcPr>
          <w:p>
            <w:pPr>
              <w:adjustRightInd w:val="0"/>
              <w:snapToGrid w:val="0"/>
              <w:spacing w:line="360" w:lineRule="auto"/>
              <w:jc w:val="center"/>
              <w:rPr>
                <w:szCs w:val="21"/>
              </w:rPr>
            </w:pPr>
          </w:p>
        </w:tc>
        <w:tc>
          <w:tcPr>
            <w:tcW w:w="3962" w:type="dxa"/>
            <w:vAlign w:val="center"/>
          </w:tcPr>
          <w:p>
            <w:pPr>
              <w:adjustRightInd w:val="0"/>
              <w:snapToGrid w:val="0"/>
              <w:spacing w:line="360" w:lineRule="auto"/>
              <w:jc w:val="center"/>
              <w:rPr>
                <w:szCs w:val="21"/>
              </w:rPr>
            </w:pPr>
            <w:r>
              <w:rPr>
                <w:szCs w:val="21"/>
                <w:lang w:val="pt-BR"/>
              </w:rPr>
              <w:t>K</w:t>
            </w:r>
            <w:r>
              <w:rPr>
                <w:szCs w:val="21"/>
                <w:vertAlign w:val="subscript"/>
                <w:lang w:val="pt-BR"/>
              </w:rPr>
              <w:t>2</w:t>
            </w:r>
            <w:r>
              <w:rPr>
                <w:szCs w:val="21"/>
                <w:lang w:val="pt-BR"/>
              </w:rPr>
              <w:t>HPO</w:t>
            </w:r>
            <w:r>
              <w:rPr>
                <w:szCs w:val="21"/>
                <w:vertAlign w:val="subscript"/>
                <w:lang w:val="pt-BR"/>
              </w:rPr>
              <w:t>4</w:t>
            </w:r>
            <w:r>
              <w:rPr>
                <w:rFonts w:hint="eastAsia"/>
                <w:szCs w:val="21"/>
                <w:lang w:val="pt-BR"/>
              </w:rPr>
              <w:t>：</w:t>
            </w:r>
            <w:r>
              <w:rPr>
                <w:b/>
                <w:color w:val="FF0000"/>
                <w:szCs w:val="21"/>
                <w:lang w:val="pt-BR"/>
              </w:rPr>
              <w:t>KH</w:t>
            </w:r>
            <w:r>
              <w:rPr>
                <w:b/>
                <w:color w:val="FF0000"/>
                <w:szCs w:val="21"/>
                <w:vertAlign w:val="subscript"/>
                <w:lang w:val="pt-BR"/>
              </w:rPr>
              <w:t>2</w:t>
            </w:r>
            <w:r>
              <w:rPr>
                <w:b/>
                <w:color w:val="FF0000"/>
                <w:szCs w:val="21"/>
                <w:lang w:val="pt-BR"/>
              </w:rPr>
              <w:t>PO</w:t>
            </w:r>
            <w:r>
              <w:rPr>
                <w:b/>
                <w:color w:val="FF0000"/>
                <w:szCs w:val="21"/>
                <w:vertAlign w:val="subscript"/>
                <w:lang w:val="pt-BR"/>
              </w:rPr>
              <w:t>4</w:t>
            </w:r>
            <w:r>
              <w:rPr>
                <w:b/>
                <w:color w:val="FF0000"/>
                <w:szCs w:val="21"/>
              </w:rPr>
              <w:drawing>
                <wp:inline distT="0" distB="0" distL="0" distR="0">
                  <wp:extent cx="220980" cy="99060"/>
                  <wp:effectExtent l="0" t="0" r="7620" b="0"/>
                  <wp:docPr id="21297604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60437" name="图片 10"/>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220980" cy="99060"/>
                          </a:xfrm>
                          <a:prstGeom prst="rect">
                            <a:avLst/>
                          </a:prstGeom>
                          <a:noFill/>
                          <a:ln>
                            <a:noFill/>
                          </a:ln>
                        </pic:spPr>
                      </pic:pic>
                    </a:graphicData>
                  </a:graphic>
                </wp:inline>
              </w:drawing>
            </w:r>
            <w:r>
              <w:rPr>
                <w:rFonts w:eastAsia="Times New Roman"/>
                <w:b/>
                <w:color w:val="FF0000"/>
                <w:szCs w:val="21"/>
                <w:lang w:val="pt-BR"/>
              </w:rPr>
              <w:t>K</w:t>
            </w:r>
            <w:r>
              <w:rPr>
                <w:rFonts w:eastAsia="Times New Roman"/>
                <w:b/>
                <w:color w:val="FF0000"/>
                <w:szCs w:val="21"/>
                <w:vertAlign w:val="superscript"/>
                <w:lang w:val="pt-BR"/>
              </w:rPr>
              <w:t>+</w:t>
            </w:r>
            <w:r>
              <w:rPr>
                <w:b/>
                <w:color w:val="FF0000"/>
                <w:szCs w:val="21"/>
                <w:lang w:val="pt-BR"/>
              </w:rPr>
              <w:t>+H</w:t>
            </w:r>
            <w:r>
              <w:rPr>
                <w:b/>
                <w:color w:val="FF0000"/>
                <w:szCs w:val="21"/>
                <w:vertAlign w:val="subscript"/>
                <w:lang w:val="pt-BR"/>
              </w:rPr>
              <w:t>2</w:t>
            </w:r>
            <w:r>
              <w:rPr>
                <w:b/>
                <w:color w:val="FF0000"/>
                <w:szCs w:val="21"/>
                <w:lang w:val="pt-BR"/>
              </w:rPr>
              <w:t>PO</w:t>
            </w:r>
            <w:r>
              <w:rPr>
                <w:b/>
                <w:color w:val="FF0000"/>
                <w:szCs w:val="21"/>
                <w:vertAlign w:val="subscript"/>
                <w:lang w:val="pt-BR"/>
              </w:rPr>
              <w:t>4</w:t>
            </w:r>
            <w:r>
              <w:rPr>
                <w:b/>
                <w:color w:val="FF0000"/>
                <w:vertAlign w:val="superscript"/>
                <w:lang w:val="pt-BR"/>
              </w:rPr>
              <w:t>－</w:t>
            </w:r>
          </w:p>
        </w:tc>
      </w:tr>
      <w:tr>
        <w:tblPrEx>
          <w:tblW w:w="0" w:type="auto"/>
          <w:tblInd w:w="0" w:type="dxa"/>
          <w:tblCellMar>
            <w:top w:w="0" w:type="dxa"/>
            <w:left w:w="108" w:type="dxa"/>
            <w:bottom w:w="0" w:type="dxa"/>
            <w:right w:w="108" w:type="dxa"/>
          </w:tblCellMar>
        </w:tblPrEx>
        <w:tc>
          <w:tcPr>
            <w:tcW w:w="744" w:type="dxa"/>
            <w:vMerge/>
            <w:vAlign w:val="center"/>
          </w:tcPr>
          <w:p>
            <w:pPr>
              <w:adjustRightInd w:val="0"/>
              <w:snapToGrid w:val="0"/>
              <w:spacing w:line="360" w:lineRule="auto"/>
              <w:jc w:val="center"/>
              <w:rPr>
                <w:szCs w:val="21"/>
              </w:rPr>
            </w:pPr>
          </w:p>
        </w:tc>
        <w:tc>
          <w:tcPr>
            <w:tcW w:w="1632" w:type="dxa"/>
            <w:vMerge/>
            <w:vAlign w:val="center"/>
          </w:tcPr>
          <w:p>
            <w:pPr>
              <w:adjustRightInd w:val="0"/>
              <w:snapToGrid w:val="0"/>
              <w:spacing w:line="360" w:lineRule="auto"/>
              <w:jc w:val="center"/>
              <w:rPr>
                <w:szCs w:val="21"/>
              </w:rPr>
            </w:pPr>
          </w:p>
        </w:tc>
        <w:tc>
          <w:tcPr>
            <w:tcW w:w="3630" w:type="dxa"/>
            <w:vMerge/>
            <w:vAlign w:val="center"/>
          </w:tcPr>
          <w:p>
            <w:pPr>
              <w:adjustRightInd w:val="0"/>
              <w:snapToGrid w:val="0"/>
              <w:spacing w:line="360" w:lineRule="auto"/>
              <w:jc w:val="center"/>
              <w:rPr>
                <w:szCs w:val="21"/>
              </w:rPr>
            </w:pPr>
          </w:p>
        </w:tc>
        <w:tc>
          <w:tcPr>
            <w:tcW w:w="3962" w:type="dxa"/>
            <w:vAlign w:val="center"/>
          </w:tcPr>
          <w:p>
            <w:pPr>
              <w:adjustRightInd w:val="0"/>
              <w:snapToGrid w:val="0"/>
              <w:spacing w:line="360" w:lineRule="auto"/>
              <w:jc w:val="center"/>
              <w:rPr>
                <w:szCs w:val="21"/>
              </w:rPr>
            </w:pPr>
            <w:r>
              <w:rPr>
                <w:szCs w:val="21"/>
                <w:lang w:val="pt-BR"/>
              </w:rPr>
              <w:t>NH</w:t>
            </w:r>
            <w:r>
              <w:rPr>
                <w:szCs w:val="21"/>
                <w:vertAlign w:val="subscript"/>
                <w:lang w:val="pt-BR"/>
              </w:rPr>
              <w:t>4</w:t>
            </w:r>
            <w:r>
              <w:rPr>
                <w:szCs w:val="21"/>
                <w:lang w:val="pt-BR"/>
              </w:rPr>
              <w:t>HS</w:t>
            </w:r>
            <w:r>
              <w:rPr>
                <w:rFonts w:hint="eastAsia"/>
                <w:szCs w:val="21"/>
                <w:lang w:val="pt-BR"/>
              </w:rPr>
              <w:t>：</w:t>
            </w:r>
            <w:r>
              <w:rPr>
                <w:b/>
                <w:color w:val="FF0000"/>
                <w:szCs w:val="21"/>
                <w:lang w:val="pt-BR"/>
              </w:rPr>
              <w:t>NH</w:t>
            </w:r>
            <w:r>
              <w:rPr>
                <w:b/>
                <w:color w:val="FF0000"/>
                <w:szCs w:val="21"/>
                <w:vertAlign w:val="subscript"/>
                <w:lang w:val="pt-BR"/>
              </w:rPr>
              <w:t>4</w:t>
            </w:r>
            <w:r>
              <w:rPr>
                <w:b/>
                <w:color w:val="FF0000"/>
                <w:szCs w:val="21"/>
                <w:lang w:val="pt-BR"/>
              </w:rPr>
              <w:t>HS</w:t>
            </w:r>
            <w:r>
              <w:rPr>
                <w:b/>
                <w:color w:val="FF0000"/>
                <w:szCs w:val="21"/>
              </w:rPr>
              <w:drawing>
                <wp:inline distT="0" distB="0" distL="0" distR="0">
                  <wp:extent cx="220980" cy="99060"/>
                  <wp:effectExtent l="0" t="0" r="7620" b="0"/>
                  <wp:docPr id="152692585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25856" name="图片 9"/>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220980" cy="99060"/>
                          </a:xfrm>
                          <a:prstGeom prst="rect">
                            <a:avLst/>
                          </a:prstGeom>
                          <a:noFill/>
                          <a:ln>
                            <a:noFill/>
                          </a:ln>
                        </pic:spPr>
                      </pic:pic>
                    </a:graphicData>
                  </a:graphic>
                </wp:inline>
              </w:drawing>
            </w:r>
            <w:r>
              <w:rPr>
                <w:b/>
                <w:color w:val="FF0000"/>
                <w:szCs w:val="21"/>
                <w:lang w:val="pt-BR"/>
              </w:rPr>
              <w:t>NH</w:t>
            </w:r>
            <w:r>
              <w:rPr>
                <w:b/>
                <w:color w:val="FF0000"/>
                <w:szCs w:val="21"/>
                <w:vertAlign w:val="subscript"/>
                <w:lang w:val="pt-BR"/>
              </w:rPr>
              <w:t>4</w:t>
            </w:r>
            <w:r>
              <w:rPr>
                <w:rFonts w:eastAsia="Times New Roman"/>
                <w:b/>
                <w:color w:val="FF0000"/>
                <w:szCs w:val="21"/>
                <w:vertAlign w:val="superscript"/>
                <w:lang w:val="pt-BR"/>
              </w:rPr>
              <w:t>+</w:t>
            </w:r>
            <w:r>
              <w:rPr>
                <w:b/>
                <w:color w:val="FF0000"/>
                <w:szCs w:val="21"/>
                <w:lang w:val="pt-BR"/>
              </w:rPr>
              <w:t>+HS</w:t>
            </w:r>
            <w:r>
              <w:rPr>
                <w:b/>
                <w:color w:val="FF0000"/>
                <w:vertAlign w:val="superscript"/>
                <w:lang w:val="pt-BR"/>
              </w:rPr>
              <w:t>－</w:t>
            </w:r>
          </w:p>
        </w:tc>
      </w:tr>
      <w:tr>
        <w:tblPrEx>
          <w:tblW w:w="0" w:type="auto"/>
          <w:tblInd w:w="0" w:type="dxa"/>
          <w:tblCellMar>
            <w:top w:w="0" w:type="dxa"/>
            <w:left w:w="108" w:type="dxa"/>
            <w:bottom w:w="0" w:type="dxa"/>
            <w:right w:w="108" w:type="dxa"/>
          </w:tblCellMar>
        </w:tblPrEx>
        <w:tc>
          <w:tcPr>
            <w:tcW w:w="744" w:type="dxa"/>
            <w:vAlign w:val="center"/>
          </w:tcPr>
          <w:p>
            <w:pPr>
              <w:adjustRightInd w:val="0"/>
              <w:snapToGrid w:val="0"/>
              <w:spacing w:line="360" w:lineRule="auto"/>
              <w:jc w:val="center"/>
              <w:rPr>
                <w:szCs w:val="21"/>
              </w:rPr>
            </w:pPr>
            <w:r>
              <w:rPr>
                <w:rFonts w:hint="eastAsia"/>
                <w:szCs w:val="21"/>
              </w:rPr>
              <w:t>（3）</w:t>
            </w:r>
          </w:p>
        </w:tc>
        <w:tc>
          <w:tcPr>
            <w:tcW w:w="1632" w:type="dxa"/>
            <w:vAlign w:val="center"/>
          </w:tcPr>
          <w:p>
            <w:pPr>
              <w:adjustRightInd w:val="0"/>
              <w:snapToGrid w:val="0"/>
              <w:spacing w:line="360" w:lineRule="auto"/>
              <w:jc w:val="center"/>
              <w:rPr>
                <w:szCs w:val="21"/>
              </w:rPr>
            </w:pPr>
            <w:r>
              <w:rPr>
                <w:szCs w:val="21"/>
              </w:rPr>
              <w:t>多元弱酸</w:t>
            </w:r>
          </w:p>
        </w:tc>
        <w:tc>
          <w:tcPr>
            <w:tcW w:w="3630" w:type="dxa"/>
            <w:vAlign w:val="center"/>
          </w:tcPr>
          <w:p>
            <w:pPr>
              <w:adjustRightInd w:val="0"/>
              <w:snapToGrid w:val="0"/>
              <w:spacing w:line="360" w:lineRule="auto"/>
              <w:rPr>
                <w:bCs/>
                <w:szCs w:val="21"/>
              </w:rPr>
            </w:pPr>
            <w:r>
              <w:rPr>
                <w:szCs w:val="21"/>
              </w:rPr>
              <w:t>分步电离，以第一步为主</w:t>
            </w:r>
            <w:r>
              <w:rPr>
                <w:rFonts w:hAnsi="Arial" w:hint="eastAsia"/>
                <w:szCs w:val="21"/>
              </w:rPr>
              <w:t>，不可合并</w:t>
            </w:r>
          </w:p>
        </w:tc>
        <w:tc>
          <w:tcPr>
            <w:tcW w:w="3962" w:type="dxa"/>
            <w:vAlign w:val="center"/>
          </w:tcPr>
          <w:p>
            <w:pPr>
              <w:adjustRightInd w:val="0"/>
              <w:snapToGrid w:val="0"/>
              <w:spacing w:line="360" w:lineRule="auto"/>
              <w:ind w:firstLine="735" w:firstLineChars="350"/>
              <w:jc w:val="center"/>
              <w:rPr>
                <w:szCs w:val="21"/>
              </w:rPr>
            </w:pPr>
            <w:r>
              <w:rPr>
                <w:rFonts w:hint="eastAsia"/>
                <w:szCs w:val="21"/>
              </w:rPr>
              <w:t>H</w:t>
            </w:r>
            <w:r>
              <w:rPr>
                <w:rFonts w:hint="eastAsia"/>
                <w:szCs w:val="21"/>
                <w:vertAlign w:val="subscript"/>
              </w:rPr>
              <w:t>2</w:t>
            </w:r>
            <w:r>
              <w:rPr>
                <w:rFonts w:hint="eastAsia"/>
                <w:szCs w:val="21"/>
              </w:rPr>
              <w:t>CO</w:t>
            </w:r>
            <w:r>
              <w:rPr>
                <w:rFonts w:hint="eastAsia"/>
                <w:szCs w:val="21"/>
                <w:vertAlign w:val="subscript"/>
              </w:rPr>
              <w:t>3</w:t>
            </w:r>
            <w:r>
              <w:rPr>
                <w:rFonts w:hint="eastAsia"/>
                <w:szCs w:val="21"/>
              </w:rPr>
              <w:t>：</w:t>
            </w:r>
            <w:r>
              <w:rPr>
                <w:b/>
                <w:color w:val="FF0000"/>
              </w:rPr>
              <w:t>H</w:t>
            </w:r>
            <w:r>
              <w:rPr>
                <w:b/>
                <w:color w:val="FF0000"/>
                <w:szCs w:val="21"/>
                <w:vertAlign w:val="subscript"/>
                <w:lang w:val="pt-BR"/>
              </w:rPr>
              <w:t>2</w:t>
            </w:r>
            <w:r>
              <w:rPr>
                <w:b/>
                <w:color w:val="FF0000"/>
                <w:lang w:val="pt-BR"/>
              </w:rPr>
              <w:t>C</w:t>
            </w:r>
            <w:r>
              <w:rPr>
                <w:b/>
                <w:color w:val="FF0000"/>
              </w:rPr>
              <w:t>O</w:t>
            </w:r>
            <w:r>
              <w:rPr>
                <w:b/>
                <w:color w:val="FF0000"/>
                <w:vertAlign w:val="subscript"/>
              </w:rPr>
              <w:t>3</w:t>
            </w:r>
            <w:r>
              <w:rPr>
                <w:b/>
                <w:color w:val="FF0000"/>
                <w:szCs w:val="21"/>
              </w:rPr>
              <w:drawing>
                <wp:inline distT="0" distB="0" distL="0" distR="0">
                  <wp:extent cx="342900" cy="106680"/>
                  <wp:effectExtent l="0" t="0" r="0" b="7620"/>
                  <wp:docPr id="109104320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43204" name="图片 8"/>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a:xfrm>
                            <a:off x="0" y="0"/>
                            <a:ext cx="342900" cy="106680"/>
                          </a:xfrm>
                          <a:prstGeom prst="rect">
                            <a:avLst/>
                          </a:prstGeom>
                          <a:noFill/>
                          <a:ln>
                            <a:noFill/>
                          </a:ln>
                        </pic:spPr>
                      </pic:pic>
                    </a:graphicData>
                  </a:graphic>
                </wp:inline>
              </w:drawing>
            </w:r>
            <w:r>
              <w:rPr>
                <w:b/>
                <w:color w:val="FF0000"/>
              </w:rPr>
              <w:t>H</w:t>
            </w:r>
            <w:r>
              <w:rPr>
                <w:b/>
                <w:color w:val="FF0000"/>
                <w:vertAlign w:val="superscript"/>
              </w:rPr>
              <w:t>+</w:t>
            </w:r>
            <w:r>
              <w:rPr>
                <w:rFonts w:hint="eastAsia"/>
                <w:b/>
                <w:color w:val="FF0000"/>
              </w:rPr>
              <w:t>+</w:t>
            </w:r>
            <w:r>
              <w:rPr>
                <w:b/>
                <w:color w:val="FF0000"/>
              </w:rPr>
              <w:t>H</w:t>
            </w:r>
            <w:r>
              <w:rPr>
                <w:b/>
                <w:color w:val="FF0000"/>
                <w:lang w:val="pt-BR"/>
              </w:rPr>
              <w:t>C</w:t>
            </w:r>
            <w:r>
              <w:rPr>
                <w:b/>
                <w:color w:val="FF0000"/>
              </w:rPr>
              <w:t>O</w:t>
            </w:r>
            <w:r>
              <w:rPr>
                <w:b/>
                <w:color w:val="FF0000"/>
                <w:vertAlign w:val="subscript"/>
              </w:rPr>
              <w:t>3</w:t>
            </w:r>
            <w:r>
              <w:rPr>
                <w:rFonts w:hint="eastAsia"/>
                <w:b/>
                <w:color w:val="FF0000"/>
                <w:vertAlign w:val="superscript"/>
              </w:rPr>
              <w:t>－</w:t>
            </w:r>
            <w:r>
              <w:rPr>
                <w:rFonts w:hint="eastAsia"/>
                <w:szCs w:val="21"/>
                <w:lang w:val="pt-BR"/>
              </w:rPr>
              <w:t>、</w:t>
            </w:r>
            <w:r>
              <w:rPr>
                <w:b/>
                <w:color w:val="FF0000"/>
              </w:rPr>
              <w:t>HCO</w:t>
            </w:r>
            <w:r>
              <w:rPr>
                <w:b/>
                <w:color w:val="FF0000"/>
                <w:vertAlign w:val="subscript"/>
              </w:rPr>
              <w:t>3</w:t>
            </w:r>
            <w:r>
              <w:rPr>
                <w:rFonts w:hint="eastAsia"/>
                <w:b/>
                <w:color w:val="FF0000"/>
                <w:vertAlign w:val="superscript"/>
              </w:rPr>
              <w:t>－</w:t>
            </w:r>
            <w:r>
              <w:rPr>
                <w:b/>
                <w:color w:val="FF0000"/>
                <w:szCs w:val="21"/>
              </w:rPr>
              <w:drawing>
                <wp:inline distT="0" distB="0" distL="0" distR="0">
                  <wp:extent cx="342900" cy="106680"/>
                  <wp:effectExtent l="0" t="0" r="0" b="7620"/>
                  <wp:docPr id="136760128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01288" name="图片 7"/>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a:xfrm>
                            <a:off x="0" y="0"/>
                            <a:ext cx="342900" cy="106680"/>
                          </a:xfrm>
                          <a:prstGeom prst="rect">
                            <a:avLst/>
                          </a:prstGeom>
                          <a:noFill/>
                          <a:ln>
                            <a:noFill/>
                          </a:ln>
                        </pic:spPr>
                      </pic:pic>
                    </a:graphicData>
                  </a:graphic>
                </wp:inline>
              </w:drawing>
            </w:r>
            <w:r>
              <w:rPr>
                <w:b/>
                <w:color w:val="FF0000"/>
              </w:rPr>
              <w:t>H</w:t>
            </w:r>
            <w:r>
              <w:rPr>
                <w:b/>
                <w:color w:val="FF0000"/>
                <w:vertAlign w:val="superscript"/>
              </w:rPr>
              <w:t>+</w:t>
            </w:r>
            <w:r>
              <w:rPr>
                <w:rFonts w:hint="eastAsia"/>
                <w:b/>
                <w:color w:val="FF0000"/>
              </w:rPr>
              <w:t>+</w:t>
            </w:r>
            <w:r>
              <w:rPr>
                <w:b/>
                <w:color w:val="FF0000"/>
              </w:rPr>
              <w:t>CO</w:t>
            </w:r>
            <w:r>
              <w:rPr>
                <w:b/>
                <w:color w:val="FF0000"/>
                <w:vertAlign w:val="subscript"/>
              </w:rPr>
              <w:t>3</w:t>
            </w:r>
            <w:r>
              <w:rPr>
                <w:b/>
                <w:color w:val="FF0000"/>
                <w:vertAlign w:val="superscript"/>
              </w:rPr>
              <w:t>2</w:t>
            </w:r>
            <w:r>
              <w:rPr>
                <w:rFonts w:hint="eastAsia"/>
                <w:b/>
                <w:color w:val="FF0000"/>
                <w:vertAlign w:val="superscript"/>
              </w:rPr>
              <w:t>－</w:t>
            </w:r>
          </w:p>
        </w:tc>
      </w:tr>
      <w:tr>
        <w:tblPrEx>
          <w:tblW w:w="0" w:type="auto"/>
          <w:tblInd w:w="0" w:type="dxa"/>
          <w:tblCellMar>
            <w:top w:w="0" w:type="dxa"/>
            <w:left w:w="108" w:type="dxa"/>
            <w:bottom w:w="0" w:type="dxa"/>
            <w:right w:w="108" w:type="dxa"/>
          </w:tblCellMar>
        </w:tblPrEx>
        <w:tc>
          <w:tcPr>
            <w:tcW w:w="744" w:type="dxa"/>
            <w:vAlign w:val="center"/>
          </w:tcPr>
          <w:p>
            <w:pPr>
              <w:adjustRightInd w:val="0"/>
              <w:snapToGrid w:val="0"/>
              <w:spacing w:line="360" w:lineRule="auto"/>
              <w:jc w:val="center"/>
              <w:rPr>
                <w:szCs w:val="21"/>
              </w:rPr>
            </w:pPr>
            <w:r>
              <w:rPr>
                <w:rFonts w:hint="eastAsia"/>
                <w:szCs w:val="21"/>
              </w:rPr>
              <w:t>（4）</w:t>
            </w:r>
          </w:p>
        </w:tc>
        <w:tc>
          <w:tcPr>
            <w:tcW w:w="1632" w:type="dxa"/>
            <w:vAlign w:val="center"/>
          </w:tcPr>
          <w:p>
            <w:pPr>
              <w:adjustRightInd w:val="0"/>
              <w:snapToGrid w:val="0"/>
              <w:spacing w:line="360" w:lineRule="auto"/>
              <w:jc w:val="center"/>
              <w:rPr>
                <w:szCs w:val="21"/>
              </w:rPr>
            </w:pPr>
            <w:r>
              <w:rPr>
                <w:szCs w:val="21"/>
              </w:rPr>
              <w:t>多元弱</w:t>
            </w:r>
            <w:r>
              <w:rPr>
                <w:rFonts w:hint="eastAsia"/>
                <w:szCs w:val="21"/>
              </w:rPr>
              <w:t>碱</w:t>
            </w:r>
          </w:p>
        </w:tc>
        <w:tc>
          <w:tcPr>
            <w:tcW w:w="3630" w:type="dxa"/>
            <w:vAlign w:val="center"/>
          </w:tcPr>
          <w:p>
            <w:pPr>
              <w:adjustRightInd w:val="0"/>
              <w:snapToGrid w:val="0"/>
              <w:spacing w:line="360" w:lineRule="auto"/>
              <w:ind w:firstLine="210" w:firstLineChars="100"/>
              <w:jc w:val="center"/>
              <w:rPr>
                <w:szCs w:val="21"/>
              </w:rPr>
            </w:pPr>
            <w:r>
              <w:rPr>
                <w:szCs w:val="21"/>
              </w:rPr>
              <w:t>分步电离，一步</w:t>
            </w:r>
            <w:r>
              <w:rPr>
                <w:rFonts w:hint="eastAsia"/>
                <w:szCs w:val="21"/>
              </w:rPr>
              <w:t>书写</w:t>
            </w:r>
          </w:p>
        </w:tc>
        <w:tc>
          <w:tcPr>
            <w:tcW w:w="3962" w:type="dxa"/>
            <w:vAlign w:val="center"/>
          </w:tcPr>
          <w:p>
            <w:pPr>
              <w:adjustRightInd w:val="0"/>
              <w:snapToGrid w:val="0"/>
              <w:spacing w:line="360" w:lineRule="auto"/>
              <w:jc w:val="center"/>
              <w:rPr>
                <w:szCs w:val="21"/>
              </w:rPr>
            </w:pPr>
            <w:r>
              <w:rPr>
                <w:rFonts w:hint="eastAsia"/>
                <w:szCs w:val="21"/>
              </w:rPr>
              <w:t>Fe</w:t>
            </w:r>
            <w:r>
              <w:rPr>
                <w:rFonts w:ascii="宋体" w:hAnsi="宋体" w:hint="eastAsia"/>
                <w:szCs w:val="21"/>
              </w:rPr>
              <w:t>(</w:t>
            </w:r>
            <w:r>
              <w:rPr>
                <w:szCs w:val="21"/>
              </w:rPr>
              <w:t>OH</w:t>
            </w:r>
            <w:r>
              <w:rPr>
                <w:rFonts w:ascii="宋体" w:hAnsi="宋体" w:hint="eastAsia"/>
                <w:szCs w:val="21"/>
              </w:rPr>
              <w:t>)</w:t>
            </w:r>
            <w:r>
              <w:rPr>
                <w:rFonts w:hint="eastAsia"/>
                <w:szCs w:val="21"/>
                <w:vertAlign w:val="subscript"/>
              </w:rPr>
              <w:t>3</w:t>
            </w:r>
            <w:r>
              <w:rPr>
                <w:rFonts w:hint="eastAsia"/>
                <w:szCs w:val="21"/>
              </w:rPr>
              <w:t>：</w:t>
            </w:r>
            <w:r>
              <w:rPr>
                <w:rFonts w:hint="eastAsia"/>
                <w:b/>
                <w:color w:val="FF0000"/>
                <w:kern w:val="0"/>
                <w:szCs w:val="21"/>
              </w:rPr>
              <w:t>Fe</w:t>
            </w:r>
            <w:r>
              <w:rPr>
                <w:b/>
                <w:color w:val="FF0000"/>
                <w:kern w:val="0"/>
                <w:szCs w:val="21"/>
              </w:rPr>
              <w:t>（OH）</w:t>
            </w:r>
            <w:r>
              <w:rPr>
                <w:rFonts w:hint="eastAsia"/>
                <w:b/>
                <w:color w:val="FF0000"/>
                <w:kern w:val="0"/>
                <w:szCs w:val="21"/>
                <w:vertAlign w:val="subscript"/>
              </w:rPr>
              <w:t>3</w:t>
            </w:r>
            <w:r>
              <w:rPr>
                <w:b/>
                <w:color w:val="FF0000"/>
                <w:szCs w:val="21"/>
              </w:rPr>
              <w:drawing>
                <wp:inline distT="0" distB="0" distL="0" distR="0">
                  <wp:extent cx="342900" cy="106680"/>
                  <wp:effectExtent l="0" t="0" r="0" b="7620"/>
                  <wp:docPr id="13017243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24394" name="图片 6"/>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342900" cy="106680"/>
                          </a:xfrm>
                          <a:prstGeom prst="rect">
                            <a:avLst/>
                          </a:prstGeom>
                          <a:noFill/>
                          <a:ln>
                            <a:noFill/>
                          </a:ln>
                        </pic:spPr>
                      </pic:pic>
                    </a:graphicData>
                  </a:graphic>
                </wp:inline>
              </w:drawing>
            </w:r>
            <w:r>
              <w:rPr>
                <w:rFonts w:hint="eastAsia"/>
                <w:b/>
                <w:color w:val="FF0000"/>
                <w:kern w:val="0"/>
                <w:szCs w:val="21"/>
              </w:rPr>
              <w:t>Fe</w:t>
            </w:r>
            <w:r>
              <w:rPr>
                <w:rFonts w:hint="eastAsia"/>
                <w:b/>
                <w:color w:val="FF0000"/>
                <w:kern w:val="0"/>
                <w:szCs w:val="21"/>
                <w:vertAlign w:val="superscript"/>
              </w:rPr>
              <w:t>3</w:t>
            </w:r>
            <w:r>
              <w:rPr>
                <w:b/>
                <w:color w:val="FF0000"/>
                <w:kern w:val="0"/>
                <w:szCs w:val="21"/>
                <w:vertAlign w:val="superscript"/>
              </w:rPr>
              <w:t>+</w:t>
            </w:r>
            <w:r>
              <w:rPr>
                <w:b/>
                <w:color w:val="FF0000"/>
                <w:kern w:val="0"/>
                <w:szCs w:val="21"/>
              </w:rPr>
              <w:t>+</w:t>
            </w:r>
            <w:r>
              <w:rPr>
                <w:rFonts w:hint="eastAsia"/>
                <w:b/>
                <w:color w:val="FF0000"/>
                <w:kern w:val="0"/>
                <w:szCs w:val="21"/>
              </w:rPr>
              <w:t>3</w:t>
            </w:r>
            <w:r>
              <w:rPr>
                <w:b/>
                <w:color w:val="FF0000"/>
                <w:kern w:val="0"/>
                <w:szCs w:val="21"/>
              </w:rPr>
              <w:t>OH</w:t>
            </w:r>
            <w:r>
              <w:rPr>
                <w:b/>
                <w:color w:val="FF0000"/>
                <w:kern w:val="0"/>
                <w:szCs w:val="21"/>
                <w:vertAlign w:val="superscript"/>
              </w:rPr>
              <w:t>－</w:t>
            </w:r>
          </w:p>
        </w:tc>
      </w:tr>
      <w:tr>
        <w:tblPrEx>
          <w:tblW w:w="0" w:type="auto"/>
          <w:tblInd w:w="0" w:type="dxa"/>
          <w:tblCellMar>
            <w:top w:w="0" w:type="dxa"/>
            <w:left w:w="108" w:type="dxa"/>
            <w:bottom w:w="0" w:type="dxa"/>
            <w:right w:w="108" w:type="dxa"/>
          </w:tblCellMar>
        </w:tblPrEx>
        <w:tc>
          <w:tcPr>
            <w:tcW w:w="744" w:type="dxa"/>
            <w:vMerge w:val="restart"/>
            <w:vAlign w:val="center"/>
          </w:tcPr>
          <w:p>
            <w:pPr>
              <w:adjustRightInd w:val="0"/>
              <w:snapToGrid w:val="0"/>
              <w:spacing w:line="360" w:lineRule="auto"/>
              <w:jc w:val="center"/>
              <w:rPr>
                <w:szCs w:val="21"/>
              </w:rPr>
            </w:pPr>
            <w:r>
              <w:rPr>
                <w:rFonts w:hint="eastAsia"/>
                <w:szCs w:val="21"/>
              </w:rPr>
              <w:t>（5）</w:t>
            </w:r>
          </w:p>
        </w:tc>
        <w:tc>
          <w:tcPr>
            <w:tcW w:w="1632" w:type="dxa"/>
            <w:vMerge w:val="restart"/>
            <w:vAlign w:val="center"/>
          </w:tcPr>
          <w:p>
            <w:pPr>
              <w:adjustRightInd w:val="0"/>
              <w:snapToGrid w:val="0"/>
              <w:spacing w:line="360" w:lineRule="auto"/>
              <w:jc w:val="center"/>
              <w:rPr>
                <w:szCs w:val="21"/>
              </w:rPr>
            </w:pPr>
            <w:r>
              <w:rPr>
                <w:rFonts w:hint="eastAsia"/>
                <w:szCs w:val="21"/>
              </w:rPr>
              <w:t>借水型电离</w:t>
            </w:r>
          </w:p>
        </w:tc>
        <w:tc>
          <w:tcPr>
            <w:tcW w:w="3630" w:type="dxa"/>
            <w:vAlign w:val="center"/>
          </w:tcPr>
          <w:p>
            <w:pPr>
              <w:adjustRightInd w:val="0"/>
              <w:snapToGrid w:val="0"/>
              <w:spacing w:line="360" w:lineRule="auto"/>
              <w:jc w:val="center"/>
              <w:rPr>
                <w:szCs w:val="21"/>
              </w:rPr>
            </w:pPr>
            <w:r>
              <w:rPr>
                <w:szCs w:val="21"/>
              </w:rPr>
              <w:t>NH</w:t>
            </w:r>
            <w:r>
              <w:rPr>
                <w:rFonts w:hint="eastAsia"/>
                <w:szCs w:val="21"/>
                <w:vertAlign w:val="subscript"/>
              </w:rPr>
              <w:t>3</w:t>
            </w:r>
            <w:r>
              <w:rPr>
                <w:rFonts w:hint="eastAsia"/>
                <w:szCs w:val="21"/>
              </w:rPr>
              <w:t>·</w:t>
            </w:r>
            <w:r>
              <w:rPr>
                <w:szCs w:val="21"/>
              </w:rPr>
              <w:t>H</w:t>
            </w:r>
            <w:r>
              <w:rPr>
                <w:szCs w:val="21"/>
                <w:vertAlign w:val="subscript"/>
              </w:rPr>
              <w:t>2</w:t>
            </w:r>
            <w:r>
              <w:rPr>
                <w:szCs w:val="21"/>
              </w:rPr>
              <w:t>O</w:t>
            </w:r>
            <w:r>
              <w:rPr>
                <w:rFonts w:hint="eastAsia"/>
                <w:szCs w:val="21"/>
              </w:rPr>
              <w:t>的电离</w:t>
            </w:r>
            <w:r>
              <w:rPr>
                <w:rFonts w:hint="eastAsia"/>
                <w:szCs w:val="21"/>
                <w:lang w:val="pt-BR"/>
              </w:rPr>
              <w:t>：</w:t>
            </w:r>
          </w:p>
        </w:tc>
        <w:tc>
          <w:tcPr>
            <w:tcW w:w="3962" w:type="dxa"/>
            <w:vAlign w:val="center"/>
          </w:tcPr>
          <w:p>
            <w:pPr>
              <w:adjustRightInd w:val="0"/>
              <w:snapToGrid w:val="0"/>
              <w:spacing w:line="360" w:lineRule="auto"/>
              <w:ind w:firstLine="632"/>
              <w:jc w:val="center"/>
              <w:rPr>
                <w:szCs w:val="21"/>
              </w:rPr>
            </w:pPr>
            <w:bookmarkStart w:id="8" w:name="_Hlk165610744"/>
            <w:r>
              <w:rPr>
                <w:b/>
                <w:color w:val="FF0000"/>
              </w:rPr>
              <w:t>NH</w:t>
            </w:r>
            <w:r>
              <w:rPr>
                <w:b/>
                <w:color w:val="FF0000"/>
                <w:vertAlign w:val="subscript"/>
              </w:rPr>
              <w:t>3</w:t>
            </w:r>
            <w:r>
              <w:rPr>
                <w:rFonts w:hint="eastAsia"/>
                <w:b/>
                <w:color w:val="FF0000"/>
              </w:rPr>
              <w:t>·</w:t>
            </w:r>
            <w:r>
              <w:rPr>
                <w:b/>
                <w:color w:val="FF0000"/>
              </w:rPr>
              <w:t>H</w:t>
            </w:r>
            <w:r>
              <w:rPr>
                <w:b/>
                <w:color w:val="FF0000"/>
                <w:vertAlign w:val="subscript"/>
              </w:rPr>
              <w:t>2</w:t>
            </w:r>
            <w:r>
              <w:rPr>
                <w:b/>
                <w:color w:val="FF0000"/>
              </w:rPr>
              <w:t>O</w:t>
            </w:r>
            <w:r>
              <w:rPr>
                <w:b/>
                <w:color w:val="FF0000"/>
              </w:rPr>
              <w:drawing>
                <wp:inline distT="0" distB="0" distL="0" distR="0">
                  <wp:extent cx="342900" cy="106680"/>
                  <wp:effectExtent l="0" t="0" r="0" b="7620"/>
                  <wp:docPr id="247340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4026" name="图片 5"/>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342900" cy="106680"/>
                          </a:xfrm>
                          <a:prstGeom prst="rect">
                            <a:avLst/>
                          </a:prstGeom>
                          <a:noFill/>
                          <a:ln>
                            <a:noFill/>
                          </a:ln>
                        </pic:spPr>
                      </pic:pic>
                    </a:graphicData>
                  </a:graphic>
                </wp:inline>
              </w:drawing>
            </w:r>
            <w:r>
              <w:rPr>
                <w:b/>
                <w:color w:val="FF0000"/>
              </w:rPr>
              <w:t>NH</w:t>
            </w:r>
            <w:r>
              <w:rPr>
                <w:b/>
                <w:color w:val="FF0000"/>
                <w:vertAlign w:val="subscript"/>
              </w:rPr>
              <w:t>4</w:t>
            </w:r>
            <w:r>
              <w:rPr>
                <w:b/>
                <w:color w:val="FF0000"/>
                <w:vertAlign w:val="superscript"/>
              </w:rPr>
              <w:t>+</w:t>
            </w:r>
            <w:r>
              <w:rPr>
                <w:b/>
                <w:color w:val="FF0000"/>
              </w:rPr>
              <w:t>+OH</w:t>
            </w:r>
            <w:r>
              <w:rPr>
                <w:b/>
                <w:color w:val="FF0000"/>
                <w:vertAlign w:val="superscript"/>
              </w:rPr>
              <w:t>－</w:t>
            </w:r>
            <w:bookmarkEnd w:id="8"/>
          </w:p>
        </w:tc>
      </w:tr>
      <w:tr>
        <w:tblPrEx>
          <w:tblW w:w="0" w:type="auto"/>
          <w:tblInd w:w="0" w:type="dxa"/>
          <w:tblCellMar>
            <w:top w:w="0" w:type="dxa"/>
            <w:left w:w="108" w:type="dxa"/>
            <w:bottom w:w="0" w:type="dxa"/>
            <w:right w:w="108" w:type="dxa"/>
          </w:tblCellMar>
        </w:tblPrEx>
        <w:tc>
          <w:tcPr>
            <w:tcW w:w="744" w:type="dxa"/>
            <w:vMerge/>
            <w:vAlign w:val="center"/>
          </w:tcPr>
          <w:p>
            <w:pPr>
              <w:adjustRightInd w:val="0"/>
              <w:snapToGrid w:val="0"/>
              <w:spacing w:line="360" w:lineRule="auto"/>
              <w:jc w:val="center"/>
              <w:rPr>
                <w:szCs w:val="21"/>
              </w:rPr>
            </w:pPr>
          </w:p>
        </w:tc>
        <w:tc>
          <w:tcPr>
            <w:tcW w:w="1632" w:type="dxa"/>
            <w:vMerge/>
            <w:vAlign w:val="center"/>
          </w:tcPr>
          <w:p>
            <w:pPr>
              <w:adjustRightInd w:val="0"/>
              <w:snapToGrid w:val="0"/>
              <w:spacing w:line="360" w:lineRule="auto"/>
              <w:jc w:val="center"/>
              <w:rPr>
                <w:szCs w:val="21"/>
              </w:rPr>
            </w:pPr>
          </w:p>
        </w:tc>
        <w:tc>
          <w:tcPr>
            <w:tcW w:w="3630" w:type="dxa"/>
            <w:vAlign w:val="center"/>
          </w:tcPr>
          <w:p>
            <w:pPr>
              <w:adjustRightInd w:val="0"/>
              <w:snapToGrid w:val="0"/>
              <w:spacing w:line="360" w:lineRule="auto"/>
              <w:jc w:val="center"/>
              <w:rPr>
                <w:szCs w:val="21"/>
              </w:rPr>
            </w:pPr>
            <w:r>
              <w:rPr>
                <w:szCs w:val="21"/>
                <w:lang w:val="pt-BR"/>
              </w:rPr>
              <w:t>N</w:t>
            </w:r>
            <w:r>
              <w:rPr>
                <w:rFonts w:hint="eastAsia"/>
                <w:szCs w:val="21"/>
                <w:vertAlign w:val="subscript"/>
                <w:lang w:val="pt-BR"/>
              </w:rPr>
              <w:t>2</w:t>
            </w:r>
            <w:r>
              <w:rPr>
                <w:szCs w:val="21"/>
                <w:lang w:val="pt-BR"/>
              </w:rPr>
              <w:t>H</w:t>
            </w:r>
            <w:r>
              <w:rPr>
                <w:rFonts w:hint="eastAsia"/>
                <w:szCs w:val="21"/>
                <w:vertAlign w:val="subscript"/>
                <w:lang w:val="pt-BR"/>
              </w:rPr>
              <w:t>4</w:t>
            </w:r>
            <w:r>
              <w:rPr>
                <w:rFonts w:hint="eastAsia"/>
                <w:szCs w:val="21"/>
                <w:lang w:val="pt-BR"/>
              </w:rPr>
              <w:t>·</w:t>
            </w:r>
            <w:r>
              <w:rPr>
                <w:szCs w:val="21"/>
                <w:lang w:val="pt-BR"/>
              </w:rPr>
              <w:t>H</w:t>
            </w:r>
            <w:r>
              <w:rPr>
                <w:szCs w:val="21"/>
                <w:vertAlign w:val="subscript"/>
                <w:lang w:val="pt-BR"/>
              </w:rPr>
              <w:t>2</w:t>
            </w:r>
            <w:r>
              <w:rPr>
                <w:szCs w:val="21"/>
                <w:lang w:val="pt-BR"/>
              </w:rPr>
              <w:t>O</w:t>
            </w:r>
            <w:r>
              <w:rPr>
                <w:rFonts w:hint="eastAsia"/>
                <w:szCs w:val="21"/>
              </w:rPr>
              <w:t>的电离</w:t>
            </w:r>
            <w:r>
              <w:rPr>
                <w:rFonts w:hint="eastAsia"/>
                <w:szCs w:val="21"/>
                <w:lang w:val="pt-BR"/>
              </w:rPr>
              <w:t>：</w:t>
            </w:r>
          </w:p>
        </w:tc>
        <w:tc>
          <w:tcPr>
            <w:tcW w:w="3962" w:type="dxa"/>
            <w:vAlign w:val="center"/>
          </w:tcPr>
          <w:p>
            <w:pPr>
              <w:adjustRightInd w:val="0"/>
              <w:snapToGrid w:val="0"/>
              <w:spacing w:line="360" w:lineRule="auto"/>
              <w:ind w:firstLine="632"/>
              <w:jc w:val="center"/>
              <w:rPr>
                <w:szCs w:val="21"/>
              </w:rPr>
            </w:pPr>
            <w:r>
              <w:rPr>
                <w:b/>
                <w:color w:val="FF0000"/>
                <w:lang w:val="pt-BR"/>
              </w:rPr>
              <w:t>N</w:t>
            </w:r>
            <w:r>
              <w:rPr>
                <w:rFonts w:hint="eastAsia"/>
                <w:b/>
                <w:color w:val="FF0000"/>
                <w:vertAlign w:val="subscript"/>
                <w:lang w:val="pt-BR"/>
              </w:rPr>
              <w:t>2</w:t>
            </w:r>
            <w:r>
              <w:rPr>
                <w:b/>
                <w:color w:val="FF0000"/>
                <w:lang w:val="pt-BR"/>
              </w:rPr>
              <w:t>H</w:t>
            </w:r>
            <w:r>
              <w:rPr>
                <w:rFonts w:hint="eastAsia"/>
                <w:b/>
                <w:color w:val="FF0000"/>
                <w:vertAlign w:val="subscript"/>
                <w:lang w:val="pt-BR"/>
              </w:rPr>
              <w:t>4</w:t>
            </w:r>
            <w:r>
              <w:rPr>
                <w:rFonts w:hint="eastAsia"/>
                <w:b/>
                <w:color w:val="FF0000"/>
                <w:lang w:val="pt-BR"/>
              </w:rPr>
              <w:t>·</w:t>
            </w:r>
            <w:r>
              <w:rPr>
                <w:b/>
                <w:color w:val="FF0000"/>
                <w:lang w:val="pt-BR"/>
              </w:rPr>
              <w:t>H</w:t>
            </w:r>
            <w:r>
              <w:rPr>
                <w:b/>
                <w:color w:val="FF0000"/>
                <w:vertAlign w:val="subscript"/>
                <w:lang w:val="pt-BR"/>
              </w:rPr>
              <w:t>2</w:t>
            </w:r>
            <w:r>
              <w:rPr>
                <w:b/>
                <w:color w:val="FF0000"/>
                <w:lang w:val="pt-BR"/>
              </w:rPr>
              <w:t>O</w:t>
            </w:r>
            <w:r>
              <w:rPr>
                <w:b/>
                <w:color w:val="FF0000"/>
              </w:rPr>
              <w:drawing>
                <wp:inline distT="0" distB="0" distL="0" distR="0">
                  <wp:extent cx="342900" cy="106680"/>
                  <wp:effectExtent l="0" t="0" r="0" b="7620"/>
                  <wp:docPr id="162421606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16069" name="图片 5"/>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342900" cy="106680"/>
                          </a:xfrm>
                          <a:prstGeom prst="rect">
                            <a:avLst/>
                          </a:prstGeom>
                          <a:noFill/>
                          <a:ln>
                            <a:noFill/>
                          </a:ln>
                        </pic:spPr>
                      </pic:pic>
                    </a:graphicData>
                  </a:graphic>
                </wp:inline>
              </w:drawing>
            </w:r>
            <w:r>
              <w:rPr>
                <w:b/>
                <w:color w:val="FF0000"/>
                <w:lang w:val="pt-BR"/>
              </w:rPr>
              <w:t>N</w:t>
            </w:r>
            <w:r>
              <w:rPr>
                <w:rFonts w:hint="eastAsia"/>
                <w:b/>
                <w:color w:val="FF0000"/>
                <w:vertAlign w:val="subscript"/>
                <w:lang w:val="pt-BR"/>
              </w:rPr>
              <w:t>2</w:t>
            </w:r>
            <w:r>
              <w:rPr>
                <w:b/>
                <w:color w:val="FF0000"/>
                <w:lang w:val="pt-BR"/>
              </w:rPr>
              <w:t>H</w:t>
            </w:r>
            <w:r>
              <w:rPr>
                <w:rFonts w:hint="eastAsia"/>
                <w:b/>
                <w:color w:val="FF0000"/>
                <w:vertAlign w:val="subscript"/>
                <w:lang w:val="pt-BR"/>
              </w:rPr>
              <w:t>5</w:t>
            </w:r>
            <w:r>
              <w:rPr>
                <w:b/>
                <w:color w:val="FF0000"/>
                <w:vertAlign w:val="superscript"/>
                <w:lang w:val="pt-BR"/>
              </w:rPr>
              <w:t>+</w:t>
            </w:r>
            <w:r>
              <w:rPr>
                <w:b/>
                <w:color w:val="FF0000"/>
                <w:lang w:val="pt-BR"/>
              </w:rPr>
              <w:t>+OH</w:t>
            </w:r>
            <w:r>
              <w:rPr>
                <w:b/>
                <w:color w:val="FF0000"/>
                <w:vertAlign w:val="superscript"/>
                <w:lang w:val="pt-BR"/>
              </w:rPr>
              <w:t>－</w:t>
            </w:r>
          </w:p>
        </w:tc>
      </w:tr>
      <w:tr>
        <w:tblPrEx>
          <w:tblW w:w="0" w:type="auto"/>
          <w:tblInd w:w="0" w:type="dxa"/>
          <w:tblCellMar>
            <w:top w:w="0" w:type="dxa"/>
            <w:left w:w="108" w:type="dxa"/>
            <w:bottom w:w="0" w:type="dxa"/>
            <w:right w:w="108" w:type="dxa"/>
          </w:tblCellMar>
        </w:tblPrEx>
        <w:tc>
          <w:tcPr>
            <w:tcW w:w="744" w:type="dxa"/>
            <w:vMerge/>
            <w:vAlign w:val="center"/>
          </w:tcPr>
          <w:p>
            <w:pPr>
              <w:adjustRightInd w:val="0"/>
              <w:snapToGrid w:val="0"/>
              <w:spacing w:line="360" w:lineRule="auto"/>
              <w:jc w:val="center"/>
              <w:rPr>
                <w:szCs w:val="21"/>
              </w:rPr>
            </w:pPr>
          </w:p>
        </w:tc>
        <w:tc>
          <w:tcPr>
            <w:tcW w:w="1632" w:type="dxa"/>
            <w:vMerge/>
            <w:vAlign w:val="center"/>
          </w:tcPr>
          <w:p>
            <w:pPr>
              <w:adjustRightInd w:val="0"/>
              <w:snapToGrid w:val="0"/>
              <w:spacing w:line="360" w:lineRule="auto"/>
              <w:jc w:val="center"/>
              <w:rPr>
                <w:szCs w:val="21"/>
              </w:rPr>
            </w:pPr>
          </w:p>
        </w:tc>
        <w:tc>
          <w:tcPr>
            <w:tcW w:w="3630" w:type="dxa"/>
            <w:vAlign w:val="center"/>
          </w:tcPr>
          <w:p>
            <w:pPr>
              <w:adjustRightInd w:val="0"/>
              <w:snapToGrid w:val="0"/>
              <w:spacing w:line="360" w:lineRule="auto"/>
              <w:jc w:val="center"/>
              <w:rPr>
                <w:szCs w:val="21"/>
              </w:rPr>
            </w:pPr>
            <w:r>
              <w:rPr>
                <w:rFonts w:hint="eastAsia"/>
                <w:szCs w:val="21"/>
                <w:lang w:val="pt-BR"/>
              </w:rPr>
              <w:t>Al</w:t>
            </w:r>
            <w:r>
              <w:rPr>
                <w:rFonts w:ascii="宋体" w:hAnsi="宋体" w:hint="eastAsia"/>
                <w:szCs w:val="21"/>
                <w:lang w:val="pt-BR"/>
              </w:rPr>
              <w:t>(</w:t>
            </w:r>
            <w:r>
              <w:rPr>
                <w:szCs w:val="21"/>
                <w:lang w:val="pt-BR"/>
              </w:rPr>
              <w:t>OH</w:t>
            </w:r>
            <w:r>
              <w:rPr>
                <w:rFonts w:ascii="宋体" w:hAnsi="宋体" w:hint="eastAsia"/>
                <w:szCs w:val="21"/>
                <w:lang w:val="pt-BR"/>
              </w:rPr>
              <w:t>)</w:t>
            </w:r>
            <w:r>
              <w:rPr>
                <w:rFonts w:hint="eastAsia"/>
                <w:szCs w:val="21"/>
                <w:vertAlign w:val="subscript"/>
                <w:lang w:val="pt-BR"/>
              </w:rPr>
              <w:t>3</w:t>
            </w:r>
            <w:r>
              <w:rPr>
                <w:rFonts w:hint="eastAsia"/>
                <w:szCs w:val="21"/>
              </w:rPr>
              <w:t>酸式电离</w:t>
            </w:r>
            <w:r>
              <w:rPr>
                <w:rFonts w:hint="eastAsia"/>
                <w:szCs w:val="21"/>
                <w:lang w:val="pt-BR"/>
              </w:rPr>
              <w:t>：</w:t>
            </w:r>
          </w:p>
        </w:tc>
        <w:tc>
          <w:tcPr>
            <w:tcW w:w="3962" w:type="dxa"/>
            <w:vAlign w:val="center"/>
          </w:tcPr>
          <w:p>
            <w:pPr>
              <w:adjustRightInd w:val="0"/>
              <w:snapToGrid w:val="0"/>
              <w:spacing w:line="360" w:lineRule="auto"/>
              <w:ind w:firstLine="632"/>
              <w:jc w:val="center"/>
              <w:rPr>
                <w:szCs w:val="21"/>
              </w:rPr>
            </w:pPr>
            <w:r>
              <w:rPr>
                <w:rFonts w:hint="eastAsia"/>
                <w:b/>
                <w:color w:val="FF0000"/>
                <w:kern w:val="0"/>
                <w:szCs w:val="21"/>
                <w:lang w:val="pt-BR"/>
              </w:rPr>
              <w:t>Al</w:t>
            </w:r>
            <w:r>
              <w:rPr>
                <w:b/>
                <w:color w:val="FF0000"/>
                <w:kern w:val="0"/>
                <w:szCs w:val="21"/>
                <w:lang w:val="pt-BR"/>
              </w:rPr>
              <w:t>（OH）</w:t>
            </w:r>
            <w:r>
              <w:rPr>
                <w:rFonts w:hint="eastAsia"/>
                <w:b/>
                <w:color w:val="FF0000"/>
                <w:kern w:val="0"/>
                <w:szCs w:val="21"/>
                <w:vertAlign w:val="subscript"/>
                <w:lang w:val="pt-BR"/>
              </w:rPr>
              <w:t>3</w:t>
            </w:r>
            <w:r>
              <w:rPr>
                <w:b/>
                <w:color w:val="FF0000"/>
                <w:lang w:val="pt-BR"/>
              </w:rPr>
              <w:t>+H</w:t>
            </w:r>
            <w:r>
              <w:rPr>
                <w:b/>
                <w:color w:val="FF0000"/>
                <w:vertAlign w:val="subscript"/>
                <w:lang w:val="pt-BR"/>
              </w:rPr>
              <w:t>2</w:t>
            </w:r>
            <w:r>
              <w:rPr>
                <w:b/>
                <w:color w:val="FF0000"/>
                <w:lang w:val="pt-BR"/>
              </w:rPr>
              <w:t>O</w:t>
            </w:r>
            <w:r>
              <w:rPr>
                <w:b/>
                <w:color w:val="FF0000"/>
              </w:rPr>
              <w:drawing>
                <wp:inline distT="0" distB="0" distL="0" distR="0">
                  <wp:extent cx="342900" cy="106680"/>
                  <wp:effectExtent l="0" t="0" r="0" b="7620"/>
                  <wp:docPr id="21326792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79210" name="图片 4"/>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342900" cy="106680"/>
                          </a:xfrm>
                          <a:prstGeom prst="rect">
                            <a:avLst/>
                          </a:prstGeom>
                          <a:noFill/>
                          <a:ln>
                            <a:noFill/>
                          </a:ln>
                        </pic:spPr>
                      </pic:pic>
                    </a:graphicData>
                  </a:graphic>
                </wp:inline>
              </w:drawing>
            </w:r>
            <w:r>
              <w:rPr>
                <w:rFonts w:hint="eastAsia"/>
                <w:b/>
                <w:color w:val="FF0000"/>
                <w:lang w:val="pt-BR"/>
              </w:rPr>
              <w:t>［Al（OH）</w:t>
            </w:r>
            <w:r>
              <w:rPr>
                <w:rFonts w:hint="eastAsia"/>
                <w:b/>
                <w:color w:val="FF0000"/>
                <w:vertAlign w:val="subscript"/>
                <w:lang w:val="pt-BR"/>
              </w:rPr>
              <w:t>4</w:t>
            </w:r>
            <w:r>
              <w:rPr>
                <w:rFonts w:hint="eastAsia"/>
                <w:b/>
                <w:color w:val="FF0000"/>
                <w:lang w:val="pt-BR"/>
              </w:rPr>
              <w:t>］</w:t>
            </w:r>
            <w:r>
              <w:rPr>
                <w:b/>
                <w:color w:val="FF0000"/>
                <w:vertAlign w:val="superscript"/>
                <w:lang w:val="pt-BR"/>
              </w:rPr>
              <w:t>－</w:t>
            </w:r>
            <w:r>
              <w:rPr>
                <w:b/>
                <w:color w:val="FF0000"/>
                <w:lang w:val="pt-BR"/>
              </w:rPr>
              <w:t>+</w:t>
            </w:r>
            <w:r>
              <w:rPr>
                <w:b/>
                <w:color w:val="FF0000"/>
                <w:kern w:val="0"/>
                <w:szCs w:val="18"/>
                <w:lang w:val="pt-BR"/>
              </w:rPr>
              <w:t>H</w:t>
            </w:r>
            <w:r>
              <w:rPr>
                <w:rFonts w:hint="eastAsia"/>
                <w:b/>
                <w:color w:val="FF0000"/>
                <w:vertAlign w:val="superscript"/>
                <w:lang w:val="pt-BR"/>
              </w:rPr>
              <w:t>+</w:t>
            </w:r>
          </w:p>
        </w:tc>
      </w:tr>
      <w:tr>
        <w:tblPrEx>
          <w:tblW w:w="0" w:type="auto"/>
          <w:tblInd w:w="0" w:type="dxa"/>
          <w:tblCellMar>
            <w:top w:w="0" w:type="dxa"/>
            <w:left w:w="108" w:type="dxa"/>
            <w:bottom w:w="0" w:type="dxa"/>
            <w:right w:w="108" w:type="dxa"/>
          </w:tblCellMar>
        </w:tblPrEx>
        <w:tc>
          <w:tcPr>
            <w:tcW w:w="744" w:type="dxa"/>
            <w:vMerge w:val="restart"/>
            <w:vAlign w:val="center"/>
          </w:tcPr>
          <w:p>
            <w:pPr>
              <w:adjustRightInd w:val="0"/>
              <w:snapToGrid w:val="0"/>
              <w:spacing w:line="360" w:lineRule="auto"/>
              <w:jc w:val="center"/>
              <w:rPr>
                <w:szCs w:val="21"/>
              </w:rPr>
            </w:pPr>
            <w:r>
              <w:rPr>
                <w:rFonts w:hint="eastAsia"/>
                <w:szCs w:val="21"/>
                <w:lang w:val="pt-BR"/>
              </w:rPr>
              <w:t>（6）</w:t>
            </w:r>
          </w:p>
        </w:tc>
        <w:tc>
          <w:tcPr>
            <w:tcW w:w="1632" w:type="dxa"/>
            <w:vMerge w:val="restart"/>
            <w:vAlign w:val="center"/>
          </w:tcPr>
          <w:p>
            <w:pPr>
              <w:adjustRightInd w:val="0"/>
              <w:snapToGrid w:val="0"/>
              <w:spacing w:line="360" w:lineRule="auto"/>
              <w:jc w:val="center"/>
              <w:rPr>
                <w:szCs w:val="21"/>
              </w:rPr>
            </w:pPr>
            <w:r>
              <w:rPr>
                <w:rFonts w:hint="eastAsia"/>
                <w:szCs w:val="21"/>
              </w:rPr>
              <w:t>自偶电离</w:t>
            </w:r>
          </w:p>
        </w:tc>
        <w:tc>
          <w:tcPr>
            <w:tcW w:w="3630" w:type="dxa"/>
            <w:vMerge w:val="restart"/>
            <w:vAlign w:val="center"/>
          </w:tcPr>
          <w:p>
            <w:pPr>
              <w:adjustRightInd w:val="0"/>
              <w:snapToGrid w:val="0"/>
              <w:spacing w:line="360" w:lineRule="auto"/>
              <w:jc w:val="center"/>
              <w:rPr>
                <w:szCs w:val="21"/>
              </w:rPr>
            </w:pPr>
            <w:r>
              <w:rPr>
                <w:rFonts w:hint="eastAsia"/>
                <w:szCs w:val="21"/>
              </w:rPr>
              <w:t>一个分子失去</w:t>
            </w:r>
            <w:r>
              <w:rPr>
                <w:kern w:val="0"/>
                <w:szCs w:val="21"/>
                <w:lang w:val="pt-BR"/>
              </w:rPr>
              <w:t>H</w:t>
            </w:r>
            <w:r>
              <w:rPr>
                <w:rFonts w:hint="eastAsia"/>
                <w:szCs w:val="21"/>
                <w:vertAlign w:val="superscript"/>
                <w:lang w:val="pt-BR"/>
              </w:rPr>
              <w:t>+</w:t>
            </w:r>
            <w:r>
              <w:rPr>
                <w:rFonts w:hint="eastAsia"/>
                <w:szCs w:val="21"/>
                <w:lang w:val="pt-BR"/>
              </w:rPr>
              <w:t>，</w:t>
            </w:r>
            <w:r>
              <w:rPr>
                <w:rFonts w:hint="eastAsia"/>
                <w:szCs w:val="21"/>
              </w:rPr>
              <w:t>另一个分子得到</w:t>
            </w:r>
            <w:r>
              <w:rPr>
                <w:kern w:val="0"/>
                <w:szCs w:val="21"/>
                <w:lang w:val="pt-BR"/>
              </w:rPr>
              <w:t>H</w:t>
            </w:r>
            <w:r>
              <w:rPr>
                <w:rFonts w:hint="eastAsia"/>
                <w:szCs w:val="21"/>
                <w:vertAlign w:val="superscript"/>
                <w:lang w:val="pt-BR"/>
              </w:rPr>
              <w:t>+</w:t>
            </w:r>
          </w:p>
        </w:tc>
        <w:tc>
          <w:tcPr>
            <w:tcW w:w="3962" w:type="dxa"/>
            <w:vAlign w:val="center"/>
          </w:tcPr>
          <w:p>
            <w:pPr>
              <w:adjustRightInd w:val="0"/>
              <w:snapToGrid w:val="0"/>
              <w:spacing w:line="360" w:lineRule="auto"/>
              <w:jc w:val="center"/>
              <w:rPr>
                <w:szCs w:val="21"/>
              </w:rPr>
            </w:pPr>
            <w:r>
              <w:rPr>
                <w:rFonts w:hint="eastAsia"/>
                <w:szCs w:val="21"/>
                <w:lang w:val="pt-BR"/>
              </w:rPr>
              <w:t>H</w:t>
            </w:r>
            <w:r>
              <w:rPr>
                <w:rFonts w:hint="eastAsia"/>
                <w:szCs w:val="21"/>
                <w:vertAlign w:val="subscript"/>
                <w:lang w:val="pt-BR"/>
              </w:rPr>
              <w:t>2</w:t>
            </w:r>
            <w:r>
              <w:rPr>
                <w:rFonts w:hint="eastAsia"/>
                <w:szCs w:val="21"/>
                <w:lang w:val="pt-BR"/>
              </w:rPr>
              <w:t>O（l）：</w:t>
            </w:r>
            <w:r>
              <w:rPr>
                <w:rFonts w:hint="eastAsia"/>
                <w:b/>
                <w:color w:val="FF0000"/>
                <w:szCs w:val="21"/>
                <w:lang w:val="pt-BR"/>
              </w:rPr>
              <w:t>2</w:t>
            </w:r>
            <w:r>
              <w:rPr>
                <w:b/>
                <w:color w:val="FF0000"/>
                <w:szCs w:val="21"/>
                <w:lang w:val="pt-BR"/>
              </w:rPr>
              <w:t>H</w:t>
            </w:r>
            <w:r>
              <w:rPr>
                <w:b/>
                <w:color w:val="FF0000"/>
                <w:szCs w:val="21"/>
                <w:vertAlign w:val="subscript"/>
                <w:lang w:val="pt-BR"/>
              </w:rPr>
              <w:t>2</w:t>
            </w:r>
            <w:r>
              <w:rPr>
                <w:b/>
                <w:color w:val="FF0000"/>
                <w:szCs w:val="21"/>
                <w:lang w:val="pt-BR"/>
              </w:rPr>
              <w:t>O</w:t>
            </w:r>
            <w:r>
              <w:rPr>
                <w:b/>
                <w:color w:val="FF0000"/>
                <w:szCs w:val="21"/>
              </w:rPr>
              <w:drawing>
                <wp:inline distT="0" distB="0" distL="0" distR="0">
                  <wp:extent cx="342900" cy="106680"/>
                  <wp:effectExtent l="0" t="0" r="0" b="7620"/>
                  <wp:docPr id="689168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6800" name="图片 3"/>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342900" cy="106680"/>
                          </a:xfrm>
                          <a:prstGeom prst="rect">
                            <a:avLst/>
                          </a:prstGeom>
                          <a:noFill/>
                          <a:ln>
                            <a:noFill/>
                          </a:ln>
                        </pic:spPr>
                      </pic:pic>
                    </a:graphicData>
                  </a:graphic>
                </wp:inline>
              </w:drawing>
            </w:r>
            <w:r>
              <w:rPr>
                <w:b/>
                <w:color w:val="FF0000"/>
                <w:szCs w:val="21"/>
                <w:lang w:val="pt-BR"/>
              </w:rPr>
              <w:t>H</w:t>
            </w:r>
            <w:r>
              <w:rPr>
                <w:rFonts w:hint="eastAsia"/>
                <w:b/>
                <w:color w:val="FF0000"/>
                <w:szCs w:val="21"/>
                <w:vertAlign w:val="subscript"/>
                <w:lang w:val="pt-BR"/>
              </w:rPr>
              <w:t>3</w:t>
            </w:r>
            <w:r>
              <w:rPr>
                <w:b/>
                <w:color w:val="FF0000"/>
                <w:szCs w:val="21"/>
                <w:lang w:val="pt-BR"/>
              </w:rPr>
              <w:t>O</w:t>
            </w:r>
            <w:r>
              <w:rPr>
                <w:b/>
                <w:color w:val="FF0000"/>
                <w:szCs w:val="21"/>
                <w:vertAlign w:val="superscript"/>
                <w:lang w:val="pt-BR"/>
              </w:rPr>
              <w:t>+</w:t>
            </w:r>
            <w:r>
              <w:rPr>
                <w:b/>
                <w:color w:val="FF0000"/>
                <w:lang w:val="pt-BR"/>
              </w:rPr>
              <w:t>+OH</w:t>
            </w:r>
            <w:r>
              <w:rPr>
                <w:b/>
                <w:color w:val="FF0000"/>
                <w:vertAlign w:val="superscript"/>
                <w:lang w:val="pt-BR"/>
              </w:rPr>
              <w:t>－</w:t>
            </w:r>
          </w:p>
        </w:tc>
      </w:tr>
      <w:tr>
        <w:tblPrEx>
          <w:tblW w:w="0" w:type="auto"/>
          <w:tblInd w:w="0" w:type="dxa"/>
          <w:tblCellMar>
            <w:top w:w="0" w:type="dxa"/>
            <w:left w:w="108" w:type="dxa"/>
            <w:bottom w:w="0" w:type="dxa"/>
            <w:right w:w="108" w:type="dxa"/>
          </w:tblCellMar>
        </w:tblPrEx>
        <w:tc>
          <w:tcPr>
            <w:tcW w:w="744" w:type="dxa"/>
            <w:vMerge/>
            <w:vAlign w:val="center"/>
          </w:tcPr>
          <w:p>
            <w:pPr>
              <w:adjustRightInd w:val="0"/>
              <w:snapToGrid w:val="0"/>
              <w:spacing w:line="360" w:lineRule="auto"/>
              <w:jc w:val="center"/>
              <w:rPr>
                <w:szCs w:val="21"/>
              </w:rPr>
            </w:pPr>
          </w:p>
        </w:tc>
        <w:tc>
          <w:tcPr>
            <w:tcW w:w="1632" w:type="dxa"/>
            <w:vMerge/>
            <w:vAlign w:val="center"/>
          </w:tcPr>
          <w:p>
            <w:pPr>
              <w:adjustRightInd w:val="0"/>
              <w:snapToGrid w:val="0"/>
              <w:spacing w:line="360" w:lineRule="auto"/>
              <w:jc w:val="center"/>
              <w:rPr>
                <w:szCs w:val="21"/>
              </w:rPr>
            </w:pPr>
          </w:p>
        </w:tc>
        <w:tc>
          <w:tcPr>
            <w:tcW w:w="3630" w:type="dxa"/>
            <w:vMerge/>
            <w:vAlign w:val="center"/>
          </w:tcPr>
          <w:p>
            <w:pPr>
              <w:adjustRightInd w:val="0"/>
              <w:snapToGrid w:val="0"/>
              <w:spacing w:line="360" w:lineRule="auto"/>
              <w:jc w:val="center"/>
              <w:rPr>
                <w:szCs w:val="21"/>
              </w:rPr>
            </w:pPr>
          </w:p>
        </w:tc>
        <w:tc>
          <w:tcPr>
            <w:tcW w:w="3962" w:type="dxa"/>
            <w:vAlign w:val="center"/>
          </w:tcPr>
          <w:p>
            <w:pPr>
              <w:adjustRightInd w:val="0"/>
              <w:snapToGrid w:val="0"/>
              <w:spacing w:line="360" w:lineRule="auto"/>
              <w:jc w:val="center"/>
              <w:rPr>
                <w:szCs w:val="21"/>
              </w:rPr>
            </w:pPr>
            <w:r>
              <w:rPr>
                <w:rFonts w:hint="eastAsia"/>
                <w:szCs w:val="21"/>
                <w:lang w:val="pt-BR"/>
              </w:rPr>
              <w:t>NH</w:t>
            </w:r>
            <w:r>
              <w:rPr>
                <w:rFonts w:hint="eastAsia"/>
                <w:szCs w:val="21"/>
                <w:vertAlign w:val="subscript"/>
                <w:lang w:val="pt-BR"/>
              </w:rPr>
              <w:t>3</w:t>
            </w:r>
            <w:r>
              <w:rPr>
                <w:rFonts w:hint="eastAsia"/>
                <w:szCs w:val="21"/>
                <w:lang w:val="pt-BR"/>
              </w:rPr>
              <w:t>（l）：</w:t>
            </w:r>
            <w:r>
              <w:rPr>
                <w:rFonts w:hint="eastAsia"/>
                <w:b/>
                <w:color w:val="FF0000"/>
                <w:szCs w:val="21"/>
                <w:lang w:val="pt-BR"/>
              </w:rPr>
              <w:t>2</w:t>
            </w:r>
            <w:r>
              <w:rPr>
                <w:b/>
                <w:color w:val="FF0000"/>
                <w:szCs w:val="21"/>
                <w:lang w:val="pt-BR"/>
              </w:rPr>
              <w:t>NH</w:t>
            </w:r>
            <w:r>
              <w:rPr>
                <w:b/>
                <w:color w:val="FF0000"/>
                <w:szCs w:val="21"/>
                <w:vertAlign w:val="subscript"/>
                <w:lang w:val="pt-BR"/>
              </w:rPr>
              <w:t>3</w:t>
            </w:r>
            <w:r>
              <w:rPr>
                <w:b/>
                <w:color w:val="FF0000"/>
                <w:szCs w:val="21"/>
              </w:rPr>
              <w:drawing>
                <wp:inline distT="0" distB="0" distL="0" distR="0">
                  <wp:extent cx="342900" cy="106680"/>
                  <wp:effectExtent l="0" t="0" r="0" b="7620"/>
                  <wp:docPr id="19077548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54828" name="图片 2"/>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342900" cy="106680"/>
                          </a:xfrm>
                          <a:prstGeom prst="rect">
                            <a:avLst/>
                          </a:prstGeom>
                          <a:noFill/>
                          <a:ln>
                            <a:noFill/>
                          </a:ln>
                        </pic:spPr>
                      </pic:pic>
                    </a:graphicData>
                  </a:graphic>
                </wp:inline>
              </w:drawing>
            </w:r>
            <w:r>
              <w:rPr>
                <w:rFonts w:hint="eastAsia"/>
                <w:b/>
                <w:color w:val="FF0000"/>
                <w:szCs w:val="21"/>
                <w:lang w:val="pt-BR"/>
              </w:rPr>
              <w:t>NH</w:t>
            </w:r>
            <w:r>
              <w:rPr>
                <w:rFonts w:hint="eastAsia"/>
                <w:b/>
                <w:color w:val="FF0000"/>
                <w:szCs w:val="21"/>
                <w:vertAlign w:val="subscript"/>
                <w:lang w:val="pt-BR"/>
              </w:rPr>
              <w:t>4</w:t>
            </w:r>
            <w:r>
              <w:rPr>
                <w:rFonts w:hint="eastAsia"/>
                <w:b/>
                <w:color w:val="FF0000"/>
                <w:szCs w:val="21"/>
                <w:vertAlign w:val="superscript"/>
                <w:lang w:val="pt-BR"/>
              </w:rPr>
              <w:t>+</w:t>
            </w:r>
            <w:r>
              <w:rPr>
                <w:rFonts w:hint="eastAsia"/>
                <w:b/>
                <w:color w:val="FF0000"/>
                <w:szCs w:val="21"/>
                <w:lang w:val="pt-BR"/>
              </w:rPr>
              <w:t>+NH</w:t>
            </w:r>
            <w:r>
              <w:rPr>
                <w:rFonts w:hint="eastAsia"/>
                <w:b/>
                <w:color w:val="FF0000"/>
                <w:szCs w:val="21"/>
                <w:vertAlign w:val="subscript"/>
                <w:lang w:val="pt-BR"/>
              </w:rPr>
              <w:t>2</w:t>
            </w:r>
            <w:r>
              <w:rPr>
                <w:rFonts w:hint="eastAsia"/>
                <w:b/>
                <w:color w:val="FF0000"/>
                <w:szCs w:val="21"/>
                <w:vertAlign w:val="superscript"/>
                <w:lang w:val="pt-BR"/>
              </w:rPr>
              <w:t>－</w:t>
            </w:r>
          </w:p>
        </w:tc>
      </w:tr>
      <w:tr>
        <w:tblPrEx>
          <w:tblW w:w="0" w:type="auto"/>
          <w:tblInd w:w="0" w:type="dxa"/>
          <w:tblCellMar>
            <w:top w:w="0" w:type="dxa"/>
            <w:left w:w="108" w:type="dxa"/>
            <w:bottom w:w="0" w:type="dxa"/>
            <w:right w:w="108" w:type="dxa"/>
          </w:tblCellMar>
        </w:tblPrEx>
        <w:tc>
          <w:tcPr>
            <w:tcW w:w="744" w:type="dxa"/>
            <w:vMerge/>
            <w:vAlign w:val="center"/>
          </w:tcPr>
          <w:p>
            <w:pPr>
              <w:adjustRightInd w:val="0"/>
              <w:snapToGrid w:val="0"/>
              <w:spacing w:line="360" w:lineRule="auto"/>
              <w:jc w:val="center"/>
              <w:rPr>
                <w:szCs w:val="21"/>
              </w:rPr>
            </w:pPr>
          </w:p>
        </w:tc>
        <w:tc>
          <w:tcPr>
            <w:tcW w:w="1632" w:type="dxa"/>
            <w:vMerge/>
            <w:vAlign w:val="center"/>
          </w:tcPr>
          <w:p>
            <w:pPr>
              <w:adjustRightInd w:val="0"/>
              <w:snapToGrid w:val="0"/>
              <w:spacing w:line="360" w:lineRule="auto"/>
              <w:jc w:val="center"/>
              <w:rPr>
                <w:szCs w:val="21"/>
              </w:rPr>
            </w:pPr>
          </w:p>
        </w:tc>
        <w:tc>
          <w:tcPr>
            <w:tcW w:w="3630" w:type="dxa"/>
            <w:vMerge/>
            <w:vAlign w:val="center"/>
          </w:tcPr>
          <w:p>
            <w:pPr>
              <w:adjustRightInd w:val="0"/>
              <w:snapToGrid w:val="0"/>
              <w:spacing w:line="360" w:lineRule="auto"/>
              <w:jc w:val="center"/>
              <w:rPr>
                <w:szCs w:val="21"/>
              </w:rPr>
            </w:pPr>
          </w:p>
        </w:tc>
        <w:tc>
          <w:tcPr>
            <w:tcW w:w="3962" w:type="dxa"/>
            <w:vAlign w:val="center"/>
          </w:tcPr>
          <w:p>
            <w:pPr>
              <w:adjustRightInd w:val="0"/>
              <w:snapToGrid w:val="0"/>
              <w:spacing w:line="360" w:lineRule="auto"/>
              <w:jc w:val="center"/>
              <w:rPr>
                <w:szCs w:val="21"/>
              </w:rPr>
            </w:pPr>
            <w:r>
              <w:rPr>
                <w:rFonts w:hint="eastAsia"/>
                <w:szCs w:val="21"/>
                <w:lang w:val="pt-BR"/>
              </w:rPr>
              <w:t>HNO</w:t>
            </w:r>
            <w:r>
              <w:rPr>
                <w:rFonts w:hint="eastAsia"/>
                <w:szCs w:val="21"/>
                <w:vertAlign w:val="subscript"/>
                <w:lang w:val="pt-BR"/>
              </w:rPr>
              <w:t>3</w:t>
            </w:r>
            <w:r>
              <w:rPr>
                <w:rFonts w:hint="eastAsia"/>
                <w:szCs w:val="21"/>
              </w:rPr>
              <w:t>（l）</w:t>
            </w:r>
            <w:r>
              <w:rPr>
                <w:rFonts w:hint="eastAsia"/>
                <w:szCs w:val="21"/>
                <w:lang w:val="pt-BR"/>
              </w:rPr>
              <w:t>：</w:t>
            </w:r>
            <w:r>
              <w:rPr>
                <w:rFonts w:hint="eastAsia"/>
                <w:b/>
                <w:color w:val="FF0000"/>
                <w:szCs w:val="21"/>
                <w:lang w:val="pt-BR"/>
              </w:rPr>
              <w:t>2HNO</w:t>
            </w:r>
            <w:r>
              <w:rPr>
                <w:rFonts w:hint="eastAsia"/>
                <w:b/>
                <w:color w:val="FF0000"/>
                <w:szCs w:val="21"/>
                <w:vertAlign w:val="subscript"/>
                <w:lang w:val="pt-BR"/>
              </w:rPr>
              <w:t>3</w:t>
            </w:r>
            <w:r>
              <w:rPr>
                <w:b/>
                <w:color w:val="FF0000"/>
                <w:szCs w:val="21"/>
              </w:rPr>
              <w:drawing>
                <wp:inline distT="0" distB="0" distL="0" distR="0">
                  <wp:extent cx="342900" cy="106680"/>
                  <wp:effectExtent l="0" t="0" r="0" b="7620"/>
                  <wp:docPr id="1790113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13731" name="图片 1"/>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342900" cy="106680"/>
                          </a:xfrm>
                          <a:prstGeom prst="rect">
                            <a:avLst/>
                          </a:prstGeom>
                          <a:noFill/>
                          <a:ln>
                            <a:noFill/>
                          </a:ln>
                        </pic:spPr>
                      </pic:pic>
                    </a:graphicData>
                  </a:graphic>
                </wp:inline>
              </w:drawing>
            </w:r>
            <w:r>
              <w:rPr>
                <w:rFonts w:hint="eastAsia"/>
                <w:b/>
                <w:color w:val="FF0000"/>
                <w:szCs w:val="21"/>
                <w:lang w:val="pt-BR"/>
              </w:rPr>
              <w:t>H</w:t>
            </w:r>
            <w:r>
              <w:rPr>
                <w:rFonts w:hint="eastAsia"/>
                <w:b/>
                <w:color w:val="FF0000"/>
                <w:szCs w:val="21"/>
                <w:vertAlign w:val="subscript"/>
              </w:rPr>
              <w:t>2</w:t>
            </w:r>
            <w:r>
              <w:rPr>
                <w:rFonts w:hint="eastAsia"/>
                <w:b/>
                <w:color w:val="FF0000"/>
                <w:szCs w:val="21"/>
                <w:lang w:val="pt-BR"/>
              </w:rPr>
              <w:t>NO</w:t>
            </w:r>
            <w:r>
              <w:rPr>
                <w:rFonts w:hint="eastAsia"/>
                <w:b/>
                <w:color w:val="FF0000"/>
                <w:szCs w:val="21"/>
                <w:vertAlign w:val="subscript"/>
                <w:lang w:val="pt-BR"/>
              </w:rPr>
              <w:t>3</w:t>
            </w:r>
            <w:r>
              <w:rPr>
                <w:rFonts w:hint="eastAsia"/>
                <w:b/>
                <w:color w:val="FF0000"/>
                <w:szCs w:val="21"/>
                <w:vertAlign w:val="superscript"/>
              </w:rPr>
              <w:t>+</w:t>
            </w:r>
            <w:r>
              <w:rPr>
                <w:rFonts w:hint="eastAsia"/>
                <w:b/>
                <w:color w:val="FF0000"/>
                <w:szCs w:val="21"/>
              </w:rPr>
              <w:t>+</w:t>
            </w:r>
            <w:r>
              <w:rPr>
                <w:rFonts w:hint="eastAsia"/>
                <w:b/>
                <w:color w:val="FF0000"/>
                <w:szCs w:val="21"/>
                <w:lang w:val="pt-BR"/>
              </w:rPr>
              <w:t>NO</w:t>
            </w:r>
            <w:r>
              <w:rPr>
                <w:rFonts w:hint="eastAsia"/>
                <w:b/>
                <w:color w:val="FF0000"/>
                <w:szCs w:val="21"/>
                <w:vertAlign w:val="subscript"/>
                <w:lang w:val="pt-BR"/>
              </w:rPr>
              <w:t>3</w:t>
            </w:r>
            <w:r>
              <w:rPr>
                <w:rFonts w:hint="eastAsia"/>
                <w:b/>
                <w:color w:val="FF0000"/>
                <w:szCs w:val="21"/>
                <w:vertAlign w:val="superscript"/>
                <w:lang w:val="pt-BR"/>
              </w:rPr>
              <w:t>－</w:t>
            </w:r>
          </w:p>
        </w:tc>
      </w:tr>
    </w:tbl>
    <w:p>
      <w:pPr>
        <w:adjustRightInd w:val="0"/>
        <w:snapToGrid w:val="0"/>
        <w:spacing w:line="360" w:lineRule="auto"/>
        <w:jc w:val="left"/>
        <w:rPr>
          <w:b/>
          <w:bCs/>
          <w:color w:val="0070C0"/>
          <w:sz w:val="24"/>
          <w:szCs w:val="24"/>
        </w:rPr>
      </w:pPr>
      <w:r>
        <w:rPr>
          <w:rFonts w:hint="eastAsia"/>
          <w:b/>
          <w:bCs/>
          <w:color w:val="0070C0"/>
          <w:sz w:val="24"/>
          <w:szCs w:val="24"/>
        </w:rPr>
        <w:t>3</w:t>
      </w:r>
      <w:r>
        <w:rPr>
          <w:b/>
          <w:bCs/>
          <w:color w:val="0070C0"/>
          <w:sz w:val="24"/>
          <w:szCs w:val="24"/>
        </w:rPr>
        <w:t>．</w:t>
      </w:r>
      <w:r>
        <w:rPr>
          <w:rFonts w:hint="eastAsia"/>
          <w:b/>
          <w:bCs/>
          <w:color w:val="0070C0"/>
          <w:sz w:val="24"/>
          <w:szCs w:val="24"/>
        </w:rPr>
        <w:t>电解质的导电性</w:t>
      </w:r>
    </w:p>
    <w:p>
      <w:pPr>
        <w:adjustRightInd w:val="0"/>
        <w:snapToGrid w:val="0"/>
        <w:spacing w:line="360" w:lineRule="auto"/>
        <w:ind w:firstLine="210" w:firstLineChars="100"/>
        <w:jc w:val="left"/>
        <w:rPr>
          <w:szCs w:val="21"/>
        </w:rPr>
      </w:pPr>
      <w:r>
        <w:rPr>
          <w:rFonts w:hint="eastAsia"/>
          <w:szCs w:val="21"/>
        </w:rPr>
        <w:t>（1）能导电性的物质</w:t>
      </w:r>
    </w:p>
    <w:p>
      <w:pPr>
        <w:adjustRightInd w:val="0"/>
        <w:snapToGrid w:val="0"/>
        <w:spacing w:line="360" w:lineRule="auto"/>
        <w:ind w:firstLine="735" w:firstLineChars="350"/>
        <w:jc w:val="left"/>
        <w:rPr>
          <w:szCs w:val="21"/>
        </w:rPr>
      </w:pPr>
      <w:r>
        <w:rPr>
          <w:rFonts w:hint="eastAsia"/>
          <w:szCs w:val="21"/>
        </w:rPr>
        <w:t>①</w:t>
      </w:r>
      <w:r>
        <w:rPr>
          <w:rFonts w:hint="eastAsia"/>
          <w:b/>
          <w:color w:val="FF0000"/>
          <w:szCs w:val="21"/>
          <w:u w:val="single"/>
        </w:rPr>
        <w:t>自由电子</w:t>
      </w:r>
      <w:r>
        <w:rPr>
          <w:rFonts w:hint="eastAsia"/>
          <w:szCs w:val="21"/>
        </w:rPr>
        <w:t>导电：金属单质和石墨（</w:t>
      </w:r>
      <w:r>
        <w:rPr>
          <w:rFonts w:hint="eastAsia"/>
          <w:b/>
          <w:color w:val="FF0000"/>
          <w:szCs w:val="21"/>
          <w:u w:val="single"/>
        </w:rPr>
        <w:t>物理</w:t>
      </w:r>
      <w:r>
        <w:rPr>
          <w:rFonts w:hint="eastAsia"/>
          <w:szCs w:val="21"/>
        </w:rPr>
        <w:t>变化）</w:t>
      </w:r>
    </w:p>
    <w:p>
      <w:pPr>
        <w:adjustRightInd w:val="0"/>
        <w:snapToGrid w:val="0"/>
        <w:spacing w:line="360" w:lineRule="auto"/>
        <w:ind w:firstLine="735" w:firstLineChars="350"/>
        <w:jc w:val="left"/>
        <w:rPr>
          <w:szCs w:val="21"/>
        </w:rPr>
      </w:pPr>
      <w:r>
        <w:rPr>
          <w:rFonts w:hint="eastAsia"/>
          <w:szCs w:val="21"/>
        </w:rPr>
        <w:t>②</w:t>
      </w:r>
      <w:r>
        <w:rPr>
          <w:rFonts w:hint="eastAsia"/>
          <w:b/>
          <w:color w:val="FF0000"/>
          <w:szCs w:val="21"/>
          <w:u w:val="single"/>
        </w:rPr>
        <w:t>自由离子</w:t>
      </w:r>
      <w:r>
        <w:rPr>
          <w:rFonts w:hint="eastAsia"/>
          <w:szCs w:val="21"/>
        </w:rPr>
        <w:t>导电：电解质溶液和熔融电解质（</w:t>
      </w:r>
      <w:r>
        <w:rPr>
          <w:rFonts w:hint="eastAsia"/>
          <w:b/>
          <w:color w:val="FF0000"/>
          <w:szCs w:val="21"/>
          <w:u w:val="single"/>
        </w:rPr>
        <w:t>化学</w:t>
      </w:r>
      <w:r>
        <w:rPr>
          <w:rFonts w:hint="eastAsia"/>
          <w:szCs w:val="21"/>
        </w:rPr>
        <w:t>变化）</w:t>
      </w:r>
    </w:p>
    <w:p>
      <w:pPr>
        <w:adjustRightInd w:val="0"/>
        <w:snapToGrid w:val="0"/>
        <w:spacing w:line="360" w:lineRule="auto"/>
        <w:ind w:firstLine="210" w:firstLineChars="100"/>
        <w:jc w:val="left"/>
        <w:rPr>
          <w:szCs w:val="21"/>
        </w:rPr>
      </w:pPr>
      <w:r>
        <w:rPr>
          <w:rFonts w:hint="eastAsia"/>
          <w:szCs w:val="21"/>
        </w:rPr>
        <w:t>（2）导电前提：</w:t>
      </w:r>
      <w:r>
        <w:rPr>
          <w:rFonts w:hAnsi="宋体" w:hint="eastAsia"/>
          <w:b/>
          <w:bCs/>
          <w:color w:val="FF0000"/>
          <w:szCs w:val="21"/>
          <w:u w:val="single"/>
        </w:rPr>
        <w:t>水溶液</w:t>
      </w:r>
      <w:r>
        <w:rPr>
          <w:rFonts w:hAnsi="Arial" w:hint="eastAsia"/>
          <w:szCs w:val="21"/>
        </w:rPr>
        <w:t>或</w:t>
      </w:r>
      <w:r>
        <w:rPr>
          <w:rFonts w:hAnsi="宋体" w:hint="eastAsia"/>
          <w:b/>
          <w:bCs/>
          <w:color w:val="FF0000"/>
          <w:szCs w:val="21"/>
          <w:u w:val="single"/>
        </w:rPr>
        <w:t>熔融状态</w:t>
      </w:r>
    </w:p>
    <w:p>
      <w:pPr>
        <w:adjustRightInd w:val="0"/>
        <w:snapToGrid w:val="0"/>
        <w:spacing w:line="360" w:lineRule="auto"/>
        <w:ind w:firstLine="210" w:firstLineChars="100"/>
        <w:jc w:val="left"/>
        <w:rPr>
          <w:szCs w:val="21"/>
        </w:rPr>
      </w:pPr>
      <w:r>
        <w:rPr>
          <w:rFonts w:hint="eastAsia"/>
          <w:szCs w:val="21"/>
        </w:rPr>
        <w:t>（3）决定因素：</w:t>
      </w:r>
      <w:r>
        <w:rPr>
          <w:rFonts w:hint="eastAsia"/>
          <w:b/>
          <w:color w:val="FF0000"/>
          <w:szCs w:val="21"/>
          <w:u w:val="single"/>
        </w:rPr>
        <w:t>自由离子的浓度</w:t>
      </w:r>
    </w:p>
    <w:p>
      <w:pPr>
        <w:adjustRightInd w:val="0"/>
        <w:snapToGrid w:val="0"/>
        <w:spacing w:line="360" w:lineRule="auto"/>
        <w:ind w:firstLine="210" w:firstLineChars="100"/>
        <w:jc w:val="left"/>
        <w:rPr>
          <w:szCs w:val="21"/>
        </w:rPr>
      </w:pPr>
      <w:r>
        <w:rPr>
          <w:rFonts w:hint="eastAsia"/>
          <w:szCs w:val="21"/>
        </w:rPr>
        <w:t>（4）反应前后溶液导电性变化的判断</w:t>
      </w:r>
    </w:p>
    <w:p>
      <w:pPr>
        <w:adjustRightInd w:val="0"/>
        <w:snapToGrid w:val="0"/>
        <w:spacing w:line="360" w:lineRule="auto"/>
        <w:ind w:firstLine="735" w:firstLineChars="350"/>
        <w:jc w:val="left"/>
        <w:rPr>
          <w:szCs w:val="21"/>
        </w:rPr>
      </w:pPr>
      <w:r>
        <w:rPr>
          <w:rFonts w:hint="eastAsia"/>
          <w:szCs w:val="21"/>
        </w:rPr>
        <w:t>①看反应前后溶液中</w:t>
      </w:r>
      <w:r>
        <w:rPr>
          <w:rFonts w:hint="eastAsia"/>
          <w:b/>
          <w:color w:val="FF0000"/>
          <w:szCs w:val="21"/>
          <w:u w:val="single"/>
        </w:rPr>
        <w:t>自由离子数目</w:t>
      </w:r>
      <w:r>
        <w:rPr>
          <w:rFonts w:hint="eastAsia"/>
          <w:szCs w:val="21"/>
        </w:rPr>
        <w:t>如何变化</w:t>
      </w:r>
    </w:p>
    <w:p>
      <w:pPr>
        <w:adjustRightInd w:val="0"/>
        <w:snapToGrid w:val="0"/>
        <w:spacing w:line="360" w:lineRule="auto"/>
        <w:ind w:firstLine="735" w:firstLineChars="350"/>
        <w:jc w:val="left"/>
        <w:rPr>
          <w:szCs w:val="21"/>
        </w:rPr>
      </w:pPr>
      <w:r>
        <w:rPr>
          <w:rFonts w:hint="eastAsia"/>
          <w:szCs w:val="21"/>
        </w:rPr>
        <w:t>②看反应前后溶液</w:t>
      </w:r>
      <w:r>
        <w:rPr>
          <w:rFonts w:hint="eastAsia"/>
          <w:b/>
          <w:color w:val="FF0000"/>
          <w:szCs w:val="21"/>
          <w:u w:val="single"/>
        </w:rPr>
        <w:t>体积</w:t>
      </w:r>
      <w:r>
        <w:rPr>
          <w:rFonts w:hint="eastAsia"/>
          <w:szCs w:val="21"/>
        </w:rPr>
        <w:t>如何变化</w:t>
      </w:r>
    </w:p>
    <w:p>
      <w:pPr>
        <w:adjustRightInd w:val="0"/>
        <w:snapToGrid w:val="0"/>
        <w:spacing w:line="360" w:lineRule="auto"/>
        <w:jc w:val="left"/>
        <w:rPr>
          <w:rFonts w:ascii="Times New Roman" w:eastAsia="楷体_GB2312" w:hAnsi="Times New Roman" w:cs="Times New Roman"/>
          <w:szCs w:val="21"/>
        </w:rPr>
      </w:pPr>
      <w:r>
        <w:rPr>
          <w:rFonts w:ascii="Times New Roman" w:hAnsi="Times New Roman" w:cs="Times New Roman"/>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pPr>
        <w:pStyle w:val="0"/>
        <w:tabs>
          <w:tab w:val="left" w:pos="4200"/>
          <w:tab w:val="left" w:pos="7350"/>
        </w:tabs>
        <w:snapToGrid w:val="0"/>
        <w:spacing w:line="360" w:lineRule="auto"/>
        <w:jc w:val="left"/>
        <w:rPr>
          <w:rFonts w:ascii="Times New Roman" w:hAnsi="Times New Roman" w:cs="Times New Roman"/>
          <w:b/>
          <w:bCs/>
          <w:color w:val="0070C0"/>
          <w:sz w:val="24"/>
          <w:szCs w:val="24"/>
        </w:rPr>
      </w:pPr>
      <w:bookmarkStart w:id="9" w:name="_Hlk165619866"/>
      <w:r>
        <w:rPr>
          <w:rFonts w:hAnsi="宋体" w:cs="宋体" w:hint="eastAsia"/>
          <w:b/>
          <w:bCs/>
          <w:color w:val="0070C0"/>
          <w:sz w:val="24"/>
          <w:szCs w:val="24"/>
        </w:rPr>
        <w:t>1．</w:t>
      </w:r>
      <w:bookmarkEnd w:id="9"/>
      <w:r>
        <w:rPr>
          <w:rFonts w:ascii="Times New Roman" w:hAnsi="Times New Roman" w:cs="Times New Roman" w:hint="eastAsia"/>
          <w:b/>
          <w:bCs/>
          <w:color w:val="0070C0"/>
          <w:sz w:val="24"/>
          <w:szCs w:val="24"/>
        </w:rPr>
        <w:t>与电解质及其电离关系有关的易混易错点</w:t>
      </w:r>
    </w:p>
    <w:p>
      <w:pPr>
        <w:adjustRightInd w:val="0"/>
        <w:snapToGrid w:val="0"/>
        <w:spacing w:line="360" w:lineRule="auto"/>
        <w:jc w:val="left"/>
        <w:rPr>
          <w:szCs w:val="21"/>
        </w:rPr>
      </w:pPr>
      <w:r>
        <w:rPr>
          <w:rFonts w:hint="eastAsia"/>
          <w:szCs w:val="21"/>
        </w:rPr>
        <w:t>（1）电离的条件是：水溶液或熔融状态，而不是“通电”。</w:t>
      </w:r>
    </w:p>
    <w:p>
      <w:pPr>
        <w:adjustRightInd w:val="0"/>
        <w:snapToGrid w:val="0"/>
        <w:spacing w:line="360" w:lineRule="auto"/>
        <w:jc w:val="left"/>
        <w:rPr>
          <w:szCs w:val="21"/>
        </w:rPr>
      </w:pPr>
      <w:bookmarkStart w:id="10" w:name="_Hlk165619417"/>
      <w:r>
        <w:rPr>
          <w:rFonts w:hint="eastAsia"/>
          <w:szCs w:val="21"/>
        </w:rPr>
        <w:t>（2）</w:t>
      </w:r>
      <w:bookmarkEnd w:id="10"/>
      <w:r>
        <w:rPr>
          <w:rFonts w:hAnsi="宋体" w:hint="eastAsia"/>
          <w:szCs w:val="21"/>
        </w:rPr>
        <w:t>电离过程中只有旧化学键断裂，没有新化学键形成，发生</w:t>
      </w:r>
      <w:r>
        <w:rPr>
          <w:rFonts w:hAnsi="宋体" w:hint="eastAsia"/>
          <w:b/>
          <w:bCs/>
          <w:color w:val="FF0000"/>
          <w:szCs w:val="21"/>
          <w:u w:val="single"/>
        </w:rPr>
        <w:t>物理</w:t>
      </w:r>
      <w:r>
        <w:rPr>
          <w:rFonts w:hAnsi="宋体" w:hint="eastAsia"/>
          <w:szCs w:val="21"/>
        </w:rPr>
        <w:t>变化。</w:t>
      </w:r>
    </w:p>
    <w:p>
      <w:pPr>
        <w:pStyle w:val="1"/>
        <w:tabs>
          <w:tab w:val="left" w:pos="1871"/>
          <w:tab w:val="left" w:pos="3407"/>
          <w:tab w:val="left" w:pos="4949"/>
          <w:tab w:val="left" w:pos="6599"/>
        </w:tabs>
        <w:snapToGrid w:val="0"/>
        <w:spacing w:line="360" w:lineRule="auto"/>
        <w:rPr>
          <w:rFonts w:ascii="Times New Roman" w:hAnsi="Times New Roman" w:eastAsiaTheme="minorEastAsia"/>
          <w:sz w:val="21"/>
          <w:szCs w:val="21"/>
        </w:rPr>
      </w:pPr>
      <w:r>
        <w:rPr>
          <w:rFonts w:eastAsiaTheme="minorEastAsia" w:hint="eastAsia"/>
          <w:sz w:val="21"/>
          <w:szCs w:val="21"/>
        </w:rPr>
        <w:t>（3）</w:t>
      </w:r>
      <w:r>
        <w:rPr>
          <w:rFonts w:ascii="Times New Roman" w:hAnsi="Times New Roman" w:eastAsiaTheme="minorEastAsia"/>
          <w:sz w:val="21"/>
          <w:szCs w:val="21"/>
        </w:rPr>
        <w:t>电解质溶于水和加热熔融时破坏的化学键不一定完全相同</w:t>
      </w:r>
      <w:r>
        <w:rPr>
          <w:rFonts w:ascii="Times New Roman" w:hAnsi="Times New Roman" w:eastAsiaTheme="minorEastAsia" w:hint="eastAsia"/>
          <w:sz w:val="21"/>
          <w:szCs w:val="21"/>
        </w:rPr>
        <w:t>，</w:t>
      </w:r>
      <w:r>
        <w:rPr>
          <w:rFonts w:ascii="Times New Roman" w:hAnsi="Times New Roman" w:eastAsiaTheme="minorEastAsia"/>
          <w:sz w:val="21"/>
          <w:szCs w:val="21"/>
        </w:rPr>
        <w:t>溶于水破坏离子键和某些共价键,而加热熔融只破坏离子键。</w:t>
      </w:r>
    </w:p>
    <w:p>
      <w:pPr>
        <w:adjustRightInd w:val="0"/>
        <w:snapToGrid w:val="0"/>
        <w:spacing w:line="360" w:lineRule="auto"/>
        <w:jc w:val="left"/>
        <w:rPr>
          <w:rFonts w:hAnsi="Arial"/>
          <w:b/>
          <w:bCs/>
          <w:color w:val="0070C0"/>
          <w:sz w:val="24"/>
          <w:szCs w:val="24"/>
        </w:rPr>
      </w:pPr>
      <w:r>
        <w:rPr>
          <w:rFonts w:ascii="宋体" w:eastAsia="宋体" w:hAnsi="宋体" w:cs="宋体" w:hint="eastAsia"/>
          <w:b/>
          <w:bCs/>
          <w:color w:val="0070C0"/>
          <w:sz w:val="24"/>
          <w:szCs w:val="24"/>
        </w:rPr>
        <w:t>2．与</w:t>
      </w:r>
      <w:r>
        <w:rPr>
          <w:rFonts w:hint="eastAsia"/>
          <w:b/>
          <w:bCs/>
          <w:color w:val="0070C0"/>
          <w:sz w:val="24"/>
          <w:szCs w:val="24"/>
        </w:rPr>
        <w:t>电解质导电性有关的易混易错点</w:t>
      </w:r>
    </w:p>
    <w:p>
      <w:pPr>
        <w:adjustRightInd w:val="0"/>
        <w:snapToGrid w:val="0"/>
        <w:spacing w:line="360" w:lineRule="auto"/>
        <w:jc w:val="left"/>
        <w:rPr>
          <w:szCs w:val="21"/>
        </w:rPr>
      </w:pPr>
      <w:r>
        <w:rPr>
          <w:rFonts w:hint="eastAsia"/>
          <w:szCs w:val="21"/>
        </w:rPr>
        <w:t>（1）</w:t>
      </w:r>
      <w:r>
        <w:rPr>
          <w:rFonts w:hAnsi="宋体"/>
        </w:rPr>
        <w:t>电解质不一定能导电，如固态</w:t>
      </w:r>
      <w:r>
        <w:t>NaCl</w:t>
      </w:r>
      <w:r>
        <w:rPr>
          <w:rFonts w:hAnsi="宋体"/>
        </w:rPr>
        <w:t>、液态</w:t>
      </w:r>
      <w:r>
        <w:t>HCl</w:t>
      </w:r>
      <w:r>
        <w:rPr>
          <w:rFonts w:hAnsi="宋体"/>
        </w:rPr>
        <w:t>等</w:t>
      </w:r>
    </w:p>
    <w:p>
      <w:pPr>
        <w:adjustRightInd w:val="0"/>
        <w:snapToGrid w:val="0"/>
        <w:spacing w:line="360" w:lineRule="auto"/>
        <w:jc w:val="left"/>
        <w:rPr>
          <w:szCs w:val="21"/>
          <w:u w:val="single"/>
        </w:rPr>
      </w:pPr>
      <w:r>
        <w:rPr>
          <w:rFonts w:hint="eastAsia"/>
          <w:szCs w:val="21"/>
        </w:rPr>
        <w:t>（2）电解质溶液的导电性与电解质的溶解度</w:t>
      </w:r>
      <w:r>
        <w:rPr>
          <w:rFonts w:hint="eastAsia"/>
          <w:color w:val="FF0000"/>
          <w:szCs w:val="21"/>
          <w:u w:val="single"/>
        </w:rPr>
        <w:t>没有必然关系。如醋酸在水中的溶解度很大，但是它是弱电解质，电离出的离子浓度很小。溶液的导电性很弱。</w:t>
      </w:r>
    </w:p>
    <w:p>
      <w:pPr>
        <w:adjustRightInd w:val="0"/>
        <w:snapToGrid w:val="0"/>
        <w:spacing w:line="360" w:lineRule="auto"/>
        <w:jc w:val="left"/>
        <w:rPr>
          <w:szCs w:val="21"/>
        </w:rPr>
      </w:pPr>
      <w:r>
        <w:rPr>
          <w:rFonts w:hint="eastAsia"/>
          <w:szCs w:val="21"/>
        </w:rPr>
        <w:t>（3）</w:t>
      </w:r>
      <w:r>
        <w:rPr>
          <w:rFonts w:hAnsi="宋体"/>
        </w:rPr>
        <w:t>强电解质溶液的导电能力</w:t>
      </w:r>
      <w:r>
        <w:rPr>
          <w:rFonts w:hAnsi="宋体"/>
          <w:color w:val="FF0000"/>
          <w:u w:val="single" w:color="000000"/>
        </w:rPr>
        <w:t>不一定</w:t>
      </w:r>
      <w:r>
        <w:rPr>
          <w:rFonts w:hAnsi="宋体"/>
        </w:rPr>
        <w:t>强，弱电解质溶液的导电能力</w:t>
      </w:r>
      <w:r>
        <w:rPr>
          <w:rFonts w:hAnsi="宋体"/>
          <w:color w:val="FF0000"/>
          <w:u w:val="single" w:color="000000"/>
        </w:rPr>
        <w:t>不一定</w:t>
      </w:r>
      <w:r>
        <w:rPr>
          <w:rFonts w:hAnsi="宋体"/>
        </w:rPr>
        <w:t>弱，如极稀的</w:t>
      </w:r>
      <w:r>
        <w:t>NaCl</w:t>
      </w:r>
      <w:r>
        <w:rPr>
          <w:rFonts w:hAnsi="宋体"/>
        </w:rPr>
        <w:t>溶液的导电能力不如浓氨水的导电能力强。</w:t>
      </w:r>
    </w:p>
    <w:p>
      <w:pPr>
        <w:pStyle w:val="PlainText"/>
        <w:rPr>
          <w:b w:val="0"/>
          <w:bCs/>
          <w:color w:val="000000" w:themeColor="text1"/>
          <w14:textFill>
            <w14:solidFill>
              <w14:schemeClr w14:val="tx1"/>
            </w14:solidFill>
          </w14:textFill>
        </w:rPr>
      </w:pPr>
      <w:bookmarkStart w:id="11" w:name="_Hlk165620653"/>
      <w:r>
        <w:rPr>
          <w:b w:val="0"/>
          <w:bCs/>
          <w:color w:val="000000" w:themeColor="text1"/>
          <w14:textFill>
            <w14:solidFill>
              <w14:schemeClr w14:val="tx1"/>
            </w14:solidFill>
          </w14:textFill>
        </w:rPr>
        <w:t>3．</w:t>
      </w:r>
      <w:bookmarkEnd w:id="11"/>
      <w:r>
        <w:rPr>
          <w:rFonts w:hint="eastAsia"/>
          <w:b w:val="0"/>
          <w:bCs/>
          <w:color w:val="000000" w:themeColor="text1"/>
          <w14:textFill>
            <w14:solidFill>
              <w14:schemeClr w14:val="tx1"/>
            </w14:solidFill>
          </w14:textFill>
        </w:rPr>
        <w:t>与</w:t>
      </w:r>
      <w:r>
        <w:rPr>
          <w:b w:val="0"/>
          <w:bCs/>
          <w:color w:val="000000" w:themeColor="text1"/>
          <w14:textFill>
            <w14:solidFill>
              <w14:schemeClr w14:val="tx1"/>
            </w14:solidFill>
          </w14:textFill>
        </w:rPr>
        <w:t>电解质溶液导电与金属导电</w:t>
      </w:r>
      <w:r>
        <w:rPr>
          <w:rFonts w:hint="eastAsia"/>
          <w:b w:val="0"/>
          <w:bCs/>
          <w:color w:val="000000" w:themeColor="text1"/>
          <w14:textFill>
            <w14:solidFill>
              <w14:schemeClr w14:val="tx1"/>
            </w14:solidFill>
          </w14:textFill>
        </w:rPr>
        <w:t>比较的易混易错点</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(1)金属导电是由于</w:t>
      </w:r>
      <w:r>
        <w:rPr>
          <w:b w:val="0"/>
          <w:bCs/>
          <w:color w:val="FF0000"/>
          <w:u w:val="single"/>
        </w:rPr>
        <w:t>自由电子</w:t>
      </w:r>
      <w:r>
        <w:rPr>
          <w:b w:val="0"/>
          <w:bCs/>
          <w:color w:val="000000" w:themeColor="text1"/>
          <w14:textFill>
            <w14:solidFill>
              <w14:schemeClr w14:val="tx1"/>
            </w14:solidFill>
          </w14:textFill>
        </w:rPr>
        <w:t>在电场作用下的定向移动。温度升高，金属阳离子振动幅度增大，自由电子定向移动阻力增大，金属导电性</w:t>
      </w:r>
      <w:r>
        <w:rPr>
          <w:b w:val="0"/>
          <w:bCs/>
          <w:color w:val="FF0000"/>
          <w:u w:val="single" w:color="000000"/>
        </w:rPr>
        <w:t>减弱</w:t>
      </w:r>
      <w:r>
        <w:rPr>
          <w:b w:val="0"/>
          <w:bCs/>
          <w:color w:val="000000" w:themeColor="text1"/>
          <w14:textFill>
            <w14:solidFill>
              <w14:schemeClr w14:val="tx1"/>
            </w14:solidFill>
          </w14:textFill>
        </w:rPr>
        <w:t>。</w:t>
      </w:r>
    </w:p>
    <w:p>
      <w:pPr>
        <w:pStyle w:val="PlainText"/>
      </w:pPr>
      <w:r>
        <w:rPr>
          <w:b w:val="0"/>
          <w:bCs/>
          <w:color w:val="000000" w:themeColor="text1"/>
          <w14:textFill>
            <w14:solidFill>
              <w14:schemeClr w14:val="tx1"/>
            </w14:solidFill>
          </w14:textFill>
        </w:rPr>
        <w:t>(2)电解质溶液之所以导电，是由于溶液中有自由移动的</w:t>
      </w:r>
      <w:r>
        <w:rPr>
          <w:b w:val="0"/>
          <w:bCs/>
          <w:color w:val="FF0000"/>
          <w:u w:val="single"/>
        </w:rPr>
        <w:t>离子</w:t>
      </w:r>
      <w:r>
        <w:rPr>
          <w:b w:val="0"/>
          <w:bCs/>
          <w:color w:val="000000" w:themeColor="text1"/>
          <w14:textFill>
            <w14:solidFill>
              <w14:schemeClr w14:val="tx1"/>
            </w14:solidFill>
          </w14:textFill>
        </w:rPr>
        <w:t>存在。电解质溶液导电能力的大小，和电解质的强弱没有必然联系，取决于溶液中自由移动离子的浓度和离子的电荷数。但温度升高时，弱电解质电离程度增大，离子浓度增大，导电性会</w:t>
      </w:r>
      <w:r>
        <w:rPr>
          <w:b w:val="0"/>
          <w:bCs/>
          <w:color w:val="FF0000"/>
          <w:u w:val="single"/>
        </w:rPr>
        <w:t>增强</w:t>
      </w:r>
      <w:r>
        <w:rPr>
          <w:b w:val="0"/>
          <w:bCs/>
          <w:color w:val="000000" w:themeColor="text1"/>
          <w14:textFill>
            <w14:solidFill>
              <w14:schemeClr w14:val="tx1"/>
            </w14:solidFill>
          </w14:textFill>
        </w:rPr>
        <w:t>；但强电解质溶液的导电性</w:t>
      </w:r>
      <w:r>
        <w:rPr>
          <w:b w:val="0"/>
          <w:bCs/>
          <w:color w:val="FF0000"/>
          <w:u w:val="single"/>
        </w:rPr>
        <w:t>不变</w:t>
      </w:r>
      <w:r>
        <w:rPr>
          <w:b w:val="0"/>
          <w:bCs/>
          <w:color w:val="000000" w:themeColor="text1"/>
          <w14:textFill>
            <w14:solidFill>
              <w14:schemeClr w14:val="tx1"/>
            </w14:solidFill>
          </w14:textFill>
        </w:rPr>
        <w:t>。</w:t>
      </w:r>
    </w:p>
    <w:p>
      <w:pPr>
        <w:adjustRightInd w:val="0"/>
        <w:snapToGrid w:val="0"/>
        <w:spacing w:line="360" w:lineRule="auto"/>
        <w:jc w:val="left"/>
        <w:rPr>
          <w:rFonts w:hAnsi="Arial"/>
          <w:b/>
          <w:color w:val="0070C0"/>
          <w:sz w:val="24"/>
          <w:szCs w:val="24"/>
        </w:rPr>
      </w:pPr>
      <w:r>
        <w:rPr>
          <w:rFonts w:ascii="Times New Roman" w:hAnsi="Times New Roman" w:cs="Times New Roman" w:hint="eastAsia"/>
          <w:b/>
          <w:color w:val="0070C0"/>
          <w:sz w:val="24"/>
          <w:szCs w:val="24"/>
        </w:rPr>
        <w:t>4</w:t>
      </w:r>
      <w:r>
        <w:rPr>
          <w:rFonts w:ascii="Times New Roman" w:hAnsi="Times New Roman" w:cs="Times New Roman"/>
          <w:b/>
          <w:color w:val="0070C0"/>
          <w:sz w:val="24"/>
          <w:szCs w:val="24"/>
        </w:rPr>
        <w:t>．</w:t>
      </w:r>
      <w:r>
        <w:rPr>
          <w:rFonts w:ascii="Times New Roman" w:hAnsi="Times New Roman" w:cs="Times New Roman" w:hint="eastAsia"/>
          <w:b/>
          <w:color w:val="0070C0"/>
          <w:sz w:val="24"/>
          <w:szCs w:val="24"/>
        </w:rPr>
        <w:t>与</w:t>
      </w:r>
      <w:r>
        <w:rPr>
          <w:rFonts w:hint="eastAsia"/>
          <w:b/>
          <w:color w:val="0070C0"/>
          <w:sz w:val="24"/>
          <w:szCs w:val="24"/>
        </w:rPr>
        <w:t>电离方程式书写有关的易混易错点</w:t>
      </w:r>
    </w:p>
    <w:p>
      <w:pPr>
        <w:adjustRightInd w:val="0"/>
        <w:snapToGrid w:val="0"/>
        <w:spacing w:line="360" w:lineRule="auto"/>
        <w:jc w:val="left"/>
        <w:rPr>
          <w:szCs w:val="21"/>
        </w:rPr>
      </w:pPr>
      <w:r>
        <w:rPr>
          <w:rFonts w:hint="eastAsia"/>
          <w:szCs w:val="21"/>
        </w:rPr>
        <w:t>（1）</w:t>
      </w:r>
      <w:r>
        <w:rPr>
          <w:rFonts w:hAnsi="宋体"/>
        </w:rPr>
        <w:t>弱酸酸式盐电离，第一步</w:t>
      </w:r>
      <w:r>
        <w:rPr>
          <w:rFonts w:ascii="宋体" w:hAnsi="宋体"/>
        </w:rPr>
        <w:t>用“</w:t>
      </w:r>
      <w:r>
        <w:rPr>
          <w:szCs w:val="21"/>
        </w:rPr>
        <w:drawing>
          <wp:inline distT="0" distB="0" distL="0" distR="0">
            <wp:extent cx="220980" cy="99060"/>
            <wp:effectExtent l="0" t="0" r="7620" b="0"/>
            <wp:docPr id="154532563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25638" name="图片 25"/>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220980" cy="99060"/>
                    </a:xfrm>
                    <a:prstGeom prst="rect">
                      <a:avLst/>
                    </a:prstGeom>
                    <a:noFill/>
                    <a:ln>
                      <a:noFill/>
                    </a:ln>
                  </pic:spPr>
                </pic:pic>
              </a:graphicData>
            </a:graphic>
          </wp:inline>
        </w:drawing>
      </w:r>
      <w:r>
        <w:rPr>
          <w:rFonts w:ascii="宋体" w:hAnsi="宋体"/>
        </w:rPr>
        <w:t>”，第二步用“</w:t>
      </w:r>
      <w:r>
        <w:drawing>
          <wp:inline distT="0" distB="0" distL="0" distR="0">
            <wp:extent cx="342900" cy="106680"/>
            <wp:effectExtent l="0" t="0" r="0" b="7620"/>
            <wp:docPr id="139775207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52071" name="图片 24"/>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342900" cy="106680"/>
                    </a:xfrm>
                    <a:prstGeom prst="rect">
                      <a:avLst/>
                    </a:prstGeom>
                    <a:noFill/>
                    <a:ln>
                      <a:noFill/>
                    </a:ln>
                  </pic:spPr>
                </pic:pic>
              </a:graphicData>
            </a:graphic>
          </wp:inline>
        </w:drawing>
      </w:r>
      <w:r>
        <w:rPr>
          <w:rFonts w:ascii="宋体" w:hAnsi="宋体"/>
        </w:rPr>
        <w:t>”。</w:t>
      </w:r>
      <w:r>
        <w:rPr>
          <w:rFonts w:ascii="宋体" w:hAnsi="宋体" w:hint="eastAsia"/>
        </w:rPr>
        <w:t>如</w:t>
      </w:r>
      <w:r>
        <w:t>NaH</w:t>
      </w:r>
      <w:r>
        <w:rPr>
          <w:rFonts w:hint="eastAsia"/>
        </w:rPr>
        <w:t>C</w:t>
      </w:r>
      <w:r>
        <w:t>O</w:t>
      </w:r>
      <w:r>
        <w:rPr>
          <w:rFonts w:hint="eastAsia"/>
          <w:vertAlign w:val="subscript"/>
        </w:rPr>
        <w:t>3</w:t>
      </w:r>
      <w:r>
        <w:rPr>
          <w:rFonts w:ascii="宋体" w:hAnsi="宋体" w:hint="eastAsia"/>
        </w:rPr>
        <w:t>电离：</w:t>
      </w:r>
      <w:r>
        <w:t>NaH</w:t>
      </w:r>
      <w:r>
        <w:rPr>
          <w:rFonts w:hint="eastAsia"/>
        </w:rPr>
        <w:t>C</w:t>
      </w:r>
      <w:r>
        <w:t>O</w:t>
      </w:r>
      <w:r>
        <w:rPr>
          <w:rFonts w:hint="eastAsia"/>
          <w:vertAlign w:val="subscript"/>
        </w:rPr>
        <w:t>3</w:t>
      </w:r>
      <w:r>
        <w:rPr>
          <w:szCs w:val="21"/>
        </w:rPr>
        <w:drawing>
          <wp:inline distT="0" distB="0" distL="0" distR="0">
            <wp:extent cx="220980" cy="99060"/>
            <wp:effectExtent l="0" t="0" r="7620" b="0"/>
            <wp:docPr id="54195175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51753" name="图片 23"/>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220980" cy="99060"/>
                    </a:xfrm>
                    <a:prstGeom prst="rect">
                      <a:avLst/>
                    </a:prstGeom>
                    <a:noFill/>
                    <a:ln>
                      <a:noFill/>
                    </a:ln>
                  </pic:spPr>
                </pic:pic>
              </a:graphicData>
            </a:graphic>
          </wp:inline>
        </w:drawing>
      </w:r>
      <w:r>
        <w:t>Na</w:t>
      </w:r>
      <w:r>
        <w:rPr>
          <w:rFonts w:hAnsi="宋体"/>
          <w:vertAlign w:val="superscript"/>
        </w:rPr>
        <w:t>+</w:t>
      </w:r>
      <w:r>
        <w:rPr>
          <w:rFonts w:hAnsi="宋体"/>
        </w:rPr>
        <w:t>+</w:t>
      </w:r>
      <w:r>
        <w:t>H</w:t>
      </w:r>
      <w:r>
        <w:rPr>
          <w:rFonts w:hint="eastAsia"/>
        </w:rPr>
        <w:t>C</w:t>
      </w:r>
      <w:r>
        <w:t>O</w:t>
      </w:r>
      <w:r>
        <w:rPr>
          <w:rFonts w:hint="eastAsia"/>
          <w:vertAlign w:val="subscript"/>
        </w:rPr>
        <w:t>3</w:t>
      </w:r>
      <w:r>
        <w:rPr>
          <w:rFonts w:hint="eastAsia"/>
          <w:szCs w:val="21"/>
          <w:vertAlign w:val="superscript"/>
        </w:rPr>
        <w:t>－</w:t>
      </w:r>
      <w:r>
        <w:rPr>
          <w:rFonts w:hAnsi="宋体"/>
        </w:rPr>
        <w:t>，</w:t>
      </w:r>
      <w:r>
        <w:t>H</w:t>
      </w:r>
      <w:r>
        <w:rPr>
          <w:rFonts w:hint="eastAsia"/>
        </w:rPr>
        <w:t>C</w:t>
      </w:r>
      <w:r>
        <w:t>O</w:t>
      </w:r>
      <w:r>
        <w:rPr>
          <w:rFonts w:hint="eastAsia"/>
          <w:vertAlign w:val="subscript"/>
        </w:rPr>
        <w:t>3</w:t>
      </w:r>
      <w:r>
        <w:rPr>
          <w:rFonts w:hint="eastAsia"/>
          <w:szCs w:val="21"/>
          <w:vertAlign w:val="superscript"/>
        </w:rPr>
        <w:t>－</w:t>
      </w:r>
      <w:r>
        <w:drawing>
          <wp:inline distT="0" distB="0" distL="0" distR="0">
            <wp:extent cx="342900" cy="106680"/>
            <wp:effectExtent l="0" t="0" r="0" b="7620"/>
            <wp:docPr id="203451018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10183" name="图片 22"/>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342900" cy="106680"/>
                    </a:xfrm>
                    <a:prstGeom prst="rect">
                      <a:avLst/>
                    </a:prstGeom>
                    <a:noFill/>
                    <a:ln>
                      <a:noFill/>
                    </a:ln>
                  </pic:spPr>
                </pic:pic>
              </a:graphicData>
            </a:graphic>
          </wp:inline>
        </w:drawing>
      </w:r>
      <w:r>
        <w:t>H</w:t>
      </w:r>
      <w:r>
        <w:rPr>
          <w:rFonts w:hAnsi="宋体"/>
          <w:vertAlign w:val="superscript"/>
        </w:rPr>
        <w:t>+</w:t>
      </w:r>
      <w:r>
        <w:rPr>
          <w:rFonts w:hAnsi="宋体"/>
        </w:rPr>
        <w:t>+</w:t>
      </w:r>
      <w:r>
        <w:rPr>
          <w:rFonts w:hint="eastAsia"/>
        </w:rPr>
        <w:t>C</w:t>
      </w:r>
      <w:r>
        <w:t>O</w:t>
      </w:r>
      <w:r>
        <w:rPr>
          <w:rFonts w:hint="eastAsia"/>
          <w:vertAlign w:val="subscript"/>
        </w:rPr>
        <w:t>3</w:t>
      </w:r>
      <w:r>
        <w:rPr>
          <w:rFonts w:hint="eastAsia"/>
          <w:szCs w:val="21"/>
          <w:vertAlign w:val="superscript"/>
        </w:rPr>
        <w:t>2－</w:t>
      </w:r>
      <w:r>
        <w:rPr>
          <w:rFonts w:hAnsi="宋体" w:hint="eastAsia"/>
        </w:rPr>
        <w:t>。</w:t>
      </w:r>
    </w:p>
    <w:p>
      <w:pPr>
        <w:adjustRightInd w:val="0"/>
        <w:snapToGrid w:val="0"/>
        <w:spacing w:line="360" w:lineRule="auto"/>
        <w:jc w:val="left"/>
        <w:rPr>
          <w:szCs w:val="21"/>
        </w:rPr>
      </w:pPr>
      <w:r>
        <w:rPr>
          <w:rFonts w:hint="eastAsia"/>
          <w:szCs w:val="21"/>
        </w:rPr>
        <w:t>（2）</w:t>
      </w:r>
      <w:r>
        <w:rPr>
          <w:rFonts w:hAnsi="宋体"/>
        </w:rPr>
        <w:t>熔化条件电离时破坏离子键，不破坏共价键。如：</w:t>
      </w:r>
      <w:r>
        <w:t>NaHSO</w:t>
      </w:r>
      <w:r>
        <w:rPr>
          <w:vertAlign w:val="subscript"/>
        </w:rPr>
        <w:t>4</w:t>
      </w:r>
      <w:r>
        <w:t>（</w:t>
      </w:r>
      <w:r>
        <w:rPr>
          <w:rFonts w:hAnsi="宋体"/>
        </w:rPr>
        <w:t>熔融</w:t>
      </w:r>
      <w:r>
        <w:t>）</w:t>
      </w:r>
      <w:r>
        <w:rPr>
          <w:szCs w:val="21"/>
        </w:rPr>
        <w:drawing>
          <wp:inline distT="0" distB="0" distL="0" distR="0">
            <wp:extent cx="220980" cy="99060"/>
            <wp:effectExtent l="0" t="0" r="7620" b="0"/>
            <wp:docPr id="145559115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91150" name="图片 21"/>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220980" cy="99060"/>
                    </a:xfrm>
                    <a:prstGeom prst="rect">
                      <a:avLst/>
                    </a:prstGeom>
                    <a:noFill/>
                    <a:ln>
                      <a:noFill/>
                    </a:ln>
                  </pic:spPr>
                </pic:pic>
              </a:graphicData>
            </a:graphic>
          </wp:inline>
        </w:drawing>
      </w:r>
      <w:r>
        <w:t>Na</w:t>
      </w:r>
      <w:r>
        <w:rPr>
          <w:rFonts w:hAnsi="宋体"/>
          <w:vertAlign w:val="superscript"/>
        </w:rPr>
        <w:t>+</w:t>
      </w:r>
      <w:r>
        <w:rPr>
          <w:rFonts w:hAnsi="宋体"/>
        </w:rPr>
        <w:t>+</w:t>
      </w:r>
      <w:r>
        <w:t>HSO</w:t>
      </w:r>
      <w:r>
        <w:rPr>
          <w:vertAlign w:val="subscript"/>
        </w:rPr>
        <w:t>4</w:t>
      </w:r>
      <w:r>
        <w:rPr>
          <w:rFonts w:hint="eastAsia"/>
          <w:szCs w:val="21"/>
          <w:vertAlign w:val="superscript"/>
        </w:rPr>
        <w:t>－</w:t>
      </w:r>
      <w:r>
        <w:rPr>
          <w:rFonts w:hAnsi="宋体"/>
        </w:rPr>
        <w:t>。</w:t>
      </w:r>
    </w:p>
    <w:p>
      <w:pPr>
        <w:adjustRightInd w:val="0"/>
        <w:snapToGrid w:val="0"/>
        <w:spacing w:line="360" w:lineRule="auto"/>
        <w:jc w:val="left"/>
        <w:rPr>
          <w:szCs w:val="21"/>
        </w:rPr>
      </w:pPr>
      <w:r>
        <w:rPr>
          <w:rFonts w:hint="eastAsia"/>
          <w:szCs w:val="21"/>
        </w:rPr>
        <w:t>（3）有水参与的反应不一定是水解反应，还可能是电离反应</w:t>
      </w:r>
    </w:p>
    <w:p>
      <w:pPr>
        <w:adjustRightInd w:val="0"/>
        <w:snapToGrid w:val="0"/>
        <w:spacing w:line="360" w:lineRule="auto"/>
        <w:jc w:val="left"/>
        <w:rPr>
          <w:szCs w:val="21"/>
          <w:lang w:val="pt-BR"/>
        </w:rPr>
      </w:pPr>
      <w:r>
        <w:rPr>
          <w:rFonts w:hint="eastAsia"/>
          <w:szCs w:val="21"/>
        </w:rPr>
        <w:t>①</w:t>
      </w:r>
      <w:r>
        <w:rPr>
          <w:rFonts w:hint="eastAsia"/>
          <w:b/>
          <w:color w:val="FF0000"/>
          <w:szCs w:val="21"/>
          <w:u w:val="single"/>
        </w:rPr>
        <w:t>电离</w:t>
      </w:r>
      <w:r>
        <w:rPr>
          <w:rFonts w:hint="eastAsia"/>
          <w:szCs w:val="21"/>
        </w:rPr>
        <w:t>方程式：HS</w:t>
      </w:r>
      <w:r>
        <w:rPr>
          <w:rFonts w:hint="eastAsia"/>
          <w:szCs w:val="21"/>
          <w:vertAlign w:val="superscript"/>
        </w:rPr>
        <w:t>－</w:t>
      </w:r>
      <w:r>
        <w:rPr>
          <w:rFonts w:hint="eastAsia"/>
          <w:szCs w:val="21"/>
        </w:rPr>
        <w:t>+H</w:t>
      </w:r>
      <w:r>
        <w:rPr>
          <w:rFonts w:hint="eastAsia"/>
          <w:szCs w:val="21"/>
          <w:vertAlign w:val="subscript"/>
        </w:rPr>
        <w:t>2</w:t>
      </w:r>
      <w:r>
        <w:rPr>
          <w:rFonts w:hint="eastAsia"/>
          <w:szCs w:val="21"/>
        </w:rPr>
        <w:t>O</w:t>
      </w:r>
      <w:r>
        <w:drawing>
          <wp:inline distT="0" distB="0" distL="0" distR="0">
            <wp:extent cx="342900" cy="106680"/>
            <wp:effectExtent l="0" t="0" r="0" b="7620"/>
            <wp:docPr id="1519281818" name="图片 20"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81818" name="图片 20" descr="可逆符号"/>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a:xfrm>
                      <a:off x="0" y="0"/>
                      <a:ext cx="342900" cy="106680"/>
                    </a:xfrm>
                    <a:prstGeom prst="rect">
                      <a:avLst/>
                    </a:prstGeom>
                    <a:noFill/>
                    <a:ln>
                      <a:noFill/>
                    </a:ln>
                  </pic:spPr>
                </pic:pic>
              </a:graphicData>
            </a:graphic>
          </wp:inline>
        </w:drawing>
      </w:r>
      <w:r>
        <w:rPr>
          <w:rFonts w:hint="eastAsia"/>
          <w:szCs w:val="21"/>
        </w:rPr>
        <w:t>S</w:t>
      </w:r>
      <w:r>
        <w:rPr>
          <w:rFonts w:hint="eastAsia"/>
          <w:szCs w:val="21"/>
          <w:vertAlign w:val="superscript"/>
        </w:rPr>
        <w:t>2－</w:t>
      </w:r>
      <w:r>
        <w:rPr>
          <w:rFonts w:hint="eastAsia"/>
          <w:szCs w:val="21"/>
        </w:rPr>
        <w:t>+H</w:t>
      </w:r>
      <w:r>
        <w:rPr>
          <w:rFonts w:hint="eastAsia"/>
          <w:szCs w:val="21"/>
          <w:vertAlign w:val="subscript"/>
        </w:rPr>
        <w:t>3</w:t>
      </w:r>
      <w:r>
        <w:rPr>
          <w:rFonts w:hint="eastAsia"/>
          <w:szCs w:val="21"/>
        </w:rPr>
        <w:t>O</w:t>
      </w:r>
      <w:r>
        <w:rPr>
          <w:rFonts w:hint="eastAsia"/>
          <w:szCs w:val="21"/>
          <w:vertAlign w:val="superscript"/>
        </w:rPr>
        <w:t>+</w:t>
      </w:r>
    </w:p>
    <w:p>
      <w:pPr>
        <w:adjustRightInd w:val="0"/>
        <w:snapToGrid w:val="0"/>
        <w:spacing w:line="360" w:lineRule="auto"/>
        <w:jc w:val="left"/>
        <w:rPr>
          <w:bCs/>
          <w:szCs w:val="21"/>
        </w:rPr>
      </w:pPr>
      <w:r>
        <w:rPr>
          <w:rFonts w:hint="eastAsia"/>
          <w:szCs w:val="21"/>
        </w:rPr>
        <w:t>②</w:t>
      </w:r>
      <w:r>
        <w:rPr>
          <w:rFonts w:hint="eastAsia"/>
          <w:b/>
          <w:color w:val="FF0000"/>
          <w:szCs w:val="21"/>
          <w:u w:val="single"/>
        </w:rPr>
        <w:t>水解</w:t>
      </w:r>
      <w:r>
        <w:rPr>
          <w:rFonts w:hint="eastAsia"/>
          <w:szCs w:val="21"/>
        </w:rPr>
        <w:t>方程式：HS</w:t>
      </w:r>
      <w:r>
        <w:rPr>
          <w:rFonts w:hint="eastAsia"/>
          <w:szCs w:val="21"/>
          <w:vertAlign w:val="superscript"/>
        </w:rPr>
        <w:t>－</w:t>
      </w:r>
      <w:r>
        <w:rPr>
          <w:rFonts w:hint="eastAsia"/>
          <w:szCs w:val="21"/>
        </w:rPr>
        <w:t>+H</w:t>
      </w:r>
      <w:r>
        <w:rPr>
          <w:rFonts w:hint="eastAsia"/>
          <w:szCs w:val="21"/>
          <w:vertAlign w:val="subscript"/>
        </w:rPr>
        <w:t>2</w:t>
      </w:r>
      <w:r>
        <w:rPr>
          <w:rFonts w:hint="eastAsia"/>
          <w:szCs w:val="21"/>
        </w:rPr>
        <w:t>O</w:t>
      </w:r>
      <w:r>
        <w:drawing>
          <wp:inline distT="0" distB="0" distL="0" distR="0">
            <wp:extent cx="342900" cy="106680"/>
            <wp:effectExtent l="0" t="0" r="0" b="7620"/>
            <wp:docPr id="1677791362" name="图片 19"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91362" name="图片 19" descr="可逆符号"/>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a:xfrm>
                      <a:off x="0" y="0"/>
                      <a:ext cx="342900" cy="106680"/>
                    </a:xfrm>
                    <a:prstGeom prst="rect">
                      <a:avLst/>
                    </a:prstGeom>
                    <a:noFill/>
                    <a:ln>
                      <a:noFill/>
                    </a:ln>
                  </pic:spPr>
                </pic:pic>
              </a:graphicData>
            </a:graphic>
          </wp:inline>
        </w:drawing>
      </w:r>
      <w:r>
        <w:rPr>
          <w:rFonts w:hint="eastAsia"/>
          <w:szCs w:val="21"/>
        </w:rPr>
        <w:t>H</w:t>
      </w:r>
      <w:r>
        <w:rPr>
          <w:rFonts w:hint="eastAsia"/>
          <w:szCs w:val="21"/>
          <w:vertAlign w:val="subscript"/>
        </w:rPr>
        <w:t>2</w:t>
      </w:r>
      <w:r>
        <w:rPr>
          <w:rFonts w:hint="eastAsia"/>
          <w:szCs w:val="21"/>
        </w:rPr>
        <w:t>S+</w:t>
      </w:r>
      <w:r>
        <w:rPr>
          <w:szCs w:val="21"/>
          <w:lang w:val="pt-BR"/>
        </w:rPr>
        <w:t>OH</w:t>
      </w:r>
      <w:r>
        <w:rPr>
          <w:rFonts w:hAnsi="宋体"/>
          <w:szCs w:val="21"/>
          <w:vertAlign w:val="superscript"/>
          <w:lang w:val="pt-BR"/>
        </w:rPr>
        <w:t>－</w:t>
      </w:r>
    </w:p>
    <w:p>
      <w:pPr>
        <w:adjustRightInd w:val="0"/>
        <w:snapToGrid w:val="0"/>
        <w:spacing w:line="360" w:lineRule="auto"/>
        <w:jc w:val="left"/>
        <w:rPr>
          <w:szCs w:val="21"/>
        </w:rPr>
      </w:pPr>
      <w:r>
        <w:rPr>
          <w:rFonts w:hint="eastAsia"/>
          <w:szCs w:val="21"/>
        </w:rPr>
        <w:t>（4）注意电离方程式和沉淀溶解平衡方程式的区别</w:t>
      </w:r>
    </w:p>
    <w:p>
      <w:pPr>
        <w:adjustRightInd w:val="0"/>
        <w:snapToGrid w:val="0"/>
        <w:spacing w:line="360" w:lineRule="auto"/>
        <w:jc w:val="left"/>
        <w:rPr>
          <w:szCs w:val="21"/>
          <w:lang w:val="pt-BR"/>
        </w:rPr>
      </w:pPr>
      <w:r>
        <w:rPr>
          <w:rFonts w:hint="eastAsia"/>
          <w:szCs w:val="21"/>
        </w:rPr>
        <w:t>①电离方程式：</w:t>
      </w:r>
      <w:r>
        <w:rPr>
          <w:rFonts w:hint="eastAsia"/>
          <w:b/>
          <w:color w:val="FF0000"/>
          <w:szCs w:val="21"/>
          <w:u w:val="single"/>
        </w:rPr>
        <w:t>AgCl（s）</w:t>
      </w:r>
      <w:r>
        <w:rPr>
          <w:b/>
          <w:color w:val="FF0000"/>
          <w:szCs w:val="21"/>
          <w:u w:val="single"/>
        </w:rPr>
        <w:drawing>
          <wp:inline distT="0" distB="0" distL="0" distR="0">
            <wp:extent cx="205740" cy="91440"/>
            <wp:effectExtent l="0" t="0" r="3810" b="3810"/>
            <wp:docPr id="6307021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0213" name="图片 18"/>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205740" cy="91440"/>
                    </a:xfrm>
                    <a:prstGeom prst="rect">
                      <a:avLst/>
                    </a:prstGeom>
                    <a:noFill/>
                    <a:ln>
                      <a:noFill/>
                    </a:ln>
                  </pic:spPr>
                </pic:pic>
              </a:graphicData>
            </a:graphic>
          </wp:inline>
        </w:drawing>
      </w:r>
      <w:r>
        <w:rPr>
          <w:rFonts w:hint="eastAsia"/>
          <w:b/>
          <w:color w:val="FF0000"/>
          <w:szCs w:val="21"/>
          <w:u w:val="single"/>
        </w:rPr>
        <w:t>Ag</w:t>
      </w:r>
      <w:r>
        <w:rPr>
          <w:rFonts w:hint="eastAsia"/>
          <w:b/>
          <w:color w:val="FF0000"/>
          <w:szCs w:val="21"/>
          <w:u w:val="single"/>
          <w:vertAlign w:val="superscript"/>
        </w:rPr>
        <w:t>+</w:t>
      </w:r>
      <w:r>
        <w:rPr>
          <w:rFonts w:hint="eastAsia"/>
          <w:b/>
          <w:color w:val="FF0000"/>
          <w:szCs w:val="21"/>
          <w:u w:val="single"/>
        </w:rPr>
        <w:t>（aq）+Cl</w:t>
      </w:r>
      <w:r>
        <w:rPr>
          <w:rFonts w:hint="eastAsia"/>
          <w:b/>
          <w:color w:val="FF0000"/>
          <w:szCs w:val="21"/>
          <w:u w:val="single"/>
          <w:vertAlign w:val="superscript"/>
        </w:rPr>
        <w:t>－</w:t>
      </w:r>
      <w:r>
        <w:rPr>
          <w:rFonts w:hint="eastAsia"/>
          <w:b/>
          <w:color w:val="FF0000"/>
          <w:szCs w:val="21"/>
          <w:u w:val="single"/>
        </w:rPr>
        <w:t>（aq）</w:t>
      </w:r>
    </w:p>
    <w:p>
      <w:pPr>
        <w:adjustRightInd w:val="0"/>
        <w:snapToGrid w:val="0"/>
        <w:spacing w:line="360" w:lineRule="auto"/>
        <w:jc w:val="left"/>
        <w:rPr>
          <w:bCs/>
          <w:szCs w:val="21"/>
        </w:rPr>
      </w:pPr>
      <w:r>
        <w:rPr>
          <w:rFonts w:hint="eastAsia"/>
          <w:szCs w:val="21"/>
        </w:rPr>
        <w:t>②沉淀溶解平衡方程式：</w:t>
      </w:r>
      <w:r>
        <w:rPr>
          <w:rFonts w:hint="eastAsia"/>
          <w:b/>
          <w:color w:val="FF0000"/>
          <w:szCs w:val="21"/>
          <w:u w:val="single"/>
        </w:rPr>
        <w:t>AgCl（s）</w:t>
      </w:r>
      <w:r>
        <w:rPr>
          <w:b/>
          <w:color w:val="FF0000"/>
          <w:u w:val="single"/>
        </w:rPr>
        <w:drawing>
          <wp:inline distT="0" distB="0" distL="0" distR="0">
            <wp:extent cx="342900" cy="106680"/>
            <wp:effectExtent l="0" t="0" r="0" b="7620"/>
            <wp:docPr id="1710015226" name="图片 17"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15226" name="图片 17" descr="可逆符号"/>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a:xfrm>
                      <a:off x="0" y="0"/>
                      <a:ext cx="342900" cy="106680"/>
                    </a:xfrm>
                    <a:prstGeom prst="rect">
                      <a:avLst/>
                    </a:prstGeom>
                    <a:noFill/>
                    <a:ln>
                      <a:noFill/>
                    </a:ln>
                  </pic:spPr>
                </pic:pic>
              </a:graphicData>
            </a:graphic>
          </wp:inline>
        </w:drawing>
      </w:r>
      <w:r>
        <w:rPr>
          <w:rFonts w:hint="eastAsia"/>
          <w:b/>
          <w:color w:val="FF0000"/>
          <w:szCs w:val="21"/>
          <w:u w:val="single"/>
        </w:rPr>
        <w:t>Ag</w:t>
      </w:r>
      <w:r>
        <w:rPr>
          <w:rFonts w:hint="eastAsia"/>
          <w:b/>
          <w:color w:val="FF0000"/>
          <w:szCs w:val="21"/>
          <w:u w:val="single"/>
          <w:vertAlign w:val="superscript"/>
        </w:rPr>
        <w:t>+</w:t>
      </w:r>
      <w:r>
        <w:rPr>
          <w:rFonts w:hint="eastAsia"/>
          <w:b/>
          <w:color w:val="FF0000"/>
          <w:szCs w:val="21"/>
          <w:u w:val="single"/>
        </w:rPr>
        <w:t>（aq）+Cl</w:t>
      </w:r>
      <w:r>
        <w:rPr>
          <w:rFonts w:hint="eastAsia"/>
          <w:b/>
          <w:color w:val="FF0000"/>
          <w:szCs w:val="21"/>
          <w:u w:val="single"/>
          <w:vertAlign w:val="superscript"/>
        </w:rPr>
        <w:t>－</w:t>
      </w:r>
      <w:r>
        <w:rPr>
          <w:rFonts w:hint="eastAsia"/>
          <w:b/>
          <w:color w:val="FF0000"/>
          <w:szCs w:val="21"/>
          <w:u w:val="single"/>
        </w:rPr>
        <w:t>（aq）</w:t>
      </w:r>
    </w:p>
    <w:p>
      <w:pPr>
        <w:pStyle w:val="0"/>
        <w:tabs>
          <w:tab w:val="left" w:pos="4200"/>
          <w:tab w:val="left" w:pos="7350"/>
        </w:tabs>
        <w:snapToGrid w:val="0"/>
        <w:spacing w:line="336" w:lineRule="auto"/>
        <w:rPr>
          <w:rFonts w:ascii="Times New Roman" w:hAnsi="Times New Roman" w:eastAsiaTheme="minorEastAsia" w:cs="Times New Roman"/>
          <w:b/>
          <w:color w:val="0070C0"/>
          <w:sz w:val="24"/>
          <w:szCs w:val="24"/>
        </w:rPr>
      </w:pPr>
      <w:r>
        <w:rPr>
          <w:rFonts w:ascii="Times New Roman" w:hAnsi="Times New Roman" w:eastAsiaTheme="minorEastAsia" w:cs="Times New Roman"/>
          <w:b/>
          <w:color w:val="0070C0"/>
          <w:sz w:val="24"/>
          <w:szCs w:val="24"/>
        </w:rPr>
        <w:t>5．外加电解质对原电解质溶液导电能力的影响</w:t>
      </w:r>
    </w:p>
    <w:p>
      <w:pPr>
        <w:pStyle w:val="0"/>
        <w:tabs>
          <w:tab w:val="left" w:pos="4200"/>
          <w:tab w:val="left" w:pos="7350"/>
        </w:tabs>
        <w:snapToGrid w:val="0"/>
        <w:spacing w:line="360" w:lineRule="auto"/>
        <w:rPr>
          <w:rFonts w:ascii="Times New Roman" w:hAnsi="Times New Roman" w:cs="Times New Roman"/>
          <w:color w:val="000000"/>
        </w:rPr>
      </w:pPr>
      <w:r>
        <w:rPr>
          <w:rFonts w:ascii="Times New Roman" w:hAnsi="Times New Roman" w:cs="Times New Roman"/>
          <w:color w:val="000000"/>
        </w:rPr>
        <w:t>(1)若未发生离子反应，则导电能力</w:t>
      </w:r>
      <w:r>
        <w:rPr>
          <w:rFonts w:ascii="Times New Roman" w:hAnsi="Times New Roman" w:cs="Times New Roman"/>
          <w:color w:val="FF0000"/>
          <w:u w:val="single" w:color="000000"/>
        </w:rPr>
        <w:t>增强</w:t>
      </w:r>
      <w:r>
        <w:rPr>
          <w:rFonts w:ascii="Times New Roman" w:hAnsi="Times New Roman" w:cs="Times New Roman"/>
          <w:color w:val="000000"/>
        </w:rPr>
        <w:t>。如NaCl溶液中加入KNO</w:t>
      </w:r>
      <w:r>
        <w:rPr>
          <w:rFonts w:ascii="Times New Roman" w:hAnsi="Times New Roman" w:cs="Times New Roman"/>
          <w:color w:val="000000"/>
          <w:vertAlign w:val="subscript"/>
        </w:rPr>
        <w:t>3</w:t>
      </w:r>
      <w:r>
        <w:rPr>
          <w:rFonts w:ascii="Times New Roman" w:hAnsi="Times New Roman" w:cs="Times New Roman"/>
          <w:color w:val="000000"/>
        </w:rPr>
        <w:t>固体，导电能力增强。</w:t>
      </w:r>
    </w:p>
    <w:p>
      <w:pPr>
        <w:pStyle w:val="0"/>
        <w:tabs>
          <w:tab w:val="left" w:pos="4200"/>
          <w:tab w:val="left" w:pos="7350"/>
        </w:tabs>
        <w:snapToGrid w:val="0"/>
        <w:spacing w:line="360" w:lineRule="auto"/>
        <w:rPr>
          <w:rFonts w:ascii="Times New Roman" w:hAnsi="Times New Roman" w:cs="Times New Roman"/>
          <w:color w:val="000000"/>
        </w:rPr>
      </w:pPr>
      <w:r>
        <w:rPr>
          <w:rFonts w:ascii="Times New Roman" w:hAnsi="Times New Roman" w:cs="Times New Roman"/>
          <w:color w:val="000000"/>
        </w:rPr>
        <w:t>(2)若发生离子反应，则根据溶液中离子浓度和所带电荷数目的变化来判断导电能力的变化。</w:t>
      </w:r>
    </w:p>
    <w:p>
      <w:pPr>
        <w:pStyle w:val="0"/>
        <w:tabs>
          <w:tab w:val="left" w:pos="4200"/>
          <w:tab w:val="left" w:pos="7350"/>
        </w:tabs>
        <w:snapToGrid w:val="0"/>
        <w:spacing w:line="360" w:lineRule="auto"/>
        <w:rPr>
          <w:rFonts w:ascii="Times New Roman" w:hAnsi="Times New Roman" w:cs="Times New Roman"/>
          <w:color w:val="000000"/>
        </w:rPr>
      </w:pPr>
      <w:r>
        <w:rPr>
          <w:rFonts w:hAnsi="宋体" w:cs="宋体" w:hint="eastAsia"/>
          <w:color w:val="000000"/>
        </w:rPr>
        <w:t>①</w:t>
      </w:r>
      <w:r>
        <w:rPr>
          <w:rFonts w:ascii="Times New Roman" w:hAnsi="Times New Roman" w:cs="Times New Roman"/>
          <w:color w:val="000000"/>
        </w:rPr>
        <w:t>如100 mL 0.1 mol·l</w:t>
      </w:r>
      <w:r>
        <w:rPr>
          <w:rFonts w:ascii="Times New Roman" w:hAnsi="Times New Roman" w:cs="Times New Roman"/>
          <w:color w:val="000000"/>
          <w:vertAlign w:val="superscript"/>
        </w:rPr>
        <w:t>－1</w:t>
      </w:r>
      <w:r>
        <w:rPr>
          <w:rFonts w:ascii="Times New Roman" w:hAnsi="Times New Roman" w:cs="Times New Roman"/>
          <w:color w:val="000000"/>
        </w:rPr>
        <w:t xml:space="preserve"> HCl溶液中加入0.005 mol KOH(s) Cl</w:t>
      </w:r>
      <w:r>
        <w:rPr>
          <w:rFonts w:ascii="Times New Roman" w:hAnsi="Times New Roman" w:cs="Times New Roman"/>
          <w:color w:val="000000"/>
          <w:vertAlign w:val="superscript"/>
        </w:rPr>
        <w:t>－</w:t>
      </w:r>
      <w:r>
        <w:rPr>
          <w:rFonts w:ascii="Times New Roman" w:hAnsi="Times New Roman" w:cs="Times New Roman"/>
          <w:color w:val="000000"/>
        </w:rPr>
        <w:t>浓度</w:t>
      </w:r>
      <w:r>
        <w:rPr>
          <w:rFonts w:ascii="Times New Roman" w:hAnsi="Times New Roman" w:cs="Times New Roman"/>
          <w:color w:val="FF0000"/>
          <w:u w:val="single" w:color="000000"/>
        </w:rPr>
        <w:t>不变</w:t>
      </w:r>
      <w:r>
        <w:rPr>
          <w:rFonts w:ascii="Times New Roman" w:hAnsi="Times New Roman" w:cs="Times New Roman"/>
          <w:color w:val="000000"/>
        </w:rPr>
        <w:t>，K</w:t>
      </w:r>
      <w:r>
        <w:rPr>
          <w:rFonts w:ascii="Times New Roman" w:hAnsi="Times New Roman" w:cs="Times New Roman"/>
          <w:color w:val="000000"/>
          <w:vertAlign w:val="superscript"/>
        </w:rPr>
        <w:t>＋</w:t>
      </w:r>
      <w:r>
        <w:rPr>
          <w:rFonts w:ascii="Times New Roman" w:hAnsi="Times New Roman" w:cs="Times New Roman"/>
          <w:color w:val="000000"/>
        </w:rPr>
        <w:t>代替了部分H</w:t>
      </w:r>
      <w:r>
        <w:rPr>
          <w:rFonts w:ascii="Times New Roman" w:hAnsi="Times New Roman" w:cs="Times New Roman"/>
          <w:color w:val="000000"/>
          <w:vertAlign w:val="superscript"/>
        </w:rPr>
        <w:t>＋</w:t>
      </w:r>
      <w:r>
        <w:rPr>
          <w:rFonts w:ascii="Times New Roman" w:hAnsi="Times New Roman" w:cs="Times New Roman"/>
          <w:color w:val="000000"/>
        </w:rPr>
        <w:t>，导电能力不变。</w:t>
      </w:r>
    </w:p>
    <w:p>
      <w:pPr>
        <w:pStyle w:val="0"/>
        <w:tabs>
          <w:tab w:val="left" w:pos="4200"/>
          <w:tab w:val="left" w:pos="7350"/>
        </w:tabs>
        <w:snapToGrid w:val="0"/>
        <w:spacing w:line="360" w:lineRule="auto"/>
        <w:rPr>
          <w:rFonts w:ascii="Times New Roman" w:hAnsi="Times New Roman" w:cs="Times New Roman"/>
          <w:color w:val="000000"/>
        </w:rPr>
      </w:pPr>
      <w:r>
        <w:rPr>
          <w:rFonts w:hAnsi="宋体" w:cs="宋体" w:hint="eastAsia"/>
          <w:color w:val="000000"/>
        </w:rPr>
        <w:t>②</w:t>
      </w:r>
      <w:r>
        <w:rPr>
          <w:rFonts w:ascii="Times New Roman" w:hAnsi="Times New Roman" w:cs="Times New Roman"/>
          <w:color w:val="000000"/>
        </w:rPr>
        <w:t>若加入0.1 mol KOH(s)二者反应生成强电解质KCl，但KOH过量，溶液导电能力增强。</w:t>
      </w:r>
    </w:p>
    <w:p>
      <w:pPr>
        <w:pStyle w:val="0"/>
        <w:tabs>
          <w:tab w:val="left" w:pos="4200"/>
          <w:tab w:val="left" w:pos="7350"/>
        </w:tabs>
        <w:snapToGrid w:val="0"/>
        <w:spacing w:line="360" w:lineRule="auto"/>
        <w:rPr>
          <w:rFonts w:ascii="Times New Roman" w:hAnsi="Times New Roman" w:cs="Times New Roman"/>
          <w:color w:val="000000"/>
        </w:rPr>
      </w:pPr>
      <w:r>
        <w:rPr>
          <w:rFonts w:hAnsi="宋体" w:cs="宋体" w:hint="eastAsia"/>
          <w:color w:val="000000"/>
        </w:rPr>
        <w:t>③</w:t>
      </w:r>
      <w:r>
        <w:rPr>
          <w:rFonts w:ascii="Times New Roman" w:hAnsi="Times New Roman" w:cs="Times New Roman"/>
          <w:color w:val="000000"/>
        </w:rPr>
        <w:t>稀氨水中加入少量冰醋酸，溶液的导电能力增强，因为它们相互反应，生成</w:t>
      </w:r>
      <w:r>
        <w:rPr>
          <w:rFonts w:ascii="Times New Roman" w:hAnsi="Times New Roman" w:cs="Times New Roman"/>
          <w:color w:val="FF0000"/>
          <w:u w:val="single" w:color="000000"/>
        </w:rPr>
        <w:t>强</w:t>
      </w:r>
      <w:r>
        <w:rPr>
          <w:rFonts w:ascii="Times New Roman" w:hAnsi="Times New Roman" w:cs="Times New Roman"/>
          <w:color w:val="000000"/>
        </w:rPr>
        <w:t>电解质CH</w:t>
      </w:r>
      <w:r>
        <w:rPr>
          <w:rFonts w:ascii="Times New Roman" w:hAnsi="Times New Roman" w:cs="Times New Roman"/>
          <w:color w:val="000000"/>
          <w:vertAlign w:val="subscript"/>
        </w:rPr>
        <w:t>3</w:t>
      </w:r>
      <w:r>
        <w:rPr>
          <w:rFonts w:ascii="Times New Roman" w:hAnsi="Times New Roman" w:cs="Times New Roman"/>
          <w:color w:val="000000"/>
        </w:rPr>
        <w:t>COONH</w:t>
      </w:r>
      <w:r>
        <w:rPr>
          <w:rFonts w:ascii="Times New Roman" w:hAnsi="Times New Roman" w:cs="Times New Roman"/>
          <w:color w:val="000000"/>
          <w:vertAlign w:val="subscript"/>
        </w:rPr>
        <w:t>4</w:t>
      </w:r>
      <w:r>
        <w:rPr>
          <w:rFonts w:ascii="Times New Roman" w:hAnsi="Times New Roman" w:cs="Times New Roman"/>
          <w:color w:val="000000"/>
        </w:rPr>
        <w:t>。</w:t>
      </w:r>
    </w:p>
    <w:p>
      <w:pPr>
        <w:pStyle w:val="0"/>
        <w:tabs>
          <w:tab w:val="left" w:pos="4200"/>
          <w:tab w:val="left" w:pos="7350"/>
        </w:tabs>
        <w:snapToGrid w:val="0"/>
        <w:spacing w:line="360" w:lineRule="auto"/>
        <w:rPr>
          <w:rFonts w:ascii="Times New Roman" w:hAnsi="Times New Roman" w:cs="Times New Roman"/>
          <w:color w:val="000000"/>
        </w:rPr>
      </w:pPr>
      <w:r>
        <w:rPr>
          <w:rFonts w:hAnsi="宋体" w:cs="宋体" w:hint="eastAsia"/>
          <w:color w:val="000000"/>
        </w:rPr>
        <w:t>④</w:t>
      </w:r>
      <w:r>
        <w:rPr>
          <w:rFonts w:ascii="Times New Roman" w:hAnsi="Times New Roman" w:cs="Times New Roman"/>
          <w:color w:val="000000"/>
        </w:rPr>
        <w:t>向100 mL 0.1 mol·L</w:t>
      </w:r>
      <w:r>
        <w:rPr>
          <w:rFonts w:ascii="Times New Roman" w:hAnsi="Times New Roman" w:cs="Times New Roman"/>
          <w:color w:val="000000"/>
          <w:vertAlign w:val="superscript"/>
        </w:rPr>
        <w:t>－1</w:t>
      </w:r>
      <w:r>
        <w:rPr>
          <w:rFonts w:ascii="Times New Roman" w:hAnsi="Times New Roman" w:cs="Times New Roman"/>
          <w:color w:val="000000"/>
        </w:rPr>
        <w:t xml:space="preserve"> Ba(OH)</w:t>
      </w:r>
      <w:r>
        <w:rPr>
          <w:rFonts w:ascii="Times New Roman" w:hAnsi="Times New Roman" w:cs="Times New Roman"/>
          <w:color w:val="000000"/>
          <w:vertAlign w:val="subscript"/>
        </w:rPr>
        <w:t>2</w:t>
      </w:r>
      <w:r>
        <w:rPr>
          <w:rFonts w:ascii="Times New Roman" w:hAnsi="Times New Roman" w:cs="Times New Roman"/>
          <w:color w:val="000000"/>
        </w:rPr>
        <w:t>溶液中逐渐加入0.005 mol CuSO</w:t>
      </w:r>
      <w:r>
        <w:rPr>
          <w:rFonts w:ascii="Times New Roman" w:hAnsi="Times New Roman" w:cs="Times New Roman"/>
          <w:color w:val="000000"/>
          <w:vertAlign w:val="subscript"/>
        </w:rPr>
        <w:t>4</w:t>
      </w:r>
      <w:r>
        <w:rPr>
          <w:rFonts w:ascii="Times New Roman" w:hAnsi="Times New Roman" w:cs="Times New Roman"/>
          <w:color w:val="000000"/>
        </w:rPr>
        <w:t>(s)，由于两者反应生成</w:t>
      </w:r>
      <w:r>
        <w:rPr>
          <w:rFonts w:ascii="Times New Roman" w:hAnsi="Times New Roman" w:cs="Times New Roman"/>
          <w:color w:val="FF0000"/>
          <w:u w:val="single" w:color="000000"/>
        </w:rPr>
        <w:t>BaSO</w:t>
      </w:r>
      <w:r>
        <w:rPr>
          <w:rFonts w:ascii="Times New Roman" w:hAnsi="Times New Roman" w:cs="Times New Roman"/>
          <w:color w:val="FF0000"/>
          <w:u w:val="single" w:color="000000"/>
          <w:vertAlign w:val="subscript"/>
        </w:rPr>
        <w:t>4</w:t>
      </w:r>
      <w:r>
        <w:rPr>
          <w:rFonts w:ascii="Times New Roman" w:hAnsi="Times New Roman" w:cs="Times New Roman"/>
          <w:color w:val="000000"/>
        </w:rPr>
        <w:t>沉淀和</w:t>
      </w:r>
      <w:r>
        <w:rPr>
          <w:rFonts w:ascii="Times New Roman" w:hAnsi="Times New Roman" w:cs="Times New Roman"/>
          <w:color w:val="FF0000"/>
          <w:u w:val="single" w:color="000000"/>
        </w:rPr>
        <w:t>Cu(OH)</w:t>
      </w:r>
      <w:r>
        <w:rPr>
          <w:rFonts w:ascii="Times New Roman" w:hAnsi="Times New Roman" w:cs="Times New Roman"/>
          <w:color w:val="FF0000"/>
          <w:u w:val="single" w:color="000000"/>
          <w:vertAlign w:val="subscript"/>
        </w:rPr>
        <w:t>2</w:t>
      </w:r>
      <w:r>
        <w:rPr>
          <w:rFonts w:ascii="Times New Roman" w:hAnsi="Times New Roman" w:cs="Times New Roman"/>
          <w:color w:val="000000"/>
        </w:rPr>
        <w:t>沉淀，溶液的导电能力减弱。</w:t>
      </w:r>
    </w:p>
    <w:p>
      <w:pPr>
        <w:adjustRightInd w:val="0"/>
        <w:snapToGrid w:val="0"/>
        <w:spacing w:line="360" w:lineRule="auto"/>
        <w:jc w:val="left"/>
        <w:rPr>
          <w:highlight w:val="yellow"/>
        </w:rPr>
      </w:pPr>
      <w:r>
        <w:rPr>
          <w:rFonts w:ascii="Times New Roman" w:hAnsi="Times New Roman" w:cs="Times New Roman"/>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3．下列物质在指定条件下电离方程式正确的是(　　)</w:t>
      </w:r>
    </w:p>
    <w:p>
      <w:pPr>
        <w:pStyle w:val="PlainText"/>
        <w:rPr>
          <w:b w:val="0"/>
          <w:bCs/>
          <w:color w:val="000000" w:themeColor="text1"/>
          <w:lang w:val="pl-PL"/>
          <w14:textFill>
            <w14:solidFill>
              <w14:schemeClr w14:val="tx1"/>
            </w14:solidFill>
          </w14:textFill>
        </w:rPr>
      </w:pPr>
      <w:r>
        <w:rPr>
          <w:b w:val="0"/>
          <w:bCs/>
          <w:color w:val="000000" w:themeColor="text1"/>
          <w:lang w:val="pl-PL"/>
          <w14:textFill>
            <w14:solidFill>
              <w14:schemeClr w14:val="tx1"/>
            </w14:solidFill>
          </w14:textFill>
        </w:rPr>
        <w:t>A</w:t>
      </w:r>
      <w:r>
        <w:rPr>
          <w:b w:val="0"/>
          <w:bCs/>
          <w:color w:val="000000" w:themeColor="text1"/>
          <w14:textFill>
            <w14:solidFill>
              <w14:schemeClr w14:val="tx1"/>
            </w14:solidFill>
          </w14:textFill>
        </w:rPr>
        <w:t>．</w:t>
      </w:r>
      <w:r>
        <w:rPr>
          <w:b w:val="0"/>
          <w:bCs/>
          <w:color w:val="000000" w:themeColor="text1"/>
          <w:lang w:val="pl-PL"/>
          <w14:textFill>
            <w14:solidFill>
              <w14:schemeClr w14:val="tx1"/>
            </w14:solidFill>
          </w14:textFill>
        </w:rPr>
        <w:t>Na</w:t>
      </w:r>
      <w:r>
        <w:rPr>
          <w:b w:val="0"/>
          <w:bCs/>
          <w:color w:val="000000" w:themeColor="text1"/>
          <w:vertAlign w:val="subscript"/>
          <w:lang w:val="pl-PL"/>
          <w14:textFill>
            <w14:solidFill>
              <w14:schemeClr w14:val="tx1"/>
            </w14:solidFill>
          </w14:textFill>
        </w:rPr>
        <w:t>2</w:t>
      </w:r>
      <w:r>
        <w:rPr>
          <w:b w:val="0"/>
          <w:bCs/>
          <w:color w:val="000000" w:themeColor="text1"/>
          <w:lang w:val="pl-PL"/>
          <w14:textFill>
            <w14:solidFill>
              <w14:schemeClr w14:val="tx1"/>
            </w14:solidFill>
          </w14:textFill>
        </w:rPr>
        <w:t>CO</w:t>
      </w:r>
      <w:r>
        <w:rPr>
          <w:b w:val="0"/>
          <w:bCs/>
          <w:color w:val="000000" w:themeColor="text1"/>
          <w:vertAlign w:val="subscript"/>
          <w:lang w:val="pl-PL"/>
          <w14:textFill>
            <w14:solidFill>
              <w14:schemeClr w14:val="tx1"/>
            </w14:solidFill>
          </w14:textFill>
        </w:rPr>
        <w:t>3</w:t>
      </w:r>
      <w:r>
        <w:rPr>
          <w:b w:val="0"/>
          <w:bCs/>
          <w:color w:val="000000" w:themeColor="text1"/>
          <w14:textFill>
            <w14:solidFill>
              <w14:schemeClr w14:val="tx1"/>
            </w14:solidFill>
          </w14:textFill>
        </w:rPr>
        <w:t>溶于水</w:t>
      </w:r>
      <w:r>
        <w:rPr>
          <w:b w:val="0"/>
          <w:bCs/>
          <w:color w:val="000000" w:themeColor="text1"/>
          <w:lang w:val="pl-PL"/>
          <w14:textFill>
            <w14:solidFill>
              <w14:schemeClr w14:val="tx1"/>
            </w14:solidFill>
          </w14:textFill>
        </w:rPr>
        <w:t>：Na</w:t>
      </w:r>
      <w:r>
        <w:rPr>
          <w:b w:val="0"/>
          <w:bCs/>
          <w:color w:val="000000" w:themeColor="text1"/>
          <w:vertAlign w:val="subscript"/>
          <w:lang w:val="pl-PL"/>
          <w14:textFill>
            <w14:solidFill>
              <w14:schemeClr w14:val="tx1"/>
            </w14:solidFill>
          </w14:textFill>
        </w:rPr>
        <w:t>2</w:t>
      </w:r>
      <w:r>
        <w:rPr>
          <w:b w:val="0"/>
          <w:bCs/>
          <w:color w:val="000000" w:themeColor="text1"/>
          <w:lang w:val="pl-PL"/>
          <w14:textFill>
            <w14:solidFill>
              <w14:schemeClr w14:val="tx1"/>
            </w14:solidFill>
          </w14:textFill>
        </w:rPr>
        <w:t>CO</w:t>
      </w:r>
      <w:r>
        <w:rPr>
          <w:b w:val="0"/>
          <w:bCs/>
          <w:color w:val="000000" w:themeColor="text1"/>
          <w:vertAlign w:val="subscript"/>
          <w:lang w:val="pl-PL"/>
          <w14:textFill>
            <w14:solidFill>
              <w14:schemeClr w14:val="tx1"/>
            </w14:solidFill>
          </w14:textFill>
        </w:rPr>
        <w:t>3</w:t>
      </w:r>
      <w:r>
        <w:rPr>
          <w:b w:val="0"/>
          <w:bCs/>
          <w:color w:val="000000" w:themeColor="text1"/>
          <w:spacing w:val="-16"/>
          <w:lang w:val="pl-PL"/>
          <w14:textFill>
            <w14:solidFill>
              <w14:schemeClr w14:val="tx1"/>
            </w14:solidFill>
          </w14:textFill>
        </w:rPr>
        <w:t>==</w:t>
      </w:r>
      <w:r>
        <w:rPr>
          <w:b w:val="0"/>
          <w:bCs/>
          <w:color w:val="000000" w:themeColor="text1"/>
          <w:lang w:val="pl-PL"/>
          <w14:textFill>
            <w14:solidFill>
              <w14:schemeClr w14:val="tx1"/>
            </w14:solidFill>
          </w14:textFill>
        </w:rPr>
        <w:t>=Na</w:t>
      </w:r>
      <w:r>
        <w:rPr>
          <w:rFonts w:ascii="宋体-方正超大字符集" w:eastAsia="宋体-方正超大字符集" w:hAnsi="宋体-方正超大字符集" w:cs="宋体-方正超大字符集"/>
          <w:b w:val="0"/>
          <w:bCs/>
          <w:color w:val="000000" w:themeColor="text1"/>
          <w:lang w:val="pl-PL"/>
          <w14:textFill>
            <w14:solidFill>
              <w14:schemeClr w14:val="tx1"/>
            </w14:solidFill>
          </w14:textFill>
        </w:rPr>
        <w:fldChar w:fldCharType="begin"/>
      </w:r>
      <w:r>
        <w:rPr>
          <w:rFonts w:ascii="宋体-方正超大字符集" w:eastAsia="宋体-方正超大字符集" w:hAnsi="宋体-方正超大字符集" w:cs="宋体-方正超大字符集" w:hint="eastAsia"/>
          <w:b w:val="0"/>
          <w:bCs/>
          <w:color w:val="000000" w:themeColor="text1"/>
          <w:lang w:val="pl-PL"/>
          <w14:textFill>
            <w14:solidFill>
              <w14:schemeClr w14:val="tx1"/>
            </w14:solidFill>
          </w14:textFill>
        </w:rPr>
        <w:instrText>eq \</w:instrText>
      </w:r>
      <w:r>
        <w:rPr>
          <w:b w:val="0"/>
          <w:bCs/>
          <w:color w:val="000000" w:themeColor="text1"/>
          <w:lang w:val="pl-PL"/>
          <w14:textFill>
            <w14:solidFill>
              <w14:schemeClr w14:val="tx1"/>
            </w14:solidFill>
          </w14:textFill>
        </w:rPr>
        <w:instrText>o\al(</w:instrText>
      </w:r>
      <w:r>
        <w:rPr>
          <w:b w:val="0"/>
          <w:bCs/>
          <w:color w:val="000000" w:themeColor="text1"/>
          <w:vertAlign w:val="superscript"/>
          <w:lang w:val="pl-PL"/>
          <w14:textFill>
            <w14:solidFill>
              <w14:schemeClr w14:val="tx1"/>
            </w14:solidFill>
          </w14:textFill>
        </w:rPr>
        <w:instrText>2＋</w:instrText>
      </w:r>
      <w:r>
        <w:rPr>
          <w:b w:val="0"/>
          <w:bCs/>
          <w:color w:val="000000" w:themeColor="text1"/>
          <w:lang w:val="pl-PL"/>
          <w14:textFill>
            <w14:solidFill>
              <w14:schemeClr w14:val="tx1"/>
            </w14:solidFill>
          </w14:textFill>
        </w:rPr>
        <w:instrText>,</w:instrText>
      </w:r>
      <w:r>
        <w:rPr>
          <w:b w:val="0"/>
          <w:bCs/>
          <w:color w:val="000000" w:themeColor="text1"/>
          <w:vertAlign w:val="subscript"/>
          <w:lang w:val="pl-PL"/>
          <w14:textFill>
            <w14:solidFill>
              <w14:schemeClr w14:val="tx1"/>
            </w14:solidFill>
          </w14:textFill>
        </w:rPr>
        <w:instrText>2</w:instrText>
      </w:r>
      <w:r>
        <w:rPr>
          <w:b w:val="0"/>
          <w:bCs/>
          <w:color w:val="000000" w:themeColor="text1"/>
          <w:lang w:val="pl-PL"/>
          <w14:textFill>
            <w14:solidFill>
              <w14:schemeClr w14:val="tx1"/>
            </w14:solidFill>
          </w14:textFill>
        </w:rPr>
        <w:instrText>)</w:instrText>
      </w:r>
      <w:r>
        <w:rPr>
          <w:rFonts w:ascii="宋体-方正超大字符集" w:eastAsia="宋体-方正超大字符集" w:hAnsi="宋体-方正超大字符集" w:cs="宋体-方正超大字符集"/>
          <w:b w:val="0"/>
          <w:bCs/>
          <w:color w:val="000000" w:themeColor="text1"/>
          <w:lang w:val="pl-PL"/>
          <w14:textFill>
            <w14:solidFill>
              <w14:schemeClr w14:val="tx1"/>
            </w14:solidFill>
          </w14:textFill>
        </w:rPr>
        <w:fldChar w:fldCharType="separate"/>
      </w:r>
      <w:r>
        <w:rPr>
          <w:rFonts w:ascii="宋体-方正超大字符集" w:eastAsia="宋体-方正超大字符集" w:hAnsi="宋体-方正超大字符集" w:cs="宋体-方正超大字符集"/>
          <w:b w:val="0"/>
          <w:bCs/>
          <w:color w:val="000000" w:themeColor="text1"/>
          <w:lang w:val="pl-PL"/>
          <w14:textFill>
            <w14:solidFill>
              <w14:schemeClr w14:val="tx1"/>
            </w14:solidFill>
          </w14:textFill>
        </w:rPr>
        <w:fldChar w:fldCharType="end"/>
      </w:r>
      <w:r>
        <w:rPr>
          <w:b w:val="0"/>
          <w:bCs/>
          <w:color w:val="000000" w:themeColor="text1"/>
          <w:lang w:val="pl-PL"/>
          <w14:textFill>
            <w14:solidFill>
              <w14:schemeClr w14:val="tx1"/>
            </w14:solidFill>
          </w14:textFill>
        </w:rPr>
        <w:t>＋CO</w:t>
      </w:r>
      <w:r>
        <w:rPr>
          <w:rFonts w:ascii="宋体-方正超大字符集" w:eastAsia="宋体-方正超大字符集" w:hAnsi="宋体-方正超大字符集" w:cs="宋体-方正超大字符集"/>
          <w:b w:val="0"/>
          <w:bCs/>
          <w:color w:val="000000" w:themeColor="text1"/>
          <w:lang w:val="pl-PL"/>
          <w14:textFill>
            <w14:solidFill>
              <w14:schemeClr w14:val="tx1"/>
            </w14:solidFill>
          </w14:textFill>
        </w:rPr>
        <w:fldChar w:fldCharType="begin"/>
      </w:r>
      <w:r>
        <w:rPr>
          <w:rFonts w:ascii="宋体-方正超大字符集" w:eastAsia="宋体-方正超大字符集" w:hAnsi="宋体-方正超大字符集" w:cs="宋体-方正超大字符集" w:hint="eastAsia"/>
          <w:b w:val="0"/>
          <w:bCs/>
          <w:color w:val="000000" w:themeColor="text1"/>
          <w:lang w:val="pl-PL"/>
          <w14:textFill>
            <w14:solidFill>
              <w14:schemeClr w14:val="tx1"/>
            </w14:solidFill>
          </w14:textFill>
        </w:rPr>
        <w:instrText>eq \</w:instrText>
      </w:r>
      <w:r>
        <w:rPr>
          <w:b w:val="0"/>
          <w:bCs/>
          <w:color w:val="000000" w:themeColor="text1"/>
          <w:lang w:val="pl-PL"/>
          <w14:textFill>
            <w14:solidFill>
              <w14:schemeClr w14:val="tx1"/>
            </w14:solidFill>
          </w14:textFill>
        </w:rPr>
        <w:instrText>o\al(</w:instrText>
      </w:r>
      <w:r>
        <w:rPr>
          <w:b w:val="0"/>
          <w:bCs/>
          <w:color w:val="000000" w:themeColor="text1"/>
          <w:vertAlign w:val="superscript"/>
          <w:lang w:val="pl-PL"/>
          <w14:textFill>
            <w14:solidFill>
              <w14:schemeClr w14:val="tx1"/>
            </w14:solidFill>
          </w14:textFill>
        </w:rPr>
        <w:instrText>2－</w:instrText>
      </w:r>
      <w:r>
        <w:rPr>
          <w:b w:val="0"/>
          <w:bCs/>
          <w:color w:val="000000" w:themeColor="text1"/>
          <w:lang w:val="pl-PL"/>
          <w14:textFill>
            <w14:solidFill>
              <w14:schemeClr w14:val="tx1"/>
            </w14:solidFill>
          </w14:textFill>
        </w:rPr>
        <w:instrText>,</w:instrText>
      </w:r>
      <w:r>
        <w:rPr>
          <w:b w:val="0"/>
          <w:bCs/>
          <w:color w:val="000000" w:themeColor="text1"/>
          <w:vertAlign w:val="subscript"/>
          <w:lang w:val="pl-PL"/>
          <w14:textFill>
            <w14:solidFill>
              <w14:schemeClr w14:val="tx1"/>
            </w14:solidFill>
          </w14:textFill>
        </w:rPr>
        <w:instrText>3</w:instrText>
      </w:r>
      <w:r>
        <w:rPr>
          <w:b w:val="0"/>
          <w:bCs/>
          <w:color w:val="000000" w:themeColor="text1"/>
          <w:lang w:val="pl-PL"/>
          <w14:textFill>
            <w14:solidFill>
              <w14:schemeClr w14:val="tx1"/>
            </w14:solidFill>
          </w14:textFill>
        </w:rPr>
        <w:instrText>)</w:instrText>
      </w:r>
      <w:r>
        <w:rPr>
          <w:rFonts w:ascii="宋体-方正超大字符集" w:eastAsia="宋体-方正超大字符集" w:hAnsi="宋体-方正超大字符集" w:cs="宋体-方正超大字符集"/>
          <w:b w:val="0"/>
          <w:bCs/>
          <w:color w:val="000000" w:themeColor="text1"/>
          <w:lang w:val="pl-PL"/>
          <w14:textFill>
            <w14:solidFill>
              <w14:schemeClr w14:val="tx1"/>
            </w14:solidFill>
          </w14:textFill>
        </w:rPr>
        <w:fldChar w:fldCharType="separate"/>
      </w:r>
      <w:r>
        <w:rPr>
          <w:rFonts w:ascii="宋体-方正超大字符集" w:eastAsia="宋体-方正超大字符集" w:hAnsi="宋体-方正超大字符集" w:cs="宋体-方正超大字符集"/>
          <w:b w:val="0"/>
          <w:bCs/>
          <w:color w:val="000000" w:themeColor="text1"/>
          <w:lang w:val="pl-PL"/>
          <w14:textFill>
            <w14:solidFill>
              <w14:schemeClr w14:val="tx1"/>
            </w14:solidFill>
          </w14:textFill>
        </w:rPr>
        <w:fldChar w:fldCharType="end"/>
      </w:r>
    </w:p>
    <w:p>
      <w:pPr>
        <w:pStyle w:val="PlainText"/>
        <w:rPr>
          <w:b w:val="0"/>
          <w:bCs/>
          <w:color w:val="000000" w:themeColor="text1"/>
          <w:lang w:val="pl-PL"/>
          <w14:textFill>
            <w14:solidFill>
              <w14:schemeClr w14:val="tx1"/>
            </w14:solidFill>
          </w14:textFill>
        </w:rPr>
      </w:pPr>
      <w:r>
        <w:rPr>
          <w:b w:val="0"/>
          <w:bCs/>
          <w:color w:val="000000" w:themeColor="text1"/>
          <w:lang w:val="pl-PL"/>
          <w14:textFill>
            <w14:solidFill>
              <w14:schemeClr w14:val="tx1"/>
            </w14:solidFill>
          </w14:textFill>
        </w:rPr>
        <w:t>B．Al(OH)</w:t>
      </w:r>
      <w:r>
        <w:rPr>
          <w:b w:val="0"/>
          <w:bCs/>
          <w:color w:val="000000" w:themeColor="text1"/>
          <w:vertAlign w:val="subscript"/>
          <w:lang w:val="pl-PL"/>
          <w14:textFill>
            <w14:solidFill>
              <w14:schemeClr w14:val="tx1"/>
            </w14:solidFill>
          </w14:textFill>
        </w:rPr>
        <w:t>3</w:t>
      </w:r>
      <w:r>
        <w:rPr>
          <w:b w:val="0"/>
          <w:bCs/>
          <w:color w:val="000000" w:themeColor="text1"/>
          <w14:textFill>
            <w14:solidFill>
              <w14:schemeClr w14:val="tx1"/>
            </w14:solidFill>
          </w14:textFill>
        </w:rPr>
        <w:t>酸式电离</w:t>
      </w:r>
      <w:r>
        <w:rPr>
          <w:b w:val="0"/>
          <w:bCs/>
          <w:color w:val="000000" w:themeColor="text1"/>
          <w:lang w:val="pl-PL"/>
          <w14:textFill>
            <w14:solidFill>
              <w14:schemeClr w14:val="tx1"/>
            </w14:solidFill>
          </w14:textFill>
        </w:rPr>
        <w:t>：Al(OH)</w:t>
      </w:r>
      <w:r>
        <w:rPr>
          <w:b w:val="0"/>
          <w:bCs/>
          <w:color w:val="000000" w:themeColor="text1"/>
          <w:vertAlign w:val="subscript"/>
          <w:lang w:val="pl-PL"/>
          <w14:textFill>
            <w14:solidFill>
              <w14:schemeClr w14:val="tx1"/>
            </w14:solidFill>
          </w14:textFill>
        </w:rPr>
        <w:t>3</w:t>
      </w:r>
      <w:r>
        <w:rPr>
          <w:b w:val="0"/>
          <w:bCs/>
          <w:color w:val="000000" w:themeColor="text1"/>
          <w:spacing w:val="-16"/>
          <w:lang w:val="pl-PL"/>
          <w14:textFill>
            <w14:solidFill>
              <w14:schemeClr w14:val="tx1"/>
            </w14:solidFill>
          </w14:textFill>
        </w:rPr>
        <w:t>==</w:t>
      </w:r>
      <w:r>
        <w:rPr>
          <w:b w:val="0"/>
          <w:bCs/>
          <w:color w:val="000000" w:themeColor="text1"/>
          <w:lang w:val="pl-PL"/>
          <w14:textFill>
            <w14:solidFill>
              <w14:schemeClr w14:val="tx1"/>
            </w14:solidFill>
          </w14:textFill>
        </w:rPr>
        <w:t>=AlO</w:t>
      </w:r>
      <w:r>
        <w:rPr>
          <w:rFonts w:ascii="宋体-方正超大字符集" w:eastAsia="宋体-方正超大字符集" w:hAnsi="宋体-方正超大字符集" w:cs="宋体-方正超大字符集"/>
          <w:b w:val="0"/>
          <w:bCs/>
          <w:color w:val="000000" w:themeColor="text1"/>
          <w:lang w:val="pl-PL"/>
          <w14:textFill>
            <w14:solidFill>
              <w14:schemeClr w14:val="tx1"/>
            </w14:solidFill>
          </w14:textFill>
        </w:rPr>
        <w:fldChar w:fldCharType="begin"/>
      </w:r>
      <w:r>
        <w:rPr>
          <w:rFonts w:ascii="宋体-方正超大字符集" w:eastAsia="宋体-方正超大字符集" w:hAnsi="宋体-方正超大字符集" w:cs="宋体-方正超大字符集" w:hint="eastAsia"/>
          <w:b w:val="0"/>
          <w:bCs/>
          <w:color w:val="000000" w:themeColor="text1"/>
          <w:lang w:val="pl-PL"/>
          <w14:textFill>
            <w14:solidFill>
              <w14:schemeClr w14:val="tx1"/>
            </w14:solidFill>
          </w14:textFill>
        </w:rPr>
        <w:instrText>eq \</w:instrText>
      </w:r>
      <w:r>
        <w:rPr>
          <w:b w:val="0"/>
          <w:bCs/>
          <w:color w:val="000000" w:themeColor="text1"/>
          <w:lang w:val="pl-PL"/>
          <w14:textFill>
            <w14:solidFill>
              <w14:schemeClr w14:val="tx1"/>
            </w14:solidFill>
          </w14:textFill>
        </w:rPr>
        <w:instrText>o\al(</w:instrText>
      </w:r>
      <w:r>
        <w:rPr>
          <w:b w:val="0"/>
          <w:bCs/>
          <w:color w:val="000000" w:themeColor="text1"/>
          <w:vertAlign w:val="superscript"/>
          <w:lang w:val="pl-PL"/>
          <w14:textFill>
            <w14:solidFill>
              <w14:schemeClr w14:val="tx1"/>
            </w14:solidFill>
          </w14:textFill>
        </w:rPr>
        <w:instrText>－</w:instrText>
      </w:r>
      <w:r>
        <w:rPr>
          <w:b w:val="0"/>
          <w:bCs/>
          <w:color w:val="000000" w:themeColor="text1"/>
          <w:lang w:val="pl-PL"/>
          <w14:textFill>
            <w14:solidFill>
              <w14:schemeClr w14:val="tx1"/>
            </w14:solidFill>
          </w14:textFill>
        </w:rPr>
        <w:instrText>,</w:instrText>
      </w:r>
      <w:r>
        <w:rPr>
          <w:b w:val="0"/>
          <w:bCs/>
          <w:color w:val="000000" w:themeColor="text1"/>
          <w:vertAlign w:val="subscript"/>
          <w:lang w:val="pl-PL"/>
          <w14:textFill>
            <w14:solidFill>
              <w14:schemeClr w14:val="tx1"/>
            </w14:solidFill>
          </w14:textFill>
        </w:rPr>
        <w:instrText>2</w:instrText>
      </w:r>
      <w:r>
        <w:rPr>
          <w:b w:val="0"/>
          <w:bCs/>
          <w:color w:val="000000" w:themeColor="text1"/>
          <w:lang w:val="pl-PL"/>
          <w14:textFill>
            <w14:solidFill>
              <w14:schemeClr w14:val="tx1"/>
            </w14:solidFill>
          </w14:textFill>
        </w:rPr>
        <w:instrText>)</w:instrText>
      </w:r>
      <w:r>
        <w:rPr>
          <w:rFonts w:ascii="宋体-方正超大字符集" w:eastAsia="宋体-方正超大字符集" w:hAnsi="宋体-方正超大字符集" w:cs="宋体-方正超大字符集"/>
          <w:b w:val="0"/>
          <w:bCs/>
          <w:color w:val="000000" w:themeColor="text1"/>
          <w:lang w:val="pl-PL"/>
          <w14:textFill>
            <w14:solidFill>
              <w14:schemeClr w14:val="tx1"/>
            </w14:solidFill>
          </w14:textFill>
        </w:rPr>
        <w:fldChar w:fldCharType="separate"/>
      </w:r>
      <w:r>
        <w:rPr>
          <w:rFonts w:ascii="宋体-方正超大字符集" w:eastAsia="宋体-方正超大字符集" w:hAnsi="宋体-方正超大字符集" w:cs="宋体-方正超大字符集"/>
          <w:b w:val="0"/>
          <w:bCs/>
          <w:color w:val="000000" w:themeColor="text1"/>
          <w:lang w:val="pl-PL"/>
          <w14:textFill>
            <w14:solidFill>
              <w14:schemeClr w14:val="tx1"/>
            </w14:solidFill>
          </w14:textFill>
        </w:rPr>
        <w:fldChar w:fldCharType="end"/>
      </w:r>
      <w:r>
        <w:rPr>
          <w:b w:val="0"/>
          <w:bCs/>
          <w:color w:val="000000" w:themeColor="text1"/>
          <w:lang w:val="pl-PL"/>
          <w14:textFill>
            <w14:solidFill>
              <w14:schemeClr w14:val="tx1"/>
            </w14:solidFill>
          </w14:textFill>
        </w:rPr>
        <w:t>＋H</w:t>
      </w:r>
      <w:r>
        <w:rPr>
          <w:b w:val="0"/>
          <w:bCs/>
          <w:color w:val="000000" w:themeColor="text1"/>
          <w:vertAlign w:val="subscript"/>
          <w:lang w:val="pl-PL"/>
          <w14:textFill>
            <w14:solidFill>
              <w14:schemeClr w14:val="tx1"/>
            </w14:solidFill>
          </w14:textFill>
        </w:rPr>
        <w:t>2</w:t>
      </w:r>
      <w:r>
        <w:rPr>
          <w:b w:val="0"/>
          <w:bCs/>
          <w:color w:val="000000" w:themeColor="text1"/>
          <w:lang w:val="pl-PL"/>
          <w14:textFill>
            <w14:solidFill>
              <w14:schemeClr w14:val="tx1"/>
            </w14:solidFill>
          </w14:textFill>
        </w:rPr>
        <w:t>O＋H</w:t>
      </w:r>
      <w:r>
        <w:rPr>
          <w:b w:val="0"/>
          <w:bCs/>
          <w:color w:val="000000" w:themeColor="text1"/>
          <w:vertAlign w:val="superscript"/>
          <w:lang w:val="pl-PL"/>
          <w14:textFill>
            <w14:solidFill>
              <w14:schemeClr w14:val="tx1"/>
            </w14:solidFill>
          </w14:textFill>
        </w:rPr>
        <w:t>＋</w:t>
      </w:r>
    </w:p>
    <w:p>
      <w:pPr>
        <w:pStyle w:val="PlainText"/>
        <w:rPr>
          <w:b w:val="0"/>
          <w:bCs/>
          <w:color w:val="000000" w:themeColor="text1"/>
          <w:lang w:val="pl-PL"/>
          <w14:textFill>
            <w14:solidFill>
              <w14:schemeClr w14:val="tx1"/>
            </w14:solidFill>
          </w14:textFill>
        </w:rPr>
      </w:pPr>
      <w:r>
        <w:rPr>
          <w:b w:val="0"/>
          <w:bCs/>
          <w:color w:val="000000" w:themeColor="text1"/>
          <w:lang w:val="pl-PL"/>
          <w14:textFill>
            <w14:solidFill>
              <w14:schemeClr w14:val="tx1"/>
            </w14:solidFill>
          </w14:textFill>
        </w:rPr>
        <w:t>C．NaHS</w:t>
      </w:r>
      <w:r>
        <w:rPr>
          <w:b w:val="0"/>
          <w:bCs/>
          <w:color w:val="000000" w:themeColor="text1"/>
          <w14:textFill>
            <w14:solidFill>
              <w14:schemeClr w14:val="tx1"/>
            </w14:solidFill>
          </w14:textFill>
        </w:rPr>
        <w:t>溶于水</w:t>
      </w:r>
      <w:r>
        <w:rPr>
          <w:b w:val="0"/>
          <w:bCs/>
          <w:color w:val="000000" w:themeColor="text1"/>
          <w:lang w:val="pl-PL"/>
          <w14:textFill>
            <w14:solidFill>
              <w14:schemeClr w14:val="tx1"/>
            </w14:solidFill>
          </w14:textFill>
        </w:rPr>
        <w:t>HS</w:t>
      </w:r>
      <w:r>
        <w:rPr>
          <w:b w:val="0"/>
          <w:bCs/>
          <w:color w:val="000000" w:themeColor="text1"/>
          <w:vertAlign w:val="superscript"/>
          <w:lang w:val="pl-PL"/>
          <w14:textFill>
            <w14:solidFill>
              <w14:schemeClr w14:val="tx1"/>
            </w14:solidFill>
          </w14:textFill>
        </w:rPr>
        <w:t>－</w:t>
      </w:r>
      <w:r>
        <w:rPr>
          <w:b w:val="0"/>
          <w:bCs/>
          <w:color w:val="000000" w:themeColor="text1"/>
          <w14:textFill>
            <w14:solidFill>
              <w14:schemeClr w14:val="tx1"/>
            </w14:solidFill>
          </w14:textFill>
        </w:rPr>
        <w:t>的电离</w:t>
      </w:r>
      <w:r>
        <w:rPr>
          <w:b w:val="0"/>
          <w:bCs/>
          <w:color w:val="000000" w:themeColor="text1"/>
          <w:lang w:val="pl-PL"/>
          <w14:textFill>
            <w14:solidFill>
              <w14:schemeClr w14:val="tx1"/>
            </w14:solidFill>
          </w14:textFill>
        </w:rPr>
        <w:t>：HS</w:t>
      </w:r>
      <w:r>
        <w:rPr>
          <w:b w:val="0"/>
          <w:bCs/>
          <w:color w:val="000000" w:themeColor="text1"/>
          <w:vertAlign w:val="superscript"/>
          <w:lang w:val="pl-PL"/>
          <w14:textFill>
            <w14:solidFill>
              <w14:schemeClr w14:val="tx1"/>
            </w14:solidFill>
          </w14:textFill>
        </w:rPr>
        <w:t>－</w:t>
      </w:r>
      <w:r>
        <w:rPr>
          <w:b w:val="0"/>
          <w:bCs/>
          <w:color w:val="000000" w:themeColor="text1"/>
          <w:lang w:val="pl-PL"/>
          <w14:textFill>
            <w14:solidFill>
              <w14:schemeClr w14:val="tx1"/>
            </w14:solidFill>
          </w14:textFill>
        </w:rPr>
        <w:t>＋H</w:t>
      </w:r>
      <w:r>
        <w:rPr>
          <w:b w:val="0"/>
          <w:bCs/>
          <w:color w:val="000000" w:themeColor="text1"/>
          <w:vertAlign w:val="subscript"/>
          <w:lang w:val="pl-PL"/>
          <w14:textFill>
            <w14:solidFill>
              <w14:schemeClr w14:val="tx1"/>
            </w14:solidFill>
          </w14:textFill>
        </w:rPr>
        <w:t>2</w:t>
      </w:r>
      <w:r>
        <w:rPr>
          <w:b w:val="0"/>
          <w:bCs/>
          <w:color w:val="000000" w:themeColor="text1"/>
          <w:lang w:val="pl-PL"/>
          <w14:textFill>
            <w14:solidFill>
              <w14:schemeClr w14:val="tx1"/>
            </w14:solidFill>
          </w14:textFill>
        </w:rPr>
        <w:t>O</w:t>
      </w:r>
      <w:r>
        <w:rPr>
          <w:rFonts w:ascii="ZBFH" w:hAnsi="ZBFH" w:cs="ZBFH"/>
          <w:b w:val="0"/>
          <w:bCs/>
          <w:color w:val="000000" w:themeColor="text1"/>
          <w14:textFill>
            <w14:solidFill>
              <w14:schemeClr w14:val="tx1"/>
            </w14:solidFill>
          </w14:textFill>
        </w:rPr>
        <w:t></w:t>
      </w:r>
      <w:r>
        <w:rPr>
          <w:b w:val="0"/>
          <w:bCs/>
          <w:color w:val="000000" w:themeColor="text1"/>
          <w:lang w:val="pl-PL"/>
          <w14:textFill>
            <w14:solidFill>
              <w14:schemeClr w14:val="tx1"/>
            </w14:solidFill>
          </w14:textFill>
        </w:rPr>
        <w:t>H</w:t>
      </w:r>
      <w:r>
        <w:rPr>
          <w:b w:val="0"/>
          <w:bCs/>
          <w:color w:val="000000" w:themeColor="text1"/>
          <w:vertAlign w:val="subscript"/>
          <w:lang w:val="pl-PL"/>
          <w14:textFill>
            <w14:solidFill>
              <w14:schemeClr w14:val="tx1"/>
            </w14:solidFill>
          </w14:textFill>
        </w:rPr>
        <w:t>2</w:t>
      </w:r>
      <w:r>
        <w:rPr>
          <w:b w:val="0"/>
          <w:bCs/>
          <w:color w:val="000000" w:themeColor="text1"/>
          <w:lang w:val="pl-PL"/>
          <w14:textFill>
            <w14:solidFill>
              <w14:schemeClr w14:val="tx1"/>
            </w14:solidFill>
          </w14:textFill>
        </w:rPr>
        <w:t>S＋OH</w:t>
      </w:r>
      <w:r>
        <w:rPr>
          <w:b w:val="0"/>
          <w:bCs/>
          <w:color w:val="000000" w:themeColor="text1"/>
          <w:vertAlign w:val="superscript"/>
          <w:lang w:val="pl-PL"/>
          <w14:textFill>
            <w14:solidFill>
              <w14:schemeClr w14:val="tx1"/>
            </w14:solidFill>
          </w14:textFill>
        </w:rPr>
        <w:t>－</w:t>
      </w:r>
    </w:p>
    <w:p>
      <w:pPr>
        <w:pStyle w:val="PlainText"/>
        <w:rPr>
          <w:b w:val="0"/>
          <w:bCs/>
          <w:color w:val="000000" w:themeColor="text1"/>
          <w:lang w:val="pl-PL"/>
          <w14:textFill>
            <w14:solidFill>
              <w14:schemeClr w14:val="tx1"/>
            </w14:solidFill>
          </w14:textFill>
        </w:rPr>
      </w:pPr>
      <w:r>
        <w:rPr>
          <w:b w:val="0"/>
          <w:bCs/>
          <w:color w:val="000000" w:themeColor="text1"/>
          <w:lang w:val="pl-PL"/>
          <w14:textFill>
            <w14:solidFill>
              <w14:schemeClr w14:val="tx1"/>
            </w14:solidFill>
          </w14:textFill>
        </w:rPr>
        <w:t>D．NaHSO</w:t>
      </w:r>
      <w:r>
        <w:rPr>
          <w:b w:val="0"/>
          <w:bCs/>
          <w:color w:val="000000" w:themeColor="text1"/>
          <w:vertAlign w:val="subscript"/>
          <w:lang w:val="pl-PL"/>
          <w14:textFill>
            <w14:solidFill>
              <w14:schemeClr w14:val="tx1"/>
            </w14:solidFill>
          </w14:textFill>
        </w:rPr>
        <w:t>4</w:t>
      </w:r>
      <w:r>
        <w:rPr>
          <w:b w:val="0"/>
          <w:bCs/>
          <w:color w:val="000000" w:themeColor="text1"/>
          <w14:textFill>
            <w14:solidFill>
              <w14:schemeClr w14:val="tx1"/>
            </w14:solidFill>
          </w14:textFill>
        </w:rPr>
        <w:t>加热熔化</w:t>
      </w:r>
      <w:r>
        <w:rPr>
          <w:b w:val="0"/>
          <w:bCs/>
          <w:color w:val="000000" w:themeColor="text1"/>
          <w:lang w:val="pl-PL"/>
          <w14:textFill>
            <w14:solidFill>
              <w14:schemeClr w14:val="tx1"/>
            </w14:solidFill>
          </w14:textFill>
        </w:rPr>
        <w:t>：NaHSO</w:t>
      </w:r>
      <w:r>
        <w:rPr>
          <w:b w:val="0"/>
          <w:bCs/>
          <w:color w:val="000000" w:themeColor="text1"/>
          <w:vertAlign w:val="subscript"/>
          <w:lang w:val="pl-PL"/>
          <w14:textFill>
            <w14:solidFill>
              <w14:schemeClr w14:val="tx1"/>
            </w14:solidFill>
          </w14:textFill>
        </w:rPr>
        <w:t>4</w:t>
      </w:r>
      <w:r>
        <w:rPr>
          <w:b w:val="0"/>
          <w:bCs/>
          <w:color w:val="000000" w:themeColor="text1"/>
          <w:spacing w:val="-16"/>
          <w:lang w:val="pl-PL"/>
          <w14:textFill>
            <w14:solidFill>
              <w14:schemeClr w14:val="tx1"/>
            </w14:solidFill>
          </w14:textFill>
        </w:rPr>
        <w:t>==</w:t>
      </w:r>
      <w:r>
        <w:rPr>
          <w:b w:val="0"/>
          <w:bCs/>
          <w:color w:val="000000" w:themeColor="text1"/>
          <w:lang w:val="pl-PL"/>
          <w14:textFill>
            <w14:solidFill>
              <w14:schemeClr w14:val="tx1"/>
            </w14:solidFill>
          </w14:textFill>
        </w:rPr>
        <w:t>=Na</w:t>
      </w:r>
      <w:r>
        <w:rPr>
          <w:b w:val="0"/>
          <w:bCs/>
          <w:color w:val="000000" w:themeColor="text1"/>
          <w:vertAlign w:val="superscript"/>
          <w:lang w:val="pl-PL"/>
          <w14:textFill>
            <w14:solidFill>
              <w14:schemeClr w14:val="tx1"/>
            </w14:solidFill>
          </w14:textFill>
        </w:rPr>
        <w:t>＋</w:t>
      </w:r>
      <w:r>
        <w:rPr>
          <w:b w:val="0"/>
          <w:bCs/>
          <w:color w:val="000000" w:themeColor="text1"/>
          <w:lang w:val="pl-PL"/>
          <w14:textFill>
            <w14:solidFill>
              <w14:schemeClr w14:val="tx1"/>
            </w14:solidFill>
          </w14:textFill>
        </w:rPr>
        <w:t>＋HSO</w:t>
      </w:r>
      <w:r>
        <w:rPr>
          <w:rFonts w:ascii="宋体-方正超大字符集" w:eastAsia="宋体-方正超大字符集" w:hAnsi="宋体-方正超大字符集" w:cs="宋体-方正超大字符集"/>
          <w:b w:val="0"/>
          <w:bCs/>
          <w:color w:val="000000" w:themeColor="text1"/>
          <w:lang w:val="pl-PL"/>
          <w14:textFill>
            <w14:solidFill>
              <w14:schemeClr w14:val="tx1"/>
            </w14:solidFill>
          </w14:textFill>
        </w:rPr>
        <w:fldChar w:fldCharType="begin"/>
      </w:r>
      <w:r>
        <w:rPr>
          <w:rFonts w:ascii="宋体-方正超大字符集" w:eastAsia="宋体-方正超大字符集" w:hAnsi="宋体-方正超大字符集" w:cs="宋体-方正超大字符集" w:hint="eastAsia"/>
          <w:b w:val="0"/>
          <w:bCs/>
          <w:color w:val="000000" w:themeColor="text1"/>
          <w:lang w:val="pl-PL"/>
          <w14:textFill>
            <w14:solidFill>
              <w14:schemeClr w14:val="tx1"/>
            </w14:solidFill>
          </w14:textFill>
        </w:rPr>
        <w:instrText>eq \</w:instrText>
      </w:r>
      <w:r>
        <w:rPr>
          <w:b w:val="0"/>
          <w:bCs/>
          <w:color w:val="000000" w:themeColor="text1"/>
          <w:lang w:val="pl-PL"/>
          <w14:textFill>
            <w14:solidFill>
              <w14:schemeClr w14:val="tx1"/>
            </w14:solidFill>
          </w14:textFill>
        </w:rPr>
        <w:instrText>o\al(</w:instrText>
      </w:r>
      <w:r>
        <w:rPr>
          <w:b w:val="0"/>
          <w:bCs/>
          <w:color w:val="000000" w:themeColor="text1"/>
          <w:vertAlign w:val="superscript"/>
          <w:lang w:val="pl-PL"/>
          <w14:textFill>
            <w14:solidFill>
              <w14:schemeClr w14:val="tx1"/>
            </w14:solidFill>
          </w14:textFill>
        </w:rPr>
        <w:instrText>－</w:instrText>
      </w:r>
      <w:r>
        <w:rPr>
          <w:b w:val="0"/>
          <w:bCs/>
          <w:color w:val="000000" w:themeColor="text1"/>
          <w:lang w:val="pl-PL"/>
          <w14:textFill>
            <w14:solidFill>
              <w14:schemeClr w14:val="tx1"/>
            </w14:solidFill>
          </w14:textFill>
        </w:rPr>
        <w:instrText>,</w:instrText>
      </w:r>
      <w:r>
        <w:rPr>
          <w:b w:val="0"/>
          <w:bCs/>
          <w:color w:val="000000" w:themeColor="text1"/>
          <w:vertAlign w:val="subscript"/>
          <w:lang w:val="pl-PL"/>
          <w14:textFill>
            <w14:solidFill>
              <w14:schemeClr w14:val="tx1"/>
            </w14:solidFill>
          </w14:textFill>
        </w:rPr>
        <w:instrText>4</w:instrText>
      </w:r>
      <w:r>
        <w:rPr>
          <w:b w:val="0"/>
          <w:bCs/>
          <w:color w:val="000000" w:themeColor="text1"/>
          <w:lang w:val="pl-PL"/>
          <w14:textFill>
            <w14:solidFill>
              <w14:schemeClr w14:val="tx1"/>
            </w14:solidFill>
          </w14:textFill>
        </w:rPr>
        <w:instrText>)</w:instrText>
      </w:r>
      <w:r>
        <w:rPr>
          <w:rFonts w:ascii="宋体-方正超大字符集" w:eastAsia="宋体-方正超大字符集" w:hAnsi="宋体-方正超大字符集" w:cs="宋体-方正超大字符集"/>
          <w:b w:val="0"/>
          <w:bCs/>
          <w:color w:val="000000" w:themeColor="text1"/>
          <w:lang w:val="pl-PL"/>
          <w14:textFill>
            <w14:solidFill>
              <w14:schemeClr w14:val="tx1"/>
            </w14:solidFill>
          </w14:textFill>
        </w:rPr>
        <w:fldChar w:fldCharType="separate"/>
      </w:r>
      <w:r>
        <w:rPr>
          <w:rFonts w:ascii="宋体-方正超大字符集" w:eastAsia="宋体-方正超大字符集" w:hAnsi="宋体-方正超大字符集" w:cs="宋体-方正超大字符集"/>
          <w:b w:val="0"/>
          <w:bCs/>
          <w:color w:val="000000" w:themeColor="text1"/>
          <w:lang w:val="pl-PL"/>
          <w14:textFill>
            <w14:solidFill>
              <w14:schemeClr w14:val="tx1"/>
            </w14:solidFill>
          </w14:textFill>
        </w:rPr>
        <w:fldChar w:fldCharType="end"/>
      </w:r>
    </w:p>
    <w:p>
      <w:pPr>
        <w:pStyle w:val="PlainText"/>
        <w:rPr>
          <w:b w:val="0"/>
          <w:bCs/>
          <w:lang w:val="pl-PL"/>
        </w:rPr>
      </w:pPr>
      <w:r>
        <w:rPr>
          <w:rFonts w:eastAsia="黑体" w:hint="eastAsia"/>
          <w:b w:val="0"/>
          <w:bCs/>
          <w:color w:val="FF0000"/>
        </w:rPr>
        <w:t>【</w:t>
      </w:r>
      <w:r>
        <w:rPr>
          <w:rFonts w:eastAsia="黑体"/>
          <w:b w:val="0"/>
          <w:bCs/>
          <w:color w:val="FF0000"/>
        </w:rPr>
        <w:t>解析</w:t>
      </w:r>
      <w:r>
        <w:rPr>
          <w:rFonts w:eastAsia="黑体" w:hint="eastAsia"/>
          <w:b w:val="0"/>
          <w:bCs/>
          <w:color w:val="FF0000"/>
          <w:lang w:val="pl-PL"/>
        </w:rPr>
        <w:t>】</w:t>
      </w:r>
      <w:r>
        <w:rPr>
          <w:b w:val="0"/>
          <w:bCs/>
          <w:color w:val="FF0000"/>
        </w:rPr>
        <w:t>选</w:t>
      </w:r>
      <w:r>
        <w:rPr>
          <w:b w:val="0"/>
          <w:bCs/>
          <w:color w:val="FF0000"/>
          <w:lang w:val="pl-PL"/>
        </w:rPr>
        <w:t>D</w:t>
      </w:r>
      <w:r>
        <w:rPr>
          <w:b w:val="0"/>
          <w:bCs/>
          <w:color w:val="FF0000"/>
        </w:rPr>
        <w:t>　</w:t>
      </w:r>
      <w:r>
        <w:rPr>
          <w:b w:val="0"/>
          <w:bCs/>
          <w:color w:val="FF0000"/>
          <w:lang w:val="pl-PL"/>
        </w:rPr>
        <w:t>A</w:t>
      </w:r>
      <w:r>
        <w:rPr>
          <w:b w:val="0"/>
          <w:bCs/>
          <w:color w:val="FF0000"/>
        </w:rPr>
        <w:t>项中正确的电离方程式为</w:t>
      </w:r>
      <w:r>
        <w:rPr>
          <w:b w:val="0"/>
          <w:bCs/>
          <w:color w:val="FF0000"/>
          <w:lang w:val="pl-PL"/>
        </w:rPr>
        <w:t>Na</w:t>
      </w:r>
      <w:r>
        <w:rPr>
          <w:b w:val="0"/>
          <w:bCs/>
          <w:color w:val="FF0000"/>
          <w:vertAlign w:val="subscript"/>
          <w:lang w:val="pl-PL"/>
        </w:rPr>
        <w:t>2</w:t>
      </w:r>
      <w:r>
        <w:rPr>
          <w:b w:val="0"/>
          <w:bCs/>
          <w:color w:val="FF0000"/>
          <w:lang w:val="pl-PL"/>
        </w:rPr>
        <w:t>CO</w:t>
      </w:r>
      <w:r>
        <w:rPr>
          <w:b w:val="0"/>
          <w:bCs/>
          <w:color w:val="FF0000"/>
          <w:vertAlign w:val="subscript"/>
          <w:lang w:val="pl-PL"/>
        </w:rPr>
        <w:t>3</w:t>
      </w:r>
      <w:r>
        <w:rPr>
          <w:b w:val="0"/>
          <w:bCs/>
          <w:color w:val="FF0000"/>
          <w:spacing w:val="-16"/>
          <w:lang w:val="pl-PL"/>
        </w:rPr>
        <w:t>==</w:t>
      </w:r>
      <w:r>
        <w:rPr>
          <w:b w:val="0"/>
          <w:bCs/>
          <w:color w:val="FF0000"/>
          <w:lang w:val="pl-PL"/>
        </w:rPr>
        <w:t>=2Na</w:t>
      </w:r>
      <w:r>
        <w:rPr>
          <w:b w:val="0"/>
          <w:bCs/>
          <w:color w:val="FF0000"/>
          <w:vertAlign w:val="superscript"/>
          <w:lang w:val="pl-PL"/>
        </w:rPr>
        <w:t>＋</w:t>
      </w:r>
      <w:r>
        <w:rPr>
          <w:b w:val="0"/>
          <w:bCs/>
          <w:color w:val="FF0000"/>
          <w:lang w:val="pl-PL"/>
        </w:rPr>
        <w:t>＋CO</w:t>
      </w:r>
      <w:r>
        <w:rPr>
          <w:rFonts w:ascii="宋体-方正超大字符集" w:eastAsia="宋体-方正超大字符集" w:hAnsi="宋体-方正超大字符集" w:cs="宋体-方正超大字符集"/>
          <w:b w:val="0"/>
          <w:bCs/>
          <w:color w:val="FF0000"/>
          <w:lang w:val="pl-PL"/>
        </w:rPr>
        <w:fldChar w:fldCharType="begin"/>
      </w:r>
      <w:r>
        <w:rPr>
          <w:rFonts w:ascii="宋体-方正超大字符集" w:eastAsia="宋体-方正超大字符集" w:hAnsi="宋体-方正超大字符集" w:cs="宋体-方正超大字符集" w:hint="eastAsia"/>
          <w:b w:val="0"/>
          <w:bCs/>
          <w:color w:val="FF0000"/>
          <w:lang w:val="pl-PL"/>
        </w:rPr>
        <w:instrText>eq \</w:instrText>
      </w:r>
      <w:r>
        <w:rPr>
          <w:b w:val="0"/>
          <w:bCs/>
          <w:color w:val="FF0000"/>
          <w:lang w:val="pl-PL"/>
        </w:rPr>
        <w:instrText>o\al(</w:instrText>
      </w:r>
      <w:r>
        <w:rPr>
          <w:b w:val="0"/>
          <w:bCs/>
          <w:color w:val="FF0000"/>
          <w:vertAlign w:val="superscript"/>
          <w:lang w:val="pl-PL"/>
        </w:rPr>
        <w:instrText>2－</w:instrText>
      </w:r>
      <w:r>
        <w:rPr>
          <w:b w:val="0"/>
          <w:bCs/>
          <w:color w:val="FF0000"/>
          <w:lang w:val="pl-PL"/>
        </w:rPr>
        <w:instrText>,</w:instrText>
      </w:r>
      <w:r>
        <w:rPr>
          <w:b w:val="0"/>
          <w:bCs/>
          <w:color w:val="FF0000"/>
          <w:vertAlign w:val="subscript"/>
          <w:lang w:val="pl-PL"/>
        </w:rPr>
        <w:instrText>3</w:instrText>
      </w:r>
      <w:r>
        <w:rPr>
          <w:b w:val="0"/>
          <w:bCs/>
          <w:color w:val="FF0000"/>
          <w:lang w:val="pl-PL"/>
        </w:rPr>
        <w:instrText>)</w:instrText>
      </w:r>
      <w:r>
        <w:rPr>
          <w:rFonts w:ascii="宋体-方正超大字符集" w:eastAsia="宋体-方正超大字符集" w:hAnsi="宋体-方正超大字符集" w:cs="宋体-方正超大字符集"/>
          <w:b w:val="0"/>
          <w:bCs/>
          <w:color w:val="FF0000"/>
          <w:lang w:val="pl-PL"/>
        </w:rPr>
        <w:fldChar w:fldCharType="separate"/>
      </w:r>
      <w:r>
        <w:rPr>
          <w:rFonts w:ascii="宋体-方正超大字符集" w:eastAsia="宋体-方正超大字符集" w:hAnsi="宋体-方正超大字符集" w:cs="宋体-方正超大字符集"/>
          <w:b w:val="0"/>
          <w:bCs/>
          <w:color w:val="FF0000"/>
          <w:lang w:val="pl-PL"/>
        </w:rPr>
        <w:fldChar w:fldCharType="end"/>
      </w:r>
      <w:r>
        <w:rPr>
          <w:b w:val="0"/>
          <w:bCs/>
          <w:color w:val="FF0000"/>
          <w:lang w:val="pl-PL"/>
        </w:rPr>
        <w:t>；B</w:t>
      </w:r>
      <w:r>
        <w:rPr>
          <w:b w:val="0"/>
          <w:bCs/>
          <w:color w:val="FF0000"/>
        </w:rPr>
        <w:t>项中正确的电离方程式为</w:t>
      </w:r>
      <w:r>
        <w:rPr>
          <w:b w:val="0"/>
          <w:bCs/>
          <w:color w:val="FF0000"/>
          <w:lang w:val="pl-PL"/>
        </w:rPr>
        <w:t>Al(OH)</w:t>
      </w:r>
      <w:r>
        <w:rPr>
          <w:b w:val="0"/>
          <w:bCs/>
          <w:color w:val="FF0000"/>
          <w:vertAlign w:val="subscript"/>
          <w:lang w:val="pl-PL"/>
        </w:rPr>
        <w:t>3</w:t>
      </w:r>
      <w:r>
        <w:rPr>
          <w:rFonts w:ascii="C-KT" w:eastAsia="C-KT" w:hint="eastAsia"/>
          <w:b w:val="0"/>
          <w:bCs/>
          <w:color w:val="FF0000"/>
        </w:rPr>
        <w:drawing>
          <wp:inline distT="0" distB="0" distL="0" distR="0">
            <wp:extent cx="312420" cy="106680"/>
            <wp:effectExtent l="0" t="0" r="0" b="7620"/>
            <wp:docPr id="16434547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54710" name="图片 5"/>
                    <pic:cNvPicPr>
                      <a:picLocks noChangeAspect="1" noChangeArrowheads="1"/>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2420" cy="106680"/>
                    </a:xfrm>
                    <a:prstGeom prst="rect">
                      <a:avLst/>
                    </a:prstGeom>
                    <a:noFill/>
                    <a:ln>
                      <a:noFill/>
                    </a:ln>
                  </pic:spPr>
                </pic:pic>
              </a:graphicData>
            </a:graphic>
          </wp:inline>
        </w:drawing>
      </w:r>
      <w:r>
        <w:rPr>
          <w:b w:val="0"/>
          <w:bCs/>
          <w:color w:val="FF0000"/>
          <w:lang w:val="pl-PL"/>
        </w:rPr>
        <w:t>AlO</w:t>
      </w:r>
      <w:r>
        <w:rPr>
          <w:rFonts w:ascii="宋体-方正超大字符集" w:eastAsia="宋体-方正超大字符集" w:hAnsi="宋体-方正超大字符集" w:cs="宋体-方正超大字符集"/>
          <w:b w:val="0"/>
          <w:bCs/>
          <w:color w:val="FF0000"/>
          <w:lang w:val="pl-PL"/>
        </w:rPr>
        <w:fldChar w:fldCharType="begin"/>
      </w:r>
      <w:r>
        <w:rPr>
          <w:rFonts w:ascii="宋体-方正超大字符集" w:eastAsia="宋体-方正超大字符集" w:hAnsi="宋体-方正超大字符集" w:cs="宋体-方正超大字符集" w:hint="eastAsia"/>
          <w:b w:val="0"/>
          <w:bCs/>
          <w:color w:val="FF0000"/>
          <w:lang w:val="pl-PL"/>
        </w:rPr>
        <w:instrText>eq \</w:instrText>
      </w:r>
      <w:r>
        <w:rPr>
          <w:b w:val="0"/>
          <w:bCs/>
          <w:color w:val="FF0000"/>
          <w:lang w:val="pl-PL"/>
        </w:rPr>
        <w:instrText>o\al(</w:instrText>
      </w:r>
      <w:r>
        <w:rPr>
          <w:b w:val="0"/>
          <w:bCs/>
          <w:color w:val="FF0000"/>
          <w:vertAlign w:val="superscript"/>
          <w:lang w:val="pl-PL"/>
        </w:rPr>
        <w:instrText>－</w:instrText>
      </w:r>
      <w:r>
        <w:rPr>
          <w:b w:val="0"/>
          <w:bCs/>
          <w:color w:val="FF0000"/>
          <w:lang w:val="pl-PL"/>
        </w:rPr>
        <w:instrText>,</w:instrText>
      </w:r>
      <w:r>
        <w:rPr>
          <w:b w:val="0"/>
          <w:bCs/>
          <w:color w:val="FF0000"/>
          <w:vertAlign w:val="subscript"/>
          <w:lang w:val="pl-PL"/>
        </w:rPr>
        <w:instrText>2</w:instrText>
      </w:r>
      <w:r>
        <w:rPr>
          <w:b w:val="0"/>
          <w:bCs/>
          <w:color w:val="FF0000"/>
          <w:lang w:val="pl-PL"/>
        </w:rPr>
        <w:instrText>)</w:instrText>
      </w:r>
      <w:r>
        <w:rPr>
          <w:rFonts w:ascii="宋体-方正超大字符集" w:eastAsia="宋体-方正超大字符集" w:hAnsi="宋体-方正超大字符集" w:cs="宋体-方正超大字符集"/>
          <w:b w:val="0"/>
          <w:bCs/>
          <w:color w:val="FF0000"/>
          <w:lang w:val="pl-PL"/>
        </w:rPr>
        <w:fldChar w:fldCharType="separate"/>
      </w:r>
      <w:r>
        <w:rPr>
          <w:rFonts w:ascii="宋体-方正超大字符集" w:eastAsia="宋体-方正超大字符集" w:hAnsi="宋体-方正超大字符集" w:cs="宋体-方正超大字符集"/>
          <w:b w:val="0"/>
          <w:bCs/>
          <w:color w:val="FF0000"/>
          <w:lang w:val="pl-PL"/>
        </w:rPr>
        <w:fldChar w:fldCharType="end"/>
      </w:r>
      <w:r>
        <w:rPr>
          <w:b w:val="0"/>
          <w:bCs/>
          <w:color w:val="FF0000"/>
          <w:lang w:val="pl-PL"/>
        </w:rPr>
        <w:t>＋H</w:t>
      </w:r>
      <w:r>
        <w:rPr>
          <w:b w:val="0"/>
          <w:bCs/>
          <w:color w:val="FF0000"/>
          <w:vertAlign w:val="subscript"/>
          <w:lang w:val="pl-PL"/>
        </w:rPr>
        <w:t>2</w:t>
      </w:r>
      <w:r>
        <w:rPr>
          <w:b w:val="0"/>
          <w:bCs/>
          <w:color w:val="FF0000"/>
          <w:lang w:val="pl-PL"/>
        </w:rPr>
        <w:t>O＋H</w:t>
      </w:r>
      <w:r>
        <w:rPr>
          <w:b w:val="0"/>
          <w:bCs/>
          <w:color w:val="FF0000"/>
          <w:vertAlign w:val="superscript"/>
          <w:lang w:val="pl-PL"/>
        </w:rPr>
        <w:t>＋</w:t>
      </w:r>
      <w:r>
        <w:rPr>
          <w:b w:val="0"/>
          <w:bCs/>
          <w:color w:val="FF0000"/>
          <w:lang w:val="pl-PL"/>
        </w:rPr>
        <w:t>；C</w:t>
      </w:r>
      <w:r>
        <w:rPr>
          <w:b w:val="0"/>
          <w:bCs/>
          <w:color w:val="FF0000"/>
        </w:rPr>
        <w:t>项中</w:t>
      </w:r>
      <w:r>
        <w:rPr>
          <w:b w:val="0"/>
          <w:bCs/>
          <w:color w:val="FF0000"/>
          <w:lang w:val="pl-PL"/>
        </w:rPr>
        <w:t>HS</w:t>
      </w:r>
      <w:r>
        <w:rPr>
          <w:b w:val="0"/>
          <w:bCs/>
          <w:color w:val="FF0000"/>
          <w:vertAlign w:val="superscript"/>
          <w:lang w:val="pl-PL"/>
        </w:rPr>
        <w:t>－</w:t>
      </w:r>
      <w:r>
        <w:rPr>
          <w:b w:val="0"/>
          <w:bCs/>
          <w:color w:val="FF0000"/>
        </w:rPr>
        <w:t>的电离为</w:t>
      </w:r>
      <w:r>
        <w:rPr>
          <w:b w:val="0"/>
          <w:bCs/>
          <w:color w:val="FF0000"/>
          <w:lang w:val="pl-PL"/>
        </w:rPr>
        <w:t>HS</w:t>
      </w:r>
      <w:r>
        <w:rPr>
          <w:b w:val="0"/>
          <w:bCs/>
          <w:color w:val="FF0000"/>
          <w:vertAlign w:val="superscript"/>
          <w:lang w:val="pl-PL"/>
        </w:rPr>
        <w:t>－</w:t>
      </w:r>
      <w:r>
        <w:rPr>
          <w:rFonts w:ascii="C-KT" w:eastAsia="C-KT" w:hint="eastAsia"/>
          <w:b w:val="0"/>
          <w:bCs/>
          <w:color w:val="FF0000"/>
        </w:rPr>
        <w:drawing>
          <wp:inline distT="0" distB="0" distL="0" distR="0">
            <wp:extent cx="312420" cy="106680"/>
            <wp:effectExtent l="0" t="0" r="0" b="7620"/>
            <wp:docPr id="149244920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49205" name="图片 4"/>
                    <pic:cNvPicPr>
                      <a:picLocks noChangeAspect="1" noChangeArrowheads="1"/>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2420" cy="106680"/>
                    </a:xfrm>
                    <a:prstGeom prst="rect">
                      <a:avLst/>
                    </a:prstGeom>
                    <a:noFill/>
                    <a:ln>
                      <a:noFill/>
                    </a:ln>
                  </pic:spPr>
                </pic:pic>
              </a:graphicData>
            </a:graphic>
          </wp:inline>
        </w:drawing>
      </w:r>
      <w:r>
        <w:rPr>
          <w:b w:val="0"/>
          <w:bCs/>
          <w:color w:val="FF0000"/>
          <w:lang w:val="pl-PL"/>
        </w:rPr>
        <w:t>H</w:t>
      </w:r>
      <w:r>
        <w:rPr>
          <w:b w:val="0"/>
          <w:bCs/>
          <w:color w:val="FF0000"/>
          <w:vertAlign w:val="superscript"/>
          <w:lang w:val="pl-PL"/>
        </w:rPr>
        <w:t>＋</w:t>
      </w:r>
      <w:r>
        <w:rPr>
          <w:b w:val="0"/>
          <w:bCs/>
          <w:color w:val="FF0000"/>
          <w:lang w:val="pl-PL"/>
        </w:rPr>
        <w:t>＋S</w:t>
      </w:r>
      <w:r>
        <w:rPr>
          <w:b w:val="0"/>
          <w:bCs/>
          <w:color w:val="FF0000"/>
          <w:vertAlign w:val="superscript"/>
          <w:lang w:val="pl-PL"/>
        </w:rPr>
        <w:t>2－</w:t>
      </w:r>
      <w:r>
        <w:rPr>
          <w:b w:val="0"/>
          <w:bCs/>
          <w:color w:val="FF0000"/>
        </w:rPr>
        <w:t>。</w:t>
      </w:r>
    </w:p>
    <w:p>
      <w:pPr>
        <w:pStyle w:val="PlainText"/>
        <w:rPr>
          <w:b w:val="0"/>
          <w:bCs/>
          <w:color w:val="auto"/>
        </w:rPr>
      </w:pPr>
      <w:r>
        <w:rPr>
          <w:b w:val="0"/>
          <w:bCs/>
          <w:color w:val="auto"/>
        </w:rPr>
        <w:t>4．下列说法正确的是(　　)</w:t>
      </w:r>
    </w:p>
    <w:p>
      <w:pPr>
        <w:pStyle w:val="PlainText"/>
        <w:rPr>
          <w:b w:val="0"/>
          <w:bCs/>
          <w:color w:val="auto"/>
        </w:rPr>
      </w:pPr>
      <w:r>
        <w:rPr>
          <w:b w:val="0"/>
          <w:bCs/>
          <w:color w:val="auto"/>
        </w:rPr>
        <w:t>A．NaHCO</w:t>
      </w:r>
      <w:r>
        <w:rPr>
          <w:b w:val="0"/>
          <w:bCs/>
          <w:color w:val="auto"/>
          <w:vertAlign w:val="subscript"/>
        </w:rPr>
        <w:t>3</w:t>
      </w:r>
      <w:r>
        <w:rPr>
          <w:b w:val="0"/>
          <w:bCs/>
          <w:color w:val="auto"/>
        </w:rPr>
        <w:t>是强电解质，故NaHCO</w:t>
      </w:r>
      <w:r>
        <w:rPr>
          <w:b w:val="0"/>
          <w:bCs/>
          <w:color w:val="auto"/>
          <w:vertAlign w:val="subscript"/>
        </w:rPr>
        <w:t>3</w:t>
      </w:r>
      <w:r>
        <w:rPr>
          <w:b w:val="0"/>
          <w:bCs/>
          <w:color w:val="auto"/>
        </w:rPr>
        <w:t>的电离方程式为NaHCO</w:t>
      </w:r>
      <w:r>
        <w:rPr>
          <w:b w:val="0"/>
          <w:bCs/>
          <w:color w:val="auto"/>
          <w:vertAlign w:val="subscript"/>
        </w:rPr>
        <w:t>3</w:t>
      </w:r>
      <w:r>
        <w:rPr>
          <w:b w:val="0"/>
          <w:bCs/>
          <w:color w:val="auto"/>
          <w:spacing w:val="-16"/>
        </w:rPr>
        <w:t>==</w:t>
      </w:r>
      <w:r>
        <w:rPr>
          <w:b w:val="0"/>
          <w:bCs/>
          <w:color w:val="auto"/>
        </w:rPr>
        <w:t>=Na</w:t>
      </w:r>
      <w:r>
        <w:rPr>
          <w:b w:val="0"/>
          <w:bCs/>
          <w:color w:val="auto"/>
          <w:vertAlign w:val="superscript"/>
        </w:rPr>
        <w:t>＋</w:t>
      </w:r>
      <w:r>
        <w:rPr>
          <w:b w:val="0"/>
          <w:bCs/>
          <w:color w:val="auto"/>
        </w:rPr>
        <w:t>＋H</w:t>
      </w:r>
      <w:r>
        <w:rPr>
          <w:b w:val="0"/>
          <w:bCs/>
          <w:color w:val="auto"/>
          <w:vertAlign w:val="superscript"/>
        </w:rPr>
        <w:t>＋</w:t>
      </w:r>
      <w:r>
        <w:rPr>
          <w:b w:val="0"/>
          <w:bCs/>
          <w:color w:val="auto"/>
        </w:rPr>
        <w:t>＋CO</w:t>
      </w:r>
      <w:r>
        <w:rPr>
          <w:rFonts w:ascii="宋体-方正超大字符集" w:eastAsia="宋体-方正超大字符集" w:hAnsi="宋体-方正超大字符集" w:cs="宋体-方正超大字符集"/>
          <w:b w:val="0"/>
          <w:bCs/>
          <w:color w:val="auto"/>
        </w:rPr>
        <w:fldChar w:fldCharType="begin"/>
      </w:r>
      <w:r>
        <w:rPr>
          <w:rFonts w:ascii="宋体-方正超大字符集" w:eastAsia="宋体-方正超大字符集" w:hAnsi="宋体-方正超大字符集" w:cs="宋体-方正超大字符集" w:hint="eastAsia"/>
          <w:b w:val="0"/>
          <w:bCs/>
          <w:color w:val="auto"/>
        </w:rPr>
        <w:instrText>eq \</w:instrText>
      </w:r>
      <w:r>
        <w:rPr>
          <w:b w:val="0"/>
          <w:bCs/>
          <w:color w:val="auto"/>
        </w:rPr>
        <w:instrText>o\al(</w:instrText>
      </w:r>
      <w:r>
        <w:rPr>
          <w:b w:val="0"/>
          <w:bCs/>
          <w:color w:val="auto"/>
          <w:vertAlign w:val="superscript"/>
        </w:rPr>
        <w:instrText>2－</w:instrText>
      </w:r>
      <w:r>
        <w:rPr>
          <w:b w:val="0"/>
          <w:bCs/>
          <w:color w:val="auto"/>
        </w:rPr>
        <w:instrText>,</w:instrText>
      </w:r>
      <w:r>
        <w:rPr>
          <w:b w:val="0"/>
          <w:bCs/>
          <w:color w:val="auto"/>
          <w:vertAlign w:val="subscript"/>
        </w:rPr>
        <w:instrText>3</w:instrText>
      </w:r>
      <w:r>
        <w:rPr>
          <w:b w:val="0"/>
          <w:bCs/>
          <w:color w:val="auto"/>
        </w:rPr>
        <w:instrText>)</w:instrText>
      </w:r>
      <w:r>
        <w:rPr>
          <w:rFonts w:ascii="宋体-方正超大字符集" w:eastAsia="宋体-方正超大字符集" w:hAnsi="宋体-方正超大字符集" w:cs="宋体-方正超大字符集"/>
          <w:b w:val="0"/>
          <w:bCs/>
          <w:color w:val="auto"/>
        </w:rPr>
        <w:fldChar w:fldCharType="separate"/>
      </w:r>
      <w:r>
        <w:rPr>
          <w:rFonts w:ascii="宋体-方正超大字符集" w:eastAsia="宋体-方正超大字符集" w:hAnsi="宋体-方正超大字符集" w:cs="宋体-方正超大字符集"/>
          <w:b w:val="0"/>
          <w:bCs/>
          <w:color w:val="auto"/>
        </w:rPr>
        <w:fldChar w:fldCharType="end"/>
      </w:r>
    </w:p>
    <w:p>
      <w:pPr>
        <w:pStyle w:val="PlainText"/>
        <w:rPr>
          <w:b w:val="0"/>
          <w:bCs/>
          <w:color w:val="auto"/>
        </w:rPr>
      </w:pPr>
      <w:r>
        <w:rPr>
          <w:b w:val="0"/>
          <w:bCs/>
          <w:color w:val="auto"/>
        </w:rPr>
        <w:t>B．室温下，0.1 mol·L</w:t>
      </w:r>
      <w:r>
        <w:rPr>
          <w:b w:val="0"/>
          <w:bCs/>
          <w:color w:val="auto"/>
          <w:vertAlign w:val="superscript"/>
        </w:rPr>
        <w:t>－1</w:t>
      </w:r>
      <w:r>
        <w:rPr>
          <w:b w:val="0"/>
          <w:bCs/>
          <w:color w:val="auto"/>
        </w:rPr>
        <w:t>的BOH溶液的pH＝11，则BOH的电离方程式为BOH</w:t>
      </w:r>
      <w:r>
        <w:rPr>
          <w:rFonts w:ascii="C-KT" w:eastAsia="C-KT" w:hint="eastAsia"/>
          <w:b w:val="0"/>
          <w:bCs/>
          <w:color w:val="auto"/>
        </w:rPr>
        <w:drawing>
          <wp:inline distT="0" distB="0" distL="0" distR="0">
            <wp:extent cx="312420" cy="106680"/>
            <wp:effectExtent l="0" t="0" r="0" b="7620"/>
            <wp:docPr id="15462587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58745" name="图片 3"/>
                    <pic:cNvPicPr>
                      <a:picLocks noChangeAspect="1" noChangeArrowheads="1"/>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2420" cy="106680"/>
                    </a:xfrm>
                    <a:prstGeom prst="rect">
                      <a:avLst/>
                    </a:prstGeom>
                    <a:noFill/>
                    <a:ln>
                      <a:noFill/>
                    </a:ln>
                  </pic:spPr>
                </pic:pic>
              </a:graphicData>
            </a:graphic>
          </wp:inline>
        </w:drawing>
      </w:r>
      <w:r>
        <w:rPr>
          <w:b w:val="0"/>
          <w:bCs/>
          <w:color w:val="auto"/>
        </w:rPr>
        <w:t>B</w:t>
      </w:r>
      <w:r>
        <w:rPr>
          <w:b w:val="0"/>
          <w:bCs/>
          <w:color w:val="auto"/>
          <w:vertAlign w:val="superscript"/>
        </w:rPr>
        <w:t>＋</w:t>
      </w:r>
      <w:r>
        <w:rPr>
          <w:b w:val="0"/>
          <w:bCs/>
          <w:color w:val="auto"/>
        </w:rPr>
        <w:t>＋OH</w:t>
      </w:r>
      <w:r>
        <w:rPr>
          <w:b w:val="0"/>
          <w:bCs/>
          <w:color w:val="auto"/>
          <w:vertAlign w:val="superscript"/>
        </w:rPr>
        <w:t>－</w:t>
      </w:r>
    </w:p>
    <w:p>
      <w:pPr>
        <w:pStyle w:val="PlainText"/>
        <w:rPr>
          <w:b w:val="0"/>
          <w:bCs/>
          <w:color w:val="auto"/>
        </w:rPr>
      </w:pPr>
      <w:r>
        <w:rPr>
          <w:b w:val="0"/>
          <w:bCs/>
          <w:color w:val="auto"/>
        </w:rPr>
        <w:t xml:space="preserve">C．25 </w:t>
      </w:r>
      <w:r>
        <w:rPr>
          <w:rFonts w:hAnsi="宋体"/>
          <w:b w:val="0"/>
          <w:bCs/>
          <w:color w:val="auto"/>
        </w:rPr>
        <w:t>℃</w:t>
      </w:r>
      <w:r>
        <w:rPr>
          <w:b w:val="0"/>
          <w:bCs/>
          <w:color w:val="auto"/>
        </w:rPr>
        <w:t xml:space="preserve"> NaA溶液的pH&gt;7，则HA的电离方程式为</w:t>
      </w:r>
      <w:r>
        <w:rPr>
          <w:rFonts w:hint="eastAsia"/>
          <w:b w:val="0"/>
          <w:bCs/>
          <w:color w:val="auto"/>
        </w:rPr>
        <w:t xml:space="preserve">   </w:t>
      </w:r>
      <w:r>
        <w:rPr>
          <w:b w:val="0"/>
          <w:bCs/>
          <w:color w:val="auto"/>
        </w:rPr>
        <w:t>HA</w:t>
      </w:r>
      <w:r>
        <w:rPr>
          <w:b w:val="0"/>
          <w:bCs/>
          <w:color w:val="auto"/>
          <w:spacing w:val="-16"/>
        </w:rPr>
        <w:t>==</w:t>
      </w:r>
      <w:r>
        <w:rPr>
          <w:b w:val="0"/>
          <w:bCs/>
          <w:color w:val="auto"/>
        </w:rPr>
        <w:t>=H</w:t>
      </w:r>
      <w:r>
        <w:rPr>
          <w:b w:val="0"/>
          <w:bCs/>
          <w:color w:val="auto"/>
          <w:vertAlign w:val="superscript"/>
        </w:rPr>
        <w:t>＋</w:t>
      </w:r>
      <w:r>
        <w:rPr>
          <w:b w:val="0"/>
          <w:bCs/>
          <w:color w:val="auto"/>
        </w:rPr>
        <w:t>＋A</w:t>
      </w:r>
      <w:r>
        <w:rPr>
          <w:b w:val="0"/>
          <w:bCs/>
          <w:color w:val="auto"/>
          <w:vertAlign w:val="superscript"/>
        </w:rPr>
        <w:t>－</w:t>
      </w:r>
    </w:p>
    <w:p>
      <w:pPr>
        <w:pStyle w:val="PlainText"/>
        <w:rPr>
          <w:b w:val="0"/>
          <w:bCs/>
          <w:color w:val="auto"/>
        </w:rPr>
      </w:pPr>
      <w:r>
        <w:rPr>
          <w:b w:val="0"/>
          <w:bCs/>
          <w:color w:val="auto"/>
        </w:rPr>
        <w:t>D．CaCO</w:t>
      </w:r>
      <w:r>
        <w:rPr>
          <w:b w:val="0"/>
          <w:bCs/>
          <w:color w:val="auto"/>
          <w:vertAlign w:val="subscript"/>
        </w:rPr>
        <w:t>3</w:t>
      </w:r>
      <w:r>
        <w:rPr>
          <w:b w:val="0"/>
          <w:bCs/>
          <w:color w:val="auto"/>
        </w:rPr>
        <w:t>的饱和水溶液导电性很弱，故CaCO</w:t>
      </w:r>
      <w:r>
        <w:rPr>
          <w:b w:val="0"/>
          <w:bCs/>
          <w:color w:val="auto"/>
          <w:vertAlign w:val="subscript"/>
        </w:rPr>
        <w:t>3</w:t>
      </w:r>
      <w:r>
        <w:rPr>
          <w:b w:val="0"/>
          <w:bCs/>
          <w:color w:val="auto"/>
        </w:rPr>
        <w:t>的电离方程式为CaCO</w:t>
      </w:r>
      <w:r>
        <w:rPr>
          <w:b w:val="0"/>
          <w:bCs/>
          <w:color w:val="auto"/>
          <w:vertAlign w:val="subscript"/>
        </w:rPr>
        <w:t>3</w:t>
      </w:r>
      <w:r>
        <w:rPr>
          <w:rFonts w:ascii="C-KT" w:eastAsia="C-KT" w:hint="eastAsia"/>
          <w:b w:val="0"/>
          <w:bCs/>
          <w:color w:val="auto"/>
        </w:rPr>
        <w:drawing>
          <wp:inline distT="0" distB="0" distL="0" distR="0">
            <wp:extent cx="312420" cy="106680"/>
            <wp:effectExtent l="0" t="0" r="0" b="7620"/>
            <wp:docPr id="9610845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84565" name="图片 2"/>
                    <pic:cNvPicPr>
                      <a:picLocks noChangeAspect="1" noChangeArrowheads="1"/>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2420" cy="106680"/>
                    </a:xfrm>
                    <a:prstGeom prst="rect">
                      <a:avLst/>
                    </a:prstGeom>
                    <a:noFill/>
                    <a:ln>
                      <a:noFill/>
                    </a:ln>
                  </pic:spPr>
                </pic:pic>
              </a:graphicData>
            </a:graphic>
          </wp:inline>
        </w:drawing>
      </w:r>
      <w:r>
        <w:rPr>
          <w:b w:val="0"/>
          <w:bCs/>
          <w:color w:val="auto"/>
        </w:rPr>
        <w:t>Ca</w:t>
      </w:r>
      <w:r>
        <w:rPr>
          <w:b w:val="0"/>
          <w:bCs/>
          <w:color w:val="auto"/>
          <w:vertAlign w:val="superscript"/>
        </w:rPr>
        <w:t>2＋</w:t>
      </w:r>
      <w:r>
        <w:rPr>
          <w:b w:val="0"/>
          <w:bCs/>
          <w:color w:val="auto"/>
        </w:rPr>
        <w:t>＋CO</w:t>
      </w:r>
      <w:r>
        <w:rPr>
          <w:rFonts w:ascii="宋体-方正超大字符集" w:eastAsia="宋体-方正超大字符集" w:hAnsi="宋体-方正超大字符集" w:cs="宋体-方正超大字符集"/>
          <w:b w:val="0"/>
          <w:bCs/>
          <w:color w:val="auto"/>
        </w:rPr>
        <w:fldChar w:fldCharType="begin"/>
      </w:r>
      <w:r>
        <w:rPr>
          <w:rFonts w:ascii="宋体-方正超大字符集" w:eastAsia="宋体-方正超大字符集" w:hAnsi="宋体-方正超大字符集" w:cs="宋体-方正超大字符集" w:hint="eastAsia"/>
          <w:b w:val="0"/>
          <w:bCs/>
          <w:color w:val="auto"/>
        </w:rPr>
        <w:instrText>eq \</w:instrText>
      </w:r>
      <w:r>
        <w:rPr>
          <w:b w:val="0"/>
          <w:bCs/>
          <w:color w:val="auto"/>
        </w:rPr>
        <w:instrText>o\al(</w:instrText>
      </w:r>
      <w:r>
        <w:rPr>
          <w:b w:val="0"/>
          <w:bCs/>
          <w:color w:val="auto"/>
          <w:vertAlign w:val="superscript"/>
        </w:rPr>
        <w:instrText>2－</w:instrText>
      </w:r>
      <w:r>
        <w:rPr>
          <w:b w:val="0"/>
          <w:bCs/>
          <w:color w:val="auto"/>
        </w:rPr>
        <w:instrText>,</w:instrText>
      </w:r>
      <w:r>
        <w:rPr>
          <w:b w:val="0"/>
          <w:bCs/>
          <w:color w:val="auto"/>
          <w:vertAlign w:val="subscript"/>
        </w:rPr>
        <w:instrText>3</w:instrText>
      </w:r>
      <w:r>
        <w:rPr>
          <w:b w:val="0"/>
          <w:bCs/>
          <w:color w:val="auto"/>
        </w:rPr>
        <w:instrText>)</w:instrText>
      </w:r>
      <w:r>
        <w:rPr>
          <w:rFonts w:ascii="宋体-方正超大字符集" w:eastAsia="宋体-方正超大字符集" w:hAnsi="宋体-方正超大字符集" w:cs="宋体-方正超大字符集"/>
          <w:b w:val="0"/>
          <w:bCs/>
          <w:color w:val="auto"/>
        </w:rPr>
        <w:fldChar w:fldCharType="separate"/>
      </w:r>
      <w:r>
        <w:rPr>
          <w:rFonts w:ascii="宋体-方正超大字符集" w:eastAsia="宋体-方正超大字符集" w:hAnsi="宋体-方正超大字符集" w:cs="宋体-方正超大字符集"/>
          <w:b w:val="0"/>
          <w:bCs/>
          <w:color w:val="auto"/>
        </w:rPr>
        <w:fldChar w:fldCharType="end"/>
      </w:r>
    </w:p>
    <w:p>
      <w:pPr>
        <w:pStyle w:val="PlainText"/>
        <w:rPr>
          <w:b w:val="0"/>
          <w:bCs/>
          <w:color w:val="FF0000"/>
        </w:rPr>
      </w:pPr>
      <w:r>
        <w:rPr>
          <w:rFonts w:eastAsia="黑体" w:hint="eastAsia"/>
          <w:b w:val="0"/>
          <w:bCs/>
          <w:color w:val="FF0000"/>
        </w:rPr>
        <w:t>【</w:t>
      </w:r>
      <w:r>
        <w:rPr>
          <w:rFonts w:eastAsia="黑体"/>
          <w:b w:val="0"/>
          <w:bCs/>
          <w:color w:val="FF0000"/>
        </w:rPr>
        <w:t>解析</w:t>
      </w:r>
      <w:r>
        <w:rPr>
          <w:rFonts w:eastAsia="黑体" w:hint="eastAsia"/>
          <w:b w:val="0"/>
          <w:bCs/>
          <w:color w:val="FF0000"/>
        </w:rPr>
        <w:t>】</w:t>
      </w:r>
      <w:r>
        <w:rPr>
          <w:b w:val="0"/>
          <w:bCs/>
          <w:color w:val="FF0000"/>
        </w:rPr>
        <w:t>选B　A项，HCO</w:t>
      </w:r>
      <w:r>
        <w:rPr>
          <w:rFonts w:ascii="宋体-方正超大字符集" w:eastAsia="宋体-方正超大字符集" w:hAnsi="宋体-方正超大字符集" w:cs="宋体-方正超大字符集"/>
          <w:b w:val="0"/>
          <w:bCs/>
          <w:color w:val="FF0000"/>
        </w:rPr>
        <w:fldChar w:fldCharType="begin"/>
      </w:r>
      <w:r>
        <w:rPr>
          <w:rFonts w:ascii="宋体-方正超大字符集" w:eastAsia="宋体-方正超大字符集" w:hAnsi="宋体-方正超大字符集" w:cs="宋体-方正超大字符集" w:hint="eastAsia"/>
          <w:b w:val="0"/>
          <w:bCs/>
          <w:color w:val="FF0000"/>
        </w:rPr>
        <w:instrText>eq \</w:instrText>
      </w:r>
      <w:r>
        <w:rPr>
          <w:b w:val="0"/>
          <w:bCs/>
          <w:color w:val="FF0000"/>
        </w:rPr>
        <w:instrText>o\al(</w:instrText>
      </w:r>
      <w:r>
        <w:rPr>
          <w:b w:val="0"/>
          <w:bCs/>
          <w:color w:val="FF0000"/>
          <w:vertAlign w:val="superscript"/>
        </w:rPr>
        <w:instrText>－</w:instrText>
      </w:r>
      <w:r>
        <w:rPr>
          <w:b w:val="0"/>
          <w:bCs/>
          <w:color w:val="FF0000"/>
        </w:rPr>
        <w:instrText>,</w:instrText>
      </w:r>
      <w:r>
        <w:rPr>
          <w:b w:val="0"/>
          <w:bCs/>
          <w:color w:val="FF0000"/>
          <w:vertAlign w:val="subscript"/>
        </w:rPr>
        <w:instrText>3</w:instrText>
      </w:r>
      <w:r>
        <w:rPr>
          <w:b w:val="0"/>
          <w:bCs/>
          <w:color w:val="FF0000"/>
        </w:rPr>
        <w:instrText>)</w:instrText>
      </w:r>
      <w:r>
        <w:rPr>
          <w:rFonts w:ascii="宋体-方正超大字符集" w:eastAsia="宋体-方正超大字符集" w:hAnsi="宋体-方正超大字符集" w:cs="宋体-方正超大字符集"/>
          <w:b w:val="0"/>
          <w:bCs/>
          <w:color w:val="FF0000"/>
        </w:rPr>
        <w:fldChar w:fldCharType="separate"/>
      </w:r>
      <w:r>
        <w:rPr>
          <w:rFonts w:ascii="宋体-方正超大字符集" w:eastAsia="宋体-方正超大字符集" w:hAnsi="宋体-方正超大字符集" w:cs="宋体-方正超大字符集"/>
          <w:b w:val="0"/>
          <w:bCs/>
          <w:color w:val="FF0000"/>
        </w:rPr>
        <w:fldChar w:fldCharType="end"/>
      </w:r>
      <w:r>
        <w:rPr>
          <w:b w:val="0"/>
          <w:bCs/>
          <w:color w:val="FF0000"/>
        </w:rPr>
        <w:t>不完全电离，NaHCO</w:t>
      </w:r>
      <w:r>
        <w:rPr>
          <w:b w:val="0"/>
          <w:bCs/>
          <w:color w:val="FF0000"/>
          <w:vertAlign w:val="subscript"/>
        </w:rPr>
        <w:t>3</w:t>
      </w:r>
      <w:r>
        <w:rPr>
          <w:b w:val="0"/>
          <w:bCs/>
          <w:color w:val="FF0000"/>
        </w:rPr>
        <w:t>电离应分步书写；B项，BOH为弱碱，可逆电离；C项，HA为弱酸，可逆电离；D项，CaCO</w:t>
      </w:r>
      <w:r>
        <w:rPr>
          <w:b w:val="0"/>
          <w:bCs/>
          <w:color w:val="FF0000"/>
          <w:vertAlign w:val="subscript"/>
        </w:rPr>
        <w:t>3</w:t>
      </w:r>
      <w:r>
        <w:rPr>
          <w:b w:val="0"/>
          <w:bCs/>
          <w:color w:val="FF0000"/>
        </w:rPr>
        <w:t>难溶，但属于强电解质，全部电离。</w:t>
      </w:r>
    </w:p>
    <w:bookmarkEnd w:id="7"/>
    <w:p>
      <w:pPr>
        <w:adjustRightInd w:val="0"/>
        <w:snapToGrid w:val="0"/>
        <w:spacing w:line="360" w:lineRule="auto"/>
        <w:ind w:firstLine="964"/>
        <w:jc w:val="center"/>
        <w:rPr>
          <w:rFonts w:ascii="Times New Roman" w:hAnsi="Times New Roman" w:cs="Times New Roman"/>
          <w:b/>
          <w:sz w:val="32"/>
          <w:szCs w:val="32"/>
          <w:highlight w:val="cyan"/>
          <w:lang w:bidi="ar"/>
        </w:rPr>
      </w:pPr>
      <w:bookmarkStart w:id="12" w:name="_Hlk165564751"/>
    </w:p>
    <w:p>
      <w:pPr>
        <w:adjustRightInd w:val="0"/>
        <w:snapToGrid w:val="0"/>
        <w:spacing w:line="360" w:lineRule="auto"/>
        <w:ind w:firstLine="964"/>
        <w:jc w:val="center"/>
        <w:rPr>
          <w:rFonts w:ascii="Times New Roman" w:hAnsi="Times New Roman" w:cs="Times New Roman"/>
          <w:b/>
          <w:sz w:val="32"/>
          <w:szCs w:val="32"/>
        </w:rPr>
      </w:pPr>
      <w:r>
        <w:rPr>
          <w:rFonts w:ascii="Times New Roman" w:hAnsi="Times New Roman" w:cs="Times New Roman"/>
          <w:b/>
          <w:sz w:val="32"/>
          <w:szCs w:val="32"/>
          <w:highlight w:val="cyan"/>
          <w:lang w:bidi="ar"/>
        </w:rPr>
        <w:t xml:space="preserve">知识点03  </w:t>
      </w:r>
      <w:r>
        <w:rPr>
          <w:rFonts w:hint="eastAsia"/>
          <w:b/>
          <w:sz w:val="32"/>
          <w:szCs w:val="32"/>
          <w:highlight w:val="cyan"/>
        </w:rPr>
        <w:t>离子方程式书写及正误判断</w:t>
      </w:r>
    </w:p>
    <w:p>
      <w:pPr>
        <w:rPr>
          <w:rFonts w:ascii="Times New Roman" w:hAnsi="Times New Roman" w:cs="Times New Roman"/>
        </w:rPr>
      </w:pPr>
      <w:r>
        <w:rPr>
          <w:rFonts w:ascii="Times New Roman" w:hAnsi="Times New Roman" w:cs="Times New Roman"/>
        </w:rPr>
        <w:drawing>
          <wp:inline distT="0" distB="0" distL="114300" distR="114300">
            <wp:extent cx="1207135" cy="368300"/>
            <wp:effectExtent l="0" t="0" r="12065" b="12700"/>
            <wp:docPr id="1868556006"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56006" name="图片 325"/>
                    <pic:cNvPicPr>
                      <a:picLocks noChangeAspect="1"/>
                    </pic:cNvPicPr>
                  </pic:nvPicPr>
                  <pic:blipFill>
                    <a:blip xmlns:r="http://schemas.openxmlformats.org/officeDocument/2006/relationships" r:embed="rId12"/>
                    <a:stretch>
                      <a:fillRect/>
                    </a:stretch>
                  </pic:blipFill>
                  <pic:spPr>
                    <a:xfrm>
                      <a:off x="0" y="0"/>
                      <a:ext cx="1207135" cy="368300"/>
                    </a:xfrm>
                    <a:prstGeom prst="rect">
                      <a:avLst/>
                    </a:prstGeom>
                    <a:noFill/>
                    <a:ln>
                      <a:noFill/>
                    </a:ln>
                  </pic:spPr>
                </pic:pic>
              </a:graphicData>
            </a:graphic>
          </wp:inline>
        </w:drawing>
      </w:r>
    </w:p>
    <w:p>
      <w:pPr>
        <w:adjustRightInd w:val="0"/>
        <w:snapToGrid w:val="0"/>
        <w:spacing w:line="360" w:lineRule="auto"/>
        <w:jc w:val="left"/>
        <w:rPr>
          <w:b/>
          <w:bCs/>
          <w:sz w:val="24"/>
          <w:szCs w:val="24"/>
        </w:rPr>
      </w:pPr>
      <w:r>
        <w:rPr>
          <w:rFonts w:hint="eastAsia"/>
          <w:b/>
          <w:bCs/>
          <w:color w:val="0070C0"/>
          <w:sz w:val="24"/>
          <w:szCs w:val="24"/>
        </w:rPr>
        <w:t>一、</w:t>
      </w:r>
      <w:r>
        <w:rPr>
          <w:rFonts w:hAnsi="宋体"/>
          <w:b/>
          <w:bCs/>
          <w:color w:val="0070C0"/>
          <w:sz w:val="24"/>
          <w:szCs w:val="24"/>
        </w:rPr>
        <w:t>离子反应</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43"/>
        <w:gridCol w:w="1350"/>
        <w:gridCol w:w="3827"/>
        <w:gridCol w:w="4048"/>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743" w:type="dxa"/>
            <w:vMerge w:val="restart"/>
            <w:vAlign w:val="center"/>
          </w:tcPr>
          <w:p>
            <w:pPr>
              <w:adjustRightInd w:val="0"/>
              <w:snapToGrid w:val="0"/>
              <w:spacing w:line="360" w:lineRule="auto"/>
              <w:jc w:val="center"/>
              <w:rPr>
                <w:rFonts w:hAnsi="宋体"/>
              </w:rPr>
            </w:pPr>
            <w:r>
              <w:rPr>
                <w:rFonts w:hAnsi="宋体"/>
              </w:rPr>
              <w:t>离子反应</w:t>
            </w:r>
          </w:p>
        </w:tc>
        <w:tc>
          <w:tcPr>
            <w:tcW w:w="1350" w:type="dxa"/>
            <w:vAlign w:val="center"/>
          </w:tcPr>
          <w:p>
            <w:pPr>
              <w:adjustRightInd w:val="0"/>
              <w:snapToGrid w:val="0"/>
              <w:spacing w:line="360" w:lineRule="auto"/>
              <w:jc w:val="center"/>
              <w:rPr>
                <w:rFonts w:hAnsi="宋体"/>
                <w:kern w:val="0"/>
                <w:szCs w:val="21"/>
              </w:rPr>
            </w:pPr>
            <w:r>
              <w:rPr>
                <w:rFonts w:hAnsi="宋体"/>
              </w:rPr>
              <w:t>概念</w:t>
            </w:r>
          </w:p>
        </w:tc>
        <w:tc>
          <w:tcPr>
            <w:tcW w:w="7875" w:type="dxa"/>
            <w:gridSpan w:val="2"/>
            <w:vAlign w:val="center"/>
          </w:tcPr>
          <w:p>
            <w:pPr>
              <w:adjustRightInd w:val="0"/>
              <w:snapToGrid w:val="0"/>
              <w:spacing w:line="360" w:lineRule="auto"/>
              <w:jc w:val="center"/>
              <w:rPr>
                <w:szCs w:val="21"/>
                <w:lang w:val="pt-BR"/>
              </w:rPr>
            </w:pPr>
            <w:r>
              <w:rPr>
                <w:rFonts w:hAnsi="宋体"/>
              </w:rPr>
              <w:t>有离子</w:t>
            </w:r>
            <w:r>
              <w:rPr>
                <w:color w:val="FF0000"/>
                <w:szCs w:val="21"/>
                <w:u w:val="single"/>
              </w:rPr>
              <w:t>参加</w:t>
            </w:r>
            <w:r>
              <w:rPr>
                <w:rFonts w:hAnsi="宋体"/>
              </w:rPr>
              <w:t>或有离子</w:t>
            </w:r>
            <w:r>
              <w:rPr>
                <w:color w:val="FF0000"/>
                <w:szCs w:val="21"/>
                <w:u w:val="single"/>
              </w:rPr>
              <w:t>生</w:t>
            </w:r>
            <w:r>
              <w:rPr>
                <w:rFonts w:hAnsi="宋体"/>
              </w:rPr>
              <w:t>成的反应</w:t>
            </w:r>
          </w:p>
        </w:tc>
      </w:tr>
      <w:tr>
        <w:tblPrEx>
          <w:tblW w:w="0" w:type="auto"/>
          <w:tblInd w:w="0" w:type="dxa"/>
          <w:tblCellMar>
            <w:top w:w="0" w:type="dxa"/>
            <w:left w:w="108" w:type="dxa"/>
            <w:bottom w:w="0" w:type="dxa"/>
            <w:right w:w="108" w:type="dxa"/>
          </w:tblCellMar>
        </w:tblPrEx>
        <w:tc>
          <w:tcPr>
            <w:tcW w:w="743" w:type="dxa"/>
            <w:vMerge/>
            <w:vAlign w:val="center"/>
          </w:tcPr>
          <w:p>
            <w:pPr>
              <w:adjustRightInd w:val="0"/>
              <w:snapToGrid w:val="0"/>
              <w:spacing w:line="360" w:lineRule="auto"/>
              <w:jc w:val="center"/>
              <w:rPr>
                <w:rFonts w:hAnsi="宋体"/>
              </w:rPr>
            </w:pPr>
          </w:p>
        </w:tc>
        <w:tc>
          <w:tcPr>
            <w:tcW w:w="1350" w:type="dxa"/>
            <w:vAlign w:val="center"/>
          </w:tcPr>
          <w:p>
            <w:pPr>
              <w:adjustRightInd w:val="0"/>
              <w:snapToGrid w:val="0"/>
              <w:spacing w:line="360" w:lineRule="auto"/>
              <w:jc w:val="center"/>
              <w:rPr>
                <w:rFonts w:hAnsi="宋体"/>
                <w:kern w:val="0"/>
                <w:szCs w:val="21"/>
              </w:rPr>
            </w:pPr>
            <w:r>
              <w:rPr>
                <w:rFonts w:hAnsi="宋体"/>
              </w:rPr>
              <w:t>本质</w:t>
            </w:r>
          </w:p>
        </w:tc>
        <w:tc>
          <w:tcPr>
            <w:tcW w:w="7875" w:type="dxa"/>
            <w:gridSpan w:val="2"/>
            <w:vAlign w:val="center"/>
          </w:tcPr>
          <w:p>
            <w:pPr>
              <w:adjustRightInd w:val="0"/>
              <w:snapToGrid w:val="0"/>
              <w:spacing w:line="360" w:lineRule="auto"/>
              <w:jc w:val="center"/>
              <w:rPr>
                <w:szCs w:val="21"/>
                <w:lang w:val="pt-BR"/>
              </w:rPr>
            </w:pPr>
            <w:r>
              <w:rPr>
                <w:rFonts w:hAnsi="宋体"/>
              </w:rPr>
              <w:t>溶液中某些离子的种类或浓度</w:t>
            </w:r>
            <w:r>
              <w:rPr>
                <w:color w:val="FF0000"/>
                <w:szCs w:val="21"/>
                <w:u w:val="single"/>
              </w:rPr>
              <w:t>改变</w:t>
            </w:r>
            <w:r>
              <w:rPr>
                <w:rFonts w:hAnsi="宋体"/>
              </w:rPr>
              <w:t>。</w:t>
            </w:r>
          </w:p>
        </w:tc>
      </w:tr>
      <w:tr>
        <w:tblPrEx>
          <w:tblW w:w="0" w:type="auto"/>
          <w:tblInd w:w="0" w:type="dxa"/>
          <w:tblCellMar>
            <w:top w:w="0" w:type="dxa"/>
            <w:left w:w="108" w:type="dxa"/>
            <w:bottom w:w="0" w:type="dxa"/>
            <w:right w:w="108" w:type="dxa"/>
          </w:tblCellMar>
        </w:tblPrEx>
        <w:tc>
          <w:tcPr>
            <w:tcW w:w="743" w:type="dxa"/>
            <w:vMerge w:val="restart"/>
            <w:textDirection w:val="tbRlV"/>
            <w:vAlign w:val="center"/>
          </w:tcPr>
          <w:p>
            <w:pPr>
              <w:adjustRightInd w:val="0"/>
              <w:snapToGrid w:val="0"/>
              <w:spacing w:line="360" w:lineRule="auto"/>
              <w:ind w:left="113" w:right="113"/>
              <w:jc w:val="center"/>
              <w:rPr>
                <w:szCs w:val="21"/>
              </w:rPr>
            </w:pPr>
            <w:r>
              <w:rPr>
                <w:rFonts w:hAnsi="宋体"/>
              </w:rPr>
              <w:t>离子反应</w:t>
            </w:r>
            <w:r>
              <w:rPr>
                <w:rFonts w:hAnsi="宋体" w:hint="eastAsia"/>
              </w:rPr>
              <w:t>的</w:t>
            </w:r>
            <w:r>
              <w:rPr>
                <w:rFonts w:hint="eastAsia"/>
                <w:szCs w:val="21"/>
              </w:rPr>
              <w:t>类型</w:t>
            </w:r>
          </w:p>
        </w:tc>
        <w:tc>
          <w:tcPr>
            <w:tcW w:w="1350" w:type="dxa"/>
            <w:vMerge w:val="restart"/>
            <w:vAlign w:val="center"/>
          </w:tcPr>
          <w:p>
            <w:pPr>
              <w:adjustRightInd w:val="0"/>
              <w:snapToGrid w:val="0"/>
              <w:spacing w:line="360" w:lineRule="auto"/>
              <w:jc w:val="center"/>
              <w:rPr>
                <w:szCs w:val="21"/>
              </w:rPr>
            </w:pPr>
            <w:r>
              <w:rPr>
                <w:rFonts w:hAnsi="宋体"/>
                <w:kern w:val="0"/>
                <w:szCs w:val="21"/>
              </w:rPr>
              <w:t>复分解反应型</w:t>
            </w:r>
          </w:p>
        </w:tc>
        <w:tc>
          <w:tcPr>
            <w:tcW w:w="3827" w:type="dxa"/>
            <w:vMerge w:val="restart"/>
            <w:vAlign w:val="center"/>
          </w:tcPr>
          <w:p>
            <w:pPr>
              <w:adjustRightInd w:val="0"/>
              <w:snapToGrid w:val="0"/>
              <w:spacing w:line="360" w:lineRule="auto"/>
              <w:jc w:val="center"/>
              <w:rPr>
                <w:szCs w:val="21"/>
              </w:rPr>
            </w:pPr>
            <w:r>
              <w:rPr>
                <w:rFonts w:hAnsi="宋体"/>
                <w:kern w:val="0"/>
                <w:szCs w:val="21"/>
              </w:rPr>
              <w:t>在溶液中离子间发生互换生成</w:t>
            </w:r>
            <w:r>
              <w:rPr>
                <w:color w:val="FF0000"/>
                <w:szCs w:val="21"/>
                <w:u w:val="single"/>
              </w:rPr>
              <w:t>沉淀</w:t>
            </w:r>
            <w:r>
              <w:rPr>
                <w:rFonts w:hAnsi="宋体"/>
                <w:kern w:val="0"/>
                <w:szCs w:val="21"/>
              </w:rPr>
              <w:t>、</w:t>
            </w:r>
            <w:r>
              <w:rPr>
                <w:color w:val="FF0000"/>
                <w:szCs w:val="21"/>
                <w:u w:val="single"/>
              </w:rPr>
              <w:t>气体</w:t>
            </w:r>
            <w:r>
              <w:rPr>
                <w:rFonts w:hAnsi="宋体"/>
                <w:kern w:val="0"/>
                <w:szCs w:val="21"/>
              </w:rPr>
              <w:t>或</w:t>
            </w:r>
            <w:r>
              <w:rPr>
                <w:color w:val="FF0000"/>
                <w:szCs w:val="21"/>
                <w:u w:val="single"/>
              </w:rPr>
              <w:t>难电离物质</w:t>
            </w:r>
            <w:r>
              <w:rPr>
                <w:kern w:val="0"/>
              </w:rPr>
              <w:t>（</w:t>
            </w:r>
            <w:r>
              <w:rPr>
                <w:rFonts w:hAnsi="宋体"/>
                <w:kern w:val="0"/>
                <w:szCs w:val="21"/>
              </w:rPr>
              <w:t>水、弱酸、弱碱</w:t>
            </w:r>
            <w:r>
              <w:rPr>
                <w:kern w:val="0"/>
              </w:rPr>
              <w:t>）</w:t>
            </w:r>
          </w:p>
        </w:tc>
        <w:tc>
          <w:tcPr>
            <w:tcW w:w="4048" w:type="dxa"/>
            <w:vAlign w:val="center"/>
          </w:tcPr>
          <w:p>
            <w:pPr>
              <w:adjustRightInd w:val="0"/>
              <w:snapToGrid w:val="0"/>
              <w:spacing w:line="360" w:lineRule="auto"/>
              <w:jc w:val="center"/>
              <w:rPr>
                <w:szCs w:val="21"/>
              </w:rPr>
            </w:pPr>
            <w:r>
              <w:rPr>
                <w:szCs w:val="21"/>
                <w:lang w:val="pt-BR"/>
              </w:rPr>
              <w:t>Ag</w:t>
            </w:r>
            <w:r>
              <w:rPr>
                <w:rFonts w:hAnsi="宋体"/>
                <w:szCs w:val="21"/>
                <w:vertAlign w:val="superscript"/>
                <w:lang w:val="pt-BR"/>
              </w:rPr>
              <w:t>+</w:t>
            </w:r>
            <w:r>
              <w:rPr>
                <w:rFonts w:hAnsi="宋体"/>
                <w:szCs w:val="21"/>
                <w:lang w:val="pt-BR"/>
              </w:rPr>
              <w:t>+</w:t>
            </w:r>
            <w:r>
              <w:rPr>
                <w:szCs w:val="21"/>
                <w:lang w:val="pt-BR"/>
              </w:rPr>
              <w:t>Cl</w:t>
            </w:r>
            <w:r>
              <w:rPr>
                <w:rFonts w:hAnsi="宋体"/>
                <w:szCs w:val="21"/>
                <w:vertAlign w:val="superscript"/>
                <w:lang w:val="pt-BR"/>
              </w:rPr>
              <w:t>－</w:t>
            </w:r>
            <w:r>
              <w:rPr>
                <w:szCs w:val="21"/>
              </w:rPr>
              <w:drawing>
                <wp:inline distT="0" distB="0" distL="0" distR="0">
                  <wp:extent cx="190500" cy="83820"/>
                  <wp:effectExtent l="0" t="0" r="0" b="0"/>
                  <wp:docPr id="1049939445"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39445" name="图片 74"/>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190500" cy="83820"/>
                          </a:xfrm>
                          <a:prstGeom prst="rect">
                            <a:avLst/>
                          </a:prstGeom>
                          <a:noFill/>
                          <a:ln>
                            <a:noFill/>
                          </a:ln>
                        </pic:spPr>
                      </pic:pic>
                    </a:graphicData>
                  </a:graphic>
                </wp:inline>
              </w:drawing>
            </w:r>
            <w:r>
              <w:rPr>
                <w:szCs w:val="21"/>
                <w:lang w:val="pt-BR"/>
              </w:rPr>
              <w:t>AgCl</w:t>
            </w:r>
            <w:r>
              <w:rPr>
                <w:rFonts w:hint="eastAsia"/>
                <w:color w:val="000000"/>
                <w:szCs w:val="21"/>
                <w:lang w:val="pt-BR"/>
              </w:rPr>
              <w:t>↓</w:t>
            </w:r>
          </w:p>
        </w:tc>
      </w:tr>
      <w:tr>
        <w:tblPrEx>
          <w:tblW w:w="0" w:type="auto"/>
          <w:tblInd w:w="0" w:type="dxa"/>
          <w:tblCellMar>
            <w:top w:w="0" w:type="dxa"/>
            <w:left w:w="108" w:type="dxa"/>
            <w:bottom w:w="0" w:type="dxa"/>
            <w:right w:w="108" w:type="dxa"/>
          </w:tblCellMar>
        </w:tblPrEx>
        <w:tc>
          <w:tcPr>
            <w:tcW w:w="743" w:type="dxa"/>
            <w:vMerge/>
            <w:vAlign w:val="center"/>
          </w:tcPr>
          <w:p>
            <w:pPr>
              <w:adjustRightInd w:val="0"/>
              <w:snapToGrid w:val="0"/>
              <w:spacing w:line="360" w:lineRule="auto"/>
              <w:jc w:val="left"/>
              <w:rPr>
                <w:szCs w:val="21"/>
              </w:rPr>
            </w:pPr>
          </w:p>
        </w:tc>
        <w:tc>
          <w:tcPr>
            <w:tcW w:w="1350" w:type="dxa"/>
            <w:vMerge/>
            <w:vAlign w:val="center"/>
          </w:tcPr>
          <w:p>
            <w:pPr>
              <w:adjustRightInd w:val="0"/>
              <w:snapToGrid w:val="0"/>
              <w:spacing w:line="360" w:lineRule="auto"/>
              <w:jc w:val="center"/>
              <w:rPr>
                <w:szCs w:val="21"/>
              </w:rPr>
            </w:pPr>
          </w:p>
        </w:tc>
        <w:tc>
          <w:tcPr>
            <w:tcW w:w="3827" w:type="dxa"/>
            <w:vMerge/>
            <w:vAlign w:val="center"/>
          </w:tcPr>
          <w:p>
            <w:pPr>
              <w:adjustRightInd w:val="0"/>
              <w:snapToGrid w:val="0"/>
              <w:spacing w:line="360" w:lineRule="auto"/>
              <w:jc w:val="center"/>
              <w:rPr>
                <w:szCs w:val="21"/>
              </w:rPr>
            </w:pPr>
          </w:p>
        </w:tc>
        <w:tc>
          <w:tcPr>
            <w:tcW w:w="4048" w:type="dxa"/>
            <w:vAlign w:val="center"/>
          </w:tcPr>
          <w:p>
            <w:pPr>
              <w:adjustRightInd w:val="0"/>
              <w:snapToGrid w:val="0"/>
              <w:spacing w:line="360" w:lineRule="auto"/>
              <w:jc w:val="center"/>
              <w:rPr>
                <w:szCs w:val="21"/>
              </w:rPr>
            </w:pPr>
            <w:r>
              <w:rPr>
                <w:color w:val="000000"/>
                <w:szCs w:val="21"/>
                <w:lang w:val="pt-BR"/>
              </w:rPr>
              <w:t>CO</w:t>
            </w:r>
            <w:r>
              <w:rPr>
                <w:color w:val="000000"/>
                <w:szCs w:val="21"/>
                <w:vertAlign w:val="subscript"/>
                <w:lang w:val="pt-BR"/>
              </w:rPr>
              <w:t>3</w:t>
            </w:r>
            <w:r>
              <w:rPr>
                <w:szCs w:val="21"/>
                <w:vertAlign w:val="superscript"/>
                <w:lang w:val="pt-BR"/>
              </w:rPr>
              <w:t>2－</w:t>
            </w:r>
            <w:r>
              <w:rPr>
                <w:color w:val="000000"/>
                <w:szCs w:val="21"/>
                <w:lang w:val="pt-BR"/>
              </w:rPr>
              <w:t>+</w:t>
            </w:r>
            <w:r>
              <w:rPr>
                <w:rFonts w:hint="eastAsia"/>
                <w:color w:val="000000"/>
                <w:szCs w:val="21"/>
                <w:lang w:val="pt-BR"/>
              </w:rPr>
              <w:t>2H</w:t>
            </w:r>
            <w:r>
              <w:rPr>
                <w:rFonts w:hAnsi="宋体"/>
                <w:vertAlign w:val="superscript"/>
                <w:lang w:val="pt-BR"/>
              </w:rPr>
              <w:t>+</w:t>
            </w:r>
            <w:r>
              <w:rPr>
                <w:szCs w:val="21"/>
              </w:rPr>
              <w:drawing>
                <wp:inline distT="0" distB="0" distL="0" distR="0">
                  <wp:extent cx="190500" cy="83820"/>
                  <wp:effectExtent l="0" t="0" r="0" b="0"/>
                  <wp:docPr id="1715096820"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96820" name="图片 73"/>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190500" cy="83820"/>
                          </a:xfrm>
                          <a:prstGeom prst="rect">
                            <a:avLst/>
                          </a:prstGeom>
                          <a:noFill/>
                          <a:ln>
                            <a:noFill/>
                          </a:ln>
                        </pic:spPr>
                      </pic:pic>
                    </a:graphicData>
                  </a:graphic>
                </wp:inline>
              </w:drawing>
            </w:r>
            <w:r>
              <w:rPr>
                <w:color w:val="000000"/>
                <w:szCs w:val="21"/>
                <w:lang w:val="pt-BR"/>
              </w:rPr>
              <w:t>H</w:t>
            </w:r>
            <w:r>
              <w:rPr>
                <w:color w:val="000000"/>
                <w:szCs w:val="21"/>
                <w:vertAlign w:val="subscript"/>
                <w:lang w:val="pt-BR"/>
              </w:rPr>
              <w:t>2</w:t>
            </w:r>
            <w:r>
              <w:rPr>
                <w:color w:val="000000"/>
                <w:szCs w:val="21"/>
                <w:lang w:val="pt-BR"/>
              </w:rPr>
              <w:t>O+CO</w:t>
            </w:r>
            <w:r>
              <w:rPr>
                <w:color w:val="000000"/>
                <w:szCs w:val="21"/>
                <w:vertAlign w:val="subscript"/>
                <w:lang w:val="pt-BR"/>
              </w:rPr>
              <w:t>2</w:t>
            </w:r>
            <w:r>
              <w:rPr>
                <w:rFonts w:ascii="宋体" w:hAnsi="宋体"/>
                <w:color w:val="000000"/>
                <w:szCs w:val="21"/>
                <w:lang w:val="pt-BR"/>
              </w:rPr>
              <w:t>↑</w:t>
            </w:r>
          </w:p>
        </w:tc>
      </w:tr>
      <w:tr>
        <w:tblPrEx>
          <w:tblW w:w="0" w:type="auto"/>
          <w:tblInd w:w="0" w:type="dxa"/>
          <w:tblCellMar>
            <w:top w:w="0" w:type="dxa"/>
            <w:left w:w="108" w:type="dxa"/>
            <w:bottom w:w="0" w:type="dxa"/>
            <w:right w:w="108" w:type="dxa"/>
          </w:tblCellMar>
        </w:tblPrEx>
        <w:tc>
          <w:tcPr>
            <w:tcW w:w="743" w:type="dxa"/>
            <w:vMerge/>
            <w:vAlign w:val="center"/>
          </w:tcPr>
          <w:p>
            <w:pPr>
              <w:adjustRightInd w:val="0"/>
              <w:snapToGrid w:val="0"/>
              <w:spacing w:line="360" w:lineRule="auto"/>
              <w:jc w:val="left"/>
              <w:rPr>
                <w:szCs w:val="21"/>
              </w:rPr>
            </w:pPr>
          </w:p>
        </w:tc>
        <w:tc>
          <w:tcPr>
            <w:tcW w:w="1350" w:type="dxa"/>
            <w:vMerge/>
            <w:vAlign w:val="center"/>
          </w:tcPr>
          <w:p>
            <w:pPr>
              <w:adjustRightInd w:val="0"/>
              <w:snapToGrid w:val="0"/>
              <w:spacing w:line="360" w:lineRule="auto"/>
              <w:jc w:val="center"/>
              <w:rPr>
                <w:szCs w:val="21"/>
              </w:rPr>
            </w:pPr>
          </w:p>
        </w:tc>
        <w:tc>
          <w:tcPr>
            <w:tcW w:w="3827" w:type="dxa"/>
            <w:vMerge/>
            <w:vAlign w:val="center"/>
          </w:tcPr>
          <w:p>
            <w:pPr>
              <w:adjustRightInd w:val="0"/>
              <w:snapToGrid w:val="0"/>
              <w:spacing w:line="360" w:lineRule="auto"/>
              <w:jc w:val="center"/>
              <w:rPr>
                <w:szCs w:val="21"/>
              </w:rPr>
            </w:pPr>
          </w:p>
        </w:tc>
        <w:tc>
          <w:tcPr>
            <w:tcW w:w="4048" w:type="dxa"/>
            <w:vAlign w:val="center"/>
          </w:tcPr>
          <w:p>
            <w:pPr>
              <w:adjustRightInd w:val="0"/>
              <w:snapToGrid w:val="0"/>
              <w:spacing w:line="360" w:lineRule="auto"/>
              <w:jc w:val="center"/>
              <w:rPr>
                <w:szCs w:val="21"/>
              </w:rPr>
            </w:pPr>
            <w:r>
              <w:rPr>
                <w:szCs w:val="21"/>
              </w:rPr>
              <w:t>NH</w:t>
            </w:r>
            <w:r>
              <w:rPr>
                <w:szCs w:val="21"/>
                <w:vertAlign w:val="subscript"/>
              </w:rPr>
              <w:t>4</w:t>
            </w:r>
            <w:r>
              <w:rPr>
                <w:rFonts w:hint="eastAsia"/>
                <w:szCs w:val="21"/>
                <w:vertAlign w:val="superscript"/>
              </w:rPr>
              <w:t>+</w:t>
            </w:r>
            <w:r>
              <w:rPr>
                <w:rFonts w:hint="eastAsia"/>
                <w:szCs w:val="21"/>
              </w:rPr>
              <w:t>+</w:t>
            </w:r>
            <w:r>
              <w:rPr>
                <w:szCs w:val="21"/>
              </w:rPr>
              <w:t>OH</w:t>
            </w:r>
            <w:r>
              <w:rPr>
                <w:rFonts w:hint="eastAsia"/>
                <w:szCs w:val="21"/>
                <w:vertAlign w:val="superscript"/>
              </w:rPr>
              <w:t>－</w:t>
            </w:r>
            <w:r>
              <w:rPr>
                <w:sz w:val="18"/>
                <w:szCs w:val="18"/>
              </w:rPr>
              <w:drawing>
                <wp:inline distT="0" distB="0" distL="0" distR="0">
                  <wp:extent cx="190500" cy="83820"/>
                  <wp:effectExtent l="0" t="0" r="0" b="0"/>
                  <wp:docPr id="2110757829"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57829" name="图片 72"/>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190500" cy="83820"/>
                          </a:xfrm>
                          <a:prstGeom prst="rect">
                            <a:avLst/>
                          </a:prstGeom>
                          <a:noFill/>
                          <a:ln>
                            <a:noFill/>
                          </a:ln>
                        </pic:spPr>
                      </pic:pic>
                    </a:graphicData>
                  </a:graphic>
                </wp:inline>
              </w:drawing>
            </w:r>
            <w:r>
              <w:rPr>
                <w:szCs w:val="21"/>
              </w:rPr>
              <w:t>NH</w:t>
            </w:r>
            <w:r>
              <w:rPr>
                <w:szCs w:val="21"/>
                <w:vertAlign w:val="subscript"/>
              </w:rPr>
              <w:t>3</w:t>
            </w:r>
            <w:r>
              <w:rPr>
                <w:rFonts w:hint="eastAsia"/>
                <w:szCs w:val="21"/>
              </w:rPr>
              <w:t>·</w:t>
            </w:r>
            <w:r>
              <w:rPr>
                <w:szCs w:val="21"/>
              </w:rPr>
              <w:t>H</w:t>
            </w:r>
            <w:r>
              <w:rPr>
                <w:szCs w:val="21"/>
                <w:vertAlign w:val="subscript"/>
              </w:rPr>
              <w:t>2</w:t>
            </w:r>
            <w:r>
              <w:rPr>
                <w:szCs w:val="21"/>
              </w:rPr>
              <w:t>O</w:t>
            </w:r>
          </w:p>
        </w:tc>
      </w:tr>
      <w:tr>
        <w:tblPrEx>
          <w:tblW w:w="0" w:type="auto"/>
          <w:tblInd w:w="0" w:type="dxa"/>
          <w:tblCellMar>
            <w:top w:w="0" w:type="dxa"/>
            <w:left w:w="108" w:type="dxa"/>
            <w:bottom w:w="0" w:type="dxa"/>
            <w:right w:w="108" w:type="dxa"/>
          </w:tblCellMar>
        </w:tblPrEx>
        <w:tc>
          <w:tcPr>
            <w:tcW w:w="743" w:type="dxa"/>
            <w:vMerge/>
          </w:tcPr>
          <w:p>
            <w:pPr>
              <w:adjustRightInd w:val="0"/>
              <w:snapToGrid w:val="0"/>
              <w:spacing w:line="360" w:lineRule="auto"/>
              <w:jc w:val="left"/>
              <w:rPr>
                <w:szCs w:val="21"/>
              </w:rPr>
            </w:pPr>
          </w:p>
        </w:tc>
        <w:tc>
          <w:tcPr>
            <w:tcW w:w="1350" w:type="dxa"/>
            <w:vMerge w:val="restart"/>
          </w:tcPr>
          <w:p>
            <w:pPr>
              <w:adjustRightInd w:val="0"/>
              <w:snapToGrid w:val="0"/>
              <w:spacing w:line="360" w:lineRule="auto"/>
              <w:jc w:val="left"/>
              <w:rPr>
                <w:szCs w:val="21"/>
              </w:rPr>
            </w:pPr>
            <w:r>
              <w:rPr>
                <w:rFonts w:hAnsi="宋体"/>
                <w:kern w:val="0"/>
                <w:szCs w:val="21"/>
              </w:rPr>
              <w:t>盐类水解反应型</w:t>
            </w:r>
          </w:p>
        </w:tc>
        <w:tc>
          <w:tcPr>
            <w:tcW w:w="3827" w:type="dxa"/>
            <w:vMerge w:val="restart"/>
          </w:tcPr>
          <w:p>
            <w:pPr>
              <w:adjustRightInd w:val="0"/>
              <w:snapToGrid w:val="0"/>
              <w:spacing w:line="360" w:lineRule="auto"/>
              <w:jc w:val="left"/>
              <w:rPr>
                <w:szCs w:val="21"/>
              </w:rPr>
            </w:pPr>
            <w:r>
              <w:rPr>
                <w:rFonts w:hAnsi="宋体"/>
                <w:kern w:val="0"/>
                <w:szCs w:val="21"/>
              </w:rPr>
              <w:t>在溶液中盐电离出的离子与水电离出的</w:t>
            </w:r>
            <w:r>
              <w:rPr>
                <w:kern w:val="0"/>
                <w:szCs w:val="21"/>
              </w:rPr>
              <w:t>H</w:t>
            </w:r>
            <w:r>
              <w:rPr>
                <w:kern w:val="0"/>
                <w:szCs w:val="21"/>
                <w:vertAlign w:val="superscript"/>
              </w:rPr>
              <w:t>+</w:t>
            </w:r>
            <w:r>
              <w:rPr>
                <w:rFonts w:hAnsi="宋体"/>
                <w:kern w:val="0"/>
                <w:szCs w:val="21"/>
              </w:rPr>
              <w:t>或</w:t>
            </w:r>
            <w:r>
              <w:rPr>
                <w:kern w:val="0"/>
                <w:szCs w:val="21"/>
              </w:rPr>
              <w:t>OH</w:t>
            </w:r>
            <w:r>
              <w:rPr>
                <w:kern w:val="0"/>
                <w:vertAlign w:val="superscript"/>
              </w:rPr>
              <w:t>－</w:t>
            </w:r>
            <w:r>
              <w:rPr>
                <w:rFonts w:hAnsi="宋体"/>
                <w:kern w:val="0"/>
                <w:szCs w:val="21"/>
              </w:rPr>
              <w:t>结合生成</w:t>
            </w:r>
            <w:r>
              <w:rPr>
                <w:color w:val="FF0000"/>
                <w:szCs w:val="21"/>
                <w:u w:val="single"/>
              </w:rPr>
              <w:t>弱电解质</w:t>
            </w:r>
          </w:p>
        </w:tc>
        <w:tc>
          <w:tcPr>
            <w:tcW w:w="4048" w:type="dxa"/>
          </w:tcPr>
          <w:p>
            <w:pPr>
              <w:adjustRightInd w:val="0"/>
              <w:snapToGrid w:val="0"/>
              <w:spacing w:line="360" w:lineRule="auto"/>
              <w:jc w:val="left"/>
              <w:rPr>
                <w:szCs w:val="21"/>
              </w:rPr>
            </w:pPr>
            <w:r>
              <w:rPr>
                <w:szCs w:val="21"/>
                <w:lang w:val="pt-BR"/>
              </w:rPr>
              <w:t>Fe</w:t>
            </w:r>
            <w:r>
              <w:rPr>
                <w:szCs w:val="21"/>
                <w:vertAlign w:val="superscript"/>
                <w:lang w:val="pt-BR"/>
              </w:rPr>
              <w:t>3+</w:t>
            </w:r>
            <w:r>
              <w:rPr>
                <w:szCs w:val="21"/>
                <w:lang w:val="pt-BR"/>
              </w:rPr>
              <w:t>+3H</w:t>
            </w:r>
            <w:r>
              <w:rPr>
                <w:szCs w:val="21"/>
                <w:vertAlign w:val="subscript"/>
                <w:lang w:val="pt-BR"/>
              </w:rPr>
              <w:t>2</w:t>
            </w:r>
            <w:r>
              <w:rPr>
                <w:szCs w:val="21"/>
                <w:lang w:val="pt-BR"/>
              </w:rPr>
              <w:t>O</w:t>
            </w:r>
            <w:r>
              <w:rPr>
                <w:szCs w:val="21"/>
              </w:rPr>
              <w:drawing>
                <wp:inline distT="0" distB="0" distL="0" distR="0">
                  <wp:extent cx="342900" cy="106680"/>
                  <wp:effectExtent l="0" t="0" r="0" b="7620"/>
                  <wp:docPr id="977098590" name="图片 71"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98590" name="图片 71" descr="可逆符号"/>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a:xfrm>
                            <a:off x="0" y="0"/>
                            <a:ext cx="342900" cy="106680"/>
                          </a:xfrm>
                          <a:prstGeom prst="rect">
                            <a:avLst/>
                          </a:prstGeom>
                          <a:noFill/>
                          <a:ln>
                            <a:noFill/>
                          </a:ln>
                        </pic:spPr>
                      </pic:pic>
                    </a:graphicData>
                  </a:graphic>
                </wp:inline>
              </w:drawing>
            </w:r>
            <w:r>
              <w:rPr>
                <w:szCs w:val="21"/>
                <w:lang w:val="pt-BR"/>
              </w:rPr>
              <w:t>Fe（OH）</w:t>
            </w:r>
            <w:r>
              <w:rPr>
                <w:szCs w:val="21"/>
                <w:vertAlign w:val="subscript"/>
                <w:lang w:val="pt-BR"/>
              </w:rPr>
              <w:t>3</w:t>
            </w:r>
            <w:r>
              <w:rPr>
                <w:szCs w:val="21"/>
                <w:lang w:val="pt-BR"/>
              </w:rPr>
              <w:t>+3H</w:t>
            </w:r>
            <w:r>
              <w:rPr>
                <w:szCs w:val="21"/>
                <w:vertAlign w:val="superscript"/>
                <w:lang w:val="pt-BR"/>
              </w:rPr>
              <w:t>+</w:t>
            </w:r>
          </w:p>
        </w:tc>
      </w:tr>
      <w:tr>
        <w:tblPrEx>
          <w:tblW w:w="0" w:type="auto"/>
          <w:tblInd w:w="0" w:type="dxa"/>
          <w:tblCellMar>
            <w:top w:w="0" w:type="dxa"/>
            <w:left w:w="108" w:type="dxa"/>
            <w:bottom w:w="0" w:type="dxa"/>
            <w:right w:w="108" w:type="dxa"/>
          </w:tblCellMar>
        </w:tblPrEx>
        <w:tc>
          <w:tcPr>
            <w:tcW w:w="743" w:type="dxa"/>
            <w:vMerge/>
          </w:tcPr>
          <w:p>
            <w:pPr>
              <w:adjustRightInd w:val="0"/>
              <w:snapToGrid w:val="0"/>
              <w:spacing w:line="360" w:lineRule="auto"/>
              <w:jc w:val="left"/>
              <w:rPr>
                <w:szCs w:val="21"/>
              </w:rPr>
            </w:pPr>
          </w:p>
        </w:tc>
        <w:tc>
          <w:tcPr>
            <w:tcW w:w="1350" w:type="dxa"/>
            <w:vMerge/>
          </w:tcPr>
          <w:p>
            <w:pPr>
              <w:adjustRightInd w:val="0"/>
              <w:snapToGrid w:val="0"/>
              <w:spacing w:line="360" w:lineRule="auto"/>
              <w:jc w:val="left"/>
              <w:rPr>
                <w:szCs w:val="21"/>
              </w:rPr>
            </w:pPr>
          </w:p>
        </w:tc>
        <w:tc>
          <w:tcPr>
            <w:tcW w:w="3827" w:type="dxa"/>
            <w:vMerge/>
          </w:tcPr>
          <w:p>
            <w:pPr>
              <w:adjustRightInd w:val="0"/>
              <w:snapToGrid w:val="0"/>
              <w:spacing w:line="360" w:lineRule="auto"/>
              <w:jc w:val="left"/>
              <w:rPr>
                <w:szCs w:val="21"/>
              </w:rPr>
            </w:pPr>
          </w:p>
        </w:tc>
        <w:tc>
          <w:tcPr>
            <w:tcW w:w="4048" w:type="dxa"/>
          </w:tcPr>
          <w:p>
            <w:pPr>
              <w:adjustRightInd w:val="0"/>
              <w:snapToGrid w:val="0"/>
              <w:spacing w:line="360" w:lineRule="auto"/>
              <w:jc w:val="left"/>
              <w:rPr>
                <w:szCs w:val="21"/>
              </w:rPr>
            </w:pPr>
            <w:r>
              <w:rPr>
                <w:rFonts w:hint="eastAsia"/>
              </w:rPr>
              <w:t>S</w:t>
            </w:r>
            <w:r>
              <w:t>O</w:t>
            </w:r>
            <w:r>
              <w:rPr>
                <w:rFonts w:hint="eastAsia"/>
                <w:vertAlign w:val="subscript"/>
              </w:rPr>
              <w:t>3</w:t>
            </w:r>
            <w:r>
              <w:rPr>
                <w:rFonts w:hint="eastAsia"/>
                <w:vertAlign w:val="superscript"/>
              </w:rPr>
              <w:t>2</w:t>
            </w:r>
            <w:r>
              <w:rPr>
                <w:vertAlign w:val="superscript"/>
              </w:rPr>
              <w:t>－</w:t>
            </w:r>
            <w:r>
              <w:t>+H</w:t>
            </w:r>
            <w:r>
              <w:rPr>
                <w:vertAlign w:val="subscript"/>
              </w:rPr>
              <w:t>2</w:t>
            </w:r>
            <w:r>
              <w:t>O</w:t>
            </w:r>
            <w:r>
              <w:rPr>
                <w:color w:val="000000"/>
              </w:rPr>
              <w:drawing>
                <wp:inline distT="0" distB="0" distL="0" distR="0">
                  <wp:extent cx="342900" cy="106680"/>
                  <wp:effectExtent l="0" t="0" r="0" b="7620"/>
                  <wp:docPr id="1116677594" name="图片 70"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77594" name="图片 70" descr="可逆符号"/>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a:xfrm>
                            <a:off x="0" y="0"/>
                            <a:ext cx="342900" cy="106680"/>
                          </a:xfrm>
                          <a:prstGeom prst="rect">
                            <a:avLst/>
                          </a:prstGeom>
                          <a:noFill/>
                          <a:ln>
                            <a:noFill/>
                          </a:ln>
                        </pic:spPr>
                      </pic:pic>
                    </a:graphicData>
                  </a:graphic>
                </wp:inline>
              </w:drawing>
            </w:r>
            <w:r>
              <w:t>H</w:t>
            </w:r>
            <w:r>
              <w:rPr>
                <w:rFonts w:hint="eastAsia"/>
              </w:rPr>
              <w:t>S</w:t>
            </w:r>
            <w:r>
              <w:t>O</w:t>
            </w:r>
            <w:r>
              <w:rPr>
                <w:rFonts w:hint="eastAsia"/>
                <w:vertAlign w:val="subscript"/>
              </w:rPr>
              <w:t>3</w:t>
            </w:r>
            <w:r>
              <w:rPr>
                <w:vertAlign w:val="superscript"/>
              </w:rPr>
              <w:t>－</w:t>
            </w:r>
            <w:r>
              <w:t>+OH</w:t>
            </w:r>
            <w:r>
              <w:rPr>
                <w:vertAlign w:val="superscript"/>
              </w:rPr>
              <w:t>－</w:t>
            </w:r>
          </w:p>
        </w:tc>
      </w:tr>
      <w:tr>
        <w:tblPrEx>
          <w:tblW w:w="0" w:type="auto"/>
          <w:tblInd w:w="0" w:type="dxa"/>
          <w:tblCellMar>
            <w:top w:w="0" w:type="dxa"/>
            <w:left w:w="108" w:type="dxa"/>
            <w:bottom w:w="0" w:type="dxa"/>
            <w:right w:w="108" w:type="dxa"/>
          </w:tblCellMar>
        </w:tblPrEx>
        <w:tc>
          <w:tcPr>
            <w:tcW w:w="743" w:type="dxa"/>
            <w:vMerge/>
          </w:tcPr>
          <w:p>
            <w:pPr>
              <w:adjustRightInd w:val="0"/>
              <w:snapToGrid w:val="0"/>
              <w:spacing w:line="360" w:lineRule="auto"/>
              <w:jc w:val="left"/>
              <w:rPr>
                <w:szCs w:val="21"/>
              </w:rPr>
            </w:pPr>
          </w:p>
        </w:tc>
        <w:tc>
          <w:tcPr>
            <w:tcW w:w="1350" w:type="dxa"/>
            <w:vMerge w:val="restart"/>
          </w:tcPr>
          <w:p>
            <w:pPr>
              <w:adjustRightInd w:val="0"/>
              <w:snapToGrid w:val="0"/>
              <w:spacing w:line="360" w:lineRule="auto"/>
              <w:jc w:val="left"/>
              <w:rPr>
                <w:szCs w:val="21"/>
              </w:rPr>
            </w:pPr>
            <w:r>
              <w:rPr>
                <w:rFonts w:hAnsi="宋体"/>
                <w:kern w:val="0"/>
                <w:szCs w:val="21"/>
              </w:rPr>
              <w:t>络合反应型</w:t>
            </w:r>
          </w:p>
        </w:tc>
        <w:tc>
          <w:tcPr>
            <w:tcW w:w="3827" w:type="dxa"/>
            <w:vMerge w:val="restart"/>
          </w:tcPr>
          <w:p>
            <w:pPr>
              <w:adjustRightInd w:val="0"/>
              <w:snapToGrid w:val="0"/>
              <w:spacing w:line="360" w:lineRule="auto"/>
              <w:jc w:val="left"/>
              <w:rPr>
                <w:szCs w:val="21"/>
              </w:rPr>
            </w:pPr>
            <w:r>
              <w:rPr>
                <w:rFonts w:hAnsi="宋体"/>
                <w:kern w:val="0"/>
                <w:szCs w:val="21"/>
              </w:rPr>
              <w:t>离子间通过</w:t>
            </w:r>
            <w:r>
              <w:rPr>
                <w:color w:val="FF0000"/>
                <w:szCs w:val="21"/>
                <w:u w:val="single"/>
              </w:rPr>
              <w:t>配位键</w:t>
            </w:r>
            <w:r>
              <w:rPr>
                <w:rFonts w:hAnsi="宋体"/>
                <w:kern w:val="0"/>
                <w:szCs w:val="21"/>
              </w:rPr>
              <w:t>结合成络合物</w:t>
            </w:r>
            <w:r>
              <w:rPr>
                <w:kern w:val="0"/>
              </w:rPr>
              <w:t>（</w:t>
            </w:r>
            <w:r>
              <w:rPr>
                <w:rFonts w:hAnsi="宋体"/>
                <w:kern w:val="0"/>
                <w:szCs w:val="21"/>
              </w:rPr>
              <w:t>或配合物</w:t>
            </w:r>
            <w:r>
              <w:rPr>
                <w:kern w:val="0"/>
              </w:rPr>
              <w:t>）</w:t>
            </w:r>
            <w:r>
              <w:rPr>
                <w:rFonts w:hAnsi="宋体"/>
                <w:kern w:val="0"/>
                <w:szCs w:val="21"/>
              </w:rPr>
              <w:t>或络离子</w:t>
            </w:r>
          </w:p>
        </w:tc>
        <w:tc>
          <w:tcPr>
            <w:tcW w:w="4048" w:type="dxa"/>
          </w:tcPr>
          <w:p>
            <w:pPr>
              <w:adjustRightInd w:val="0"/>
              <w:snapToGrid w:val="0"/>
              <w:spacing w:line="360" w:lineRule="auto"/>
              <w:jc w:val="left"/>
              <w:rPr>
                <w:szCs w:val="21"/>
              </w:rPr>
            </w:pPr>
            <w:r>
              <w:rPr>
                <w:rFonts w:hint="eastAsia"/>
                <w:szCs w:val="21"/>
                <w:lang w:val="eu-ES"/>
              </w:rPr>
              <w:t>Fe</w:t>
            </w:r>
            <w:r>
              <w:rPr>
                <w:rFonts w:hint="eastAsia"/>
                <w:szCs w:val="21"/>
                <w:vertAlign w:val="superscript"/>
                <w:lang w:val="eu-ES"/>
              </w:rPr>
              <w:t>3+</w:t>
            </w:r>
            <w:r>
              <w:rPr>
                <w:kern w:val="0"/>
                <w:szCs w:val="21"/>
                <w:lang w:val="eu-ES"/>
              </w:rPr>
              <w:t>+</w:t>
            </w:r>
            <w:r>
              <w:rPr>
                <w:rFonts w:hint="eastAsia"/>
                <w:kern w:val="0"/>
                <w:szCs w:val="21"/>
                <w:lang w:val="eu-ES"/>
              </w:rPr>
              <w:t>3</w:t>
            </w:r>
            <w:r>
              <w:rPr>
                <w:rFonts w:hint="eastAsia"/>
                <w:szCs w:val="21"/>
                <w:lang w:val="eu-ES"/>
              </w:rPr>
              <w:t>SCN</w:t>
            </w:r>
            <w:r>
              <w:rPr>
                <w:rFonts w:hint="eastAsia"/>
                <w:szCs w:val="21"/>
                <w:vertAlign w:val="superscript"/>
                <w:lang w:val="eu-ES"/>
              </w:rPr>
              <w:t>－</w:t>
            </w:r>
            <w:r>
              <w:rPr>
                <w:color w:val="000000"/>
                <w:szCs w:val="21"/>
              </w:rPr>
              <w:drawing>
                <wp:inline distT="0" distB="0" distL="0" distR="0">
                  <wp:extent cx="342900" cy="106680"/>
                  <wp:effectExtent l="0" t="0" r="0" b="7620"/>
                  <wp:docPr id="1746225809" name="图片 69"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25809" name="图片 69" descr="可逆符号"/>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a:xfrm>
                            <a:off x="0" y="0"/>
                            <a:ext cx="342900" cy="106680"/>
                          </a:xfrm>
                          <a:prstGeom prst="rect">
                            <a:avLst/>
                          </a:prstGeom>
                          <a:noFill/>
                          <a:ln>
                            <a:noFill/>
                          </a:ln>
                        </pic:spPr>
                      </pic:pic>
                    </a:graphicData>
                  </a:graphic>
                </wp:inline>
              </w:drawing>
            </w:r>
            <w:r>
              <w:rPr>
                <w:rFonts w:hint="eastAsia"/>
                <w:szCs w:val="21"/>
                <w:lang w:val="eu-ES"/>
              </w:rPr>
              <w:t>Fe(SCN)</w:t>
            </w:r>
            <w:r>
              <w:rPr>
                <w:rFonts w:hint="eastAsia"/>
                <w:kern w:val="0"/>
                <w:szCs w:val="21"/>
                <w:vertAlign w:val="subscript"/>
                <w:lang w:val="eu-ES"/>
              </w:rPr>
              <w:t>3</w:t>
            </w:r>
          </w:p>
        </w:tc>
      </w:tr>
      <w:tr>
        <w:tblPrEx>
          <w:tblW w:w="0" w:type="auto"/>
          <w:tblInd w:w="0" w:type="dxa"/>
          <w:tblCellMar>
            <w:top w:w="0" w:type="dxa"/>
            <w:left w:w="108" w:type="dxa"/>
            <w:bottom w:w="0" w:type="dxa"/>
            <w:right w:w="108" w:type="dxa"/>
          </w:tblCellMar>
        </w:tblPrEx>
        <w:tc>
          <w:tcPr>
            <w:tcW w:w="743" w:type="dxa"/>
            <w:vMerge/>
          </w:tcPr>
          <w:p>
            <w:pPr>
              <w:adjustRightInd w:val="0"/>
              <w:snapToGrid w:val="0"/>
              <w:spacing w:line="360" w:lineRule="auto"/>
              <w:jc w:val="left"/>
              <w:rPr>
                <w:szCs w:val="21"/>
              </w:rPr>
            </w:pPr>
          </w:p>
        </w:tc>
        <w:tc>
          <w:tcPr>
            <w:tcW w:w="1350" w:type="dxa"/>
            <w:vMerge/>
          </w:tcPr>
          <w:p>
            <w:pPr>
              <w:adjustRightInd w:val="0"/>
              <w:snapToGrid w:val="0"/>
              <w:spacing w:line="360" w:lineRule="auto"/>
              <w:jc w:val="left"/>
              <w:rPr>
                <w:szCs w:val="21"/>
              </w:rPr>
            </w:pPr>
          </w:p>
        </w:tc>
        <w:tc>
          <w:tcPr>
            <w:tcW w:w="3827" w:type="dxa"/>
            <w:vMerge/>
          </w:tcPr>
          <w:p>
            <w:pPr>
              <w:adjustRightInd w:val="0"/>
              <w:snapToGrid w:val="0"/>
              <w:spacing w:line="360" w:lineRule="auto"/>
              <w:jc w:val="left"/>
              <w:rPr>
                <w:szCs w:val="21"/>
              </w:rPr>
            </w:pPr>
          </w:p>
        </w:tc>
        <w:tc>
          <w:tcPr>
            <w:tcW w:w="4048" w:type="dxa"/>
          </w:tcPr>
          <w:p>
            <w:pPr>
              <w:adjustRightInd w:val="0"/>
              <w:snapToGrid w:val="0"/>
              <w:spacing w:line="360" w:lineRule="auto"/>
              <w:jc w:val="left"/>
              <w:rPr>
                <w:szCs w:val="21"/>
              </w:rPr>
            </w:pPr>
            <w:r>
              <w:rPr>
                <w:rFonts w:hint="eastAsia"/>
                <w:szCs w:val="21"/>
                <w:lang w:val="pt-BR"/>
              </w:rPr>
              <w:t>Cu</w:t>
            </w:r>
            <w:r>
              <w:rPr>
                <w:rFonts w:hint="eastAsia"/>
                <w:color w:val="000000"/>
                <w:szCs w:val="21"/>
                <w:vertAlign w:val="superscript"/>
                <w:lang w:val="pt-BR"/>
              </w:rPr>
              <w:t>2+</w:t>
            </w:r>
            <w:r>
              <w:rPr>
                <w:rFonts w:hint="eastAsia"/>
                <w:szCs w:val="21"/>
                <w:lang w:val="pt-BR"/>
              </w:rPr>
              <w:t>+4</w:t>
            </w:r>
            <w:r>
              <w:rPr>
                <w:szCs w:val="21"/>
                <w:lang w:val="pt-BR"/>
              </w:rPr>
              <w:t>NH</w:t>
            </w:r>
            <w:r>
              <w:rPr>
                <w:szCs w:val="21"/>
                <w:vertAlign w:val="subscript"/>
                <w:lang w:val="pt-BR"/>
              </w:rPr>
              <w:t>3</w:t>
            </w:r>
            <w:r>
              <w:rPr>
                <w:rFonts w:hint="eastAsia"/>
                <w:szCs w:val="21"/>
                <w:lang w:val="pt-BR"/>
              </w:rPr>
              <w:t>·</w:t>
            </w:r>
            <w:r>
              <w:rPr>
                <w:szCs w:val="21"/>
                <w:lang w:val="pt-BR"/>
              </w:rPr>
              <w:t>H</w:t>
            </w:r>
            <w:r>
              <w:rPr>
                <w:szCs w:val="21"/>
                <w:vertAlign w:val="subscript"/>
                <w:lang w:val="pt-BR"/>
              </w:rPr>
              <w:t>2</w:t>
            </w:r>
            <w:r>
              <w:rPr>
                <w:szCs w:val="21"/>
                <w:lang w:val="pt-BR"/>
              </w:rPr>
              <w:t>O</w:t>
            </w:r>
            <w:r>
              <w:rPr>
                <w:szCs w:val="21"/>
              </w:rPr>
              <w:drawing>
                <wp:inline distT="0" distB="0" distL="0" distR="0">
                  <wp:extent cx="190500" cy="83820"/>
                  <wp:effectExtent l="0" t="0" r="0" b="0"/>
                  <wp:docPr id="197484573"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4573" name="图片 68"/>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190500" cy="83820"/>
                          </a:xfrm>
                          <a:prstGeom prst="rect">
                            <a:avLst/>
                          </a:prstGeom>
                          <a:noFill/>
                          <a:ln>
                            <a:noFill/>
                          </a:ln>
                        </pic:spPr>
                      </pic:pic>
                    </a:graphicData>
                  </a:graphic>
                </wp:inline>
              </w:drawing>
            </w:r>
            <w:r>
              <w:rPr>
                <w:rFonts w:hint="eastAsia"/>
                <w:color w:val="000000"/>
                <w:szCs w:val="21"/>
                <w:lang w:val="pt-BR"/>
              </w:rPr>
              <w:t>Cu</w:t>
            </w:r>
            <w:r>
              <w:rPr>
                <w:rFonts w:ascii="宋体" w:hAnsi="宋体" w:hint="eastAsia"/>
                <w:color w:val="000000"/>
                <w:szCs w:val="21"/>
                <w:lang w:val="pt-BR"/>
              </w:rPr>
              <w:t>(</w:t>
            </w:r>
            <w:r>
              <w:rPr>
                <w:rFonts w:hint="eastAsia"/>
                <w:color w:val="000000"/>
                <w:szCs w:val="21"/>
                <w:lang w:val="pt-BR"/>
              </w:rPr>
              <w:t>NH</w:t>
            </w:r>
            <w:r>
              <w:rPr>
                <w:rFonts w:hint="eastAsia"/>
                <w:color w:val="000000"/>
                <w:szCs w:val="21"/>
                <w:vertAlign w:val="subscript"/>
                <w:lang w:val="pt-BR"/>
              </w:rPr>
              <w:t>3</w:t>
            </w:r>
            <w:r>
              <w:rPr>
                <w:rFonts w:ascii="宋体" w:hAnsi="宋体" w:hint="eastAsia"/>
                <w:color w:val="000000"/>
                <w:szCs w:val="21"/>
                <w:lang w:val="pt-BR"/>
              </w:rPr>
              <w:t>)</w:t>
            </w:r>
            <w:r>
              <w:rPr>
                <w:rFonts w:hint="eastAsia"/>
                <w:color w:val="000000"/>
                <w:szCs w:val="21"/>
                <w:vertAlign w:val="subscript"/>
                <w:lang w:val="pt-BR"/>
              </w:rPr>
              <w:t>4</w:t>
            </w:r>
            <w:r>
              <w:rPr>
                <w:rFonts w:hint="eastAsia"/>
                <w:color w:val="000000"/>
                <w:szCs w:val="21"/>
                <w:vertAlign w:val="superscript"/>
                <w:lang w:val="pt-BR"/>
              </w:rPr>
              <w:t>2+</w:t>
            </w:r>
            <w:r>
              <w:rPr>
                <w:rFonts w:hint="eastAsia"/>
                <w:szCs w:val="21"/>
                <w:lang w:val="pt-BR"/>
              </w:rPr>
              <w:t>+4</w:t>
            </w:r>
            <w:r>
              <w:rPr>
                <w:szCs w:val="21"/>
                <w:lang w:val="pt-BR"/>
              </w:rPr>
              <w:t>H</w:t>
            </w:r>
            <w:r>
              <w:rPr>
                <w:szCs w:val="21"/>
                <w:vertAlign w:val="subscript"/>
                <w:lang w:val="pt-BR"/>
              </w:rPr>
              <w:t>2</w:t>
            </w:r>
            <w:r>
              <w:rPr>
                <w:szCs w:val="21"/>
                <w:lang w:val="pt-BR"/>
              </w:rPr>
              <w:t>O</w:t>
            </w:r>
          </w:p>
        </w:tc>
      </w:tr>
      <w:tr>
        <w:tblPrEx>
          <w:tblW w:w="0" w:type="auto"/>
          <w:tblInd w:w="0" w:type="dxa"/>
          <w:tblCellMar>
            <w:top w:w="0" w:type="dxa"/>
            <w:left w:w="108" w:type="dxa"/>
            <w:bottom w:w="0" w:type="dxa"/>
            <w:right w:w="108" w:type="dxa"/>
          </w:tblCellMar>
        </w:tblPrEx>
        <w:tc>
          <w:tcPr>
            <w:tcW w:w="743" w:type="dxa"/>
            <w:vMerge/>
          </w:tcPr>
          <w:p>
            <w:pPr>
              <w:adjustRightInd w:val="0"/>
              <w:snapToGrid w:val="0"/>
              <w:spacing w:line="360" w:lineRule="auto"/>
              <w:jc w:val="left"/>
              <w:rPr>
                <w:szCs w:val="21"/>
              </w:rPr>
            </w:pPr>
          </w:p>
        </w:tc>
        <w:tc>
          <w:tcPr>
            <w:tcW w:w="1350" w:type="dxa"/>
            <w:vMerge w:val="restart"/>
          </w:tcPr>
          <w:p>
            <w:pPr>
              <w:adjustRightInd w:val="0"/>
              <w:snapToGrid w:val="0"/>
              <w:spacing w:line="360" w:lineRule="auto"/>
              <w:jc w:val="left"/>
              <w:rPr>
                <w:szCs w:val="21"/>
              </w:rPr>
            </w:pPr>
            <w:r>
              <w:rPr>
                <w:rFonts w:hAnsi="宋体"/>
                <w:kern w:val="0"/>
                <w:szCs w:val="21"/>
              </w:rPr>
              <w:t>氧化还原反应型</w:t>
            </w:r>
          </w:p>
        </w:tc>
        <w:tc>
          <w:tcPr>
            <w:tcW w:w="3827" w:type="dxa"/>
            <w:vMerge w:val="restart"/>
          </w:tcPr>
          <w:p>
            <w:pPr>
              <w:adjustRightInd w:val="0"/>
              <w:snapToGrid w:val="0"/>
              <w:spacing w:line="360" w:lineRule="auto"/>
              <w:jc w:val="left"/>
              <w:rPr>
                <w:szCs w:val="21"/>
              </w:rPr>
            </w:pPr>
            <w:r>
              <w:rPr>
                <w:rFonts w:hAnsi="宋体"/>
                <w:kern w:val="0"/>
                <w:szCs w:val="21"/>
              </w:rPr>
              <w:t>离子</w:t>
            </w:r>
            <w:r>
              <w:rPr>
                <w:rFonts w:hAnsi="宋体" w:hint="eastAsia"/>
                <w:kern w:val="0"/>
                <w:szCs w:val="21"/>
              </w:rPr>
              <w:t>或物质</w:t>
            </w:r>
            <w:r>
              <w:rPr>
                <w:rFonts w:hAnsi="宋体"/>
                <w:kern w:val="0"/>
                <w:szCs w:val="21"/>
              </w:rPr>
              <w:t>间发生</w:t>
            </w:r>
            <w:r>
              <w:rPr>
                <w:color w:val="FF0000"/>
                <w:szCs w:val="21"/>
                <w:u w:val="single"/>
              </w:rPr>
              <w:t>电子转移</w:t>
            </w:r>
            <w:r>
              <w:rPr>
                <w:rFonts w:hAnsi="宋体"/>
                <w:kern w:val="0"/>
                <w:szCs w:val="21"/>
              </w:rPr>
              <w:t>生成新的离子或物质</w:t>
            </w:r>
          </w:p>
        </w:tc>
        <w:tc>
          <w:tcPr>
            <w:tcW w:w="4048" w:type="dxa"/>
          </w:tcPr>
          <w:p>
            <w:pPr>
              <w:adjustRightInd w:val="0"/>
              <w:snapToGrid w:val="0"/>
              <w:spacing w:line="360" w:lineRule="auto"/>
              <w:jc w:val="left"/>
              <w:rPr>
                <w:szCs w:val="21"/>
              </w:rPr>
            </w:pPr>
            <w:r>
              <w:rPr>
                <w:szCs w:val="21"/>
              </w:rPr>
              <w:t>Fe</w:t>
            </w:r>
            <w:r>
              <w:rPr>
                <w:rFonts w:hint="eastAsia"/>
                <w:kern w:val="0"/>
                <w:szCs w:val="21"/>
              </w:rPr>
              <w:t>+</w:t>
            </w:r>
            <w:r>
              <w:rPr>
                <w:szCs w:val="21"/>
              </w:rPr>
              <w:t>Cu</w:t>
            </w:r>
            <w:r>
              <w:rPr>
                <w:szCs w:val="21"/>
                <w:vertAlign w:val="superscript"/>
              </w:rPr>
              <w:t>2+</w:t>
            </w:r>
            <w:r>
              <w:rPr>
                <w:sz w:val="18"/>
                <w:szCs w:val="18"/>
              </w:rPr>
              <w:drawing>
                <wp:inline distT="0" distB="0" distL="0" distR="0">
                  <wp:extent cx="190500" cy="83820"/>
                  <wp:effectExtent l="0" t="0" r="0" b="0"/>
                  <wp:docPr id="40507069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70697" name="图片 67"/>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190500" cy="83820"/>
                          </a:xfrm>
                          <a:prstGeom prst="rect">
                            <a:avLst/>
                          </a:prstGeom>
                          <a:noFill/>
                          <a:ln>
                            <a:noFill/>
                          </a:ln>
                        </pic:spPr>
                      </pic:pic>
                    </a:graphicData>
                  </a:graphic>
                </wp:inline>
              </w:drawing>
            </w:r>
            <w:r>
              <w:rPr>
                <w:szCs w:val="21"/>
              </w:rPr>
              <w:t>Fe</w:t>
            </w:r>
            <w:r>
              <w:rPr>
                <w:szCs w:val="21"/>
                <w:vertAlign w:val="superscript"/>
              </w:rPr>
              <w:t>2+</w:t>
            </w:r>
            <w:r>
              <w:rPr>
                <w:rFonts w:hint="eastAsia"/>
                <w:kern w:val="0"/>
                <w:szCs w:val="21"/>
              </w:rPr>
              <w:t>+</w:t>
            </w:r>
            <w:r>
              <w:rPr>
                <w:szCs w:val="21"/>
              </w:rPr>
              <w:t>Cu</w:t>
            </w:r>
          </w:p>
        </w:tc>
      </w:tr>
      <w:tr>
        <w:tblPrEx>
          <w:tblW w:w="0" w:type="auto"/>
          <w:tblInd w:w="0" w:type="dxa"/>
          <w:tblCellMar>
            <w:top w:w="0" w:type="dxa"/>
            <w:left w:w="108" w:type="dxa"/>
            <w:bottom w:w="0" w:type="dxa"/>
            <w:right w:w="108" w:type="dxa"/>
          </w:tblCellMar>
        </w:tblPrEx>
        <w:tc>
          <w:tcPr>
            <w:tcW w:w="743" w:type="dxa"/>
            <w:vMerge/>
          </w:tcPr>
          <w:p>
            <w:pPr>
              <w:adjustRightInd w:val="0"/>
              <w:snapToGrid w:val="0"/>
              <w:spacing w:line="360" w:lineRule="auto"/>
              <w:jc w:val="left"/>
              <w:rPr>
                <w:szCs w:val="21"/>
              </w:rPr>
            </w:pPr>
          </w:p>
        </w:tc>
        <w:tc>
          <w:tcPr>
            <w:tcW w:w="1350" w:type="dxa"/>
            <w:vMerge/>
          </w:tcPr>
          <w:p>
            <w:pPr>
              <w:adjustRightInd w:val="0"/>
              <w:snapToGrid w:val="0"/>
              <w:spacing w:line="360" w:lineRule="auto"/>
              <w:jc w:val="left"/>
              <w:rPr>
                <w:szCs w:val="21"/>
              </w:rPr>
            </w:pPr>
          </w:p>
        </w:tc>
        <w:tc>
          <w:tcPr>
            <w:tcW w:w="3827" w:type="dxa"/>
            <w:vMerge/>
          </w:tcPr>
          <w:p>
            <w:pPr>
              <w:adjustRightInd w:val="0"/>
              <w:snapToGrid w:val="0"/>
              <w:spacing w:line="360" w:lineRule="auto"/>
              <w:jc w:val="left"/>
              <w:rPr>
                <w:szCs w:val="21"/>
              </w:rPr>
            </w:pPr>
          </w:p>
        </w:tc>
        <w:tc>
          <w:tcPr>
            <w:tcW w:w="4048" w:type="dxa"/>
          </w:tcPr>
          <w:p>
            <w:pPr>
              <w:adjustRightInd w:val="0"/>
              <w:snapToGrid w:val="0"/>
              <w:spacing w:line="360" w:lineRule="auto"/>
              <w:jc w:val="left"/>
              <w:rPr>
                <w:szCs w:val="21"/>
              </w:rPr>
            </w:pPr>
            <w:r>
              <w:rPr>
                <w:rFonts w:hint="eastAsia"/>
                <w:szCs w:val="21"/>
                <w:lang w:val="eu-ES"/>
              </w:rPr>
              <w:t>2</w:t>
            </w:r>
            <w:r>
              <w:rPr>
                <w:szCs w:val="21"/>
                <w:lang w:val="eu-ES"/>
              </w:rPr>
              <w:t>Fe</w:t>
            </w:r>
            <w:r>
              <w:rPr>
                <w:szCs w:val="21"/>
                <w:vertAlign w:val="superscript"/>
                <w:lang w:val="eu-ES"/>
              </w:rPr>
              <w:t>2+</w:t>
            </w:r>
            <w:r>
              <w:rPr>
                <w:szCs w:val="21"/>
                <w:lang w:val="eu-ES"/>
              </w:rPr>
              <w:t>+2H</w:t>
            </w:r>
            <w:r>
              <w:rPr>
                <w:szCs w:val="21"/>
                <w:vertAlign w:val="superscript"/>
                <w:lang w:val="eu-ES"/>
              </w:rPr>
              <w:t>+</w:t>
            </w:r>
            <w:r>
              <w:rPr>
                <w:szCs w:val="21"/>
                <w:lang w:val="eu-ES"/>
              </w:rPr>
              <w:t>+H</w:t>
            </w:r>
            <w:r>
              <w:rPr>
                <w:szCs w:val="21"/>
                <w:vertAlign w:val="subscript"/>
                <w:lang w:val="eu-ES"/>
              </w:rPr>
              <w:t>2</w:t>
            </w:r>
            <w:r>
              <w:rPr>
                <w:szCs w:val="21"/>
                <w:lang w:val="eu-ES"/>
              </w:rPr>
              <w:t>O</w:t>
            </w:r>
            <w:r>
              <w:rPr>
                <w:szCs w:val="21"/>
                <w:vertAlign w:val="subscript"/>
                <w:lang w:val="eu-ES"/>
              </w:rPr>
              <w:t>2</w:t>
            </w:r>
            <w:r>
              <w:rPr>
                <w:sz w:val="18"/>
                <w:szCs w:val="18"/>
              </w:rPr>
              <w:drawing>
                <wp:inline distT="0" distB="0" distL="0" distR="0">
                  <wp:extent cx="190500" cy="83820"/>
                  <wp:effectExtent l="0" t="0" r="0" b="0"/>
                  <wp:docPr id="1245104344"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04344" name="图片 66"/>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190500" cy="83820"/>
                          </a:xfrm>
                          <a:prstGeom prst="rect">
                            <a:avLst/>
                          </a:prstGeom>
                          <a:noFill/>
                          <a:ln>
                            <a:noFill/>
                          </a:ln>
                        </pic:spPr>
                      </pic:pic>
                    </a:graphicData>
                  </a:graphic>
                </wp:inline>
              </w:drawing>
            </w:r>
            <w:r>
              <w:rPr>
                <w:rFonts w:hint="eastAsia"/>
                <w:szCs w:val="21"/>
              </w:rPr>
              <w:t>2</w:t>
            </w:r>
            <w:r>
              <w:rPr>
                <w:szCs w:val="21"/>
                <w:lang w:val="eu-ES"/>
              </w:rPr>
              <w:t>Fe</w:t>
            </w:r>
            <w:r>
              <w:rPr>
                <w:szCs w:val="21"/>
                <w:vertAlign w:val="superscript"/>
                <w:lang w:val="eu-ES"/>
              </w:rPr>
              <w:t>3+</w:t>
            </w:r>
            <w:r>
              <w:rPr>
                <w:szCs w:val="21"/>
                <w:lang w:val="eu-ES"/>
              </w:rPr>
              <w:t>+2H</w:t>
            </w:r>
            <w:r>
              <w:rPr>
                <w:szCs w:val="21"/>
                <w:vertAlign w:val="subscript"/>
                <w:lang w:val="eu-ES"/>
              </w:rPr>
              <w:t>2</w:t>
            </w:r>
            <w:r>
              <w:rPr>
                <w:szCs w:val="21"/>
                <w:lang w:val="eu-ES"/>
              </w:rPr>
              <w:t>O</w:t>
            </w:r>
          </w:p>
        </w:tc>
      </w:tr>
      <w:tr>
        <w:tblPrEx>
          <w:tblW w:w="0" w:type="auto"/>
          <w:tblInd w:w="0" w:type="dxa"/>
          <w:tblCellMar>
            <w:top w:w="0" w:type="dxa"/>
            <w:left w:w="108" w:type="dxa"/>
            <w:bottom w:w="0" w:type="dxa"/>
            <w:right w:w="108" w:type="dxa"/>
          </w:tblCellMar>
        </w:tblPrEx>
        <w:tc>
          <w:tcPr>
            <w:tcW w:w="743" w:type="dxa"/>
            <w:vMerge/>
          </w:tcPr>
          <w:p>
            <w:pPr>
              <w:adjustRightInd w:val="0"/>
              <w:snapToGrid w:val="0"/>
              <w:spacing w:line="360" w:lineRule="auto"/>
              <w:jc w:val="left"/>
              <w:rPr>
                <w:szCs w:val="21"/>
              </w:rPr>
            </w:pPr>
          </w:p>
        </w:tc>
        <w:tc>
          <w:tcPr>
            <w:tcW w:w="1350" w:type="dxa"/>
            <w:vMerge w:val="restart"/>
          </w:tcPr>
          <w:p>
            <w:pPr>
              <w:adjustRightInd w:val="0"/>
              <w:snapToGrid w:val="0"/>
              <w:spacing w:line="360" w:lineRule="auto"/>
              <w:jc w:val="left"/>
              <w:rPr>
                <w:szCs w:val="21"/>
              </w:rPr>
            </w:pPr>
            <w:r>
              <w:rPr>
                <w:rFonts w:hAnsi="宋体"/>
                <w:kern w:val="0"/>
                <w:szCs w:val="21"/>
              </w:rPr>
              <w:t>电化学反应型</w:t>
            </w:r>
          </w:p>
        </w:tc>
        <w:tc>
          <w:tcPr>
            <w:tcW w:w="3827" w:type="dxa"/>
            <w:vMerge w:val="restart"/>
          </w:tcPr>
          <w:p>
            <w:pPr>
              <w:adjustRightInd w:val="0"/>
              <w:snapToGrid w:val="0"/>
              <w:spacing w:line="360" w:lineRule="auto"/>
              <w:jc w:val="left"/>
              <w:rPr>
                <w:szCs w:val="21"/>
              </w:rPr>
            </w:pPr>
            <w:r>
              <w:rPr>
                <w:rFonts w:hAnsi="宋体"/>
                <w:kern w:val="0"/>
                <w:szCs w:val="21"/>
              </w:rPr>
              <w:t>实质为氧化还原反应，但需要添加</w:t>
            </w:r>
            <w:r>
              <w:rPr>
                <w:color w:val="FF0000"/>
                <w:szCs w:val="21"/>
                <w:u w:val="single"/>
              </w:rPr>
              <w:t>电解</w:t>
            </w:r>
            <w:r>
              <w:rPr>
                <w:rFonts w:hAnsi="宋体"/>
                <w:kern w:val="0"/>
                <w:szCs w:val="21"/>
              </w:rPr>
              <w:t>或</w:t>
            </w:r>
            <w:r>
              <w:rPr>
                <w:color w:val="FF0000"/>
                <w:szCs w:val="21"/>
                <w:u w:val="single"/>
              </w:rPr>
              <w:t>通电</w:t>
            </w:r>
            <w:r>
              <w:rPr>
                <w:rFonts w:hAnsi="宋体"/>
                <w:kern w:val="0"/>
                <w:szCs w:val="21"/>
              </w:rPr>
              <w:t>条件</w:t>
            </w:r>
          </w:p>
        </w:tc>
        <w:tc>
          <w:tcPr>
            <w:tcW w:w="4048" w:type="dxa"/>
          </w:tcPr>
          <w:p>
            <w:pPr>
              <w:adjustRightInd w:val="0"/>
              <w:snapToGrid w:val="0"/>
              <w:spacing w:line="360" w:lineRule="auto"/>
              <w:jc w:val="left"/>
              <w:rPr>
                <w:szCs w:val="21"/>
              </w:rPr>
            </w:pPr>
            <w:r>
              <w:rPr>
                <w:rFonts w:hint="eastAsia"/>
                <w:szCs w:val="21"/>
              </w:rPr>
              <w:t>2Cl</w:t>
            </w:r>
            <w:r>
              <w:rPr>
                <w:szCs w:val="21"/>
                <w:vertAlign w:val="superscript"/>
              </w:rPr>
              <w:t>－</w:t>
            </w:r>
            <w:r>
              <w:rPr>
                <w:rFonts w:hint="eastAsia"/>
                <w:szCs w:val="21"/>
              </w:rPr>
              <w:t>+2H</w:t>
            </w:r>
            <w:r>
              <w:rPr>
                <w:rFonts w:hint="eastAsia"/>
                <w:szCs w:val="21"/>
                <w:vertAlign w:val="subscript"/>
              </w:rPr>
              <w:t>2</w:t>
            </w:r>
            <w:r>
              <w:rPr>
                <w:rFonts w:hint="eastAsia"/>
                <w:szCs w:val="21"/>
              </w:rPr>
              <w:t>O</w:t>
            </w:r>
            <w:r>
              <w:object>
                <v:shape id="_x0000_i1026" type="#_x0000_t75" style="width:20.4pt;height:12pt" o:ole="" coordsize="21600,21600" o:preferrelative="t" filled="f" stroked="f">
                  <v:stroke joinstyle="miter"/>
                  <v:imagedata r:id="rId21" o:title=""/>
                  <o:lock v:ext="edit" aspectratio="t"/>
                  <w10:anchorlock/>
                </v:shape>
                <o:OLEObject Type="Embed" ProgID="PBrush" ShapeID="_x0000_i1026" DrawAspect="Content" ObjectID="_1468075725" r:id="rId22"/>
              </w:object>
            </w:r>
            <w:r>
              <w:rPr>
                <w:rFonts w:hint="eastAsia"/>
                <w:szCs w:val="21"/>
              </w:rPr>
              <w:t>2OH</w:t>
            </w:r>
            <w:r>
              <w:rPr>
                <w:szCs w:val="21"/>
                <w:vertAlign w:val="superscript"/>
              </w:rPr>
              <w:t>－</w:t>
            </w:r>
            <w:r>
              <w:rPr>
                <w:rFonts w:hint="eastAsia"/>
                <w:szCs w:val="21"/>
              </w:rPr>
              <w:t>+Cl</w:t>
            </w:r>
            <w:r>
              <w:rPr>
                <w:rFonts w:hint="eastAsia"/>
                <w:szCs w:val="21"/>
                <w:vertAlign w:val="subscript"/>
              </w:rPr>
              <w:t>2</w:t>
            </w:r>
            <w:r>
              <w:rPr>
                <w:rFonts w:ascii="宋体" w:hAnsi="宋体"/>
                <w:szCs w:val="21"/>
              </w:rPr>
              <w:t>↑</w:t>
            </w:r>
            <w:r>
              <w:rPr>
                <w:rFonts w:hint="eastAsia"/>
                <w:szCs w:val="21"/>
              </w:rPr>
              <w:t>+</w:t>
            </w:r>
            <w:r>
              <w:rPr>
                <w:szCs w:val="21"/>
              </w:rPr>
              <w:t>H</w:t>
            </w:r>
            <w:r>
              <w:rPr>
                <w:szCs w:val="21"/>
                <w:vertAlign w:val="subscript"/>
              </w:rPr>
              <w:t>2</w:t>
            </w:r>
            <w:r>
              <w:rPr>
                <w:rFonts w:ascii="宋体" w:hAnsi="宋体"/>
                <w:szCs w:val="21"/>
              </w:rPr>
              <w:t>↑</w:t>
            </w:r>
          </w:p>
        </w:tc>
      </w:tr>
      <w:tr>
        <w:tblPrEx>
          <w:tblW w:w="0" w:type="auto"/>
          <w:tblInd w:w="0" w:type="dxa"/>
          <w:tblCellMar>
            <w:top w:w="0" w:type="dxa"/>
            <w:left w:w="108" w:type="dxa"/>
            <w:bottom w:w="0" w:type="dxa"/>
            <w:right w:w="108" w:type="dxa"/>
          </w:tblCellMar>
        </w:tblPrEx>
        <w:tc>
          <w:tcPr>
            <w:tcW w:w="743" w:type="dxa"/>
            <w:vMerge/>
          </w:tcPr>
          <w:p>
            <w:pPr>
              <w:adjustRightInd w:val="0"/>
              <w:snapToGrid w:val="0"/>
              <w:spacing w:line="360" w:lineRule="auto"/>
              <w:jc w:val="left"/>
              <w:rPr>
                <w:szCs w:val="21"/>
              </w:rPr>
            </w:pPr>
          </w:p>
        </w:tc>
        <w:tc>
          <w:tcPr>
            <w:tcW w:w="1350" w:type="dxa"/>
            <w:vMerge/>
          </w:tcPr>
          <w:p>
            <w:pPr>
              <w:adjustRightInd w:val="0"/>
              <w:snapToGrid w:val="0"/>
              <w:spacing w:line="360" w:lineRule="auto"/>
              <w:jc w:val="left"/>
              <w:rPr>
                <w:szCs w:val="21"/>
              </w:rPr>
            </w:pPr>
          </w:p>
        </w:tc>
        <w:tc>
          <w:tcPr>
            <w:tcW w:w="3827" w:type="dxa"/>
            <w:vMerge/>
          </w:tcPr>
          <w:p>
            <w:pPr>
              <w:adjustRightInd w:val="0"/>
              <w:snapToGrid w:val="0"/>
              <w:spacing w:line="360" w:lineRule="auto"/>
              <w:jc w:val="left"/>
              <w:rPr>
                <w:szCs w:val="21"/>
              </w:rPr>
            </w:pPr>
          </w:p>
        </w:tc>
        <w:tc>
          <w:tcPr>
            <w:tcW w:w="4048" w:type="dxa"/>
          </w:tcPr>
          <w:p>
            <w:pPr>
              <w:adjustRightInd w:val="0"/>
              <w:snapToGrid w:val="0"/>
              <w:spacing w:line="360" w:lineRule="auto"/>
              <w:jc w:val="left"/>
              <w:rPr>
                <w:szCs w:val="21"/>
              </w:rPr>
            </w:pPr>
            <w:r>
              <w:rPr>
                <w:rFonts w:hint="eastAsia"/>
                <w:szCs w:val="21"/>
                <w:lang w:val="pt-BR"/>
              </w:rPr>
              <w:t>2Cu</w:t>
            </w:r>
            <w:r>
              <w:rPr>
                <w:rFonts w:hint="eastAsia"/>
                <w:szCs w:val="21"/>
                <w:vertAlign w:val="superscript"/>
                <w:lang w:val="pt-BR"/>
              </w:rPr>
              <w:t>2</w:t>
            </w:r>
            <w:r>
              <w:rPr>
                <w:szCs w:val="21"/>
                <w:vertAlign w:val="superscript"/>
                <w:lang w:val="pt-BR"/>
              </w:rPr>
              <w:t>+</w:t>
            </w:r>
            <w:r>
              <w:rPr>
                <w:rFonts w:hint="eastAsia"/>
                <w:szCs w:val="21"/>
                <w:lang w:val="pt-BR"/>
              </w:rPr>
              <w:t>+2H</w:t>
            </w:r>
            <w:r>
              <w:rPr>
                <w:rFonts w:hint="eastAsia"/>
                <w:szCs w:val="21"/>
                <w:vertAlign w:val="subscript"/>
                <w:lang w:val="pt-BR"/>
              </w:rPr>
              <w:t>2</w:t>
            </w:r>
            <w:r>
              <w:rPr>
                <w:rFonts w:hint="eastAsia"/>
                <w:szCs w:val="21"/>
                <w:lang w:val="pt-BR"/>
              </w:rPr>
              <w:t>O</w:t>
            </w:r>
            <w:r>
              <w:object>
                <v:shape id="_x0000_i1027" type="#_x0000_t75" style="width:20.4pt;height:12pt" o:ole="" coordsize="21600,21600" o:preferrelative="t" filled="f" stroked="f">
                  <v:stroke joinstyle="miter"/>
                  <v:imagedata r:id="rId21" o:title=""/>
                  <o:lock v:ext="edit" aspectratio="t"/>
                  <w10:anchorlock/>
                </v:shape>
                <o:OLEObject Type="Embed" ProgID="PBrush" ShapeID="_x0000_i1027" DrawAspect="Content" ObjectID="_1468075726" r:id="rId23"/>
              </w:object>
            </w:r>
            <w:r>
              <w:rPr>
                <w:rFonts w:hint="eastAsia"/>
                <w:szCs w:val="21"/>
                <w:lang w:val="pt-BR"/>
              </w:rPr>
              <w:t>2Cu+O</w:t>
            </w:r>
            <w:r>
              <w:rPr>
                <w:rFonts w:hint="eastAsia"/>
                <w:szCs w:val="21"/>
                <w:vertAlign w:val="subscript"/>
                <w:lang w:val="pt-BR"/>
              </w:rPr>
              <w:t>2</w:t>
            </w:r>
            <w:r>
              <w:rPr>
                <w:rFonts w:ascii="宋体" w:hAnsi="宋体"/>
                <w:szCs w:val="21"/>
                <w:lang w:val="pt-BR"/>
              </w:rPr>
              <w:t>↑</w:t>
            </w:r>
            <w:r>
              <w:rPr>
                <w:rFonts w:hint="eastAsia"/>
                <w:szCs w:val="21"/>
                <w:lang w:val="pt-BR"/>
              </w:rPr>
              <w:t>+4</w:t>
            </w:r>
            <w:r>
              <w:rPr>
                <w:szCs w:val="21"/>
                <w:lang w:val="pt-BR"/>
              </w:rPr>
              <w:t>H</w:t>
            </w:r>
            <w:r>
              <w:rPr>
                <w:szCs w:val="21"/>
                <w:vertAlign w:val="superscript"/>
                <w:lang w:val="pt-BR"/>
              </w:rPr>
              <w:t>+</w:t>
            </w:r>
          </w:p>
        </w:tc>
      </w:tr>
    </w:tbl>
    <w:p>
      <w:pPr>
        <w:adjustRightInd w:val="0"/>
        <w:snapToGrid w:val="0"/>
        <w:spacing w:line="360" w:lineRule="auto"/>
        <w:jc w:val="left"/>
        <w:rPr>
          <w:b/>
          <w:bCs/>
          <w:color w:val="0070C0"/>
          <w:sz w:val="24"/>
          <w:szCs w:val="24"/>
        </w:rPr>
      </w:pPr>
      <w:r>
        <w:rPr>
          <w:rFonts w:hint="eastAsia"/>
          <w:b/>
          <w:bCs/>
          <w:color w:val="0070C0"/>
          <w:sz w:val="24"/>
          <w:szCs w:val="24"/>
        </w:rPr>
        <w:t>二、</w:t>
      </w:r>
      <w:r>
        <w:rPr>
          <w:rFonts w:hAnsi="宋体"/>
          <w:b/>
          <w:bCs/>
          <w:color w:val="0070C0"/>
          <w:sz w:val="24"/>
          <w:szCs w:val="24"/>
        </w:rPr>
        <w:t>离子</w:t>
      </w:r>
      <w:r>
        <w:rPr>
          <w:rFonts w:hAnsi="宋体" w:hint="eastAsia"/>
          <w:b/>
          <w:bCs/>
          <w:color w:val="0070C0"/>
          <w:sz w:val="24"/>
          <w:szCs w:val="24"/>
        </w:rPr>
        <w:t>方程式</w:t>
      </w:r>
    </w:p>
    <w:p>
      <w:pPr>
        <w:adjustRightInd w:val="0"/>
        <w:snapToGrid w:val="0"/>
        <w:spacing w:line="360" w:lineRule="auto"/>
        <w:jc w:val="left"/>
        <w:rPr>
          <w:color w:val="000000"/>
          <w:szCs w:val="21"/>
        </w:rPr>
      </w:pPr>
      <w:r>
        <w:rPr>
          <w:rFonts w:hint="eastAsia"/>
          <w:szCs w:val="21"/>
        </w:rPr>
        <w:t>（1）</w:t>
      </w:r>
      <w:r>
        <w:rPr>
          <w:rFonts w:hAnsi="宋体"/>
          <w:kern w:val="0"/>
          <w:szCs w:val="21"/>
        </w:rPr>
        <w:t>定义：用实际参加反应的</w:t>
      </w:r>
      <w:r>
        <w:rPr>
          <w:b/>
          <w:color w:val="FF0000"/>
          <w:szCs w:val="21"/>
          <w:u w:val="single"/>
        </w:rPr>
        <w:t>离子符号</w:t>
      </w:r>
      <w:r>
        <w:rPr>
          <w:rFonts w:hAnsi="宋体"/>
          <w:kern w:val="0"/>
          <w:szCs w:val="21"/>
        </w:rPr>
        <w:t>来表示反应的式子。</w:t>
      </w:r>
    </w:p>
    <w:p>
      <w:pPr>
        <w:adjustRightInd w:val="0"/>
        <w:snapToGrid w:val="0"/>
        <w:spacing w:line="360" w:lineRule="auto"/>
        <w:jc w:val="left"/>
        <w:rPr>
          <w:szCs w:val="21"/>
        </w:rPr>
      </w:pPr>
      <w:r>
        <w:rPr>
          <w:rFonts w:hint="eastAsia"/>
          <w:szCs w:val="21"/>
        </w:rPr>
        <w:t>（2）</w:t>
      </w:r>
      <w:r>
        <w:rPr>
          <w:rFonts w:hAnsi="宋体"/>
          <w:kern w:val="0"/>
          <w:szCs w:val="21"/>
        </w:rPr>
        <w:t>离子方程式的意义</w:t>
      </w:r>
    </w:p>
    <w:p>
      <w:pPr>
        <w:adjustRightInd w:val="0"/>
        <w:snapToGrid w:val="0"/>
        <w:spacing w:line="360" w:lineRule="auto"/>
        <w:jc w:val="left"/>
        <w:rPr>
          <w:szCs w:val="21"/>
        </w:rPr>
      </w:pPr>
      <w:r>
        <w:rPr>
          <w:rFonts w:hint="eastAsia"/>
          <w:szCs w:val="21"/>
        </w:rPr>
        <w:t>①</w:t>
      </w:r>
      <w:r>
        <w:rPr>
          <w:rFonts w:hAnsi="宋体"/>
          <w:kern w:val="0"/>
          <w:szCs w:val="21"/>
        </w:rPr>
        <w:t>表示某一个</w:t>
      </w:r>
      <w:r>
        <w:rPr>
          <w:b/>
          <w:color w:val="FF0000"/>
          <w:szCs w:val="21"/>
          <w:u w:val="single"/>
        </w:rPr>
        <w:t>具体</w:t>
      </w:r>
      <w:r>
        <w:rPr>
          <w:rFonts w:hAnsi="宋体"/>
          <w:kern w:val="0"/>
          <w:szCs w:val="21"/>
        </w:rPr>
        <w:t>的化学反应</w:t>
      </w:r>
      <w:r>
        <w:rPr>
          <w:rFonts w:hint="eastAsia"/>
          <w:szCs w:val="21"/>
        </w:rPr>
        <w:t xml:space="preserve">     ②</w:t>
      </w:r>
      <w:r>
        <w:rPr>
          <w:rFonts w:hAnsi="宋体"/>
          <w:kern w:val="0"/>
          <w:szCs w:val="21"/>
        </w:rPr>
        <w:t>表示</w:t>
      </w:r>
      <w:r>
        <w:rPr>
          <w:b/>
          <w:color w:val="FF0000"/>
          <w:szCs w:val="21"/>
          <w:u w:val="single"/>
        </w:rPr>
        <w:t>同一类型</w:t>
      </w:r>
      <w:r>
        <w:rPr>
          <w:rFonts w:hAnsi="宋体"/>
          <w:kern w:val="0"/>
          <w:szCs w:val="21"/>
        </w:rPr>
        <w:t>的离子反应，揭示了这类化学反应的本质。</w:t>
      </w:r>
    </w:p>
    <w:p>
      <w:pPr>
        <w:pStyle w:val="PlainText"/>
      </w:pPr>
      <w:r>
        <w:rPr>
          <w:rFonts w:hint="eastAsia"/>
        </w:rPr>
        <w:t>（3）</w:t>
      </w:r>
      <w:r>
        <w:t>离子方程式的书写步骤(以CaCO</w:t>
      </w:r>
      <w:r>
        <w:rPr>
          <w:vertAlign w:val="subscript"/>
        </w:rPr>
        <w:t>3</w:t>
      </w:r>
      <w:r>
        <w:t>与盐酸的反应为例)</w:t>
      </w:r>
    </w:p>
    <w:p>
      <w:pPr>
        <w:pStyle w:val="PlainText"/>
      </w:pPr>
      <w:r>
        <w:drawing>
          <wp:inline distT="0" distB="0" distL="0" distR="0">
            <wp:extent cx="3695700" cy="1668780"/>
            <wp:effectExtent l="0" t="0" r="0" b="7620"/>
            <wp:docPr id="1025117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17112" name="图片 1"/>
                    <pic:cNvPicPr>
                      <a:picLocks noChangeAspect="1" noChangeArrowheads="1"/>
                    </pic:cNvPicPr>
                  </pic:nvPicPr>
                  <pic:blipFill>
                    <a:blip xmlns:r="http://schemas.openxmlformats.org/officeDocument/2006/relationships" r:embed="rId24" cstate="print">
                      <a:extLst>
                        <a:ext xmlns:a="http://schemas.openxmlformats.org/drawingml/2006/main" uri="{28A0092B-C50C-407E-A947-70E740481C1C}">
                          <a14:useLocalDpi xmlns:a14="http://schemas.microsoft.com/office/drawing/2010/main" val="0"/>
                        </a:ext>
                      </a:extLst>
                    </a:blip>
                    <a:stretch>
                      <a:fillRect/>
                    </a:stretch>
                  </pic:blipFill>
                  <pic:spPr>
                    <a:xfrm>
                      <a:off x="0" y="0"/>
                      <a:ext cx="3695700" cy="1668780"/>
                    </a:xfrm>
                    <a:prstGeom prst="rect">
                      <a:avLst/>
                    </a:prstGeom>
                    <a:noFill/>
                    <a:ln>
                      <a:noFill/>
                    </a:ln>
                  </pic:spPr>
                </pic:pic>
              </a:graphicData>
            </a:graphic>
          </wp:inline>
        </w:drawing>
      </w:r>
    </w:p>
    <w:p>
      <w:pPr>
        <w:pStyle w:val="PlainText"/>
        <w:rPr>
          <w:bCs/>
          <w:color w:val="0070C0"/>
          <w:sz w:val="24"/>
          <w:szCs w:val="24"/>
        </w:rPr>
      </w:pPr>
      <w:r>
        <w:rPr>
          <w:rFonts w:hint="eastAsia"/>
          <w:color w:val="0070C0"/>
          <w:sz w:val="24"/>
          <w:szCs w:val="24"/>
        </w:rPr>
        <w:t>三、</w:t>
      </w:r>
      <w:r>
        <w:rPr>
          <w:color w:val="0070C0"/>
          <w:sz w:val="24"/>
          <w:szCs w:val="24"/>
        </w:rPr>
        <w:t>书写离子方程式时电解质的</w:t>
      </w:r>
      <w:r>
        <w:rPr>
          <w:rFonts w:hAnsi="宋体"/>
          <w:color w:val="0070C0"/>
          <w:sz w:val="24"/>
          <w:szCs w:val="24"/>
        </w:rPr>
        <w:t>“</w:t>
      </w:r>
      <w:r>
        <w:rPr>
          <w:color w:val="0070C0"/>
          <w:sz w:val="24"/>
          <w:szCs w:val="24"/>
        </w:rPr>
        <w:t>拆</w:t>
      </w:r>
      <w:r>
        <w:rPr>
          <w:rFonts w:hAnsi="宋体"/>
          <w:color w:val="0070C0"/>
          <w:sz w:val="24"/>
          <w:szCs w:val="24"/>
        </w:rPr>
        <w:t>”</w:t>
      </w:r>
      <w:r>
        <w:rPr>
          <w:color w:val="0070C0"/>
          <w:sz w:val="24"/>
          <w:szCs w:val="24"/>
        </w:rPr>
        <w:t>分原则</w:t>
      </w:r>
    </w:p>
    <w:p>
      <w:pPr>
        <w:pStyle w:val="PlainText"/>
        <w:rPr>
          <w:b w:val="0"/>
          <w:bCs/>
          <w:color w:val="000000" w:themeColor="text1"/>
          <w14:textFill>
            <w14:solidFill>
              <w14:schemeClr w14:val="tx1"/>
            </w14:solidFill>
          </w14:textFill>
        </w:rPr>
      </w:pPr>
      <w:r>
        <w:rPr>
          <w:rFonts w:hint="eastAsia"/>
          <w:b w:val="0"/>
          <w:bCs/>
          <w:color w:val="000000" w:themeColor="text1"/>
          <w14:textFill>
            <w14:solidFill>
              <w14:schemeClr w14:val="tx1"/>
            </w14:solidFill>
          </w14:textFill>
        </w:rPr>
        <w:t>(1)</w:t>
      </w:r>
      <w:r>
        <w:rPr>
          <w:b w:val="0"/>
          <w:bCs/>
          <w:color w:val="000000" w:themeColor="text1"/>
          <w14:textFill>
            <w14:solidFill>
              <w14:schemeClr w14:val="tx1"/>
            </w14:solidFill>
          </w14:textFill>
        </w:rPr>
        <w:t>易溶的强电解质(</w:t>
      </w:r>
      <w:r>
        <w:rPr>
          <w:rFonts w:eastAsia="楷体_GB2312"/>
          <w:b w:val="0"/>
          <w:bCs/>
          <w:color w:val="FF0000"/>
          <w:u w:val="single" w:color="000000"/>
        </w:rPr>
        <w:t>强酸</w:t>
      </w:r>
      <w:r>
        <w:rPr>
          <w:rFonts w:eastAsia="楷体_GB2312"/>
          <w:b w:val="0"/>
          <w:bCs/>
          <w:color w:val="000000" w:themeColor="text1"/>
          <w14:textFill>
            <w14:solidFill>
              <w14:schemeClr w14:val="tx1"/>
            </w14:solidFill>
          </w14:textFill>
        </w:rPr>
        <w:t>、</w:t>
      </w:r>
      <w:r>
        <w:rPr>
          <w:rFonts w:eastAsia="楷体_GB2312"/>
          <w:b w:val="0"/>
          <w:bCs/>
          <w:color w:val="FF0000"/>
          <w:u w:val="single" w:color="000000"/>
        </w:rPr>
        <w:t>强碱</w:t>
      </w:r>
      <w:r>
        <w:rPr>
          <w:rFonts w:eastAsia="楷体_GB2312"/>
          <w:b w:val="0"/>
          <w:bCs/>
          <w:color w:val="000000" w:themeColor="text1"/>
          <w14:textFill>
            <w14:solidFill>
              <w14:schemeClr w14:val="tx1"/>
            </w14:solidFill>
          </w14:textFill>
        </w:rPr>
        <w:t>、大多数</w:t>
      </w:r>
      <w:r>
        <w:rPr>
          <w:rFonts w:eastAsia="楷体_GB2312"/>
          <w:b w:val="0"/>
          <w:bCs/>
          <w:color w:val="FF0000"/>
          <w:u w:val="single" w:color="000000"/>
        </w:rPr>
        <w:t>可溶性</w:t>
      </w:r>
      <w:r>
        <w:rPr>
          <w:rFonts w:eastAsia="楷体_GB2312"/>
          <w:b w:val="0"/>
          <w:bCs/>
          <w:color w:val="FF0000"/>
        </w:rPr>
        <w:t>盐</w:t>
      </w:r>
      <w:r>
        <w:rPr>
          <w:b w:val="0"/>
          <w:bCs/>
          <w:color w:val="000000" w:themeColor="text1"/>
          <w14:textFill>
            <w14:solidFill>
              <w14:schemeClr w14:val="tx1"/>
            </w14:solidFill>
          </w14:textFill>
        </w:rPr>
        <w:t>)写离子形式。</w:t>
      </w:r>
    </w:p>
    <w:p>
      <w:pPr>
        <w:pStyle w:val="PlainText"/>
        <w:rPr>
          <w:b w:val="0"/>
          <w:bCs/>
          <w:color w:val="000000" w:themeColor="text1"/>
          <w14:textFill>
            <w14:solidFill>
              <w14:schemeClr w14:val="tx1"/>
            </w14:solidFill>
          </w14:textFill>
        </w:rPr>
      </w:pPr>
      <w:r>
        <w:rPr>
          <w:rFonts w:eastAsia="宋体" w:hAnsi="宋体" w:hint="eastAsia"/>
          <w:b w:val="0"/>
          <w:bCs/>
          <w:color w:val="000000" w:themeColor="text1"/>
          <w14:textFill>
            <w14:solidFill>
              <w14:schemeClr w14:val="tx1"/>
            </w14:solidFill>
          </w14:textFill>
        </w:rPr>
        <w:t>①</w:t>
      </w:r>
      <w:r>
        <w:rPr>
          <w:b w:val="0"/>
          <w:bCs/>
          <w:color w:val="000000" w:themeColor="text1"/>
          <w14:textFill>
            <w14:solidFill>
              <w14:schemeClr w14:val="tx1"/>
            </w14:solidFill>
          </w14:textFill>
        </w:rPr>
        <w:t>常见的强酸、弱酸</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259"/>
        <w:gridCol w:w="6347"/>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259" w:type="dxa"/>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强酸</w:t>
            </w:r>
          </w:p>
        </w:tc>
        <w:tc>
          <w:tcPr>
            <w:tcW w:w="6347" w:type="dxa"/>
            <w:vAlign w:val="center"/>
          </w:tcPr>
          <w:p>
            <w:pPr>
              <w:pStyle w:val="PlainText"/>
              <w:rPr>
                <w:b w:val="0"/>
                <w:bCs/>
                <w:color w:val="000000" w:themeColor="text1"/>
                <w:u w:val="single"/>
                <w14:textFill>
                  <w14:solidFill>
                    <w14:schemeClr w14:val="tx1"/>
                  </w14:solidFill>
                </w14:textFill>
              </w:rPr>
            </w:pPr>
            <w:r>
              <w:rPr>
                <w:b w:val="0"/>
                <w:bCs/>
                <w:color w:val="FF0000"/>
                <w:u w:val="single"/>
              </w:rPr>
              <w:t>HNO</w:t>
            </w:r>
            <w:r>
              <w:rPr>
                <w:b w:val="0"/>
                <w:bCs/>
                <w:color w:val="FF0000"/>
                <w:u w:val="single"/>
                <w:vertAlign w:val="subscript"/>
              </w:rPr>
              <w:t>3</w:t>
            </w:r>
            <w:r>
              <w:rPr>
                <w:b w:val="0"/>
                <w:bCs/>
                <w:color w:val="FF0000"/>
                <w:u w:val="single"/>
              </w:rPr>
              <w:t>、H</w:t>
            </w:r>
            <w:r>
              <w:rPr>
                <w:b w:val="0"/>
                <w:bCs/>
                <w:color w:val="FF0000"/>
                <w:u w:val="single"/>
                <w:vertAlign w:val="subscript"/>
              </w:rPr>
              <w:t>2</w:t>
            </w:r>
            <w:r>
              <w:rPr>
                <w:b w:val="0"/>
                <w:bCs/>
                <w:color w:val="FF0000"/>
                <w:u w:val="single"/>
              </w:rPr>
              <w:t>SO</w:t>
            </w:r>
            <w:r>
              <w:rPr>
                <w:b w:val="0"/>
                <w:bCs/>
                <w:color w:val="FF0000"/>
                <w:u w:val="single"/>
                <w:vertAlign w:val="subscript"/>
              </w:rPr>
              <w:t>4</w:t>
            </w:r>
            <w:r>
              <w:rPr>
                <w:b w:val="0"/>
                <w:bCs/>
                <w:color w:val="FF0000"/>
                <w:u w:val="single"/>
              </w:rPr>
              <w:t>、HClO</w:t>
            </w:r>
            <w:r>
              <w:rPr>
                <w:b w:val="0"/>
                <w:bCs/>
                <w:color w:val="FF0000"/>
                <w:u w:val="single"/>
                <w:vertAlign w:val="subscript"/>
              </w:rPr>
              <w:t>4</w:t>
            </w:r>
            <w:r>
              <w:rPr>
                <w:b w:val="0"/>
                <w:bCs/>
                <w:color w:val="FF0000"/>
                <w:u w:val="single"/>
              </w:rPr>
              <w:t>、HCl、HBr、HI</w:t>
            </w:r>
          </w:p>
        </w:tc>
      </w:tr>
      <w:tr>
        <w:tblPrEx>
          <w:tblW w:w="0" w:type="auto"/>
          <w:jc w:val="center"/>
          <w:tblLayout w:type="fixed"/>
          <w:tblCellMar>
            <w:top w:w="0" w:type="dxa"/>
            <w:left w:w="108" w:type="dxa"/>
            <w:bottom w:w="0" w:type="dxa"/>
            <w:right w:w="108" w:type="dxa"/>
          </w:tblCellMar>
        </w:tblPrEx>
        <w:trPr>
          <w:jc w:val="center"/>
        </w:trPr>
        <w:tc>
          <w:tcPr>
            <w:tcW w:w="1259" w:type="dxa"/>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弱酸</w:t>
            </w:r>
          </w:p>
        </w:tc>
        <w:tc>
          <w:tcPr>
            <w:tcW w:w="6347" w:type="dxa"/>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CO</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SiO</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、CH</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COOH、H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C</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、HClO、HF、H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S、H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SO</w:t>
            </w:r>
            <w:r>
              <w:rPr>
                <w:b w:val="0"/>
                <w:bCs/>
                <w:color w:val="000000" w:themeColor="text1"/>
                <w:vertAlign w:val="subscript"/>
                <w14:textFill>
                  <w14:solidFill>
                    <w14:schemeClr w14:val="tx1"/>
                  </w14:solidFill>
                </w14:textFill>
              </w:rPr>
              <w:t>3</w:t>
            </w:r>
          </w:p>
        </w:tc>
      </w:tr>
    </w:tbl>
    <w:p>
      <w:pPr>
        <w:pStyle w:val="PlainText"/>
        <w:rPr>
          <w:b w:val="0"/>
          <w:bCs/>
          <w:color w:val="000000" w:themeColor="text1"/>
          <w14:textFill>
            <w14:solidFill>
              <w14:schemeClr w14:val="tx1"/>
            </w14:solidFill>
          </w14:textFill>
        </w:rPr>
      </w:pPr>
      <w:r>
        <w:rPr>
          <w:rFonts w:ascii="IPAPANNEW" w:eastAsia="黑体" w:hAnsi="IPAPANNEW"/>
          <w:b w:val="0"/>
          <w:bCs/>
          <w:color w:val="000000" w:themeColor="text1"/>
          <w14:textFill>
            <w14:solidFill>
              <w14:schemeClr w14:val="tx1"/>
            </w14:solidFill>
          </w14:textFill>
        </w:rPr>
        <w:t>[注意]</w:t>
      </w:r>
      <w:r>
        <w:rPr>
          <w:b w:val="0"/>
          <w:bCs/>
          <w:color w:val="000000" w:themeColor="text1"/>
          <w14:textFill>
            <w14:solidFill>
              <w14:schemeClr w14:val="tx1"/>
            </w14:solidFill>
          </w14:textFill>
        </w:rPr>
        <w:t>　浓盐酸、浓硝酸在离子方程式中可拆，浓硫酸一般不拆。</w:t>
      </w:r>
    </w:p>
    <w:p>
      <w:pPr>
        <w:pStyle w:val="PlainText"/>
        <w:rPr>
          <w:b w:val="0"/>
          <w:bCs/>
          <w:color w:val="000000" w:themeColor="text1"/>
          <w14:textFill>
            <w14:solidFill>
              <w14:schemeClr w14:val="tx1"/>
            </w14:solidFill>
          </w14:textFill>
        </w:rPr>
      </w:pPr>
      <w:r>
        <w:rPr>
          <w:rFonts w:eastAsia="宋体" w:hAnsi="宋体" w:hint="eastAsia"/>
          <w:b w:val="0"/>
          <w:bCs/>
          <w:color w:val="000000" w:themeColor="text1"/>
          <w14:textFill>
            <w14:solidFill>
              <w14:schemeClr w14:val="tx1"/>
            </w14:solidFill>
          </w14:textFill>
        </w:rPr>
        <w:t>②</w:t>
      </w:r>
      <w:r>
        <w:rPr>
          <w:b w:val="0"/>
          <w:bCs/>
          <w:color w:val="000000" w:themeColor="text1"/>
          <w14:textFill>
            <w14:solidFill>
              <w14:schemeClr w14:val="tx1"/>
            </w14:solidFill>
          </w14:textFill>
        </w:rPr>
        <w:t>常见的强碱、弱碱</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16"/>
        <w:gridCol w:w="4083"/>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816" w:type="dxa"/>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强碱</w:t>
            </w:r>
          </w:p>
        </w:tc>
        <w:tc>
          <w:tcPr>
            <w:tcW w:w="4083" w:type="dxa"/>
            <w:vAlign w:val="center"/>
          </w:tcPr>
          <w:p>
            <w:pPr>
              <w:pStyle w:val="PlainText"/>
              <w:rPr>
                <w:b w:val="0"/>
                <w:bCs/>
                <w:color w:val="000000" w:themeColor="text1"/>
                <w:u w:val="single"/>
                <w14:textFill>
                  <w14:solidFill>
                    <w14:schemeClr w14:val="tx1"/>
                  </w14:solidFill>
                </w14:textFill>
              </w:rPr>
            </w:pPr>
            <w:r>
              <w:rPr>
                <w:b w:val="0"/>
                <w:bCs/>
                <w:color w:val="FF0000"/>
                <w:u w:val="single"/>
              </w:rPr>
              <w:t>NaOH、KOH、Ca(OH)</w:t>
            </w:r>
            <w:r>
              <w:rPr>
                <w:b w:val="0"/>
                <w:bCs/>
                <w:color w:val="FF0000"/>
                <w:u w:val="single"/>
                <w:vertAlign w:val="subscript"/>
              </w:rPr>
              <w:t>2</w:t>
            </w:r>
            <w:r>
              <w:rPr>
                <w:b w:val="0"/>
                <w:bCs/>
                <w:color w:val="FF0000"/>
                <w:u w:val="single"/>
              </w:rPr>
              <w:t>、Ba(OH)</w:t>
            </w:r>
            <w:r>
              <w:rPr>
                <w:b w:val="0"/>
                <w:bCs/>
                <w:color w:val="FF0000"/>
                <w:u w:val="single"/>
                <w:vertAlign w:val="subscript"/>
              </w:rPr>
              <w:t>2</w:t>
            </w:r>
          </w:p>
        </w:tc>
      </w:tr>
      <w:tr>
        <w:tblPrEx>
          <w:tblW w:w="0" w:type="auto"/>
          <w:jc w:val="center"/>
          <w:tblLayout w:type="fixed"/>
          <w:tblCellMar>
            <w:top w:w="0" w:type="dxa"/>
            <w:left w:w="108" w:type="dxa"/>
            <w:bottom w:w="0" w:type="dxa"/>
            <w:right w:w="108" w:type="dxa"/>
          </w:tblCellMar>
        </w:tblPrEx>
        <w:trPr>
          <w:jc w:val="center"/>
        </w:trPr>
        <w:tc>
          <w:tcPr>
            <w:tcW w:w="816" w:type="dxa"/>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弱碱</w:t>
            </w:r>
          </w:p>
        </w:tc>
        <w:tc>
          <w:tcPr>
            <w:tcW w:w="4083" w:type="dxa"/>
            <w:vAlign w:val="center"/>
          </w:tcPr>
          <w:p>
            <w:pPr>
              <w:pStyle w:val="PlainText"/>
              <w:rPr>
                <w:b w:val="0"/>
                <w:bCs/>
                <w:color w:val="000000" w:themeColor="text1"/>
                <w:u w:val="single"/>
                <w14:textFill>
                  <w14:solidFill>
                    <w14:schemeClr w14:val="tx1"/>
                  </w14:solidFill>
                </w14:textFill>
              </w:rPr>
            </w:pPr>
            <w:r>
              <w:rPr>
                <w:b w:val="0"/>
                <w:bCs/>
                <w:color w:val="FF0000"/>
                <w:u w:val="single"/>
              </w:rPr>
              <w:t>NH</w:t>
            </w:r>
            <w:r>
              <w:rPr>
                <w:b w:val="0"/>
                <w:bCs/>
                <w:color w:val="FF0000"/>
                <w:u w:val="single"/>
                <w:vertAlign w:val="subscript"/>
              </w:rPr>
              <w:t>3</w:t>
            </w:r>
            <w:r>
              <w:rPr>
                <w:b w:val="0"/>
                <w:bCs/>
                <w:color w:val="FF0000"/>
                <w:u w:val="single"/>
              </w:rPr>
              <w:t>·H</w:t>
            </w:r>
            <w:r>
              <w:rPr>
                <w:b w:val="0"/>
                <w:bCs/>
                <w:color w:val="FF0000"/>
                <w:u w:val="single"/>
                <w:vertAlign w:val="subscript"/>
              </w:rPr>
              <w:t>2</w:t>
            </w:r>
            <w:r>
              <w:rPr>
                <w:b w:val="0"/>
                <w:bCs/>
                <w:color w:val="FF0000"/>
                <w:u w:val="single"/>
              </w:rPr>
              <w:t>O、Mg(OH)</w:t>
            </w:r>
            <w:r>
              <w:rPr>
                <w:b w:val="0"/>
                <w:bCs/>
                <w:color w:val="FF0000"/>
                <w:u w:val="single"/>
                <w:vertAlign w:val="subscript"/>
              </w:rPr>
              <w:t>2</w:t>
            </w:r>
            <w:r>
              <w:rPr>
                <w:b w:val="0"/>
                <w:bCs/>
                <w:color w:val="FF0000"/>
                <w:u w:val="single"/>
              </w:rPr>
              <w:t>、Fe(OH)</w:t>
            </w:r>
            <w:r>
              <w:rPr>
                <w:b w:val="0"/>
                <w:bCs/>
                <w:color w:val="FF0000"/>
                <w:u w:val="single"/>
                <w:vertAlign w:val="subscript"/>
              </w:rPr>
              <w:t>3</w:t>
            </w:r>
          </w:p>
        </w:tc>
      </w:tr>
    </w:tbl>
    <w:p>
      <w:pPr>
        <w:pStyle w:val="PlainText"/>
        <w:rPr>
          <w:b w:val="0"/>
          <w:bCs/>
          <w:color w:val="000000" w:themeColor="text1"/>
          <w14:textFill>
            <w14:solidFill>
              <w14:schemeClr w14:val="tx1"/>
            </w14:solidFill>
          </w14:textFill>
        </w:rPr>
      </w:pPr>
      <w:r>
        <w:rPr>
          <w:rFonts w:eastAsia="宋体" w:hAnsi="宋体" w:hint="eastAsia"/>
          <w:b w:val="0"/>
          <w:bCs/>
          <w:color w:val="000000" w:themeColor="text1"/>
          <w14:textFill>
            <w14:solidFill>
              <w14:schemeClr w14:val="tx1"/>
            </w14:solidFill>
          </w14:textFill>
        </w:rPr>
        <w:t>③</w:t>
      </w:r>
      <w:r>
        <w:rPr>
          <w:b w:val="0"/>
          <w:bCs/>
          <w:color w:val="000000" w:themeColor="text1"/>
          <w14:textFill>
            <w14:solidFill>
              <w14:schemeClr w14:val="tx1"/>
            </w14:solidFill>
          </w14:textFill>
        </w:rPr>
        <w:t>酸式盐</w:t>
      </w:r>
    </w:p>
    <w:p>
      <w:pPr>
        <w:pStyle w:val="PlainText"/>
        <w:rPr>
          <w:b w:val="0"/>
          <w:bCs/>
          <w:color w:val="000000" w:themeColor="text1"/>
          <w14:textFill>
            <w14:solidFill>
              <w14:schemeClr w14:val="tx1"/>
            </w14:solidFill>
          </w14:textFill>
        </w:rPr>
      </w:pPr>
      <w:r>
        <w:rPr>
          <w:rFonts w:hAnsi="宋体" w:hint="eastAsia"/>
          <w:b w:val="0"/>
          <w:bCs/>
          <w:color w:val="000000" w:themeColor="text1"/>
          <w14:textFill>
            <w14:solidFill>
              <w14:schemeClr w14:val="tx1"/>
            </w14:solidFill>
          </w14:textFill>
        </w:rPr>
        <w:t>a.</w:t>
      </w:r>
      <w:r>
        <w:rPr>
          <w:b w:val="0"/>
          <w:bCs/>
          <w:color w:val="000000" w:themeColor="text1"/>
          <w14:textFill>
            <w14:solidFill>
              <w14:schemeClr w14:val="tx1"/>
            </w14:solidFill>
          </w14:textFill>
        </w:rPr>
        <w:t>强酸的酸式酸根离子(</w:t>
      </w:r>
      <w:r>
        <w:rPr>
          <w:rFonts w:eastAsia="楷体_GB2312"/>
          <w:b w:val="0"/>
          <w:bCs/>
          <w:color w:val="000000" w:themeColor="text1"/>
          <w14:textFill>
            <w14:solidFill>
              <w14:schemeClr w14:val="tx1"/>
            </w14:solidFill>
          </w14:textFill>
        </w:rPr>
        <w:t>如</w:t>
      </w:r>
      <w:r>
        <w:rPr>
          <w:b w:val="0"/>
          <w:bCs/>
          <w:color w:val="000000" w:themeColor="text1"/>
          <w14:textFill>
            <w14:solidFill>
              <w14:schemeClr w14:val="tx1"/>
            </w14:solidFill>
          </w14:textFill>
        </w:rPr>
        <w:t>HSO</w: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eastAsia="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4</w:instrText>
      </w:r>
      <w:r>
        <w:rPr>
          <w:b w:val="0"/>
          <w:bCs/>
          <w:color w:val="000000" w:themeColor="text1"/>
          <w14:textFill>
            <w14:solidFill>
              <w14:schemeClr w14:val="tx1"/>
            </w14:solidFill>
          </w14:textFill>
        </w:rPr>
        <w:instrText>)</w:instrTex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)在水溶液中写成拆分形式，如NaHSO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应写成</w:t>
      </w:r>
      <w:r>
        <w:rPr>
          <w:b w:val="0"/>
          <w:bCs/>
          <w:color w:val="FF0000"/>
          <w:u w:val="single"/>
        </w:rPr>
        <w:t>Na</w:t>
      </w:r>
      <w:r>
        <w:rPr>
          <w:b w:val="0"/>
          <w:bCs/>
          <w:color w:val="FF0000"/>
          <w:u w:val="single"/>
          <w:vertAlign w:val="superscript"/>
        </w:rPr>
        <w:t>＋</w:t>
      </w:r>
      <w:r>
        <w:rPr>
          <w:b w:val="0"/>
          <w:bCs/>
          <w:color w:val="FF0000"/>
          <w:u w:val="single"/>
        </w:rPr>
        <w:t>、H</w:t>
      </w:r>
      <w:r>
        <w:rPr>
          <w:b w:val="0"/>
          <w:bCs/>
          <w:color w:val="FF0000"/>
          <w:u w:val="single"/>
          <w:vertAlign w:val="superscript"/>
        </w:rPr>
        <w:t>＋</w:t>
      </w:r>
      <w:r>
        <w:rPr>
          <w:b w:val="0"/>
          <w:bCs/>
          <w:color w:val="FF0000"/>
          <w:u w:val="single"/>
        </w:rPr>
        <w:t>和SO</w:t>
      </w:r>
      <w:r>
        <w:rPr>
          <w:rFonts w:ascii="宋体-方正超大字符集" w:eastAsia="宋体-方正超大字符集" w:hAnsi="宋体-方正超大字符集" w:cs="宋体-方正超大字符集"/>
          <w:b w:val="0"/>
          <w:bCs/>
          <w:color w:val="FF0000"/>
          <w:u w:val="single"/>
        </w:rPr>
        <w:fldChar w:fldCharType="begin"/>
      </w:r>
      <w:r>
        <w:rPr>
          <w:rFonts w:ascii="宋体-方正超大字符集" w:eastAsia="宋体-方正超大字符集" w:hAnsi="宋体-方正超大字符集" w:cs="宋体-方正超大字符集" w:hint="eastAsia"/>
          <w:b w:val="0"/>
          <w:bCs/>
          <w:color w:val="FF0000"/>
          <w:u w:val="single"/>
        </w:rPr>
        <w:instrText>eq \</w:instrText>
      </w:r>
      <w:r>
        <w:rPr>
          <w:b w:val="0"/>
          <w:bCs/>
          <w:color w:val="FF0000"/>
          <w:u w:val="single"/>
        </w:rPr>
        <w:instrText>o\al(</w:instrText>
      </w:r>
      <w:r>
        <w:rPr>
          <w:b w:val="0"/>
          <w:bCs/>
          <w:color w:val="FF0000"/>
          <w:u w:val="single"/>
          <w:vertAlign w:val="superscript"/>
        </w:rPr>
        <w:instrText>2－</w:instrText>
      </w:r>
      <w:r>
        <w:rPr>
          <w:b w:val="0"/>
          <w:bCs/>
          <w:color w:val="FF0000"/>
          <w:u w:val="single"/>
        </w:rPr>
        <w:instrText>,</w:instrText>
      </w:r>
      <w:r>
        <w:rPr>
          <w:b w:val="0"/>
          <w:bCs/>
          <w:color w:val="FF0000"/>
          <w:u w:val="single"/>
          <w:vertAlign w:val="subscript"/>
        </w:rPr>
        <w:instrText>4</w:instrText>
      </w:r>
      <w:r>
        <w:rPr>
          <w:b w:val="0"/>
          <w:bCs/>
          <w:color w:val="FF0000"/>
          <w:u w:val="single"/>
        </w:rPr>
        <w:instrText>)</w:instrText>
      </w:r>
      <w:r>
        <w:rPr>
          <w:rFonts w:ascii="宋体-方正超大字符集" w:eastAsia="宋体-方正超大字符集" w:hAnsi="宋体-方正超大字符集" w:cs="宋体-方正超大字符集"/>
          <w:b w:val="0"/>
          <w:bCs/>
          <w:color w:val="FF0000"/>
          <w:u w:val="single"/>
        </w:rPr>
        <w:fldChar w:fldCharType="separate"/>
      </w:r>
      <w:r>
        <w:rPr>
          <w:rFonts w:ascii="宋体-方正超大字符集" w:eastAsia="宋体-方正超大字符集" w:hAnsi="宋体-方正超大字符集" w:cs="宋体-方正超大字符集"/>
          <w:b w:val="0"/>
          <w:bCs/>
          <w:color w:val="FF0000"/>
          <w:u w:val="single"/>
        </w:rPr>
        <w:fldChar w:fldCharType="end"/>
      </w:r>
      <w:r>
        <w:rPr>
          <w:b w:val="0"/>
          <w:bCs/>
          <w:color w:val="000000" w:themeColor="text1"/>
          <w14:textFill>
            <w14:solidFill>
              <w14:schemeClr w14:val="tx1"/>
            </w14:solidFill>
          </w14:textFill>
        </w:rPr>
        <w:t>；而在熔融状态下HSO</w: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eastAsia="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4</w:instrText>
      </w:r>
      <w:r>
        <w:rPr>
          <w:b w:val="0"/>
          <w:bCs/>
          <w:color w:val="000000" w:themeColor="text1"/>
          <w14:textFill>
            <w14:solidFill>
              <w14:schemeClr w14:val="tx1"/>
            </w14:solidFill>
          </w14:textFill>
        </w:rPr>
        <w:instrText>)</w:instrTex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不能拆开，应写成Na</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和HSO</w: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eastAsia="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4</w:instrText>
      </w:r>
      <w:r>
        <w:rPr>
          <w:b w:val="0"/>
          <w:bCs/>
          <w:color w:val="000000" w:themeColor="text1"/>
          <w14:textFill>
            <w14:solidFill>
              <w14:schemeClr w14:val="tx1"/>
            </w14:solidFill>
          </w14:textFill>
        </w:rPr>
        <w:instrText>)</w:instrTex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w:t>
      </w:r>
    </w:p>
    <w:p>
      <w:pPr>
        <w:pStyle w:val="PlainText"/>
        <w:rPr>
          <w:b w:val="0"/>
          <w:bCs/>
          <w:color w:val="000000" w:themeColor="text1"/>
          <w14:textFill>
            <w14:solidFill>
              <w14:schemeClr w14:val="tx1"/>
            </w14:solidFill>
          </w14:textFill>
        </w:rPr>
      </w:pPr>
      <w:r>
        <w:rPr>
          <w:rFonts w:hAnsi="宋体" w:hint="eastAsia"/>
          <w:b w:val="0"/>
          <w:bCs/>
          <w:color w:val="000000" w:themeColor="text1"/>
          <w14:textFill>
            <w14:solidFill>
              <w14:schemeClr w14:val="tx1"/>
            </w14:solidFill>
          </w14:textFill>
        </w:rPr>
        <w:t>b.</w:t>
      </w:r>
      <w:r>
        <w:rPr>
          <w:b w:val="0"/>
          <w:bCs/>
          <w:color w:val="000000" w:themeColor="text1"/>
          <w14:textFill>
            <w14:solidFill>
              <w14:schemeClr w14:val="tx1"/>
            </w14:solidFill>
          </w14:textFill>
        </w:rPr>
        <w:t>弱酸的酸式酸根离子</w:t>
      </w:r>
      <w:r>
        <w:rPr>
          <w:b w:val="0"/>
          <w:bCs/>
          <w:color w:val="FF0000"/>
          <w:u w:val="single"/>
        </w:rPr>
        <w:t>不能</w:t>
      </w:r>
      <w:r>
        <w:rPr>
          <w:b w:val="0"/>
          <w:bCs/>
          <w:color w:val="000000" w:themeColor="text1"/>
          <w14:textFill>
            <w14:solidFill>
              <w14:schemeClr w14:val="tx1"/>
            </w14:solidFill>
          </w14:textFill>
        </w:rPr>
        <w:t>拆开，如HCO</w: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eastAsia="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3</w:instrText>
      </w:r>
      <w:r>
        <w:rPr>
          <w:b w:val="0"/>
          <w:bCs/>
          <w:color w:val="000000" w:themeColor="text1"/>
          <w14:textFill>
            <w14:solidFill>
              <w14:schemeClr w14:val="tx1"/>
            </w14:solidFill>
          </w14:textFill>
        </w:rPr>
        <w:instrText>)</w:instrTex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、HS</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、HSO</w: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eastAsia="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3</w:instrText>
      </w:r>
      <w:r>
        <w:rPr>
          <w:b w:val="0"/>
          <w:bCs/>
          <w:color w:val="000000" w:themeColor="text1"/>
          <w14:textFill>
            <w14:solidFill>
              <w14:schemeClr w14:val="tx1"/>
            </w14:solidFill>
          </w14:textFill>
        </w:rPr>
        <w:instrText>)</w:instrTex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等。</w:t>
      </w:r>
    </w:p>
    <w:p>
      <w:pPr>
        <w:pStyle w:val="PlainText"/>
        <w:rPr>
          <w:b w:val="0"/>
          <w:bCs/>
          <w:color w:val="000000" w:themeColor="text1"/>
          <w:lang w:val="pt-BR"/>
          <w14:textFill>
            <w14:solidFill>
              <w14:schemeClr w14:val="tx1"/>
            </w14:solidFill>
          </w14:textFill>
        </w:rPr>
      </w:pPr>
      <w:r>
        <w:rPr>
          <w:rFonts w:hint="eastAsia"/>
          <w:b w:val="0"/>
          <w:bCs/>
          <w:color w:val="000000" w:themeColor="text1"/>
          <w14:textFill>
            <w14:solidFill>
              <w14:schemeClr w14:val="tx1"/>
            </w14:solidFill>
          </w14:textFill>
        </w:rPr>
        <w:t>(2)</w:t>
      </w:r>
      <w:r>
        <w:rPr>
          <w:b w:val="0"/>
          <w:bCs/>
          <w:color w:val="000000" w:themeColor="text1"/>
          <w14:textFill>
            <w14:solidFill>
              <w14:schemeClr w14:val="tx1"/>
            </w14:solidFill>
          </w14:textFill>
        </w:rPr>
        <w:t>固体之间的反应、浓硫酸(</w:t>
      </w:r>
      <w:r>
        <w:rPr>
          <w:rFonts w:eastAsia="楷体_GB2312"/>
          <w:b w:val="0"/>
          <w:bCs/>
          <w:color w:val="000000" w:themeColor="text1"/>
          <w14:textFill>
            <w14:solidFill>
              <w14:schemeClr w14:val="tx1"/>
            </w14:solidFill>
          </w14:textFill>
        </w:rPr>
        <w:t>或浓磷酸</w:t>
      </w:r>
      <w:r>
        <w:rPr>
          <w:b w:val="0"/>
          <w:bCs/>
          <w:color w:val="000000" w:themeColor="text1"/>
          <w14:textFill>
            <w14:solidFill>
              <w14:schemeClr w14:val="tx1"/>
            </w14:solidFill>
          </w14:textFill>
        </w:rPr>
        <w:t>)与固体之间的反应，不能电离出自由移动的离子，所以不写离子方程式。如</w:t>
      </w:r>
      <w:r>
        <w:rPr>
          <w:b w:val="0"/>
          <w:bCs/>
          <w:color w:val="000000" w:themeColor="text1"/>
          <w:lang w:val="pt-BR"/>
          <w14:textFill>
            <w14:solidFill>
              <w14:schemeClr w14:val="tx1"/>
            </w14:solidFill>
          </w14:textFill>
        </w:rPr>
        <w:t>：Ca(OH)</w:t>
      </w:r>
      <w:r>
        <w:rPr>
          <w:b w:val="0"/>
          <w:bCs/>
          <w:color w:val="000000" w:themeColor="text1"/>
          <w:vertAlign w:val="subscript"/>
          <w:lang w:val="pt-BR"/>
          <w14:textFill>
            <w14:solidFill>
              <w14:schemeClr w14:val="tx1"/>
            </w14:solidFill>
          </w14:textFill>
        </w:rPr>
        <w:t>2</w:t>
      </w:r>
      <w:r>
        <w:rPr>
          <w:b w:val="0"/>
          <w:bCs/>
          <w:color w:val="000000" w:themeColor="text1"/>
          <w:lang w:val="pt-BR"/>
          <w14:textFill>
            <w14:solidFill>
              <w14:schemeClr w14:val="tx1"/>
            </w14:solidFill>
          </w14:textFill>
        </w:rPr>
        <w:t>(s)＋2NH</w:t>
      </w:r>
      <w:r>
        <w:rPr>
          <w:b w:val="0"/>
          <w:bCs/>
          <w:color w:val="000000" w:themeColor="text1"/>
          <w:vertAlign w:val="subscript"/>
          <w:lang w:val="pt-BR"/>
          <w14:textFill>
            <w14:solidFill>
              <w14:schemeClr w14:val="tx1"/>
            </w14:solidFill>
          </w14:textFill>
        </w:rPr>
        <w:t>4</w:t>
      </w:r>
      <w:r>
        <w:rPr>
          <w:b w:val="0"/>
          <w:bCs/>
          <w:color w:val="000000" w:themeColor="text1"/>
          <w:lang w:val="pt-BR"/>
          <w14:textFill>
            <w14:solidFill>
              <w14:schemeClr w14:val="tx1"/>
            </w14:solidFill>
          </w14:textFill>
        </w:rPr>
        <w:t>Cl(s)</w: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eastAsia="宋体-方正超大字符集" w:hAnsi="宋体-方正超大字符集" w:cs="宋体-方正超大字符集" w:hint="eastAsia"/>
          <w:b w:val="0"/>
          <w:bCs/>
          <w:color w:val="000000" w:themeColor="text1"/>
          <w:lang w:val="pt-BR"/>
          <w14:textFill>
            <w14:solidFill>
              <w14:schemeClr w14:val="tx1"/>
            </w14:solidFill>
          </w14:textFill>
        </w:rPr>
        <w:instrText>eq \</w:instrText>
      </w:r>
      <w:r>
        <w:rPr>
          <w:b w:val="0"/>
          <w:bCs/>
          <w:color w:val="000000" w:themeColor="text1"/>
          <w:lang w:val="pt-BR"/>
          <w14:textFill>
            <w14:solidFill>
              <w14:schemeClr w14:val="tx1"/>
            </w14:solidFill>
          </w14:textFill>
        </w:rPr>
        <w:instrText>o(</w:instrText>
      </w:r>
      <w:r>
        <w:rPr>
          <w:b w:val="0"/>
          <w:bCs/>
          <w:color w:val="000000" w:themeColor="text1"/>
          <w:spacing w:val="-16"/>
          <w:lang w:val="pt-BR"/>
          <w14:textFill>
            <w14:solidFill>
              <w14:schemeClr w14:val="tx1"/>
            </w14:solidFill>
          </w14:textFill>
        </w:rPr>
        <w:instrText>====</w:instrText>
      </w:r>
      <w:r>
        <w:rPr>
          <w:b w:val="0"/>
          <w:bCs/>
          <w:color w:val="000000" w:themeColor="text1"/>
          <w:lang w:val="pt-BR"/>
          <w14:textFill>
            <w14:solidFill>
              <w14:schemeClr w14:val="tx1"/>
            </w14:solidFill>
          </w14:textFill>
        </w:rPr>
        <w:instrText>=,\s\up7(</w:instrText>
      </w:r>
      <w:r>
        <w:rPr>
          <w:rFonts w:hAnsi="宋体"/>
          <w:b w:val="0"/>
          <w:bCs/>
          <w:color w:val="000000" w:themeColor="text1"/>
          <w:sz w:val="15"/>
          <w:lang w:val="pt-BR"/>
          <w14:textFill>
            <w14:solidFill>
              <w14:schemeClr w14:val="tx1"/>
            </w14:solidFill>
          </w14:textFill>
        </w:rPr>
        <w:instrText>△</w:instrText>
      </w:r>
      <w:r>
        <w:rPr>
          <w:b w:val="0"/>
          <w:bCs/>
          <w:color w:val="000000" w:themeColor="text1"/>
          <w:lang w:val="pt-BR"/>
          <w14:textFill>
            <w14:solidFill>
              <w14:schemeClr w14:val="tx1"/>
            </w14:solidFill>
          </w14:textFill>
        </w:rPr>
        <w:instrText>))</w:instrTex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FF0000"/>
          <w:u w:val="single"/>
          <w:lang w:val="pt-BR"/>
        </w:rPr>
        <w:t>CaCl</w:t>
      </w:r>
      <w:r>
        <w:rPr>
          <w:b w:val="0"/>
          <w:bCs/>
          <w:color w:val="FF0000"/>
          <w:u w:val="single"/>
          <w:vertAlign w:val="subscript"/>
          <w:lang w:val="pt-BR"/>
        </w:rPr>
        <w:t>2</w:t>
      </w:r>
      <w:r>
        <w:rPr>
          <w:b w:val="0"/>
          <w:bCs/>
          <w:color w:val="FF0000"/>
          <w:u w:val="single"/>
          <w:lang w:val="pt-BR"/>
        </w:rPr>
        <w:t>(s)＋2NH</w:t>
      </w:r>
      <w:r>
        <w:rPr>
          <w:b w:val="0"/>
          <w:bCs/>
          <w:color w:val="FF0000"/>
          <w:u w:val="single"/>
          <w:vertAlign w:val="subscript"/>
          <w:lang w:val="pt-BR"/>
        </w:rPr>
        <w:t>3</w:t>
      </w:r>
      <w:r>
        <w:rPr>
          <w:rFonts w:hAnsi="宋体"/>
          <w:b w:val="0"/>
          <w:bCs/>
          <w:color w:val="FF0000"/>
          <w:u w:val="single"/>
          <w:lang w:val="pt-BR"/>
        </w:rPr>
        <w:t>↑</w:t>
      </w:r>
      <w:r>
        <w:rPr>
          <w:b w:val="0"/>
          <w:bCs/>
          <w:color w:val="FF0000"/>
          <w:u w:val="single"/>
          <w:lang w:val="pt-BR"/>
        </w:rPr>
        <w:t>＋2H</w:t>
      </w:r>
      <w:r>
        <w:rPr>
          <w:b w:val="0"/>
          <w:bCs/>
          <w:color w:val="FF0000"/>
          <w:u w:val="single"/>
          <w:vertAlign w:val="subscript"/>
          <w:lang w:val="pt-BR"/>
        </w:rPr>
        <w:t>2</w:t>
      </w:r>
      <w:r>
        <w:rPr>
          <w:b w:val="0"/>
          <w:bCs/>
          <w:color w:val="FF0000"/>
          <w:u w:val="single"/>
          <w:lang w:val="pt-BR"/>
        </w:rPr>
        <w:t>O</w:t>
      </w:r>
      <w:r>
        <w:rPr>
          <w:rFonts w:hAnsi="宋体"/>
          <w:b w:val="0"/>
          <w:bCs/>
          <w:color w:val="FF0000"/>
          <w:u w:val="single"/>
          <w:lang w:val="pt-BR"/>
        </w:rPr>
        <w:t>↑</w:t>
      </w:r>
    </w:p>
    <w:p>
      <w:pPr>
        <w:pStyle w:val="PlainText"/>
        <w:rPr>
          <w:b w:val="0"/>
          <w:bCs/>
          <w:color w:val="000000" w:themeColor="text1"/>
          <w14:textFill>
            <w14:solidFill>
              <w14:schemeClr w14:val="tx1"/>
            </w14:solidFill>
          </w14:textFill>
        </w:rPr>
      </w:pPr>
      <w:r>
        <w:rPr>
          <w:rFonts w:hint="eastAsia"/>
          <w:b w:val="0"/>
          <w:bCs/>
          <w:color w:val="000000" w:themeColor="text1"/>
          <w14:textFill>
            <w14:solidFill>
              <w14:schemeClr w14:val="tx1"/>
            </w14:solidFill>
          </w14:textFill>
        </w:rPr>
        <w:t>(3)</w:t>
      </w:r>
      <w:r>
        <w:rPr>
          <w:b w:val="0"/>
          <w:bCs/>
          <w:color w:val="000000" w:themeColor="text1"/>
          <w14:textFill>
            <w14:solidFill>
              <w14:schemeClr w14:val="tx1"/>
            </w14:solidFill>
          </w14:textFill>
        </w:rPr>
        <w:t>电解质拆分的特殊情况</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977"/>
        <w:gridCol w:w="1846"/>
        <w:gridCol w:w="4500"/>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2977" w:type="dxa"/>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特殊情况</w:t>
            </w:r>
          </w:p>
        </w:tc>
        <w:tc>
          <w:tcPr>
            <w:tcW w:w="1846" w:type="dxa"/>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处理方式</w:t>
            </w:r>
          </w:p>
        </w:tc>
        <w:tc>
          <w:tcPr>
            <w:tcW w:w="4500" w:type="dxa"/>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举例</w:t>
            </w:r>
          </w:p>
        </w:tc>
      </w:tr>
      <w:tr>
        <w:tblPrEx>
          <w:tblW w:w="0" w:type="auto"/>
          <w:jc w:val="center"/>
          <w:tblLayout w:type="fixed"/>
          <w:tblCellMar>
            <w:top w:w="0" w:type="dxa"/>
            <w:left w:w="108" w:type="dxa"/>
            <w:bottom w:w="0" w:type="dxa"/>
            <w:right w:w="108" w:type="dxa"/>
          </w:tblCellMar>
        </w:tblPrEx>
        <w:trPr>
          <w:jc w:val="center"/>
        </w:trPr>
        <w:tc>
          <w:tcPr>
            <w:tcW w:w="2977" w:type="dxa"/>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微溶性物</w:t>
            </w:r>
            <w:r>
              <w:rPr>
                <w:rFonts w:hint="eastAsia"/>
                <w:b w:val="0"/>
                <w:bCs/>
                <w:color w:val="000000" w:themeColor="text1"/>
                <w14:textFill>
                  <w14:solidFill>
                    <w14:schemeClr w14:val="tx1"/>
                  </w14:solidFill>
                </w14:textFill>
              </w:rPr>
              <w:t>质</w:t>
            </w:r>
            <w:r>
              <w:rPr>
                <w:b w:val="0"/>
                <w:bCs/>
                <w:color w:val="000000" w:themeColor="text1"/>
                <w14:textFill>
                  <w14:solidFill>
                    <w14:schemeClr w14:val="tx1"/>
                  </w14:solidFill>
                </w14:textFill>
              </w:rPr>
              <w:t>呈澄清溶液形式</w:t>
            </w:r>
          </w:p>
        </w:tc>
        <w:tc>
          <w:tcPr>
            <w:tcW w:w="1846" w:type="dxa"/>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拆写成离子符号</w:t>
            </w:r>
          </w:p>
        </w:tc>
        <w:tc>
          <w:tcPr>
            <w:tcW w:w="4500" w:type="dxa"/>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澄清石灰水和盐酸反应：</w:t>
            </w:r>
            <w:r>
              <w:rPr>
                <w:b w:val="0"/>
                <w:bCs/>
                <w:color w:val="FF0000"/>
                <w:u w:val="single"/>
              </w:rPr>
              <w:t>OH</w:t>
            </w:r>
            <w:r>
              <w:rPr>
                <w:b w:val="0"/>
                <w:bCs/>
                <w:color w:val="FF0000"/>
                <w:u w:val="single"/>
                <w:vertAlign w:val="superscript"/>
              </w:rPr>
              <w:t>－</w:t>
            </w:r>
            <w:r>
              <w:rPr>
                <w:b w:val="0"/>
                <w:bCs/>
                <w:color w:val="FF0000"/>
                <w:u w:val="single"/>
              </w:rPr>
              <w:t>＋H</w:t>
            </w:r>
            <w:r>
              <w:rPr>
                <w:b w:val="0"/>
                <w:bCs/>
                <w:color w:val="FF0000"/>
                <w:u w:val="single"/>
                <w:vertAlign w:val="superscript"/>
              </w:rPr>
              <w:t>＋</w:t>
            </w:r>
            <w:r>
              <w:rPr>
                <w:b w:val="0"/>
                <w:bCs/>
                <w:color w:val="FF0000"/>
                <w:u w:val="single"/>
              </w:rPr>
              <w:t>=H</w:t>
            </w:r>
            <w:r>
              <w:rPr>
                <w:b w:val="0"/>
                <w:bCs/>
                <w:color w:val="FF0000"/>
                <w:u w:val="single"/>
                <w:vertAlign w:val="subscript"/>
              </w:rPr>
              <w:t>2</w:t>
            </w:r>
            <w:r>
              <w:rPr>
                <w:b w:val="0"/>
                <w:bCs/>
                <w:color w:val="FF0000"/>
                <w:u w:val="single"/>
              </w:rPr>
              <w:t>O</w:t>
            </w:r>
          </w:p>
        </w:tc>
      </w:tr>
      <w:tr>
        <w:tblPrEx>
          <w:tblW w:w="0" w:type="auto"/>
          <w:jc w:val="center"/>
          <w:tblLayout w:type="fixed"/>
          <w:tblCellMar>
            <w:top w:w="0" w:type="dxa"/>
            <w:left w:w="108" w:type="dxa"/>
            <w:bottom w:w="0" w:type="dxa"/>
            <w:right w:w="108" w:type="dxa"/>
          </w:tblCellMar>
        </w:tblPrEx>
        <w:trPr>
          <w:jc w:val="center"/>
        </w:trPr>
        <w:tc>
          <w:tcPr>
            <w:tcW w:w="2977" w:type="dxa"/>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微溶性物</w:t>
            </w:r>
            <w:r>
              <w:rPr>
                <w:rFonts w:hint="eastAsia"/>
                <w:b w:val="0"/>
                <w:bCs/>
                <w:color w:val="000000" w:themeColor="text1"/>
                <w14:textFill>
                  <w14:solidFill>
                    <w14:schemeClr w14:val="tx1"/>
                  </w14:solidFill>
                </w14:textFill>
              </w:rPr>
              <w:t>质</w:t>
            </w:r>
            <w:r>
              <w:rPr>
                <w:b w:val="0"/>
                <w:bCs/>
                <w:color w:val="000000" w:themeColor="text1"/>
                <w14:textFill>
                  <w14:solidFill>
                    <w14:schemeClr w14:val="tx1"/>
                  </w14:solidFill>
                </w14:textFill>
              </w:rPr>
              <w:t>呈悬浊液形式</w:t>
            </w:r>
          </w:p>
        </w:tc>
        <w:tc>
          <w:tcPr>
            <w:tcW w:w="1846" w:type="dxa"/>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仍写化学式</w:t>
            </w:r>
          </w:p>
        </w:tc>
        <w:tc>
          <w:tcPr>
            <w:tcW w:w="4500" w:type="dxa"/>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用石灰乳制漂白粉的反应：</w:t>
            </w:r>
          </w:p>
          <w:p>
            <w:pPr>
              <w:pStyle w:val="PlainText"/>
              <w:rPr>
                <w:b w:val="0"/>
                <w:bCs/>
                <w:color w:val="000000" w:themeColor="text1"/>
                <w:u w:val="single"/>
                <w14:textFill>
                  <w14:solidFill>
                    <w14:schemeClr w14:val="tx1"/>
                  </w14:solidFill>
                </w14:textFill>
              </w:rPr>
            </w:pPr>
            <w:r>
              <w:rPr>
                <w:b w:val="0"/>
                <w:bCs/>
                <w:color w:val="FF0000"/>
                <w:u w:val="single"/>
              </w:rPr>
              <w:t>Ca(OH)</w:t>
            </w:r>
            <w:r>
              <w:rPr>
                <w:b w:val="0"/>
                <w:bCs/>
                <w:color w:val="FF0000"/>
                <w:u w:val="single"/>
                <w:vertAlign w:val="subscript"/>
              </w:rPr>
              <w:t>2</w:t>
            </w:r>
            <w:r>
              <w:rPr>
                <w:b w:val="0"/>
                <w:bCs/>
                <w:color w:val="FF0000"/>
                <w:u w:val="single"/>
              </w:rPr>
              <w:t>＋Cl</w:t>
            </w:r>
            <w:r>
              <w:rPr>
                <w:b w:val="0"/>
                <w:bCs/>
                <w:color w:val="FF0000"/>
                <w:u w:val="single"/>
                <w:vertAlign w:val="subscript"/>
              </w:rPr>
              <w:t>2</w:t>
            </w:r>
            <w:r>
              <w:rPr>
                <w:b w:val="0"/>
                <w:bCs/>
                <w:color w:val="FF0000"/>
                <w:u w:val="single"/>
              </w:rPr>
              <w:t>=Ca</w:t>
            </w:r>
            <w:r>
              <w:rPr>
                <w:b w:val="0"/>
                <w:bCs/>
                <w:color w:val="FF0000"/>
                <w:u w:val="single"/>
                <w:vertAlign w:val="superscript"/>
              </w:rPr>
              <w:t>2＋</w:t>
            </w:r>
            <w:r>
              <w:rPr>
                <w:b w:val="0"/>
                <w:bCs/>
                <w:color w:val="FF0000"/>
                <w:u w:val="single"/>
              </w:rPr>
              <w:t>＋Cl</w:t>
            </w:r>
            <w:r>
              <w:rPr>
                <w:b w:val="0"/>
                <w:bCs/>
                <w:color w:val="FF0000"/>
                <w:u w:val="single"/>
                <w:vertAlign w:val="superscript"/>
              </w:rPr>
              <w:t>－</w:t>
            </w:r>
            <w:r>
              <w:rPr>
                <w:b w:val="0"/>
                <w:bCs/>
                <w:color w:val="FF0000"/>
                <w:u w:val="single"/>
              </w:rPr>
              <w:t>＋ClO</w:t>
            </w:r>
            <w:r>
              <w:rPr>
                <w:b w:val="0"/>
                <w:bCs/>
                <w:color w:val="FF0000"/>
                <w:u w:val="single"/>
                <w:vertAlign w:val="superscript"/>
              </w:rPr>
              <w:t>－</w:t>
            </w:r>
            <w:r>
              <w:rPr>
                <w:b w:val="0"/>
                <w:bCs/>
                <w:color w:val="FF0000"/>
                <w:u w:val="single"/>
              </w:rPr>
              <w:t>＋H</w:t>
            </w:r>
            <w:r>
              <w:rPr>
                <w:b w:val="0"/>
                <w:bCs/>
                <w:color w:val="FF0000"/>
                <w:u w:val="single"/>
                <w:vertAlign w:val="subscript"/>
              </w:rPr>
              <w:t>2</w:t>
            </w:r>
            <w:r>
              <w:rPr>
                <w:b w:val="0"/>
                <w:bCs/>
                <w:color w:val="FF0000"/>
                <w:u w:val="single"/>
              </w:rPr>
              <w:t>O</w:t>
            </w:r>
          </w:p>
        </w:tc>
      </w:tr>
      <w:tr>
        <w:tblPrEx>
          <w:tblW w:w="0" w:type="auto"/>
          <w:jc w:val="center"/>
          <w:tblLayout w:type="fixed"/>
          <w:tblCellMar>
            <w:top w:w="0" w:type="dxa"/>
            <w:left w:w="108" w:type="dxa"/>
            <w:bottom w:w="0" w:type="dxa"/>
            <w:right w:w="108" w:type="dxa"/>
          </w:tblCellMar>
        </w:tblPrEx>
        <w:trPr>
          <w:jc w:val="center"/>
        </w:trPr>
        <w:tc>
          <w:tcPr>
            <w:tcW w:w="2977" w:type="dxa"/>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氨水为反应物或不加热的稀溶液中的生成物</w:t>
            </w:r>
          </w:p>
        </w:tc>
        <w:tc>
          <w:tcPr>
            <w:tcW w:w="1846" w:type="dxa"/>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写成NH</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O</w:t>
            </w:r>
          </w:p>
        </w:tc>
        <w:tc>
          <w:tcPr>
            <w:tcW w:w="4500" w:type="dxa"/>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硫酸铝溶液中加入氨水：</w:t>
            </w:r>
          </w:p>
          <w:p>
            <w:pPr>
              <w:pStyle w:val="PlainText"/>
              <w:rPr>
                <w:b w:val="0"/>
                <w:bCs/>
                <w:color w:val="000000" w:themeColor="text1"/>
                <w:u w:val="single"/>
                <w14:textFill>
                  <w14:solidFill>
                    <w14:schemeClr w14:val="tx1"/>
                  </w14:solidFill>
                </w14:textFill>
              </w:rPr>
            </w:pPr>
            <w:r>
              <w:rPr>
                <w:b w:val="0"/>
                <w:bCs/>
                <w:color w:val="FF0000"/>
                <w:u w:val="single"/>
              </w:rPr>
              <w:t>Al</w:t>
            </w:r>
            <w:r>
              <w:rPr>
                <w:b w:val="0"/>
                <w:bCs/>
                <w:color w:val="FF0000"/>
                <w:u w:val="single"/>
                <w:vertAlign w:val="superscript"/>
              </w:rPr>
              <w:t>3＋</w:t>
            </w:r>
            <w:r>
              <w:rPr>
                <w:b w:val="0"/>
                <w:bCs/>
                <w:color w:val="FF0000"/>
                <w:u w:val="single"/>
              </w:rPr>
              <w:t>＋3NH</w:t>
            </w:r>
            <w:r>
              <w:rPr>
                <w:b w:val="0"/>
                <w:bCs/>
                <w:color w:val="FF0000"/>
                <w:u w:val="single"/>
                <w:vertAlign w:val="subscript"/>
              </w:rPr>
              <w:t>3</w:t>
            </w:r>
            <w:r>
              <w:rPr>
                <w:b w:val="0"/>
                <w:bCs/>
                <w:color w:val="FF0000"/>
                <w:u w:val="single"/>
              </w:rPr>
              <w:t>·H</w:t>
            </w:r>
            <w:r>
              <w:rPr>
                <w:b w:val="0"/>
                <w:bCs/>
                <w:color w:val="FF0000"/>
                <w:u w:val="single"/>
                <w:vertAlign w:val="subscript"/>
              </w:rPr>
              <w:t>2</w:t>
            </w:r>
            <w:r>
              <w:rPr>
                <w:b w:val="0"/>
                <w:bCs/>
                <w:color w:val="FF0000"/>
                <w:u w:val="single"/>
              </w:rPr>
              <w:t>O</w:t>
            </w:r>
            <w:r>
              <w:rPr>
                <w:b w:val="0"/>
                <w:bCs/>
                <w:color w:val="FF0000"/>
                <w:spacing w:val="-16"/>
                <w:u w:val="single"/>
              </w:rPr>
              <w:t>=</w:t>
            </w:r>
            <w:r>
              <w:rPr>
                <w:b w:val="0"/>
                <w:bCs/>
                <w:color w:val="FF0000"/>
                <w:u w:val="single"/>
              </w:rPr>
              <w:t>Al(OH)</w:t>
            </w:r>
            <w:r>
              <w:rPr>
                <w:b w:val="0"/>
                <w:bCs/>
                <w:color w:val="FF0000"/>
                <w:u w:val="single"/>
                <w:vertAlign w:val="subscript"/>
              </w:rPr>
              <w:t>3</w:t>
            </w:r>
            <w:r>
              <w:rPr>
                <w:rFonts w:hAnsi="宋体"/>
                <w:b w:val="0"/>
                <w:bCs/>
                <w:color w:val="FF0000"/>
                <w:u w:val="single"/>
              </w:rPr>
              <w:t>↓</w:t>
            </w:r>
            <w:r>
              <w:rPr>
                <w:b w:val="0"/>
                <w:bCs/>
                <w:color w:val="FF0000"/>
                <w:u w:val="single"/>
              </w:rPr>
              <w:t>＋3NH</w:t>
            </w:r>
            <w:r>
              <w:rPr>
                <w:rFonts w:ascii="宋体-方正超大字符集" w:eastAsia="宋体-方正超大字符集" w:hAnsi="宋体-方正超大字符集" w:cs="宋体-方正超大字符集"/>
                <w:b w:val="0"/>
                <w:bCs/>
                <w:color w:val="FF0000"/>
                <w:u w:val="single"/>
              </w:rPr>
              <w:fldChar w:fldCharType="begin"/>
            </w:r>
            <w:r>
              <w:rPr>
                <w:rFonts w:ascii="宋体-方正超大字符集" w:eastAsia="宋体-方正超大字符集" w:hAnsi="宋体-方正超大字符集" w:cs="宋体-方正超大字符集" w:hint="eastAsia"/>
                <w:b w:val="0"/>
                <w:bCs/>
                <w:color w:val="FF0000"/>
                <w:u w:val="single"/>
              </w:rPr>
              <w:instrText>eq \</w:instrText>
            </w:r>
            <w:r>
              <w:rPr>
                <w:b w:val="0"/>
                <w:bCs/>
                <w:color w:val="FF0000"/>
                <w:u w:val="single"/>
              </w:rPr>
              <w:instrText>o\al(</w:instrText>
            </w:r>
            <w:r>
              <w:rPr>
                <w:b w:val="0"/>
                <w:bCs/>
                <w:color w:val="FF0000"/>
                <w:u w:val="single"/>
                <w:vertAlign w:val="superscript"/>
              </w:rPr>
              <w:instrText>＋</w:instrText>
            </w:r>
            <w:r>
              <w:rPr>
                <w:b w:val="0"/>
                <w:bCs/>
                <w:color w:val="FF0000"/>
                <w:u w:val="single"/>
              </w:rPr>
              <w:instrText>,</w:instrText>
            </w:r>
            <w:r>
              <w:rPr>
                <w:b w:val="0"/>
                <w:bCs/>
                <w:color w:val="FF0000"/>
                <w:u w:val="single"/>
                <w:vertAlign w:val="subscript"/>
              </w:rPr>
              <w:instrText>4</w:instrText>
            </w:r>
            <w:r>
              <w:rPr>
                <w:b w:val="0"/>
                <w:bCs/>
                <w:color w:val="FF0000"/>
                <w:u w:val="single"/>
              </w:rPr>
              <w:instrText>)</w:instrText>
            </w:r>
            <w:r>
              <w:rPr>
                <w:rFonts w:ascii="宋体-方正超大字符集" w:eastAsia="宋体-方正超大字符集" w:hAnsi="宋体-方正超大字符集" w:cs="宋体-方正超大字符集"/>
                <w:b w:val="0"/>
                <w:bCs/>
                <w:color w:val="FF0000"/>
                <w:u w:val="single"/>
              </w:rPr>
              <w:fldChar w:fldCharType="separate"/>
            </w:r>
            <w:r>
              <w:rPr>
                <w:rFonts w:ascii="宋体-方正超大字符集" w:eastAsia="宋体-方正超大字符集" w:hAnsi="宋体-方正超大字符集" w:cs="宋体-方正超大字符集"/>
                <w:b w:val="0"/>
                <w:bCs/>
                <w:color w:val="FF0000"/>
                <w:u w:val="single"/>
              </w:rPr>
              <w:fldChar w:fldCharType="end"/>
            </w:r>
          </w:p>
        </w:tc>
      </w:tr>
      <w:tr>
        <w:tblPrEx>
          <w:tblW w:w="0" w:type="auto"/>
          <w:jc w:val="center"/>
          <w:tblLayout w:type="fixed"/>
          <w:tblCellMar>
            <w:top w:w="0" w:type="dxa"/>
            <w:left w:w="108" w:type="dxa"/>
            <w:bottom w:w="0" w:type="dxa"/>
            <w:right w:w="108" w:type="dxa"/>
          </w:tblCellMar>
        </w:tblPrEx>
        <w:trPr>
          <w:jc w:val="center"/>
        </w:trPr>
        <w:tc>
          <w:tcPr>
            <w:tcW w:w="2977" w:type="dxa"/>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氨水为加热条件或很浓溶液中的生成物</w:t>
            </w:r>
          </w:p>
        </w:tc>
        <w:tc>
          <w:tcPr>
            <w:tcW w:w="1846" w:type="dxa"/>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写成NH</w:t>
            </w:r>
            <w:r>
              <w:rPr>
                <w:b w:val="0"/>
                <w:bCs/>
                <w:color w:val="000000" w:themeColor="text1"/>
                <w:vertAlign w:val="subscript"/>
                <w14:textFill>
                  <w14:solidFill>
                    <w14:schemeClr w14:val="tx1"/>
                  </w14:solidFill>
                </w14:textFill>
              </w:rPr>
              <w:t>3</w:t>
            </w:r>
            <w:r>
              <w:rPr>
                <w:rFonts w:hAnsi="宋体"/>
                <w:b w:val="0"/>
                <w:bCs/>
                <w:color w:val="000000" w:themeColor="text1"/>
                <w14:textFill>
                  <w14:solidFill>
                    <w14:schemeClr w14:val="tx1"/>
                  </w14:solidFill>
                </w14:textFill>
              </w:rPr>
              <w:t>↑</w:t>
            </w:r>
            <w:r>
              <w:rPr>
                <w:b w:val="0"/>
                <w:bCs/>
                <w:color w:val="000000" w:themeColor="text1"/>
                <w14:textFill>
                  <w14:solidFill>
                    <w14:schemeClr w14:val="tx1"/>
                  </w14:solidFill>
                </w14:textFill>
              </w:rPr>
              <w:t>＋H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O</w:t>
            </w:r>
          </w:p>
        </w:tc>
        <w:tc>
          <w:tcPr>
            <w:tcW w:w="4500" w:type="dxa"/>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浓NaOH溶液中加入硫酸铵固体并加热：</w:t>
            </w:r>
          </w:p>
          <w:p>
            <w:pPr>
              <w:pStyle w:val="PlainText"/>
              <w:rPr>
                <w:b w:val="0"/>
                <w:bCs/>
                <w:color w:val="000000" w:themeColor="text1"/>
                <w:u w:val="single"/>
                <w14:textFill>
                  <w14:solidFill>
                    <w14:schemeClr w14:val="tx1"/>
                  </w14:solidFill>
                </w14:textFill>
              </w:rPr>
            </w:pPr>
            <w:r>
              <w:rPr>
                <w:b w:val="0"/>
                <w:bCs/>
                <w:color w:val="FF0000"/>
                <w:u w:val="single"/>
              </w:rPr>
              <w:t>OH</w:t>
            </w:r>
            <w:r>
              <w:rPr>
                <w:b w:val="0"/>
                <w:bCs/>
                <w:color w:val="FF0000"/>
                <w:u w:val="single"/>
                <w:vertAlign w:val="superscript"/>
              </w:rPr>
              <w:t>－</w:t>
            </w:r>
            <w:r>
              <w:rPr>
                <w:b w:val="0"/>
                <w:bCs/>
                <w:color w:val="FF0000"/>
                <w:u w:val="single"/>
              </w:rPr>
              <w:t>＋NH</w:t>
            </w:r>
            <w:r>
              <w:rPr>
                <w:rFonts w:ascii="宋体-方正超大字符集" w:eastAsia="宋体-方正超大字符集" w:hAnsi="宋体-方正超大字符集" w:cs="宋体-方正超大字符集"/>
                <w:b w:val="0"/>
                <w:bCs/>
                <w:color w:val="FF0000"/>
                <w:u w:val="single"/>
              </w:rPr>
              <w:fldChar w:fldCharType="begin"/>
            </w:r>
            <w:r>
              <w:rPr>
                <w:rFonts w:ascii="宋体-方正超大字符集" w:eastAsia="宋体-方正超大字符集" w:hAnsi="宋体-方正超大字符集" w:cs="宋体-方正超大字符集" w:hint="eastAsia"/>
                <w:b w:val="0"/>
                <w:bCs/>
                <w:color w:val="FF0000"/>
                <w:u w:val="single"/>
              </w:rPr>
              <w:instrText>eq \</w:instrText>
            </w:r>
            <w:r>
              <w:rPr>
                <w:b w:val="0"/>
                <w:bCs/>
                <w:color w:val="FF0000"/>
                <w:u w:val="single"/>
              </w:rPr>
              <w:instrText>o\al(</w:instrText>
            </w:r>
            <w:r>
              <w:rPr>
                <w:b w:val="0"/>
                <w:bCs/>
                <w:color w:val="FF0000"/>
                <w:u w:val="single"/>
                <w:vertAlign w:val="superscript"/>
              </w:rPr>
              <w:instrText>＋</w:instrText>
            </w:r>
            <w:r>
              <w:rPr>
                <w:b w:val="0"/>
                <w:bCs/>
                <w:color w:val="FF0000"/>
                <w:u w:val="single"/>
              </w:rPr>
              <w:instrText>,</w:instrText>
            </w:r>
            <w:r>
              <w:rPr>
                <w:b w:val="0"/>
                <w:bCs/>
                <w:color w:val="FF0000"/>
                <w:u w:val="single"/>
                <w:vertAlign w:val="subscript"/>
              </w:rPr>
              <w:instrText>4</w:instrText>
            </w:r>
            <w:r>
              <w:rPr>
                <w:b w:val="0"/>
                <w:bCs/>
                <w:color w:val="FF0000"/>
                <w:u w:val="single"/>
              </w:rPr>
              <w:instrText>)</w:instrText>
            </w:r>
            <w:r>
              <w:rPr>
                <w:rFonts w:ascii="宋体-方正超大字符集" w:eastAsia="宋体-方正超大字符集" w:hAnsi="宋体-方正超大字符集" w:cs="宋体-方正超大字符集"/>
                <w:b w:val="0"/>
                <w:bCs/>
                <w:color w:val="FF0000"/>
                <w:u w:val="single"/>
              </w:rPr>
              <w:fldChar w:fldCharType="separate"/>
            </w:r>
            <w:r>
              <w:rPr>
                <w:rFonts w:ascii="宋体-方正超大字符集" w:eastAsia="宋体-方正超大字符集" w:hAnsi="宋体-方正超大字符集" w:cs="宋体-方正超大字符集"/>
                <w:b w:val="0"/>
                <w:bCs/>
                <w:color w:val="FF0000"/>
                <w:u w:val="single"/>
              </w:rPr>
              <w:fldChar w:fldCharType="end"/>
            </w:r>
            <w:r>
              <w:rPr>
                <w:rFonts w:ascii="宋体-方正超大字符集" w:eastAsia="宋体-方正超大字符集" w:hAnsi="宋体-方正超大字符集" w:cs="宋体-方正超大字符集"/>
                <w:b w:val="0"/>
                <w:bCs/>
                <w:color w:val="FF0000"/>
                <w:u w:val="single"/>
              </w:rPr>
              <w:fldChar w:fldCharType="begin"/>
            </w:r>
            <w:r>
              <w:rPr>
                <w:rFonts w:ascii="宋体-方正超大字符集" w:eastAsia="宋体-方正超大字符集" w:hAnsi="宋体-方正超大字符集" w:cs="宋体-方正超大字符集" w:hint="eastAsia"/>
                <w:b w:val="0"/>
                <w:bCs/>
                <w:color w:val="FF0000"/>
                <w:u w:val="single"/>
              </w:rPr>
              <w:instrText>eq \</w:instrText>
            </w:r>
            <w:r>
              <w:rPr>
                <w:b w:val="0"/>
                <w:bCs/>
                <w:color w:val="FF0000"/>
                <w:u w:val="single"/>
              </w:rPr>
              <w:instrText>o(</w:instrText>
            </w:r>
            <w:r>
              <w:rPr>
                <w:b w:val="0"/>
                <w:bCs/>
                <w:color w:val="FF0000"/>
                <w:spacing w:val="-16"/>
                <w:u w:val="single"/>
              </w:rPr>
              <w:instrText>====</w:instrText>
            </w:r>
            <w:r>
              <w:rPr>
                <w:b w:val="0"/>
                <w:bCs/>
                <w:color w:val="FF0000"/>
                <w:u w:val="single"/>
              </w:rPr>
              <w:instrText>=,\s\up7(</w:instrText>
            </w:r>
            <w:r>
              <w:rPr>
                <w:rFonts w:hAnsi="宋体"/>
                <w:b w:val="0"/>
                <w:bCs/>
                <w:color w:val="FF0000"/>
                <w:sz w:val="15"/>
                <w:u w:val="single"/>
              </w:rPr>
              <w:instrText>△</w:instrText>
            </w:r>
            <w:r>
              <w:rPr>
                <w:b w:val="0"/>
                <w:bCs/>
                <w:color w:val="FF0000"/>
                <w:u w:val="single"/>
              </w:rPr>
              <w:instrText>))</w:instrText>
            </w:r>
            <w:r>
              <w:rPr>
                <w:rFonts w:ascii="宋体-方正超大字符集" w:eastAsia="宋体-方正超大字符集" w:hAnsi="宋体-方正超大字符集" w:cs="宋体-方正超大字符集"/>
                <w:b w:val="0"/>
                <w:bCs/>
                <w:color w:val="FF0000"/>
                <w:u w:val="single"/>
              </w:rPr>
              <w:fldChar w:fldCharType="separate"/>
            </w:r>
            <w:r>
              <w:rPr>
                <w:rFonts w:ascii="宋体-方正超大字符集" w:eastAsia="宋体-方正超大字符集" w:hAnsi="宋体-方正超大字符集" w:cs="宋体-方正超大字符集"/>
                <w:b w:val="0"/>
                <w:bCs/>
                <w:color w:val="FF0000"/>
                <w:u w:val="single"/>
              </w:rPr>
              <w:fldChar w:fldCharType="end"/>
            </w:r>
            <w:r>
              <w:rPr>
                <w:b w:val="0"/>
                <w:bCs/>
                <w:color w:val="FF0000"/>
                <w:u w:val="single"/>
              </w:rPr>
              <w:t>NH</w:t>
            </w:r>
            <w:r>
              <w:rPr>
                <w:b w:val="0"/>
                <w:bCs/>
                <w:color w:val="FF0000"/>
                <w:u w:val="single"/>
                <w:vertAlign w:val="subscript"/>
              </w:rPr>
              <w:t>3</w:t>
            </w:r>
            <w:r>
              <w:rPr>
                <w:rFonts w:hAnsi="宋体"/>
                <w:b w:val="0"/>
                <w:bCs/>
                <w:color w:val="FF0000"/>
                <w:u w:val="single"/>
              </w:rPr>
              <w:t>↑</w:t>
            </w:r>
            <w:r>
              <w:rPr>
                <w:b w:val="0"/>
                <w:bCs/>
                <w:color w:val="FF0000"/>
                <w:u w:val="single"/>
              </w:rPr>
              <w:t>＋H</w:t>
            </w:r>
            <w:r>
              <w:rPr>
                <w:b w:val="0"/>
                <w:bCs/>
                <w:color w:val="FF0000"/>
                <w:u w:val="single"/>
                <w:vertAlign w:val="subscript"/>
              </w:rPr>
              <w:t>2</w:t>
            </w:r>
            <w:r>
              <w:rPr>
                <w:b w:val="0"/>
                <w:bCs/>
                <w:color w:val="FF0000"/>
                <w:u w:val="single"/>
              </w:rPr>
              <w:t>O</w:t>
            </w:r>
          </w:p>
        </w:tc>
      </w:tr>
      <w:tr>
        <w:tblPrEx>
          <w:tblW w:w="0" w:type="auto"/>
          <w:jc w:val="center"/>
          <w:tblLayout w:type="fixed"/>
          <w:tblCellMar>
            <w:top w:w="0" w:type="dxa"/>
            <w:left w:w="108" w:type="dxa"/>
            <w:bottom w:w="0" w:type="dxa"/>
            <w:right w:w="108" w:type="dxa"/>
          </w:tblCellMar>
        </w:tblPrEx>
        <w:trPr>
          <w:jc w:val="center"/>
        </w:trPr>
        <w:tc>
          <w:tcPr>
            <w:tcW w:w="2977" w:type="dxa"/>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未处于自由移动离子状态的反应</w:t>
            </w:r>
          </w:p>
        </w:tc>
        <w:tc>
          <w:tcPr>
            <w:tcW w:w="1846" w:type="dxa"/>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仍写化学式形式</w:t>
            </w:r>
          </w:p>
        </w:tc>
        <w:tc>
          <w:tcPr>
            <w:tcW w:w="4500" w:type="dxa"/>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铜和浓硫酸加热反应：</w:t>
            </w:r>
          </w:p>
          <w:p>
            <w:pPr>
              <w:pStyle w:val="PlainText"/>
              <w:rPr>
                <w:b w:val="0"/>
                <w:bCs/>
                <w:color w:val="000000" w:themeColor="text1"/>
                <w:u w:val="single"/>
                <w14:textFill>
                  <w14:solidFill>
                    <w14:schemeClr w14:val="tx1"/>
                  </w14:solidFill>
                </w14:textFill>
              </w:rPr>
            </w:pPr>
            <w:r>
              <w:rPr>
                <w:b w:val="0"/>
                <w:bCs/>
                <w:color w:val="FF0000"/>
                <w:u w:val="single"/>
              </w:rPr>
              <w:t>Cu＋2H</w:t>
            </w:r>
            <w:r>
              <w:rPr>
                <w:b w:val="0"/>
                <w:bCs/>
                <w:color w:val="FF0000"/>
                <w:u w:val="single"/>
                <w:vertAlign w:val="subscript"/>
              </w:rPr>
              <w:t>2</w:t>
            </w:r>
            <w:r>
              <w:rPr>
                <w:b w:val="0"/>
                <w:bCs/>
                <w:color w:val="FF0000"/>
                <w:u w:val="single"/>
              </w:rPr>
              <w:t>SO</w:t>
            </w:r>
            <w:r>
              <w:rPr>
                <w:b w:val="0"/>
                <w:bCs/>
                <w:color w:val="FF0000"/>
                <w:u w:val="single"/>
                <w:vertAlign w:val="subscript"/>
              </w:rPr>
              <w:t>4</w:t>
            </w:r>
            <w:r>
              <w:rPr>
                <w:b w:val="0"/>
                <w:bCs/>
                <w:color w:val="FF0000"/>
                <w:u w:val="single"/>
              </w:rPr>
              <w:t>(浓)</w:t>
            </w:r>
            <w:r>
              <w:rPr>
                <w:rFonts w:ascii="宋体-方正超大字符集" w:eastAsia="宋体-方正超大字符集" w:hAnsi="宋体-方正超大字符集" w:cs="宋体-方正超大字符集"/>
                <w:b w:val="0"/>
                <w:bCs/>
                <w:color w:val="FF0000"/>
                <w:u w:val="single"/>
              </w:rPr>
              <w:fldChar w:fldCharType="begin"/>
            </w:r>
            <w:r>
              <w:rPr>
                <w:rFonts w:ascii="宋体-方正超大字符集" w:eastAsia="宋体-方正超大字符集" w:hAnsi="宋体-方正超大字符集" w:cs="宋体-方正超大字符集" w:hint="eastAsia"/>
                <w:b w:val="0"/>
                <w:bCs/>
                <w:color w:val="FF0000"/>
                <w:u w:val="single"/>
              </w:rPr>
              <w:instrText>eq \</w:instrText>
            </w:r>
            <w:r>
              <w:rPr>
                <w:b w:val="0"/>
                <w:bCs/>
                <w:color w:val="FF0000"/>
                <w:u w:val="single"/>
              </w:rPr>
              <w:instrText>o(</w:instrText>
            </w:r>
            <w:r>
              <w:rPr>
                <w:b w:val="0"/>
                <w:bCs/>
                <w:color w:val="FF0000"/>
                <w:spacing w:val="-16"/>
                <w:u w:val="single"/>
              </w:rPr>
              <w:instrText>====</w:instrText>
            </w:r>
            <w:r>
              <w:rPr>
                <w:b w:val="0"/>
                <w:bCs/>
                <w:color w:val="FF0000"/>
                <w:u w:val="single"/>
              </w:rPr>
              <w:instrText>=,\s\up7(</w:instrText>
            </w:r>
            <w:r>
              <w:rPr>
                <w:rFonts w:hAnsi="宋体"/>
                <w:b w:val="0"/>
                <w:bCs/>
                <w:color w:val="FF0000"/>
                <w:sz w:val="15"/>
                <w:u w:val="single"/>
              </w:rPr>
              <w:instrText>△</w:instrText>
            </w:r>
            <w:r>
              <w:rPr>
                <w:b w:val="0"/>
                <w:bCs/>
                <w:color w:val="FF0000"/>
                <w:u w:val="single"/>
              </w:rPr>
              <w:instrText>))</w:instrText>
            </w:r>
            <w:r>
              <w:rPr>
                <w:rFonts w:ascii="宋体-方正超大字符集" w:eastAsia="宋体-方正超大字符集" w:hAnsi="宋体-方正超大字符集" w:cs="宋体-方正超大字符集"/>
                <w:b w:val="0"/>
                <w:bCs/>
                <w:color w:val="FF0000"/>
                <w:u w:val="single"/>
              </w:rPr>
              <w:fldChar w:fldCharType="separate"/>
            </w:r>
            <w:r>
              <w:rPr>
                <w:rFonts w:ascii="宋体-方正超大字符集" w:eastAsia="宋体-方正超大字符集" w:hAnsi="宋体-方正超大字符集" w:cs="宋体-方正超大字符集"/>
                <w:b w:val="0"/>
                <w:bCs/>
                <w:color w:val="FF0000"/>
                <w:u w:val="single"/>
              </w:rPr>
              <w:fldChar w:fldCharType="end"/>
            </w:r>
            <w:r>
              <w:rPr>
                <w:b w:val="0"/>
                <w:bCs/>
                <w:color w:val="FF0000"/>
                <w:u w:val="single"/>
              </w:rPr>
              <w:t>CuSO</w:t>
            </w:r>
            <w:r>
              <w:rPr>
                <w:b w:val="0"/>
                <w:bCs/>
                <w:color w:val="FF0000"/>
                <w:u w:val="single"/>
                <w:vertAlign w:val="subscript"/>
              </w:rPr>
              <w:t>4</w:t>
            </w:r>
            <w:r>
              <w:rPr>
                <w:b w:val="0"/>
                <w:bCs/>
                <w:color w:val="FF0000"/>
                <w:u w:val="single"/>
              </w:rPr>
              <w:t>＋SO</w:t>
            </w:r>
            <w:r>
              <w:rPr>
                <w:b w:val="0"/>
                <w:bCs/>
                <w:color w:val="FF0000"/>
                <w:u w:val="single"/>
                <w:vertAlign w:val="subscript"/>
              </w:rPr>
              <w:t>2</w:t>
            </w:r>
            <w:r>
              <w:rPr>
                <w:rFonts w:hAnsi="宋体"/>
                <w:b w:val="0"/>
                <w:bCs/>
                <w:color w:val="FF0000"/>
                <w:u w:val="single"/>
              </w:rPr>
              <w:t>↑</w:t>
            </w:r>
            <w:r>
              <w:rPr>
                <w:b w:val="0"/>
                <w:bCs/>
                <w:color w:val="FF0000"/>
                <w:u w:val="single"/>
              </w:rPr>
              <w:t>＋2H</w:t>
            </w:r>
            <w:r>
              <w:rPr>
                <w:b w:val="0"/>
                <w:bCs/>
                <w:color w:val="FF0000"/>
                <w:u w:val="single"/>
                <w:vertAlign w:val="subscript"/>
              </w:rPr>
              <w:t>2</w:t>
            </w:r>
            <w:r>
              <w:rPr>
                <w:b w:val="0"/>
                <w:bCs/>
                <w:color w:val="FF0000"/>
                <w:u w:val="single"/>
              </w:rPr>
              <w:t>O</w:t>
            </w:r>
          </w:p>
        </w:tc>
      </w:tr>
    </w:tbl>
    <w:p>
      <w:pPr>
        <w:adjustRightInd w:val="0"/>
        <w:snapToGrid w:val="0"/>
        <w:spacing w:line="360" w:lineRule="auto"/>
        <w:jc w:val="left"/>
        <w:rPr>
          <w:bCs/>
          <w:color w:val="000000" w:themeColor="text1"/>
          <w:szCs w:val="21"/>
          <w14:textFill>
            <w14:solidFill>
              <w14:schemeClr w14:val="tx1"/>
            </w14:solidFill>
          </w14:textFill>
        </w:rPr>
      </w:pPr>
    </w:p>
    <w:p>
      <w:pPr>
        <w:pStyle w:val="PlainText"/>
        <w:rPr>
          <w:color w:val="0070C0"/>
          <w:sz w:val="24"/>
          <w:szCs w:val="24"/>
        </w:rPr>
      </w:pPr>
      <w:r>
        <w:rPr>
          <w:rFonts w:hint="eastAsia"/>
          <w:color w:val="0070C0"/>
          <w:sz w:val="24"/>
          <w:szCs w:val="24"/>
        </w:rPr>
        <w:t>四、</w:t>
      </w:r>
      <w:r>
        <w:rPr>
          <w:color w:val="0070C0"/>
          <w:sz w:val="24"/>
          <w:szCs w:val="24"/>
        </w:rPr>
        <w:t>反应连续型——</w:t>
      </w:r>
      <w:r>
        <w:rPr>
          <w:rFonts w:hAnsi="宋体"/>
          <w:color w:val="0070C0"/>
          <w:sz w:val="24"/>
          <w:szCs w:val="24"/>
        </w:rPr>
        <w:t>“</w:t>
      </w:r>
      <w:r>
        <w:rPr>
          <w:color w:val="0070C0"/>
          <w:sz w:val="24"/>
          <w:szCs w:val="24"/>
        </w:rPr>
        <w:t>分步分析</w:t>
      </w:r>
      <w:r>
        <w:rPr>
          <w:rFonts w:hAnsi="宋体"/>
          <w:color w:val="0070C0"/>
          <w:sz w:val="24"/>
          <w:szCs w:val="24"/>
        </w:rPr>
        <w:t>”</w:t>
      </w:r>
      <w:r>
        <w:rPr>
          <w:color w:val="0070C0"/>
          <w:sz w:val="24"/>
          <w:szCs w:val="24"/>
        </w:rPr>
        <w:t>法</w:t>
      </w:r>
    </w:p>
    <w:p>
      <w:pPr>
        <w:pStyle w:val="PlainText"/>
        <w:rPr>
          <w:color w:val="000000" w:themeColor="text1"/>
          <w14:textFill>
            <w14:solidFill>
              <w14:schemeClr w14:val="tx1"/>
            </w14:solidFill>
          </w14:textFill>
        </w:rPr>
      </w:pPr>
      <w:r>
        <w:t>1．反应特点</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反应生成的部分离子与过量的离子继续反应而导致其离子方程式与用量有关。</w:t>
      </w:r>
    </w:p>
    <w:p>
      <w:pPr>
        <w:pStyle w:val="PlainText"/>
        <w:rPr>
          <w:b w:val="0"/>
          <w:bCs/>
          <w:color w:val="000000" w:themeColor="text1"/>
          <w14:textFill>
            <w14:solidFill>
              <w14:schemeClr w14:val="tx1"/>
            </w14:solidFill>
          </w14:textFill>
        </w:rPr>
      </w:pPr>
      <w:r>
        <w:rPr>
          <w:b w:val="0"/>
          <w:bCs/>
        </w:rPr>
        <w:t>2．解题思路</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首先分析判断出物质过量与否，再根椐原理书写。</w:t>
      </w:r>
    </w:p>
    <w:p>
      <w:pPr>
        <w:pStyle w:val="PlainText"/>
        <w:rPr>
          <w:b w:val="0"/>
          <w:bCs/>
          <w:color w:val="000000" w:themeColor="text1"/>
          <w14:textFill>
            <w14:solidFill>
              <w14:schemeClr w14:val="tx1"/>
            </w14:solidFill>
          </w14:textFill>
        </w:rPr>
      </w:pPr>
      <w:r>
        <w:rPr>
          <w:b w:val="0"/>
          <w:bCs/>
        </w:rPr>
        <w:t>3．应用举例</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如H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S与碱(OH</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)反应</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(1)酸不足时生成正盐，如H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S＋2OH</w:t>
      </w:r>
      <w:r>
        <w:rPr>
          <w:b w:val="0"/>
          <w:bCs/>
          <w:color w:val="000000" w:themeColor="text1"/>
          <w:vertAlign w:val="superscript"/>
          <w14:textFill>
            <w14:solidFill>
              <w14:schemeClr w14:val="tx1"/>
            </w14:solidFill>
          </w14:textFill>
        </w:rPr>
        <w:t>－</w:t>
      </w:r>
      <w:r>
        <w:rPr>
          <w:b w:val="0"/>
          <w:bCs/>
          <w:color w:val="000000" w:themeColor="text1"/>
          <w:spacing w:val="-16"/>
          <w14:textFill>
            <w14:solidFill>
              <w14:schemeClr w14:val="tx1"/>
            </w14:solidFill>
          </w14:textFill>
        </w:rPr>
        <w:t>==</w:t>
      </w:r>
      <w:r>
        <w:rPr>
          <w:b w:val="0"/>
          <w:bCs/>
          <w:color w:val="000000" w:themeColor="text1"/>
          <w14:textFill>
            <w14:solidFill>
              <w14:schemeClr w14:val="tx1"/>
            </w14:solidFill>
          </w14:textFill>
        </w:rPr>
        <w:t>=S</w:t>
      </w:r>
      <w:r>
        <w:rPr>
          <w:b w:val="0"/>
          <w:bCs/>
          <w:color w:val="000000" w:themeColor="text1"/>
          <w:vertAlign w:val="superscript"/>
          <w14:textFill>
            <w14:solidFill>
              <w14:schemeClr w14:val="tx1"/>
            </w14:solidFill>
          </w14:textFill>
        </w:rPr>
        <w:t>2－</w:t>
      </w:r>
      <w:r>
        <w:rPr>
          <w:b w:val="0"/>
          <w:bCs/>
          <w:color w:val="000000" w:themeColor="text1"/>
          <w14:textFill>
            <w14:solidFill>
              <w14:schemeClr w14:val="tx1"/>
            </w14:solidFill>
          </w14:textFill>
        </w:rPr>
        <w:t>＋2H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O；</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(2)酸过量时生成酸式盐，如H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S＋OH</w:t>
      </w:r>
      <w:r>
        <w:rPr>
          <w:b w:val="0"/>
          <w:bCs/>
          <w:color w:val="000000" w:themeColor="text1"/>
          <w:vertAlign w:val="superscript"/>
          <w14:textFill>
            <w14:solidFill>
              <w14:schemeClr w14:val="tx1"/>
            </w14:solidFill>
          </w14:textFill>
        </w:rPr>
        <w:t>－</w:t>
      </w:r>
      <w:r>
        <w:rPr>
          <w:b w:val="0"/>
          <w:bCs/>
          <w:color w:val="000000" w:themeColor="text1"/>
          <w:spacing w:val="-16"/>
          <w14:textFill>
            <w14:solidFill>
              <w14:schemeClr w14:val="tx1"/>
            </w14:solidFill>
          </w14:textFill>
        </w:rPr>
        <w:t>==</w:t>
      </w:r>
      <w:r>
        <w:rPr>
          <w:b w:val="0"/>
          <w:bCs/>
          <w:color w:val="000000" w:themeColor="text1"/>
          <w14:textFill>
            <w14:solidFill>
              <w14:schemeClr w14:val="tx1"/>
            </w14:solidFill>
          </w14:textFill>
        </w:rPr>
        <w:t>=HS</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O。</w:t>
      </w:r>
    </w:p>
    <w:p>
      <w:pPr>
        <w:pStyle w:val="PlainText"/>
        <w:rPr>
          <w:color w:val="000000" w:themeColor="text1"/>
          <w:sz w:val="24"/>
          <w:szCs w:val="24"/>
          <w14:textFill>
            <w14:solidFill>
              <w14:schemeClr w14:val="tx1"/>
            </w14:solidFill>
          </w14:textFill>
        </w:rPr>
      </w:pPr>
      <w:bookmarkStart w:id="13" w:name="_Hlk165653323"/>
      <w:r>
        <w:rPr>
          <w:rFonts w:hint="eastAsia"/>
          <w:color w:val="0070C0"/>
          <w:sz w:val="24"/>
          <w:szCs w:val="24"/>
        </w:rPr>
        <w:t>【举一反三】</w:t>
      </w:r>
      <w:bookmarkEnd w:id="13"/>
    </w:p>
    <w:p>
      <w:pPr>
        <w:pStyle w:val="PlainText"/>
        <w:rPr>
          <w:color w:val="000000" w:themeColor="text1"/>
          <w14:textFill>
            <w14:solidFill>
              <w14:schemeClr w14:val="tx1"/>
            </w14:solidFill>
          </w14:textFill>
        </w:rPr>
      </w:pPr>
      <w:r>
        <w:t>1．写出符合下列条件的离子方程式。</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(1)可溶性多元弱酸(或其酸酐)与碱溶液反应。如CO</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通入NaOH溶液中。</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碱过量：__________________________________________________________________；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碱不足：__________________________________________________________________。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(2)多元弱酸(或其酸酐)与更弱酸的盐溶液反应。如CO</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通入Na</w:t>
      </w:r>
      <w:r>
        <w:rPr>
          <w:rFonts w:ascii="IPAPANNEW" w:hAnsi="IPAPANNEW"/>
          <w:b w:val="0"/>
          <w:bCs/>
          <w:color w:val="000000" w:themeColor="text1"/>
          <w14:textFill>
            <w14:solidFill>
              <w14:schemeClr w14:val="tx1"/>
            </w14:solidFill>
          </w14:textFill>
        </w:rPr>
        <w:t>[Al(OH)</w:t>
      </w:r>
      <w:r>
        <w:rPr>
          <w:rFonts w:ascii="IPAPANNEW" w:hAnsi="IPAPANNEW"/>
          <w:b w:val="0"/>
          <w:bCs/>
          <w:color w:val="000000" w:themeColor="text1"/>
          <w:vertAlign w:val="subscript"/>
          <w14:textFill>
            <w14:solidFill>
              <w14:schemeClr w14:val="tx1"/>
            </w14:solidFill>
          </w14:textFill>
        </w:rPr>
        <w:t>4</w:t>
      </w:r>
      <w:r>
        <w:rPr>
          <w:rFonts w:ascii="IPAPANNEW" w:hAnsi="IPAPANNEW"/>
          <w:b w:val="0"/>
          <w:bCs/>
          <w:color w:val="000000" w:themeColor="text1"/>
          <w14:textFill>
            <w14:solidFill>
              <w14:schemeClr w14:val="tx1"/>
            </w14:solidFill>
          </w14:textFill>
        </w:rPr>
        <w:t>]</w:t>
      </w:r>
      <w:r>
        <w:rPr>
          <w:b w:val="0"/>
          <w:bCs/>
          <w:color w:val="000000" w:themeColor="text1"/>
          <w14:textFill>
            <w14:solidFill>
              <w14:schemeClr w14:val="tx1"/>
            </w14:solidFill>
          </w14:textFill>
        </w:rPr>
        <w:t>溶液中。</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Na</w:t>
      </w:r>
      <w:r>
        <w:rPr>
          <w:rFonts w:ascii="IPAPANNEW" w:hAnsi="IPAPANNEW"/>
          <w:b w:val="0"/>
          <w:bCs/>
          <w:color w:val="000000" w:themeColor="text1"/>
          <w14:textFill>
            <w14:solidFill>
              <w14:schemeClr w14:val="tx1"/>
            </w14:solidFill>
          </w14:textFill>
        </w:rPr>
        <w:t>[Al(OH)</w:t>
      </w:r>
      <w:r>
        <w:rPr>
          <w:rFonts w:ascii="IPAPANNEW" w:hAnsi="IPAPANNEW"/>
          <w:b w:val="0"/>
          <w:bCs/>
          <w:color w:val="000000" w:themeColor="text1"/>
          <w:vertAlign w:val="subscript"/>
          <w14:textFill>
            <w14:solidFill>
              <w14:schemeClr w14:val="tx1"/>
            </w14:solidFill>
          </w14:textFill>
        </w:rPr>
        <w:t>4</w:t>
      </w:r>
      <w:r>
        <w:rPr>
          <w:rFonts w:ascii="IPAPANNEW" w:hAnsi="IPAPANNEW"/>
          <w:b w:val="0"/>
          <w:bCs/>
          <w:color w:val="000000" w:themeColor="text1"/>
          <w14:textFill>
            <w14:solidFill>
              <w14:schemeClr w14:val="tx1"/>
            </w14:solidFill>
          </w14:textFill>
        </w:rPr>
        <w:t>]</w:t>
      </w:r>
      <w:r>
        <w:rPr>
          <w:b w:val="0"/>
          <w:bCs/>
          <w:color w:val="000000" w:themeColor="text1"/>
          <w14:textFill>
            <w14:solidFill>
              <w14:schemeClr w14:val="tx1"/>
            </w14:solidFill>
          </w14:textFill>
        </w:rPr>
        <w:t>过量：______________________________________________________；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Na</w:t>
      </w:r>
      <w:r>
        <w:rPr>
          <w:rFonts w:ascii="IPAPANNEW" w:hAnsi="IPAPANNEW"/>
          <w:b w:val="0"/>
          <w:bCs/>
          <w:color w:val="000000" w:themeColor="text1"/>
          <w14:textFill>
            <w14:solidFill>
              <w14:schemeClr w14:val="tx1"/>
            </w14:solidFill>
          </w14:textFill>
        </w:rPr>
        <w:t>[Al(OH)</w:t>
      </w:r>
      <w:r>
        <w:rPr>
          <w:rFonts w:ascii="IPAPANNEW" w:hAnsi="IPAPANNEW"/>
          <w:b w:val="0"/>
          <w:bCs/>
          <w:color w:val="000000" w:themeColor="text1"/>
          <w:vertAlign w:val="subscript"/>
          <w14:textFill>
            <w14:solidFill>
              <w14:schemeClr w14:val="tx1"/>
            </w14:solidFill>
          </w14:textFill>
        </w:rPr>
        <w:t>4</w:t>
      </w:r>
      <w:r>
        <w:rPr>
          <w:rFonts w:ascii="IPAPANNEW" w:hAnsi="IPAPANNEW"/>
          <w:b w:val="0"/>
          <w:bCs/>
          <w:color w:val="000000" w:themeColor="text1"/>
          <w14:textFill>
            <w14:solidFill>
              <w14:schemeClr w14:val="tx1"/>
            </w14:solidFill>
          </w14:textFill>
        </w:rPr>
        <w:t>]</w:t>
      </w:r>
      <w:r>
        <w:rPr>
          <w:b w:val="0"/>
          <w:bCs/>
          <w:color w:val="000000" w:themeColor="text1"/>
          <w14:textFill>
            <w14:solidFill>
              <w14:schemeClr w14:val="tx1"/>
            </w14:solidFill>
          </w14:textFill>
        </w:rPr>
        <w:t>不足：______________________________________________________。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(3)多元弱酸盐与强酸反应。如Na</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CO</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溶液与稀盐酸。</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盐酸不足：____________________________________________________________；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盐酸过量：___________________________________________________________。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(4)铝盐溶液与强碱溶液反应。</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铝盐过量：___________________________________________________________；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强碱过量：__________________________________________________________。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(5)Na</w:t>
      </w:r>
      <w:r>
        <w:rPr>
          <w:rFonts w:ascii="IPAPANNEW" w:hAnsi="IPAPANNEW"/>
          <w:b w:val="0"/>
          <w:bCs/>
          <w:color w:val="000000" w:themeColor="text1"/>
          <w14:textFill>
            <w14:solidFill>
              <w14:schemeClr w14:val="tx1"/>
            </w14:solidFill>
          </w14:textFill>
        </w:rPr>
        <w:t>[Al(OH)</w:t>
      </w:r>
      <w:r>
        <w:rPr>
          <w:rFonts w:ascii="IPAPANNEW" w:hAnsi="IPAPANNEW"/>
          <w:b w:val="0"/>
          <w:bCs/>
          <w:color w:val="000000" w:themeColor="text1"/>
          <w:vertAlign w:val="subscript"/>
          <w14:textFill>
            <w14:solidFill>
              <w14:schemeClr w14:val="tx1"/>
            </w14:solidFill>
          </w14:textFill>
        </w:rPr>
        <w:t>4</w:t>
      </w:r>
      <w:r>
        <w:rPr>
          <w:rFonts w:ascii="IPAPANNEW" w:hAnsi="IPAPANNEW"/>
          <w:b w:val="0"/>
          <w:bCs/>
          <w:color w:val="000000" w:themeColor="text1"/>
          <w14:textFill>
            <w14:solidFill>
              <w14:schemeClr w14:val="tx1"/>
            </w14:solidFill>
          </w14:textFill>
        </w:rPr>
        <w:t>]</w:t>
      </w:r>
      <w:r>
        <w:rPr>
          <w:b w:val="0"/>
          <w:bCs/>
          <w:color w:val="000000" w:themeColor="text1"/>
          <w14:textFill>
            <w14:solidFill>
              <w14:schemeClr w14:val="tx1"/>
            </w14:solidFill>
          </w14:textFill>
        </w:rPr>
        <w:t>溶液与强酸溶液反应。</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Na</w:t>
      </w:r>
      <w:r>
        <w:rPr>
          <w:rFonts w:ascii="IPAPANNEW" w:hAnsi="IPAPANNEW"/>
          <w:b w:val="0"/>
          <w:bCs/>
          <w:color w:val="000000" w:themeColor="text1"/>
          <w14:textFill>
            <w14:solidFill>
              <w14:schemeClr w14:val="tx1"/>
            </w14:solidFill>
          </w14:textFill>
        </w:rPr>
        <w:t>[Al(OH)</w:t>
      </w:r>
      <w:r>
        <w:rPr>
          <w:rFonts w:ascii="IPAPANNEW" w:hAnsi="IPAPANNEW"/>
          <w:b w:val="0"/>
          <w:bCs/>
          <w:color w:val="000000" w:themeColor="text1"/>
          <w:vertAlign w:val="subscript"/>
          <w14:textFill>
            <w14:solidFill>
              <w14:schemeClr w14:val="tx1"/>
            </w14:solidFill>
          </w14:textFill>
        </w:rPr>
        <w:t>4</w:t>
      </w:r>
      <w:r>
        <w:rPr>
          <w:rFonts w:ascii="IPAPANNEW" w:hAnsi="IPAPANNEW"/>
          <w:b w:val="0"/>
          <w:bCs/>
          <w:color w:val="000000" w:themeColor="text1"/>
          <w14:textFill>
            <w14:solidFill>
              <w14:schemeClr w14:val="tx1"/>
            </w14:solidFill>
          </w14:textFill>
        </w:rPr>
        <w:t>]</w:t>
      </w:r>
      <w:r>
        <w:rPr>
          <w:b w:val="0"/>
          <w:bCs/>
          <w:color w:val="000000" w:themeColor="text1"/>
          <w14:textFill>
            <w14:solidFill>
              <w14:schemeClr w14:val="tx1"/>
            </w14:solidFill>
          </w14:textFill>
        </w:rPr>
        <w:t>过量：_____________________________________________________；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强酸过量：___________________________________________________________。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(6)Fe与稀HNO</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溶液反应。</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Fe过量：______________________________________________________________；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稀HNO</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过量：________________________________________________________。</w:t>
      </w:r>
    </w:p>
    <w:p>
      <w:pPr>
        <w:pStyle w:val="PlainText"/>
        <w:rPr>
          <w:b w:val="0"/>
          <w:bCs/>
          <w:color w:val="FF0000"/>
        </w:rPr>
      </w:pPr>
      <w:r>
        <w:rPr>
          <w:b w:val="0"/>
          <w:bCs/>
          <w:color w:val="FF0000"/>
        </w:rPr>
        <w:t>答案：(1)CO</w:t>
      </w:r>
      <w:r>
        <w:rPr>
          <w:b w:val="0"/>
          <w:bCs/>
          <w:color w:val="FF0000"/>
          <w:vertAlign w:val="subscript"/>
        </w:rPr>
        <w:t>2</w:t>
      </w:r>
      <w:r>
        <w:rPr>
          <w:b w:val="0"/>
          <w:bCs/>
          <w:color w:val="FF0000"/>
        </w:rPr>
        <w:t>＋2OH</w:t>
      </w:r>
      <w:r>
        <w:rPr>
          <w:b w:val="0"/>
          <w:bCs/>
          <w:color w:val="FF0000"/>
          <w:vertAlign w:val="superscript"/>
        </w:rPr>
        <w:t>－</w:t>
      </w:r>
      <w:r>
        <w:rPr>
          <w:b w:val="0"/>
          <w:bCs/>
          <w:color w:val="FF0000"/>
          <w:spacing w:val="-16"/>
        </w:rPr>
        <w:t>==</w:t>
      </w:r>
      <w:r>
        <w:rPr>
          <w:b w:val="0"/>
          <w:bCs/>
          <w:color w:val="FF0000"/>
        </w:rPr>
        <w:t>=CO</w:t>
      </w:r>
      <w:r>
        <w:rPr>
          <w:rFonts w:ascii="宋体-方正超大字符集" w:hAnsi="宋体-方正超大字符集" w:cs="宋体-方正超大字符集"/>
          <w:b w:val="0"/>
          <w:bCs/>
          <w:color w:val="FF0000"/>
        </w:rPr>
        <w:fldChar w:fldCharType="begin"/>
      </w:r>
      <w:r>
        <w:rPr>
          <w:rFonts w:ascii="宋体-方正超大字符集" w:hAnsi="宋体-方正超大字符集" w:cs="宋体-方正超大字符集" w:hint="eastAsia"/>
          <w:b w:val="0"/>
          <w:bCs/>
          <w:color w:val="FF0000"/>
        </w:rPr>
        <w:instrText>eq \</w:instrText>
      </w:r>
      <w:r>
        <w:rPr>
          <w:b w:val="0"/>
          <w:bCs/>
          <w:color w:val="FF0000"/>
        </w:rPr>
        <w:instrText>o\al(</w:instrText>
      </w:r>
      <w:r>
        <w:rPr>
          <w:b w:val="0"/>
          <w:bCs/>
          <w:color w:val="FF0000"/>
          <w:vertAlign w:val="superscript"/>
        </w:rPr>
        <w:instrText>2－</w:instrText>
      </w:r>
      <w:r>
        <w:rPr>
          <w:b w:val="0"/>
          <w:bCs/>
          <w:color w:val="FF0000"/>
        </w:rPr>
        <w:instrText>,</w:instrText>
      </w:r>
      <w:r>
        <w:rPr>
          <w:b w:val="0"/>
          <w:bCs/>
          <w:color w:val="FF0000"/>
          <w:vertAlign w:val="subscript"/>
        </w:rPr>
        <w:instrText>3</w:instrText>
      </w:r>
      <w:r>
        <w:rPr>
          <w:b w:val="0"/>
          <w:bCs/>
          <w:color w:val="FF0000"/>
        </w:rPr>
        <w:instrText>)</w:instrText>
      </w:r>
      <w:r>
        <w:rPr>
          <w:rFonts w:ascii="宋体-方正超大字符集" w:hAnsi="宋体-方正超大字符集" w:cs="宋体-方正超大字符集"/>
          <w:b w:val="0"/>
          <w:bCs/>
          <w:color w:val="FF0000"/>
        </w:rPr>
        <w:fldChar w:fldCharType="separate"/>
      </w:r>
      <w:r>
        <w:rPr>
          <w:rFonts w:ascii="宋体-方正超大字符集" w:hAnsi="宋体-方正超大字符集" w:cs="宋体-方正超大字符集"/>
          <w:b w:val="0"/>
          <w:bCs/>
          <w:color w:val="FF0000"/>
        </w:rPr>
        <w:fldChar w:fldCharType="end"/>
      </w:r>
      <w:r>
        <w:rPr>
          <w:b w:val="0"/>
          <w:bCs/>
          <w:color w:val="FF0000"/>
        </w:rPr>
        <w:t>＋H</w:t>
      </w:r>
      <w:r>
        <w:rPr>
          <w:b w:val="0"/>
          <w:bCs/>
          <w:color w:val="FF0000"/>
          <w:vertAlign w:val="subscript"/>
        </w:rPr>
        <w:t>2</w:t>
      </w:r>
      <w:r>
        <w:rPr>
          <w:b w:val="0"/>
          <w:bCs/>
          <w:color w:val="FF0000"/>
        </w:rPr>
        <w:t>O</w:t>
      </w:r>
    </w:p>
    <w:p>
      <w:pPr>
        <w:pStyle w:val="PlainText"/>
        <w:rPr>
          <w:b w:val="0"/>
          <w:bCs/>
          <w:color w:val="FF0000"/>
          <w:lang w:val="pl-PL"/>
        </w:rPr>
      </w:pPr>
      <w:r>
        <w:rPr>
          <w:b w:val="0"/>
          <w:bCs/>
          <w:color w:val="FF0000"/>
          <w:lang w:val="pl-PL"/>
        </w:rPr>
        <w:t>CO</w:t>
      </w:r>
      <w:r>
        <w:rPr>
          <w:b w:val="0"/>
          <w:bCs/>
          <w:color w:val="FF0000"/>
          <w:vertAlign w:val="subscript"/>
          <w:lang w:val="pl-PL"/>
        </w:rPr>
        <w:t>2</w:t>
      </w:r>
      <w:r>
        <w:rPr>
          <w:b w:val="0"/>
          <w:bCs/>
          <w:color w:val="FF0000"/>
          <w:lang w:val="pl-PL"/>
        </w:rPr>
        <w:t>＋OH</w:t>
      </w:r>
      <w:r>
        <w:rPr>
          <w:b w:val="0"/>
          <w:bCs/>
          <w:color w:val="FF0000"/>
          <w:vertAlign w:val="superscript"/>
          <w:lang w:val="pl-PL"/>
        </w:rPr>
        <w:t>－</w:t>
      </w:r>
      <w:r>
        <w:rPr>
          <w:b w:val="0"/>
          <w:bCs/>
          <w:color w:val="FF0000"/>
          <w:spacing w:val="-16"/>
          <w:lang w:val="pl-PL"/>
        </w:rPr>
        <w:t>==</w:t>
      </w:r>
      <w:r>
        <w:rPr>
          <w:b w:val="0"/>
          <w:bCs/>
          <w:color w:val="FF0000"/>
          <w:lang w:val="pl-PL"/>
        </w:rPr>
        <w:t>=HCO</w:t>
      </w:r>
      <w:r>
        <w:rPr>
          <w:rFonts w:ascii="宋体-方正超大字符集" w:hAnsi="宋体-方正超大字符集" w:cs="宋体-方正超大字符集"/>
          <w:b w:val="0"/>
          <w:bCs/>
          <w:color w:val="FF0000"/>
          <w:lang w:val="pl-PL"/>
        </w:rPr>
        <w:fldChar w:fldCharType="begin"/>
      </w:r>
      <w:r>
        <w:rPr>
          <w:rFonts w:ascii="宋体-方正超大字符集" w:hAnsi="宋体-方正超大字符集" w:cs="宋体-方正超大字符集" w:hint="eastAsia"/>
          <w:b w:val="0"/>
          <w:bCs/>
          <w:color w:val="FF0000"/>
          <w:lang w:val="pl-PL"/>
        </w:rPr>
        <w:instrText>eq \</w:instrText>
      </w:r>
      <w:r>
        <w:rPr>
          <w:b w:val="0"/>
          <w:bCs/>
          <w:color w:val="FF0000"/>
          <w:lang w:val="pl-PL"/>
        </w:rPr>
        <w:instrText>o\al(</w:instrText>
      </w:r>
      <w:r>
        <w:rPr>
          <w:b w:val="0"/>
          <w:bCs/>
          <w:color w:val="FF0000"/>
          <w:vertAlign w:val="superscript"/>
          <w:lang w:val="pl-PL"/>
        </w:rPr>
        <w:instrText>－</w:instrText>
      </w:r>
      <w:r>
        <w:rPr>
          <w:b w:val="0"/>
          <w:bCs/>
          <w:color w:val="FF0000"/>
          <w:lang w:val="pl-PL"/>
        </w:rPr>
        <w:instrText>,</w:instrText>
      </w:r>
      <w:r>
        <w:rPr>
          <w:b w:val="0"/>
          <w:bCs/>
          <w:color w:val="FF0000"/>
          <w:vertAlign w:val="subscript"/>
          <w:lang w:val="pl-PL"/>
        </w:rPr>
        <w:instrText>3</w:instrText>
      </w:r>
      <w:r>
        <w:rPr>
          <w:b w:val="0"/>
          <w:bCs/>
          <w:color w:val="FF0000"/>
          <w:lang w:val="pl-PL"/>
        </w:rPr>
        <w:instrText>)</w:instrText>
      </w:r>
      <w:r>
        <w:rPr>
          <w:rFonts w:ascii="宋体-方正超大字符集" w:hAnsi="宋体-方正超大字符集" w:cs="宋体-方正超大字符集"/>
          <w:b w:val="0"/>
          <w:bCs/>
          <w:color w:val="FF0000"/>
          <w:lang w:val="pl-PL"/>
        </w:rPr>
        <w:fldChar w:fldCharType="separate"/>
      </w:r>
      <w:r>
        <w:rPr>
          <w:rFonts w:ascii="宋体-方正超大字符集" w:hAnsi="宋体-方正超大字符集" w:cs="宋体-方正超大字符集"/>
          <w:b w:val="0"/>
          <w:bCs/>
          <w:color w:val="FF0000"/>
          <w:lang w:val="pl-PL"/>
        </w:rPr>
        <w:fldChar w:fldCharType="end"/>
      </w:r>
    </w:p>
    <w:p>
      <w:pPr>
        <w:pStyle w:val="PlainText"/>
        <w:rPr>
          <w:b w:val="0"/>
          <w:bCs/>
          <w:color w:val="FF0000"/>
          <w:lang w:val="pl-PL"/>
        </w:rPr>
      </w:pPr>
      <w:r>
        <w:rPr>
          <w:b w:val="0"/>
          <w:bCs/>
          <w:color w:val="FF0000"/>
          <w:lang w:val="pl-PL"/>
        </w:rPr>
        <w:t>(2)2</w:t>
      </w:r>
      <w:r>
        <w:rPr>
          <w:rFonts w:ascii="IPAPANNEW" w:hAnsi="IPAPANNEW"/>
          <w:b w:val="0"/>
          <w:bCs/>
          <w:color w:val="FF0000"/>
          <w:lang w:val="pl-PL"/>
        </w:rPr>
        <w:t>[Al(OH)</w:t>
      </w:r>
      <w:r>
        <w:rPr>
          <w:rFonts w:ascii="IPAPANNEW" w:hAnsi="IPAPANNEW"/>
          <w:b w:val="0"/>
          <w:bCs/>
          <w:color w:val="FF0000"/>
          <w:vertAlign w:val="subscript"/>
          <w:lang w:val="pl-PL"/>
        </w:rPr>
        <w:t>4</w:t>
      </w:r>
      <w:r>
        <w:rPr>
          <w:rFonts w:ascii="IPAPANNEW" w:hAnsi="IPAPANNEW"/>
          <w:b w:val="0"/>
          <w:bCs/>
          <w:color w:val="FF0000"/>
          <w:lang w:val="pl-PL"/>
        </w:rPr>
        <w:t>]</w:t>
      </w:r>
      <w:r>
        <w:rPr>
          <w:b w:val="0"/>
          <w:bCs/>
          <w:color w:val="FF0000"/>
          <w:vertAlign w:val="superscript"/>
          <w:lang w:val="pl-PL"/>
        </w:rPr>
        <w:t>－</w:t>
      </w:r>
      <w:r>
        <w:rPr>
          <w:b w:val="0"/>
          <w:bCs/>
          <w:color w:val="FF0000"/>
          <w:lang w:val="pl-PL"/>
        </w:rPr>
        <w:t>＋CO</w:t>
      </w:r>
      <w:r>
        <w:rPr>
          <w:b w:val="0"/>
          <w:bCs/>
          <w:color w:val="FF0000"/>
          <w:vertAlign w:val="subscript"/>
          <w:lang w:val="pl-PL"/>
        </w:rPr>
        <w:t>2</w:t>
      </w:r>
      <w:r>
        <w:rPr>
          <w:b w:val="0"/>
          <w:bCs/>
          <w:color w:val="FF0000"/>
          <w:spacing w:val="-16"/>
          <w:lang w:val="pl-PL"/>
        </w:rPr>
        <w:t>==</w:t>
      </w:r>
      <w:r>
        <w:rPr>
          <w:b w:val="0"/>
          <w:bCs/>
          <w:color w:val="FF0000"/>
          <w:lang w:val="pl-PL"/>
        </w:rPr>
        <w:t>=2Al(OH)</w:t>
      </w:r>
      <w:r>
        <w:rPr>
          <w:b w:val="0"/>
          <w:bCs/>
          <w:color w:val="FF0000"/>
          <w:vertAlign w:val="subscript"/>
          <w:lang w:val="pl-PL"/>
        </w:rPr>
        <w:t>3</w:t>
      </w:r>
      <w:r>
        <w:rPr>
          <w:rFonts w:hAnsi="宋体"/>
          <w:b w:val="0"/>
          <w:bCs/>
          <w:color w:val="FF0000"/>
          <w:lang w:val="pl-PL"/>
        </w:rPr>
        <w:t>↓</w:t>
      </w:r>
      <w:r>
        <w:rPr>
          <w:b w:val="0"/>
          <w:bCs/>
          <w:color w:val="FF0000"/>
          <w:lang w:val="pl-PL"/>
        </w:rPr>
        <w:t>＋CO</w:t>
      </w:r>
      <w:r>
        <w:rPr>
          <w:rFonts w:ascii="宋体-方正超大字符集" w:hAnsi="宋体-方正超大字符集" w:cs="宋体-方正超大字符集"/>
          <w:b w:val="0"/>
          <w:bCs/>
          <w:color w:val="FF0000"/>
          <w:lang w:val="pl-PL"/>
        </w:rPr>
        <w:fldChar w:fldCharType="begin"/>
      </w:r>
      <w:r>
        <w:rPr>
          <w:rFonts w:ascii="宋体-方正超大字符集" w:hAnsi="宋体-方正超大字符集" w:cs="宋体-方正超大字符集" w:hint="eastAsia"/>
          <w:b w:val="0"/>
          <w:bCs/>
          <w:color w:val="FF0000"/>
          <w:lang w:val="pl-PL"/>
        </w:rPr>
        <w:instrText>eq \</w:instrText>
      </w:r>
      <w:r>
        <w:rPr>
          <w:b w:val="0"/>
          <w:bCs/>
          <w:color w:val="FF0000"/>
          <w:lang w:val="pl-PL"/>
        </w:rPr>
        <w:instrText>o\al(</w:instrText>
      </w:r>
      <w:r>
        <w:rPr>
          <w:b w:val="0"/>
          <w:bCs/>
          <w:color w:val="FF0000"/>
          <w:vertAlign w:val="superscript"/>
          <w:lang w:val="pl-PL"/>
        </w:rPr>
        <w:instrText>2－</w:instrText>
      </w:r>
      <w:r>
        <w:rPr>
          <w:b w:val="0"/>
          <w:bCs/>
          <w:color w:val="FF0000"/>
          <w:lang w:val="pl-PL"/>
        </w:rPr>
        <w:instrText>,</w:instrText>
      </w:r>
      <w:r>
        <w:rPr>
          <w:b w:val="0"/>
          <w:bCs/>
          <w:color w:val="FF0000"/>
          <w:vertAlign w:val="subscript"/>
          <w:lang w:val="pl-PL"/>
        </w:rPr>
        <w:instrText>3</w:instrText>
      </w:r>
      <w:r>
        <w:rPr>
          <w:b w:val="0"/>
          <w:bCs/>
          <w:color w:val="FF0000"/>
          <w:lang w:val="pl-PL"/>
        </w:rPr>
        <w:instrText>)</w:instrText>
      </w:r>
      <w:r>
        <w:rPr>
          <w:rFonts w:ascii="宋体-方正超大字符集" w:hAnsi="宋体-方正超大字符集" w:cs="宋体-方正超大字符集"/>
          <w:b w:val="0"/>
          <w:bCs/>
          <w:color w:val="FF0000"/>
          <w:lang w:val="pl-PL"/>
        </w:rPr>
        <w:fldChar w:fldCharType="separate"/>
      </w:r>
      <w:r>
        <w:rPr>
          <w:rFonts w:ascii="宋体-方正超大字符集" w:hAnsi="宋体-方正超大字符集" w:cs="宋体-方正超大字符集"/>
          <w:b w:val="0"/>
          <w:bCs/>
          <w:color w:val="FF0000"/>
          <w:lang w:val="pl-PL"/>
        </w:rPr>
        <w:fldChar w:fldCharType="end"/>
      </w:r>
      <w:r>
        <w:rPr>
          <w:b w:val="0"/>
          <w:bCs/>
          <w:color w:val="FF0000"/>
          <w:lang w:val="pl-PL"/>
        </w:rPr>
        <w:t>＋H</w:t>
      </w:r>
      <w:r>
        <w:rPr>
          <w:b w:val="0"/>
          <w:bCs/>
          <w:color w:val="FF0000"/>
          <w:vertAlign w:val="subscript"/>
          <w:lang w:val="pl-PL"/>
        </w:rPr>
        <w:t>2</w:t>
      </w:r>
      <w:r>
        <w:rPr>
          <w:b w:val="0"/>
          <w:bCs/>
          <w:color w:val="FF0000"/>
          <w:lang w:val="pl-PL"/>
        </w:rPr>
        <w:t>O</w:t>
      </w:r>
    </w:p>
    <w:p>
      <w:pPr>
        <w:pStyle w:val="PlainText"/>
        <w:rPr>
          <w:b w:val="0"/>
          <w:bCs/>
          <w:color w:val="FF0000"/>
          <w:lang w:val="pl-PL"/>
        </w:rPr>
      </w:pPr>
      <w:r>
        <w:rPr>
          <w:rFonts w:ascii="IPAPANNEW" w:hAnsi="IPAPANNEW"/>
          <w:b w:val="0"/>
          <w:bCs/>
          <w:color w:val="FF0000"/>
          <w:lang w:val="pl-PL"/>
        </w:rPr>
        <w:t>[Al(OH)</w:t>
      </w:r>
      <w:r>
        <w:rPr>
          <w:rFonts w:ascii="IPAPANNEW" w:hAnsi="IPAPANNEW"/>
          <w:b w:val="0"/>
          <w:bCs/>
          <w:color w:val="FF0000"/>
          <w:vertAlign w:val="subscript"/>
          <w:lang w:val="pl-PL"/>
        </w:rPr>
        <w:t>4</w:t>
      </w:r>
      <w:r>
        <w:rPr>
          <w:rFonts w:ascii="IPAPANNEW" w:hAnsi="IPAPANNEW"/>
          <w:b w:val="0"/>
          <w:bCs/>
          <w:color w:val="FF0000"/>
          <w:lang w:val="pl-PL"/>
        </w:rPr>
        <w:t>]</w:t>
      </w:r>
      <w:r>
        <w:rPr>
          <w:b w:val="0"/>
          <w:bCs/>
          <w:color w:val="FF0000"/>
          <w:vertAlign w:val="superscript"/>
          <w:lang w:val="pl-PL"/>
        </w:rPr>
        <w:t>－</w:t>
      </w:r>
      <w:r>
        <w:rPr>
          <w:b w:val="0"/>
          <w:bCs/>
          <w:color w:val="FF0000"/>
          <w:lang w:val="pl-PL"/>
        </w:rPr>
        <w:t>＋CO</w:t>
      </w:r>
      <w:r>
        <w:rPr>
          <w:b w:val="0"/>
          <w:bCs/>
          <w:color w:val="FF0000"/>
          <w:vertAlign w:val="subscript"/>
          <w:lang w:val="pl-PL"/>
        </w:rPr>
        <w:t>2</w:t>
      </w:r>
      <w:r>
        <w:rPr>
          <w:b w:val="0"/>
          <w:bCs/>
          <w:color w:val="FF0000"/>
          <w:spacing w:val="-16"/>
          <w:lang w:val="pl-PL"/>
        </w:rPr>
        <w:t>==</w:t>
      </w:r>
      <w:r>
        <w:rPr>
          <w:b w:val="0"/>
          <w:bCs/>
          <w:color w:val="FF0000"/>
          <w:lang w:val="pl-PL"/>
        </w:rPr>
        <w:t>=Al(OH)</w:t>
      </w:r>
      <w:r>
        <w:rPr>
          <w:b w:val="0"/>
          <w:bCs/>
          <w:color w:val="FF0000"/>
          <w:vertAlign w:val="subscript"/>
          <w:lang w:val="pl-PL"/>
        </w:rPr>
        <w:t>3</w:t>
      </w:r>
      <w:r>
        <w:rPr>
          <w:rFonts w:hAnsi="宋体"/>
          <w:b w:val="0"/>
          <w:bCs/>
          <w:color w:val="FF0000"/>
          <w:lang w:val="pl-PL"/>
        </w:rPr>
        <w:t>↓</w:t>
      </w:r>
      <w:r>
        <w:rPr>
          <w:b w:val="0"/>
          <w:bCs/>
          <w:color w:val="FF0000"/>
          <w:lang w:val="pl-PL"/>
        </w:rPr>
        <w:t>＋HCO</w:t>
      </w:r>
      <w:r>
        <w:rPr>
          <w:rFonts w:ascii="宋体-方正超大字符集" w:hAnsi="宋体-方正超大字符集" w:cs="宋体-方正超大字符集"/>
          <w:b w:val="0"/>
          <w:bCs/>
          <w:color w:val="FF0000"/>
          <w:lang w:val="pl-PL"/>
        </w:rPr>
        <w:fldChar w:fldCharType="begin"/>
      </w:r>
      <w:r>
        <w:rPr>
          <w:rFonts w:ascii="宋体-方正超大字符集" w:hAnsi="宋体-方正超大字符集" w:cs="宋体-方正超大字符集" w:hint="eastAsia"/>
          <w:b w:val="0"/>
          <w:bCs/>
          <w:color w:val="FF0000"/>
          <w:lang w:val="pl-PL"/>
        </w:rPr>
        <w:instrText>eq \</w:instrText>
      </w:r>
      <w:r>
        <w:rPr>
          <w:b w:val="0"/>
          <w:bCs/>
          <w:color w:val="FF0000"/>
          <w:lang w:val="pl-PL"/>
        </w:rPr>
        <w:instrText>o\al(</w:instrText>
      </w:r>
      <w:r>
        <w:rPr>
          <w:b w:val="0"/>
          <w:bCs/>
          <w:color w:val="FF0000"/>
          <w:vertAlign w:val="superscript"/>
          <w:lang w:val="pl-PL"/>
        </w:rPr>
        <w:instrText>－</w:instrText>
      </w:r>
      <w:r>
        <w:rPr>
          <w:b w:val="0"/>
          <w:bCs/>
          <w:color w:val="FF0000"/>
          <w:lang w:val="pl-PL"/>
        </w:rPr>
        <w:instrText>,</w:instrText>
      </w:r>
      <w:r>
        <w:rPr>
          <w:b w:val="0"/>
          <w:bCs/>
          <w:color w:val="FF0000"/>
          <w:vertAlign w:val="subscript"/>
          <w:lang w:val="pl-PL"/>
        </w:rPr>
        <w:instrText>3</w:instrText>
      </w:r>
      <w:r>
        <w:rPr>
          <w:b w:val="0"/>
          <w:bCs/>
          <w:color w:val="FF0000"/>
          <w:lang w:val="pl-PL"/>
        </w:rPr>
        <w:instrText>)</w:instrText>
      </w:r>
      <w:r>
        <w:rPr>
          <w:rFonts w:ascii="宋体-方正超大字符集" w:hAnsi="宋体-方正超大字符集" w:cs="宋体-方正超大字符集"/>
          <w:b w:val="0"/>
          <w:bCs/>
          <w:color w:val="FF0000"/>
          <w:lang w:val="pl-PL"/>
        </w:rPr>
        <w:fldChar w:fldCharType="separate"/>
      </w:r>
      <w:r>
        <w:rPr>
          <w:rFonts w:ascii="宋体-方正超大字符集" w:hAnsi="宋体-方正超大字符集" w:cs="宋体-方正超大字符集"/>
          <w:b w:val="0"/>
          <w:bCs/>
          <w:color w:val="FF0000"/>
          <w:lang w:val="pl-PL"/>
        </w:rPr>
        <w:fldChar w:fldCharType="end"/>
      </w:r>
    </w:p>
    <w:p>
      <w:pPr>
        <w:pStyle w:val="PlainText"/>
        <w:rPr>
          <w:b w:val="0"/>
          <w:bCs/>
          <w:color w:val="FF0000"/>
          <w:lang w:val="pl-PL"/>
        </w:rPr>
      </w:pPr>
      <w:r>
        <w:rPr>
          <w:b w:val="0"/>
          <w:bCs/>
          <w:color w:val="FF0000"/>
          <w:lang w:val="pl-PL"/>
        </w:rPr>
        <w:t>(3)CO</w:t>
      </w:r>
      <w:r>
        <w:rPr>
          <w:rFonts w:ascii="宋体-方正超大字符集" w:hAnsi="宋体-方正超大字符集" w:cs="宋体-方正超大字符集"/>
          <w:b w:val="0"/>
          <w:bCs/>
          <w:color w:val="FF0000"/>
          <w:lang w:val="pl-PL"/>
        </w:rPr>
        <w:fldChar w:fldCharType="begin"/>
      </w:r>
      <w:r>
        <w:rPr>
          <w:rFonts w:ascii="宋体-方正超大字符集" w:hAnsi="宋体-方正超大字符集" w:cs="宋体-方正超大字符集" w:hint="eastAsia"/>
          <w:b w:val="0"/>
          <w:bCs/>
          <w:color w:val="FF0000"/>
          <w:lang w:val="pl-PL"/>
        </w:rPr>
        <w:instrText>eq \</w:instrText>
      </w:r>
      <w:r>
        <w:rPr>
          <w:b w:val="0"/>
          <w:bCs/>
          <w:color w:val="FF0000"/>
          <w:lang w:val="pl-PL"/>
        </w:rPr>
        <w:instrText>o\al(</w:instrText>
      </w:r>
      <w:r>
        <w:rPr>
          <w:b w:val="0"/>
          <w:bCs/>
          <w:color w:val="FF0000"/>
          <w:vertAlign w:val="superscript"/>
          <w:lang w:val="pl-PL"/>
        </w:rPr>
        <w:instrText>2－</w:instrText>
      </w:r>
      <w:r>
        <w:rPr>
          <w:b w:val="0"/>
          <w:bCs/>
          <w:color w:val="FF0000"/>
          <w:lang w:val="pl-PL"/>
        </w:rPr>
        <w:instrText>,</w:instrText>
      </w:r>
      <w:r>
        <w:rPr>
          <w:b w:val="0"/>
          <w:bCs/>
          <w:color w:val="FF0000"/>
          <w:vertAlign w:val="subscript"/>
          <w:lang w:val="pl-PL"/>
        </w:rPr>
        <w:instrText>3</w:instrText>
      </w:r>
      <w:r>
        <w:rPr>
          <w:b w:val="0"/>
          <w:bCs/>
          <w:color w:val="FF0000"/>
          <w:lang w:val="pl-PL"/>
        </w:rPr>
        <w:instrText>)</w:instrText>
      </w:r>
      <w:r>
        <w:rPr>
          <w:rFonts w:ascii="宋体-方正超大字符集" w:hAnsi="宋体-方正超大字符集" w:cs="宋体-方正超大字符集"/>
          <w:b w:val="0"/>
          <w:bCs/>
          <w:color w:val="FF0000"/>
          <w:lang w:val="pl-PL"/>
        </w:rPr>
        <w:fldChar w:fldCharType="separate"/>
      </w:r>
      <w:r>
        <w:rPr>
          <w:rFonts w:ascii="宋体-方正超大字符集" w:hAnsi="宋体-方正超大字符集" w:cs="宋体-方正超大字符集"/>
          <w:b w:val="0"/>
          <w:bCs/>
          <w:color w:val="FF0000"/>
          <w:lang w:val="pl-PL"/>
        </w:rPr>
        <w:fldChar w:fldCharType="end"/>
      </w:r>
      <w:r>
        <w:rPr>
          <w:b w:val="0"/>
          <w:bCs/>
          <w:color w:val="FF0000"/>
          <w:lang w:val="pl-PL"/>
        </w:rPr>
        <w:t>＋H</w:t>
      </w:r>
      <w:r>
        <w:rPr>
          <w:b w:val="0"/>
          <w:bCs/>
          <w:color w:val="FF0000"/>
          <w:vertAlign w:val="superscript"/>
          <w:lang w:val="pl-PL"/>
        </w:rPr>
        <w:t>＋</w:t>
      </w:r>
      <w:r>
        <w:rPr>
          <w:b w:val="0"/>
          <w:bCs/>
          <w:color w:val="FF0000"/>
          <w:spacing w:val="-16"/>
          <w:lang w:val="pl-PL"/>
        </w:rPr>
        <w:t>==</w:t>
      </w:r>
      <w:r>
        <w:rPr>
          <w:b w:val="0"/>
          <w:bCs/>
          <w:color w:val="FF0000"/>
          <w:lang w:val="pl-PL"/>
        </w:rPr>
        <w:t>=HCO</w:t>
      </w:r>
      <w:r>
        <w:rPr>
          <w:rFonts w:ascii="宋体-方正超大字符集" w:hAnsi="宋体-方正超大字符集" w:cs="宋体-方正超大字符集"/>
          <w:b w:val="0"/>
          <w:bCs/>
          <w:color w:val="FF0000"/>
          <w:lang w:val="pl-PL"/>
        </w:rPr>
        <w:fldChar w:fldCharType="begin"/>
      </w:r>
      <w:r>
        <w:rPr>
          <w:rFonts w:ascii="宋体-方正超大字符集" w:hAnsi="宋体-方正超大字符集" w:cs="宋体-方正超大字符集" w:hint="eastAsia"/>
          <w:b w:val="0"/>
          <w:bCs/>
          <w:color w:val="FF0000"/>
          <w:lang w:val="pl-PL"/>
        </w:rPr>
        <w:instrText>eq \</w:instrText>
      </w:r>
      <w:r>
        <w:rPr>
          <w:b w:val="0"/>
          <w:bCs/>
          <w:color w:val="FF0000"/>
          <w:lang w:val="pl-PL"/>
        </w:rPr>
        <w:instrText>o\al(</w:instrText>
      </w:r>
      <w:r>
        <w:rPr>
          <w:b w:val="0"/>
          <w:bCs/>
          <w:color w:val="FF0000"/>
          <w:vertAlign w:val="superscript"/>
          <w:lang w:val="pl-PL"/>
        </w:rPr>
        <w:instrText>－</w:instrText>
      </w:r>
      <w:r>
        <w:rPr>
          <w:b w:val="0"/>
          <w:bCs/>
          <w:color w:val="FF0000"/>
          <w:lang w:val="pl-PL"/>
        </w:rPr>
        <w:instrText>,</w:instrText>
      </w:r>
      <w:r>
        <w:rPr>
          <w:b w:val="0"/>
          <w:bCs/>
          <w:color w:val="FF0000"/>
          <w:vertAlign w:val="subscript"/>
          <w:lang w:val="pl-PL"/>
        </w:rPr>
        <w:instrText>3</w:instrText>
      </w:r>
      <w:r>
        <w:rPr>
          <w:b w:val="0"/>
          <w:bCs/>
          <w:color w:val="FF0000"/>
          <w:lang w:val="pl-PL"/>
        </w:rPr>
        <w:instrText>)</w:instrText>
      </w:r>
      <w:r>
        <w:rPr>
          <w:rFonts w:ascii="宋体-方正超大字符集" w:hAnsi="宋体-方正超大字符集" w:cs="宋体-方正超大字符集"/>
          <w:b w:val="0"/>
          <w:bCs/>
          <w:color w:val="FF0000"/>
          <w:lang w:val="pl-PL"/>
        </w:rPr>
        <w:fldChar w:fldCharType="separate"/>
      </w:r>
      <w:r>
        <w:rPr>
          <w:rFonts w:ascii="宋体-方正超大字符集" w:hAnsi="宋体-方正超大字符集" w:cs="宋体-方正超大字符集"/>
          <w:b w:val="0"/>
          <w:bCs/>
          <w:color w:val="FF0000"/>
          <w:lang w:val="pl-PL"/>
        </w:rPr>
        <w:fldChar w:fldCharType="end"/>
      </w:r>
    </w:p>
    <w:p>
      <w:pPr>
        <w:pStyle w:val="PlainText"/>
        <w:rPr>
          <w:b w:val="0"/>
          <w:bCs/>
          <w:color w:val="FF0000"/>
          <w:lang w:val="pl-PL"/>
        </w:rPr>
      </w:pPr>
      <w:r>
        <w:rPr>
          <w:b w:val="0"/>
          <w:bCs/>
          <w:color w:val="FF0000"/>
          <w:lang w:val="pl-PL"/>
        </w:rPr>
        <w:t>CO</w:t>
      </w:r>
      <w:r>
        <w:rPr>
          <w:rFonts w:ascii="宋体-方正超大字符集" w:hAnsi="宋体-方正超大字符集" w:cs="宋体-方正超大字符集"/>
          <w:b w:val="0"/>
          <w:bCs/>
          <w:color w:val="FF0000"/>
          <w:lang w:val="pl-PL"/>
        </w:rPr>
        <w:fldChar w:fldCharType="begin"/>
      </w:r>
      <w:r>
        <w:rPr>
          <w:rFonts w:ascii="宋体-方正超大字符集" w:hAnsi="宋体-方正超大字符集" w:cs="宋体-方正超大字符集" w:hint="eastAsia"/>
          <w:b w:val="0"/>
          <w:bCs/>
          <w:color w:val="FF0000"/>
          <w:lang w:val="pl-PL"/>
        </w:rPr>
        <w:instrText>eq \</w:instrText>
      </w:r>
      <w:r>
        <w:rPr>
          <w:b w:val="0"/>
          <w:bCs/>
          <w:color w:val="FF0000"/>
          <w:lang w:val="pl-PL"/>
        </w:rPr>
        <w:instrText>o\al(</w:instrText>
      </w:r>
      <w:r>
        <w:rPr>
          <w:b w:val="0"/>
          <w:bCs/>
          <w:color w:val="FF0000"/>
          <w:vertAlign w:val="superscript"/>
          <w:lang w:val="pl-PL"/>
        </w:rPr>
        <w:instrText>2－</w:instrText>
      </w:r>
      <w:r>
        <w:rPr>
          <w:b w:val="0"/>
          <w:bCs/>
          <w:color w:val="FF0000"/>
          <w:lang w:val="pl-PL"/>
        </w:rPr>
        <w:instrText>,</w:instrText>
      </w:r>
      <w:r>
        <w:rPr>
          <w:b w:val="0"/>
          <w:bCs/>
          <w:color w:val="FF0000"/>
          <w:vertAlign w:val="subscript"/>
          <w:lang w:val="pl-PL"/>
        </w:rPr>
        <w:instrText>3</w:instrText>
      </w:r>
      <w:r>
        <w:rPr>
          <w:b w:val="0"/>
          <w:bCs/>
          <w:color w:val="FF0000"/>
          <w:lang w:val="pl-PL"/>
        </w:rPr>
        <w:instrText>)</w:instrText>
      </w:r>
      <w:r>
        <w:rPr>
          <w:rFonts w:ascii="宋体-方正超大字符集" w:hAnsi="宋体-方正超大字符集" w:cs="宋体-方正超大字符集"/>
          <w:b w:val="0"/>
          <w:bCs/>
          <w:color w:val="FF0000"/>
          <w:lang w:val="pl-PL"/>
        </w:rPr>
        <w:fldChar w:fldCharType="separate"/>
      </w:r>
      <w:r>
        <w:rPr>
          <w:rFonts w:ascii="宋体-方正超大字符集" w:hAnsi="宋体-方正超大字符集" w:cs="宋体-方正超大字符集"/>
          <w:b w:val="0"/>
          <w:bCs/>
          <w:color w:val="FF0000"/>
          <w:lang w:val="pl-PL"/>
        </w:rPr>
        <w:fldChar w:fldCharType="end"/>
      </w:r>
      <w:r>
        <w:rPr>
          <w:b w:val="0"/>
          <w:bCs/>
          <w:color w:val="FF0000"/>
          <w:lang w:val="pl-PL"/>
        </w:rPr>
        <w:t>＋2H</w:t>
      </w:r>
      <w:r>
        <w:rPr>
          <w:b w:val="0"/>
          <w:bCs/>
          <w:color w:val="FF0000"/>
          <w:vertAlign w:val="superscript"/>
          <w:lang w:val="pl-PL"/>
        </w:rPr>
        <w:t>＋</w:t>
      </w:r>
      <w:r>
        <w:rPr>
          <w:b w:val="0"/>
          <w:bCs/>
          <w:color w:val="FF0000"/>
          <w:spacing w:val="-16"/>
          <w:lang w:val="pl-PL"/>
        </w:rPr>
        <w:t>==</w:t>
      </w:r>
      <w:r>
        <w:rPr>
          <w:b w:val="0"/>
          <w:bCs/>
          <w:color w:val="FF0000"/>
          <w:lang w:val="pl-PL"/>
        </w:rPr>
        <w:t>=CO</w:t>
      </w:r>
      <w:r>
        <w:rPr>
          <w:b w:val="0"/>
          <w:bCs/>
          <w:color w:val="FF0000"/>
          <w:vertAlign w:val="subscript"/>
          <w:lang w:val="pl-PL"/>
        </w:rPr>
        <w:t>2</w:t>
      </w:r>
      <w:r>
        <w:rPr>
          <w:rFonts w:hAnsi="宋体"/>
          <w:b w:val="0"/>
          <w:bCs/>
          <w:color w:val="FF0000"/>
          <w:lang w:val="pl-PL"/>
        </w:rPr>
        <w:t>↑</w:t>
      </w:r>
      <w:r>
        <w:rPr>
          <w:b w:val="0"/>
          <w:bCs/>
          <w:color w:val="FF0000"/>
          <w:lang w:val="pl-PL"/>
        </w:rPr>
        <w:t>＋H</w:t>
      </w:r>
      <w:r>
        <w:rPr>
          <w:b w:val="0"/>
          <w:bCs/>
          <w:color w:val="FF0000"/>
          <w:vertAlign w:val="subscript"/>
          <w:lang w:val="pl-PL"/>
        </w:rPr>
        <w:t>2</w:t>
      </w:r>
      <w:r>
        <w:rPr>
          <w:b w:val="0"/>
          <w:bCs/>
          <w:color w:val="FF0000"/>
          <w:lang w:val="pl-PL"/>
        </w:rPr>
        <w:t>O</w:t>
      </w:r>
    </w:p>
    <w:p>
      <w:pPr>
        <w:pStyle w:val="PlainText"/>
        <w:rPr>
          <w:b w:val="0"/>
          <w:bCs/>
          <w:color w:val="FF0000"/>
          <w:lang w:val="pl-PL"/>
        </w:rPr>
      </w:pPr>
      <w:r>
        <w:rPr>
          <w:b w:val="0"/>
          <w:bCs/>
          <w:color w:val="FF0000"/>
          <w:lang w:val="pl-PL"/>
        </w:rPr>
        <w:t>(4)Al</w:t>
      </w:r>
      <w:r>
        <w:rPr>
          <w:b w:val="0"/>
          <w:bCs/>
          <w:color w:val="FF0000"/>
          <w:vertAlign w:val="superscript"/>
          <w:lang w:val="pl-PL"/>
        </w:rPr>
        <w:t>3＋</w:t>
      </w:r>
      <w:r>
        <w:rPr>
          <w:b w:val="0"/>
          <w:bCs/>
          <w:color w:val="FF0000"/>
          <w:lang w:val="pl-PL"/>
        </w:rPr>
        <w:t>＋3OH</w:t>
      </w:r>
      <w:r>
        <w:rPr>
          <w:b w:val="0"/>
          <w:bCs/>
          <w:color w:val="FF0000"/>
          <w:vertAlign w:val="superscript"/>
          <w:lang w:val="pl-PL"/>
        </w:rPr>
        <w:t>－</w:t>
      </w:r>
      <w:r>
        <w:rPr>
          <w:b w:val="0"/>
          <w:bCs/>
          <w:color w:val="FF0000"/>
          <w:spacing w:val="-16"/>
          <w:lang w:val="pl-PL"/>
        </w:rPr>
        <w:t>==</w:t>
      </w:r>
      <w:r>
        <w:rPr>
          <w:b w:val="0"/>
          <w:bCs/>
          <w:color w:val="FF0000"/>
          <w:lang w:val="pl-PL"/>
        </w:rPr>
        <w:t>=Al(OH)</w:t>
      </w:r>
      <w:r>
        <w:rPr>
          <w:b w:val="0"/>
          <w:bCs/>
          <w:color w:val="FF0000"/>
          <w:vertAlign w:val="subscript"/>
          <w:lang w:val="pl-PL"/>
        </w:rPr>
        <w:t>3</w:t>
      </w:r>
      <w:r>
        <w:rPr>
          <w:rFonts w:hAnsi="宋体"/>
          <w:b w:val="0"/>
          <w:bCs/>
          <w:color w:val="FF0000"/>
          <w:lang w:val="pl-PL"/>
        </w:rPr>
        <w:t>↓</w:t>
      </w:r>
    </w:p>
    <w:p>
      <w:pPr>
        <w:pStyle w:val="PlainText"/>
        <w:rPr>
          <w:b w:val="0"/>
          <w:bCs/>
          <w:color w:val="FF0000"/>
          <w:lang w:val="pl-PL"/>
        </w:rPr>
      </w:pPr>
      <w:r>
        <w:rPr>
          <w:b w:val="0"/>
          <w:bCs/>
          <w:color w:val="FF0000"/>
          <w:lang w:val="pl-PL"/>
        </w:rPr>
        <w:t>Al</w:t>
      </w:r>
      <w:r>
        <w:rPr>
          <w:b w:val="0"/>
          <w:bCs/>
          <w:color w:val="FF0000"/>
          <w:vertAlign w:val="superscript"/>
          <w:lang w:val="pl-PL"/>
        </w:rPr>
        <w:t>3＋</w:t>
      </w:r>
      <w:r>
        <w:rPr>
          <w:b w:val="0"/>
          <w:bCs/>
          <w:color w:val="FF0000"/>
          <w:lang w:val="pl-PL"/>
        </w:rPr>
        <w:t>＋4OH</w:t>
      </w:r>
      <w:r>
        <w:rPr>
          <w:b w:val="0"/>
          <w:bCs/>
          <w:color w:val="FF0000"/>
          <w:vertAlign w:val="superscript"/>
          <w:lang w:val="pl-PL"/>
        </w:rPr>
        <w:t>－</w:t>
      </w:r>
      <w:r>
        <w:rPr>
          <w:b w:val="0"/>
          <w:bCs/>
          <w:color w:val="FF0000"/>
          <w:spacing w:val="-16"/>
          <w:lang w:val="pl-PL"/>
        </w:rPr>
        <w:t>==</w:t>
      </w:r>
      <w:r>
        <w:rPr>
          <w:b w:val="0"/>
          <w:bCs/>
          <w:color w:val="FF0000"/>
          <w:lang w:val="pl-PL"/>
        </w:rPr>
        <w:t>=</w:t>
      </w:r>
      <w:r>
        <w:rPr>
          <w:rFonts w:ascii="IPAPANNEW" w:hAnsi="IPAPANNEW"/>
          <w:b w:val="0"/>
          <w:bCs/>
          <w:color w:val="FF0000"/>
          <w:lang w:val="pl-PL"/>
        </w:rPr>
        <w:t>[Al(OH)</w:t>
      </w:r>
      <w:r>
        <w:rPr>
          <w:rFonts w:ascii="IPAPANNEW" w:hAnsi="IPAPANNEW"/>
          <w:b w:val="0"/>
          <w:bCs/>
          <w:color w:val="FF0000"/>
          <w:vertAlign w:val="subscript"/>
          <w:lang w:val="pl-PL"/>
        </w:rPr>
        <w:t>4</w:t>
      </w:r>
      <w:r>
        <w:rPr>
          <w:rFonts w:ascii="IPAPANNEW" w:hAnsi="IPAPANNEW"/>
          <w:b w:val="0"/>
          <w:bCs/>
          <w:color w:val="FF0000"/>
          <w:lang w:val="pl-PL"/>
        </w:rPr>
        <w:t>]</w:t>
      </w:r>
      <w:r>
        <w:rPr>
          <w:b w:val="0"/>
          <w:bCs/>
          <w:color w:val="FF0000"/>
          <w:vertAlign w:val="superscript"/>
          <w:lang w:val="pl-PL"/>
        </w:rPr>
        <w:t>－</w:t>
      </w:r>
    </w:p>
    <w:p>
      <w:pPr>
        <w:pStyle w:val="PlainText"/>
        <w:rPr>
          <w:b w:val="0"/>
          <w:bCs/>
          <w:color w:val="FF0000"/>
          <w:lang w:val="pl-PL"/>
        </w:rPr>
      </w:pPr>
      <w:r>
        <w:rPr>
          <w:b w:val="0"/>
          <w:bCs/>
          <w:color w:val="FF0000"/>
          <w:lang w:val="pl-PL"/>
        </w:rPr>
        <w:t>(5)</w:t>
      </w:r>
      <w:r>
        <w:rPr>
          <w:rFonts w:ascii="IPAPANNEW" w:hAnsi="IPAPANNEW"/>
          <w:b w:val="0"/>
          <w:bCs/>
          <w:color w:val="FF0000"/>
          <w:lang w:val="pl-PL"/>
        </w:rPr>
        <w:t>[Al(OH)</w:t>
      </w:r>
      <w:r>
        <w:rPr>
          <w:rFonts w:ascii="IPAPANNEW" w:hAnsi="IPAPANNEW"/>
          <w:b w:val="0"/>
          <w:bCs/>
          <w:color w:val="FF0000"/>
          <w:vertAlign w:val="subscript"/>
          <w:lang w:val="pl-PL"/>
        </w:rPr>
        <w:t>4</w:t>
      </w:r>
      <w:r>
        <w:rPr>
          <w:rFonts w:ascii="IPAPANNEW" w:hAnsi="IPAPANNEW"/>
          <w:b w:val="0"/>
          <w:bCs/>
          <w:color w:val="FF0000"/>
          <w:lang w:val="pl-PL"/>
        </w:rPr>
        <w:t>]</w:t>
      </w:r>
      <w:r>
        <w:rPr>
          <w:b w:val="0"/>
          <w:bCs/>
          <w:color w:val="FF0000"/>
          <w:vertAlign w:val="superscript"/>
          <w:lang w:val="pl-PL"/>
        </w:rPr>
        <w:t>－</w:t>
      </w:r>
      <w:r>
        <w:rPr>
          <w:b w:val="0"/>
          <w:bCs/>
          <w:color w:val="FF0000"/>
          <w:lang w:val="pl-PL"/>
        </w:rPr>
        <w:t>＋H</w:t>
      </w:r>
      <w:r>
        <w:rPr>
          <w:b w:val="0"/>
          <w:bCs/>
          <w:color w:val="FF0000"/>
          <w:vertAlign w:val="superscript"/>
          <w:lang w:val="pl-PL"/>
        </w:rPr>
        <w:t>＋</w:t>
      </w:r>
      <w:r>
        <w:rPr>
          <w:b w:val="0"/>
          <w:bCs/>
          <w:color w:val="FF0000"/>
          <w:spacing w:val="-16"/>
          <w:lang w:val="pl-PL"/>
        </w:rPr>
        <w:t>==</w:t>
      </w:r>
      <w:r>
        <w:rPr>
          <w:b w:val="0"/>
          <w:bCs/>
          <w:color w:val="FF0000"/>
          <w:lang w:val="pl-PL"/>
        </w:rPr>
        <w:t>=Al(OH)</w:t>
      </w:r>
      <w:r>
        <w:rPr>
          <w:b w:val="0"/>
          <w:bCs/>
          <w:color w:val="FF0000"/>
          <w:vertAlign w:val="subscript"/>
          <w:lang w:val="pl-PL"/>
        </w:rPr>
        <w:t>3</w:t>
      </w:r>
      <w:r>
        <w:rPr>
          <w:rFonts w:hAnsi="宋体"/>
          <w:b w:val="0"/>
          <w:bCs/>
          <w:color w:val="FF0000"/>
          <w:lang w:val="pl-PL"/>
        </w:rPr>
        <w:t>↓</w:t>
      </w:r>
      <w:r>
        <w:rPr>
          <w:b w:val="0"/>
          <w:bCs/>
          <w:color w:val="FF0000"/>
          <w:lang w:val="pl-PL"/>
        </w:rPr>
        <w:t>＋H</w:t>
      </w:r>
      <w:r>
        <w:rPr>
          <w:b w:val="0"/>
          <w:bCs/>
          <w:color w:val="FF0000"/>
          <w:vertAlign w:val="subscript"/>
          <w:lang w:val="pl-PL"/>
        </w:rPr>
        <w:t>2</w:t>
      </w:r>
      <w:r>
        <w:rPr>
          <w:b w:val="0"/>
          <w:bCs/>
          <w:color w:val="FF0000"/>
          <w:lang w:val="pl-PL"/>
        </w:rPr>
        <w:t>O</w:t>
      </w:r>
    </w:p>
    <w:p>
      <w:pPr>
        <w:pStyle w:val="PlainText"/>
        <w:rPr>
          <w:b w:val="0"/>
          <w:bCs/>
          <w:color w:val="FF0000"/>
          <w:lang w:val="pt-BR"/>
        </w:rPr>
      </w:pPr>
      <w:r>
        <w:rPr>
          <w:rFonts w:ascii="IPAPANNEW" w:hAnsi="IPAPANNEW"/>
          <w:b w:val="0"/>
          <w:bCs/>
          <w:color w:val="FF0000"/>
          <w:lang w:val="pt-BR"/>
        </w:rPr>
        <w:t>[Al(OH)</w:t>
      </w:r>
      <w:r>
        <w:rPr>
          <w:rFonts w:ascii="IPAPANNEW" w:hAnsi="IPAPANNEW"/>
          <w:b w:val="0"/>
          <w:bCs/>
          <w:color w:val="FF0000"/>
          <w:vertAlign w:val="subscript"/>
          <w:lang w:val="pt-BR"/>
        </w:rPr>
        <w:t>4</w:t>
      </w:r>
      <w:r>
        <w:rPr>
          <w:rFonts w:ascii="IPAPANNEW" w:hAnsi="IPAPANNEW"/>
          <w:b w:val="0"/>
          <w:bCs/>
          <w:color w:val="FF0000"/>
          <w:lang w:val="pt-BR"/>
        </w:rPr>
        <w:t>]</w:t>
      </w:r>
      <w:r>
        <w:rPr>
          <w:b w:val="0"/>
          <w:bCs/>
          <w:color w:val="FF0000"/>
          <w:vertAlign w:val="superscript"/>
          <w:lang w:val="pt-BR"/>
        </w:rPr>
        <w:t>－</w:t>
      </w:r>
      <w:r>
        <w:rPr>
          <w:b w:val="0"/>
          <w:bCs/>
          <w:color w:val="FF0000"/>
          <w:lang w:val="pt-BR"/>
        </w:rPr>
        <w:t>＋4H</w:t>
      </w:r>
      <w:r>
        <w:rPr>
          <w:b w:val="0"/>
          <w:bCs/>
          <w:color w:val="FF0000"/>
          <w:vertAlign w:val="superscript"/>
          <w:lang w:val="pt-BR"/>
        </w:rPr>
        <w:t>＋</w:t>
      </w:r>
      <w:r>
        <w:rPr>
          <w:b w:val="0"/>
          <w:bCs/>
          <w:color w:val="FF0000"/>
          <w:spacing w:val="-16"/>
          <w:lang w:val="pt-BR"/>
        </w:rPr>
        <w:t>==</w:t>
      </w:r>
      <w:r>
        <w:rPr>
          <w:b w:val="0"/>
          <w:bCs/>
          <w:color w:val="FF0000"/>
          <w:lang w:val="pt-BR"/>
        </w:rPr>
        <w:t>=Al</w:t>
      </w:r>
      <w:r>
        <w:rPr>
          <w:b w:val="0"/>
          <w:bCs/>
          <w:color w:val="FF0000"/>
          <w:vertAlign w:val="superscript"/>
          <w:lang w:val="pt-BR"/>
        </w:rPr>
        <w:t>3＋</w:t>
      </w:r>
      <w:r>
        <w:rPr>
          <w:b w:val="0"/>
          <w:bCs/>
          <w:color w:val="FF0000"/>
          <w:lang w:val="pt-BR"/>
        </w:rPr>
        <w:t>＋4H</w:t>
      </w:r>
      <w:r>
        <w:rPr>
          <w:b w:val="0"/>
          <w:bCs/>
          <w:color w:val="FF0000"/>
          <w:vertAlign w:val="subscript"/>
          <w:lang w:val="pt-BR"/>
        </w:rPr>
        <w:t>2</w:t>
      </w:r>
      <w:r>
        <w:rPr>
          <w:b w:val="0"/>
          <w:bCs/>
          <w:color w:val="FF0000"/>
          <w:lang w:val="pt-BR"/>
        </w:rPr>
        <w:t>O</w:t>
      </w:r>
    </w:p>
    <w:p>
      <w:pPr>
        <w:pStyle w:val="PlainText"/>
        <w:rPr>
          <w:b w:val="0"/>
          <w:bCs/>
          <w:color w:val="FF0000"/>
          <w:lang w:val="pt-BR"/>
        </w:rPr>
      </w:pPr>
      <w:r>
        <w:rPr>
          <w:b w:val="0"/>
          <w:bCs/>
          <w:color w:val="FF0000"/>
          <w:lang w:val="pt-BR"/>
        </w:rPr>
        <w:t>(6)3Fe＋2NO</w:t>
      </w:r>
      <w:r>
        <w:rPr>
          <w:rFonts w:ascii="宋体-方正超大字符集" w:hAnsi="宋体-方正超大字符集" w:cs="宋体-方正超大字符集"/>
          <w:b w:val="0"/>
          <w:bCs/>
          <w:color w:val="FF0000"/>
          <w:lang w:val="pt-BR"/>
        </w:rPr>
        <w:fldChar w:fldCharType="begin"/>
      </w:r>
      <w:r>
        <w:rPr>
          <w:rFonts w:ascii="宋体-方正超大字符集" w:hAnsi="宋体-方正超大字符集" w:cs="宋体-方正超大字符集" w:hint="eastAsia"/>
          <w:b w:val="0"/>
          <w:bCs/>
          <w:color w:val="FF0000"/>
          <w:lang w:val="pt-BR"/>
        </w:rPr>
        <w:instrText>eq \</w:instrText>
      </w:r>
      <w:r>
        <w:rPr>
          <w:b w:val="0"/>
          <w:bCs/>
          <w:color w:val="FF0000"/>
          <w:lang w:val="pt-BR"/>
        </w:rPr>
        <w:instrText>o\al(</w:instrText>
      </w:r>
      <w:r>
        <w:rPr>
          <w:b w:val="0"/>
          <w:bCs/>
          <w:color w:val="FF0000"/>
          <w:vertAlign w:val="superscript"/>
          <w:lang w:val="pt-BR"/>
        </w:rPr>
        <w:instrText>－</w:instrText>
      </w:r>
      <w:r>
        <w:rPr>
          <w:b w:val="0"/>
          <w:bCs/>
          <w:color w:val="FF0000"/>
          <w:lang w:val="pt-BR"/>
        </w:rPr>
        <w:instrText>,</w:instrText>
      </w:r>
      <w:r>
        <w:rPr>
          <w:b w:val="0"/>
          <w:bCs/>
          <w:color w:val="FF0000"/>
          <w:vertAlign w:val="subscript"/>
          <w:lang w:val="pt-BR"/>
        </w:rPr>
        <w:instrText>3</w:instrText>
      </w:r>
      <w:r>
        <w:rPr>
          <w:b w:val="0"/>
          <w:bCs/>
          <w:color w:val="FF0000"/>
          <w:lang w:val="pt-BR"/>
        </w:rPr>
        <w:instrText>)</w:instrText>
      </w:r>
      <w:r>
        <w:rPr>
          <w:rFonts w:ascii="宋体-方正超大字符集" w:hAnsi="宋体-方正超大字符集" w:cs="宋体-方正超大字符集"/>
          <w:b w:val="0"/>
          <w:bCs/>
          <w:color w:val="FF0000"/>
          <w:lang w:val="pt-BR"/>
        </w:rPr>
        <w:fldChar w:fldCharType="separate"/>
      </w:r>
      <w:r>
        <w:rPr>
          <w:rFonts w:ascii="宋体-方正超大字符集" w:hAnsi="宋体-方正超大字符集" w:cs="宋体-方正超大字符集"/>
          <w:b w:val="0"/>
          <w:bCs/>
          <w:color w:val="FF0000"/>
          <w:lang w:val="pt-BR"/>
        </w:rPr>
        <w:fldChar w:fldCharType="end"/>
      </w:r>
      <w:r>
        <w:rPr>
          <w:b w:val="0"/>
          <w:bCs/>
          <w:color w:val="FF0000"/>
          <w:lang w:val="pt-BR"/>
        </w:rPr>
        <w:t>＋8H</w:t>
      </w:r>
      <w:r>
        <w:rPr>
          <w:b w:val="0"/>
          <w:bCs/>
          <w:color w:val="FF0000"/>
          <w:vertAlign w:val="superscript"/>
          <w:lang w:val="pt-BR"/>
        </w:rPr>
        <w:t>＋</w:t>
      </w:r>
      <w:r>
        <w:rPr>
          <w:b w:val="0"/>
          <w:bCs/>
          <w:color w:val="FF0000"/>
          <w:spacing w:val="-16"/>
          <w:lang w:val="pt-BR"/>
        </w:rPr>
        <w:t>==</w:t>
      </w:r>
      <w:r>
        <w:rPr>
          <w:b w:val="0"/>
          <w:bCs/>
          <w:color w:val="FF0000"/>
          <w:lang w:val="pt-BR"/>
        </w:rPr>
        <w:t>=3Fe</w:t>
      </w:r>
      <w:r>
        <w:rPr>
          <w:b w:val="0"/>
          <w:bCs/>
          <w:color w:val="FF0000"/>
          <w:vertAlign w:val="superscript"/>
          <w:lang w:val="pt-BR"/>
        </w:rPr>
        <w:t>2＋</w:t>
      </w:r>
      <w:r>
        <w:rPr>
          <w:b w:val="0"/>
          <w:bCs/>
          <w:color w:val="FF0000"/>
          <w:lang w:val="pt-BR"/>
        </w:rPr>
        <w:t>＋2NO</w:t>
      </w:r>
      <w:r>
        <w:rPr>
          <w:rFonts w:hAnsi="宋体"/>
          <w:b w:val="0"/>
          <w:bCs/>
          <w:color w:val="FF0000"/>
          <w:lang w:val="pt-BR"/>
        </w:rPr>
        <w:t>↑</w:t>
      </w:r>
      <w:r>
        <w:rPr>
          <w:b w:val="0"/>
          <w:bCs/>
          <w:color w:val="FF0000"/>
          <w:lang w:val="pt-BR"/>
        </w:rPr>
        <w:t>＋4H</w:t>
      </w:r>
      <w:r>
        <w:rPr>
          <w:b w:val="0"/>
          <w:bCs/>
          <w:color w:val="FF0000"/>
          <w:vertAlign w:val="subscript"/>
          <w:lang w:val="pt-BR"/>
        </w:rPr>
        <w:t>2</w:t>
      </w:r>
      <w:r>
        <w:rPr>
          <w:b w:val="0"/>
          <w:bCs/>
          <w:color w:val="FF0000"/>
          <w:lang w:val="pt-BR"/>
        </w:rPr>
        <w:t>O</w:t>
      </w:r>
    </w:p>
    <w:p>
      <w:pPr>
        <w:pStyle w:val="PlainText"/>
        <w:rPr>
          <w:b w:val="0"/>
          <w:bCs/>
          <w:color w:val="FF0000"/>
          <w:lang w:val="pt-BR"/>
        </w:rPr>
      </w:pPr>
      <w:r>
        <w:rPr>
          <w:b w:val="0"/>
          <w:bCs/>
          <w:color w:val="FF0000"/>
          <w:lang w:val="pt-BR"/>
        </w:rPr>
        <w:t>Fe＋NO</w:t>
      </w:r>
      <w:r>
        <w:rPr>
          <w:rFonts w:ascii="宋体-方正超大字符集" w:hAnsi="宋体-方正超大字符集" w:cs="宋体-方正超大字符集"/>
          <w:b w:val="0"/>
          <w:bCs/>
          <w:color w:val="FF0000"/>
          <w:lang w:val="pt-BR"/>
        </w:rPr>
        <w:fldChar w:fldCharType="begin"/>
      </w:r>
      <w:r>
        <w:rPr>
          <w:rFonts w:ascii="宋体-方正超大字符集" w:hAnsi="宋体-方正超大字符集" w:cs="宋体-方正超大字符集" w:hint="eastAsia"/>
          <w:b w:val="0"/>
          <w:bCs/>
          <w:color w:val="FF0000"/>
          <w:lang w:val="pt-BR"/>
        </w:rPr>
        <w:instrText>eq \</w:instrText>
      </w:r>
      <w:r>
        <w:rPr>
          <w:b w:val="0"/>
          <w:bCs/>
          <w:color w:val="FF0000"/>
          <w:lang w:val="pt-BR"/>
        </w:rPr>
        <w:instrText>o\al(</w:instrText>
      </w:r>
      <w:r>
        <w:rPr>
          <w:b w:val="0"/>
          <w:bCs/>
          <w:color w:val="FF0000"/>
          <w:vertAlign w:val="superscript"/>
          <w:lang w:val="pt-BR"/>
        </w:rPr>
        <w:instrText>－</w:instrText>
      </w:r>
      <w:r>
        <w:rPr>
          <w:b w:val="0"/>
          <w:bCs/>
          <w:color w:val="FF0000"/>
          <w:lang w:val="pt-BR"/>
        </w:rPr>
        <w:instrText>,</w:instrText>
      </w:r>
      <w:r>
        <w:rPr>
          <w:b w:val="0"/>
          <w:bCs/>
          <w:color w:val="FF0000"/>
          <w:vertAlign w:val="subscript"/>
          <w:lang w:val="pt-BR"/>
        </w:rPr>
        <w:instrText>3</w:instrText>
      </w:r>
      <w:r>
        <w:rPr>
          <w:b w:val="0"/>
          <w:bCs/>
          <w:color w:val="FF0000"/>
          <w:lang w:val="pt-BR"/>
        </w:rPr>
        <w:instrText>)</w:instrText>
      </w:r>
      <w:r>
        <w:rPr>
          <w:rFonts w:ascii="宋体-方正超大字符集" w:hAnsi="宋体-方正超大字符集" w:cs="宋体-方正超大字符集"/>
          <w:b w:val="0"/>
          <w:bCs/>
          <w:color w:val="FF0000"/>
          <w:lang w:val="pt-BR"/>
        </w:rPr>
        <w:fldChar w:fldCharType="separate"/>
      </w:r>
      <w:r>
        <w:rPr>
          <w:rFonts w:ascii="宋体-方正超大字符集" w:hAnsi="宋体-方正超大字符集" w:cs="宋体-方正超大字符集"/>
          <w:b w:val="0"/>
          <w:bCs/>
          <w:color w:val="FF0000"/>
          <w:lang w:val="pt-BR"/>
        </w:rPr>
        <w:fldChar w:fldCharType="end"/>
      </w:r>
      <w:r>
        <w:rPr>
          <w:b w:val="0"/>
          <w:bCs/>
          <w:color w:val="FF0000"/>
          <w:lang w:val="pt-BR"/>
        </w:rPr>
        <w:t>＋4H</w:t>
      </w:r>
      <w:r>
        <w:rPr>
          <w:b w:val="0"/>
          <w:bCs/>
          <w:color w:val="FF0000"/>
          <w:vertAlign w:val="superscript"/>
          <w:lang w:val="pt-BR"/>
        </w:rPr>
        <w:t>＋</w:t>
      </w:r>
      <w:r>
        <w:rPr>
          <w:b w:val="0"/>
          <w:bCs/>
          <w:color w:val="FF0000"/>
          <w:spacing w:val="-16"/>
          <w:lang w:val="pt-BR"/>
        </w:rPr>
        <w:t>==</w:t>
      </w:r>
      <w:r>
        <w:rPr>
          <w:b w:val="0"/>
          <w:bCs/>
          <w:color w:val="FF0000"/>
          <w:lang w:val="pt-BR"/>
        </w:rPr>
        <w:t>=Fe</w:t>
      </w:r>
      <w:r>
        <w:rPr>
          <w:b w:val="0"/>
          <w:bCs/>
          <w:color w:val="FF0000"/>
          <w:vertAlign w:val="superscript"/>
          <w:lang w:val="pt-BR"/>
        </w:rPr>
        <w:t>3＋</w:t>
      </w:r>
      <w:r>
        <w:rPr>
          <w:b w:val="0"/>
          <w:bCs/>
          <w:color w:val="FF0000"/>
          <w:lang w:val="pt-BR"/>
        </w:rPr>
        <w:t>＋NO</w:t>
      </w:r>
      <w:r>
        <w:rPr>
          <w:rFonts w:hAnsi="宋体"/>
          <w:b w:val="0"/>
          <w:bCs/>
          <w:color w:val="FF0000"/>
          <w:lang w:val="pt-BR"/>
        </w:rPr>
        <w:t>↑</w:t>
      </w:r>
      <w:r>
        <w:rPr>
          <w:b w:val="0"/>
          <w:bCs/>
          <w:color w:val="FF0000"/>
          <w:lang w:val="pt-BR"/>
        </w:rPr>
        <w:t>＋2H</w:t>
      </w:r>
      <w:r>
        <w:rPr>
          <w:b w:val="0"/>
          <w:bCs/>
          <w:color w:val="FF0000"/>
          <w:vertAlign w:val="subscript"/>
          <w:lang w:val="pt-BR"/>
        </w:rPr>
        <w:t>2</w:t>
      </w:r>
      <w:r>
        <w:rPr>
          <w:b w:val="0"/>
          <w:bCs/>
          <w:color w:val="FF0000"/>
          <w:lang w:val="pt-BR"/>
        </w:rPr>
        <w:t>O</w:t>
      </w:r>
    </w:p>
    <w:p>
      <w:pPr>
        <w:pStyle w:val="PlainText"/>
        <w:rPr>
          <w:color w:val="0070C0"/>
          <w:sz w:val="24"/>
          <w:szCs w:val="24"/>
          <w:lang w:val="pt-BR"/>
        </w:rPr>
      </w:pPr>
      <w:r>
        <w:rPr>
          <w:rFonts w:hint="eastAsia"/>
          <w:color w:val="0070C0"/>
          <w:sz w:val="24"/>
          <w:szCs w:val="24"/>
        </w:rPr>
        <w:t>五、</w:t>
      </w:r>
      <w:r>
        <w:rPr>
          <w:color w:val="0070C0"/>
          <w:sz w:val="24"/>
          <w:szCs w:val="24"/>
        </w:rPr>
        <w:t>物质配比型</w:t>
      </w:r>
      <w:r>
        <w:rPr>
          <w:color w:val="0070C0"/>
          <w:sz w:val="24"/>
          <w:szCs w:val="24"/>
          <w:lang w:val="pt-BR"/>
        </w:rPr>
        <w:t>——</w:t>
      </w:r>
      <w:r>
        <w:rPr>
          <w:rFonts w:hAnsi="宋体"/>
          <w:color w:val="0070C0"/>
          <w:sz w:val="24"/>
          <w:szCs w:val="24"/>
          <w:lang w:val="pt-BR"/>
        </w:rPr>
        <w:t>“</w:t>
      </w:r>
      <w:r>
        <w:rPr>
          <w:color w:val="0070C0"/>
          <w:sz w:val="24"/>
          <w:szCs w:val="24"/>
        </w:rPr>
        <w:t>少定多变</w:t>
      </w:r>
      <w:r>
        <w:rPr>
          <w:rFonts w:hAnsi="宋体"/>
          <w:color w:val="0070C0"/>
          <w:sz w:val="24"/>
          <w:szCs w:val="24"/>
          <w:lang w:val="pt-BR"/>
        </w:rPr>
        <w:t>”</w:t>
      </w:r>
      <w:r>
        <w:rPr>
          <w:color w:val="0070C0"/>
          <w:sz w:val="24"/>
          <w:szCs w:val="24"/>
        </w:rPr>
        <w:t>法</w:t>
      </w:r>
    </w:p>
    <w:p>
      <w:pPr>
        <w:pStyle w:val="PlainText"/>
        <w:rPr>
          <w:b w:val="0"/>
          <w:bCs/>
          <w:color w:val="000000" w:themeColor="text1"/>
          <w:lang w:val="pt-BR"/>
          <w14:textFill>
            <w14:solidFill>
              <w14:schemeClr w14:val="tx1"/>
            </w14:solidFill>
          </w14:textFill>
        </w:rPr>
      </w:pPr>
      <w:r>
        <w:rPr>
          <w:b w:val="0"/>
          <w:bCs/>
          <w:lang w:val="pt-BR"/>
        </w:rPr>
        <w:t>1．</w:t>
      </w:r>
      <w:r>
        <w:rPr>
          <w:b w:val="0"/>
          <w:bCs/>
        </w:rPr>
        <w:t>反应特点</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当一种反应物中有两种或两种以上组成离子参与反应时，因其组成比例不协调(一般为复盐或酸式盐)，当一种组成离子恰好完全反应时，另一种组成离子不能恰好完全反应(有剩余或不足)而与用量有关。</w:t>
      </w:r>
    </w:p>
    <w:p>
      <w:pPr>
        <w:pStyle w:val="PlainText"/>
        <w:rPr>
          <w:b w:val="0"/>
          <w:bCs/>
          <w:color w:val="000000" w:themeColor="text1"/>
          <w14:textFill>
            <w14:solidFill>
              <w14:schemeClr w14:val="tx1"/>
            </w14:solidFill>
          </w14:textFill>
        </w:rPr>
      </w:pPr>
    </w:p>
    <w:p>
      <w:pPr>
        <w:pStyle w:val="PlainText"/>
        <w:rPr>
          <w:b w:val="0"/>
          <w:bCs/>
        </w:rPr>
      </w:pPr>
      <w:r>
        <w:rPr>
          <w:b w:val="0"/>
          <w:bCs/>
        </w:rPr>
        <w:t>2．解题思路</w:t>
      </w:r>
    </w:p>
    <w:p>
      <w:pPr>
        <w:pStyle w:val="PlainText"/>
        <w:rPr>
          <w:b w:val="0"/>
          <w:bCs/>
          <w:color w:val="000000" w:themeColor="text1"/>
          <w14:textFill>
            <w14:solidFill>
              <w14:schemeClr w14:val="tx1"/>
            </w14:solidFill>
          </w14:textFill>
        </w:rPr>
      </w:pPr>
      <w:r>
        <w:rPr>
          <w:rFonts w:hAnsi="宋体"/>
          <w:b w:val="0"/>
          <w:bCs/>
          <w:color w:val="000000" w:themeColor="text1"/>
          <w14:textFill>
            <w14:solidFill>
              <w14:schemeClr w14:val="tx1"/>
            </w14:solidFill>
          </w14:textFill>
        </w:rPr>
        <w:t>“</w:t>
      </w:r>
      <w:r>
        <w:rPr>
          <w:b w:val="0"/>
          <w:bCs/>
          <w:color w:val="000000" w:themeColor="text1"/>
          <w14:textFill>
            <w14:solidFill>
              <w14:schemeClr w14:val="tx1"/>
            </w14:solidFill>
          </w14:textFill>
        </w:rPr>
        <w:t>少定</w:t>
      </w:r>
      <w:r>
        <w:rPr>
          <w:rFonts w:hAnsi="宋体"/>
          <w:b w:val="0"/>
          <w:bCs/>
          <w:color w:val="000000" w:themeColor="text1"/>
          <w14:textFill>
            <w14:solidFill>
              <w14:schemeClr w14:val="tx1"/>
            </w14:solidFill>
          </w14:textFill>
        </w:rPr>
        <w:t>”</w:t>
      </w:r>
      <w:r>
        <w:rPr>
          <w:b w:val="0"/>
          <w:bCs/>
          <w:color w:val="000000" w:themeColor="text1"/>
          <w14:textFill>
            <w14:solidFill>
              <w14:schemeClr w14:val="tx1"/>
            </w14:solidFill>
          </w14:textFill>
        </w:rPr>
        <w:t>就是把相对量较少的物质定为“</w:t>
      </w:r>
      <w:r>
        <w:rPr>
          <w:b w:val="0"/>
          <w:bCs/>
          <w:color w:val="FF0000"/>
          <w:u w:val="single"/>
        </w:rPr>
        <w:t>1 mol</w:t>
      </w:r>
      <w:r>
        <w:rPr>
          <w:b w:val="0"/>
          <w:bCs/>
          <w:color w:val="000000" w:themeColor="text1"/>
          <w14:textFill>
            <w14:solidFill>
              <w14:schemeClr w14:val="tx1"/>
            </w14:solidFill>
          </w14:textFill>
        </w:rPr>
        <w:t>”，若少量物质有两种或两种以上离子参加反应，则参加反应的离子的物质的量之比与原物质组成比相符。</w:t>
      </w:r>
    </w:p>
    <w:p>
      <w:pPr>
        <w:pStyle w:val="PlainText"/>
        <w:rPr>
          <w:b w:val="0"/>
          <w:bCs/>
          <w:color w:val="000000" w:themeColor="text1"/>
          <w14:textFill>
            <w14:solidFill>
              <w14:schemeClr w14:val="tx1"/>
            </w14:solidFill>
          </w14:textFill>
        </w:rPr>
      </w:pPr>
      <w:r>
        <w:rPr>
          <w:rFonts w:hAnsi="宋体"/>
          <w:b w:val="0"/>
          <w:bCs/>
          <w:color w:val="000000" w:themeColor="text1"/>
          <w14:textFill>
            <w14:solidFill>
              <w14:schemeClr w14:val="tx1"/>
            </w14:solidFill>
          </w14:textFill>
        </w:rPr>
        <w:t>“</w:t>
      </w:r>
      <w:r>
        <w:rPr>
          <w:b w:val="0"/>
          <w:bCs/>
          <w:color w:val="000000" w:themeColor="text1"/>
          <w14:textFill>
            <w14:solidFill>
              <w14:schemeClr w14:val="tx1"/>
            </w14:solidFill>
          </w14:textFill>
        </w:rPr>
        <w:t>多变</w:t>
      </w:r>
      <w:r>
        <w:rPr>
          <w:rFonts w:hAnsi="宋体"/>
          <w:b w:val="0"/>
          <w:bCs/>
          <w:color w:val="000000" w:themeColor="text1"/>
          <w14:textFill>
            <w14:solidFill>
              <w14:schemeClr w14:val="tx1"/>
            </w14:solidFill>
          </w14:textFill>
        </w:rPr>
        <w:t>”</w:t>
      </w:r>
      <w:r>
        <w:rPr>
          <w:b w:val="0"/>
          <w:bCs/>
          <w:color w:val="000000" w:themeColor="text1"/>
          <w14:textFill>
            <w14:solidFill>
              <w14:schemeClr w14:val="tx1"/>
            </w14:solidFill>
          </w14:textFill>
        </w:rPr>
        <w:t>就是过量的反应物，其离子的化学计量数根据反应实际需求量来确定，不受化学式中的比例制约，是可变的。</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如：写出少量NaHCO</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与足量Ca(OH)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溶液反应的离子方程式；</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其步骤是：</w:t>
      </w:r>
      <w:r>
        <w:rPr>
          <w:rFonts w:hAnsi="宋体"/>
          <w:b w:val="0"/>
          <w:bCs/>
          <w:color w:val="000000" w:themeColor="text1"/>
          <w14:textFill>
            <w14:solidFill>
              <w14:schemeClr w14:val="tx1"/>
            </w14:solidFill>
          </w14:textFill>
        </w:rPr>
        <w:t>“</w:t>
      </w:r>
      <w:r>
        <w:rPr>
          <w:b w:val="0"/>
          <w:bCs/>
          <w:color w:val="000000" w:themeColor="text1"/>
          <w14:textFill>
            <w14:solidFill>
              <w14:schemeClr w14:val="tx1"/>
            </w14:solidFill>
          </w14:textFill>
        </w:rPr>
        <w:t>少定</w:t>
      </w:r>
      <w:r>
        <w:rPr>
          <w:rFonts w:hAnsi="宋体"/>
          <w:b w:val="0"/>
          <w:bCs/>
          <w:color w:val="000000" w:themeColor="text1"/>
          <w14:textFill>
            <w14:solidFill>
              <w14:schemeClr w14:val="tx1"/>
            </w14:solidFill>
          </w14:textFill>
        </w:rPr>
        <w:t>”</w:t>
      </w:r>
      <w:r>
        <w:rPr>
          <w:b w:val="0"/>
          <w:bCs/>
          <w:color w:val="000000" w:themeColor="text1"/>
          <w14:textFill>
            <w14:solidFill>
              <w14:schemeClr w14:val="tx1"/>
            </w14:solidFill>
          </w14:textFill>
        </w:rPr>
        <w:t>——即定HCO</w:t>
      </w:r>
      <w:r>
        <w:rPr>
          <w:rFonts w:ascii="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3</w:instrText>
      </w:r>
      <w:r>
        <w:rPr>
          <w:b w:val="0"/>
          <w:bCs/>
          <w:color w:val="000000" w:themeColor="text1"/>
          <w14:textFill>
            <w14:solidFill>
              <w14:schemeClr w14:val="tx1"/>
            </w14:solidFill>
          </w14:textFill>
        </w:rPr>
        <w:instrText>)</w:instrText>
      </w:r>
      <w:r>
        <w:rPr>
          <w:rFonts w:ascii="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的物质的量为</w:t>
      </w:r>
      <w:r>
        <w:rPr>
          <w:b w:val="0"/>
          <w:bCs/>
          <w:color w:val="FF0000"/>
          <w:u w:val="single"/>
        </w:rPr>
        <w:t>1 mol</w:t>
      </w:r>
      <w:r>
        <w:rPr>
          <w:b w:val="0"/>
          <w:bCs/>
          <w:color w:val="000000" w:themeColor="text1"/>
          <w14:textFill>
            <w14:solidFill>
              <w14:schemeClr w14:val="tx1"/>
            </w14:solidFill>
          </w14:textFill>
        </w:rPr>
        <w:t>，</w:t>
      </w:r>
      <w:r>
        <w:rPr>
          <w:rFonts w:hAnsi="宋体"/>
          <w:b w:val="0"/>
          <w:bCs/>
          <w:color w:val="000000" w:themeColor="text1"/>
          <w14:textFill>
            <w14:solidFill>
              <w14:schemeClr w14:val="tx1"/>
            </w14:solidFill>
          </w14:textFill>
        </w:rPr>
        <w:t>“</w:t>
      </w:r>
      <w:r>
        <w:rPr>
          <w:b w:val="0"/>
          <w:bCs/>
          <w:color w:val="000000" w:themeColor="text1"/>
          <w14:textFill>
            <w14:solidFill>
              <w14:schemeClr w14:val="tx1"/>
            </w14:solidFill>
          </w14:textFill>
        </w:rPr>
        <w:t>多变</w:t>
      </w:r>
      <w:r>
        <w:rPr>
          <w:rFonts w:hAnsi="宋体"/>
          <w:b w:val="0"/>
          <w:bCs/>
          <w:color w:val="000000" w:themeColor="text1"/>
          <w14:textFill>
            <w14:solidFill>
              <w14:schemeClr w14:val="tx1"/>
            </w14:solidFill>
          </w14:textFill>
        </w:rPr>
        <w:t>”</w:t>
      </w:r>
      <w:r>
        <w:rPr>
          <w:b w:val="0"/>
          <w:bCs/>
          <w:color w:val="000000" w:themeColor="text1"/>
          <w14:textFill>
            <w14:solidFill>
              <w14:schemeClr w14:val="tx1"/>
            </w14:solidFill>
          </w14:textFill>
        </w:rPr>
        <w:t>——1 mol HCO</w:t>
      </w:r>
      <w:r>
        <w:rPr>
          <w:rFonts w:ascii="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3</w:instrText>
      </w:r>
      <w:r>
        <w:rPr>
          <w:b w:val="0"/>
          <w:bCs/>
          <w:color w:val="000000" w:themeColor="text1"/>
          <w14:textFill>
            <w14:solidFill>
              <w14:schemeClr w14:val="tx1"/>
            </w14:solidFill>
          </w14:textFill>
        </w:rPr>
        <w:instrText>)</w:instrText>
      </w:r>
      <w:r>
        <w:rPr>
          <w:rFonts w:ascii="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能与1 mol OH</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发生反应，得到1 mol 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O和1 mol CO</w:t>
      </w:r>
      <w:r>
        <w:rPr>
          <w:rFonts w:ascii="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2－</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3</w:instrText>
      </w:r>
      <w:r>
        <w:rPr>
          <w:b w:val="0"/>
          <w:bCs/>
          <w:color w:val="000000" w:themeColor="text1"/>
          <w14:textFill>
            <w14:solidFill>
              <w14:schemeClr w14:val="tx1"/>
            </w14:solidFill>
          </w14:textFill>
        </w:rPr>
        <w:instrText>)</w:instrText>
      </w:r>
      <w:r>
        <w:rPr>
          <w:rFonts w:ascii="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，1 mol CO</w:t>
      </w:r>
      <w:r>
        <w:rPr>
          <w:rFonts w:ascii="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2－</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3</w:instrText>
      </w:r>
      <w:r>
        <w:rPr>
          <w:b w:val="0"/>
          <w:bCs/>
          <w:color w:val="000000" w:themeColor="text1"/>
          <w14:textFill>
            <w14:solidFill>
              <w14:schemeClr w14:val="tx1"/>
            </w14:solidFill>
          </w14:textFill>
        </w:rPr>
        <w:instrText>)</w:instrText>
      </w:r>
      <w:r>
        <w:rPr>
          <w:rFonts w:ascii="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再与1 mol Ca</w:t>
      </w:r>
      <w:r>
        <w:rPr>
          <w:b w:val="0"/>
          <w:bCs/>
          <w:color w:val="000000" w:themeColor="text1"/>
          <w:vertAlign w:val="superscript"/>
          <w14:textFill>
            <w14:solidFill>
              <w14:schemeClr w14:val="tx1"/>
            </w14:solidFill>
          </w14:textFill>
        </w:rPr>
        <w:t>2＋</w:t>
      </w:r>
      <w:r>
        <w:rPr>
          <w:b w:val="0"/>
          <w:bCs/>
          <w:color w:val="000000" w:themeColor="text1"/>
          <w14:textFill>
            <w14:solidFill>
              <w14:schemeClr w14:val="tx1"/>
            </w14:solidFill>
          </w14:textFill>
        </w:rPr>
        <w:t>结合生成CaCO</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沉淀。故离子方程式为HCO</w:t>
      </w:r>
      <w:r>
        <w:rPr>
          <w:rFonts w:ascii="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3</w:instrText>
      </w:r>
      <w:r>
        <w:rPr>
          <w:b w:val="0"/>
          <w:bCs/>
          <w:color w:val="000000" w:themeColor="text1"/>
          <w14:textFill>
            <w14:solidFill>
              <w14:schemeClr w14:val="tx1"/>
            </w14:solidFill>
          </w14:textFill>
        </w:rPr>
        <w:instrText>)</w:instrText>
      </w:r>
      <w:r>
        <w:rPr>
          <w:rFonts w:ascii="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＋Ca</w:t>
      </w:r>
      <w:r>
        <w:rPr>
          <w:b w:val="0"/>
          <w:bCs/>
          <w:color w:val="000000" w:themeColor="text1"/>
          <w:vertAlign w:val="superscript"/>
          <w14:textFill>
            <w14:solidFill>
              <w14:schemeClr w14:val="tx1"/>
            </w14:solidFill>
          </w14:textFill>
        </w:rPr>
        <w:t>2＋</w:t>
      </w:r>
      <w:r>
        <w:rPr>
          <w:b w:val="0"/>
          <w:bCs/>
          <w:color w:val="000000" w:themeColor="text1"/>
          <w14:textFill>
            <w14:solidFill>
              <w14:schemeClr w14:val="tx1"/>
            </w14:solidFill>
          </w14:textFill>
        </w:rPr>
        <w:t>＋OH</w:t>
      </w:r>
      <w:r>
        <w:rPr>
          <w:b w:val="0"/>
          <w:bCs/>
          <w:color w:val="000000" w:themeColor="text1"/>
          <w:vertAlign w:val="superscript"/>
          <w14:textFill>
            <w14:solidFill>
              <w14:schemeClr w14:val="tx1"/>
            </w14:solidFill>
          </w14:textFill>
        </w:rPr>
        <w:t>－</w:t>
      </w:r>
      <w:r>
        <w:rPr>
          <w:b w:val="0"/>
          <w:bCs/>
          <w:color w:val="000000" w:themeColor="text1"/>
          <w:spacing w:val="-16"/>
          <w14:textFill>
            <w14:solidFill>
              <w14:schemeClr w14:val="tx1"/>
            </w14:solidFill>
          </w14:textFill>
        </w:rPr>
        <w:t>==</w:t>
      </w:r>
      <w:r>
        <w:rPr>
          <w:b w:val="0"/>
          <w:bCs/>
          <w:color w:val="000000" w:themeColor="text1"/>
          <w14:textFill>
            <w14:solidFill>
              <w14:schemeClr w14:val="tx1"/>
            </w14:solidFill>
          </w14:textFill>
        </w:rPr>
        <w:t>=CaCO</w:t>
      </w:r>
      <w:r>
        <w:rPr>
          <w:b w:val="0"/>
          <w:bCs/>
          <w:color w:val="000000" w:themeColor="text1"/>
          <w:vertAlign w:val="subscript"/>
          <w14:textFill>
            <w14:solidFill>
              <w14:schemeClr w14:val="tx1"/>
            </w14:solidFill>
          </w14:textFill>
        </w:rPr>
        <w:t>3</w:t>
      </w:r>
      <w:r>
        <w:rPr>
          <w:rFonts w:hAnsi="宋体"/>
          <w:b w:val="0"/>
          <w:bCs/>
          <w:color w:val="000000" w:themeColor="text1"/>
          <w14:textFill>
            <w14:solidFill>
              <w14:schemeClr w14:val="tx1"/>
            </w14:solidFill>
          </w14:textFill>
        </w:rPr>
        <w:t>↓</w:t>
      </w:r>
      <w:r>
        <w:rPr>
          <w:b w:val="0"/>
          <w:bCs/>
          <w:color w:val="000000" w:themeColor="text1"/>
          <w14:textFill>
            <w14:solidFill>
              <w14:schemeClr w14:val="tx1"/>
            </w14:solidFill>
          </w14:textFill>
        </w:rPr>
        <w:t>＋H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O。</w:t>
      </w:r>
    </w:p>
    <w:p>
      <w:pPr>
        <w:pStyle w:val="PlainText"/>
        <w:rPr>
          <w:color w:val="000000" w:themeColor="text1"/>
          <w:sz w:val="24"/>
          <w:szCs w:val="24"/>
          <w14:textFill>
            <w14:solidFill>
              <w14:schemeClr w14:val="tx1"/>
            </w14:solidFill>
          </w14:textFill>
        </w:rPr>
      </w:pPr>
      <w:r>
        <w:rPr>
          <w:rFonts w:hint="eastAsia"/>
          <w:color w:val="0070C0"/>
          <w:sz w:val="24"/>
          <w:szCs w:val="24"/>
        </w:rPr>
        <w:t>【举一反三】</w:t>
      </w:r>
    </w:p>
    <w:p>
      <w:pPr>
        <w:pStyle w:val="PlainText"/>
        <w:rPr>
          <w:color w:val="000000" w:themeColor="text1"/>
          <w14:textFill>
            <w14:solidFill>
              <w14:schemeClr w14:val="tx1"/>
            </w14:solidFill>
          </w14:textFill>
        </w:rPr>
      </w:pPr>
      <w:r>
        <w:t>2．写出符合下列条件的离子方程式。</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(1)Ca(HCO</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溶液与NaOH溶液反应。</w:t>
      </w:r>
    </w:p>
    <w:p>
      <w:pPr>
        <w:pStyle w:val="PlainText"/>
        <w:rPr>
          <w:b w:val="0"/>
          <w:bCs/>
          <w:color w:val="000000" w:themeColor="text1"/>
          <w14:textFill>
            <w14:solidFill>
              <w14:schemeClr w14:val="tx1"/>
            </w14:solidFill>
          </w14:textFill>
        </w:rPr>
      </w:pPr>
      <w:r>
        <w:rPr>
          <w:rFonts w:hAnsi="宋体"/>
          <w:b w:val="0"/>
          <w:bCs/>
          <w:color w:val="000000" w:themeColor="text1"/>
          <w14:textFill>
            <w14:solidFill>
              <w14:schemeClr w14:val="tx1"/>
            </w14:solidFill>
          </w14:textFill>
        </w:rPr>
        <w:t>①</w:t>
      </w:r>
      <w:r>
        <w:rPr>
          <w:b w:val="0"/>
          <w:bCs/>
          <w:color w:val="000000" w:themeColor="text1"/>
          <w14:textFill>
            <w14:solidFill>
              <w14:schemeClr w14:val="tx1"/>
            </w14:solidFill>
          </w14:textFill>
        </w:rPr>
        <w:t>NaOH不足：_____________________________________________________；</w:t>
      </w:r>
    </w:p>
    <w:p>
      <w:pPr>
        <w:pStyle w:val="PlainText"/>
        <w:rPr>
          <w:b w:val="0"/>
          <w:bCs/>
          <w:color w:val="000000" w:themeColor="text1"/>
          <w14:textFill>
            <w14:solidFill>
              <w14:schemeClr w14:val="tx1"/>
            </w14:solidFill>
          </w14:textFill>
        </w:rPr>
      </w:pPr>
      <w:r>
        <w:rPr>
          <w:rFonts w:hAnsi="宋体"/>
          <w:b w:val="0"/>
          <w:bCs/>
          <w:color w:val="000000" w:themeColor="text1"/>
          <w14:textFill>
            <w14:solidFill>
              <w14:schemeClr w14:val="tx1"/>
            </w14:solidFill>
          </w14:textFill>
        </w:rPr>
        <w:t>②</w:t>
      </w:r>
      <w:r>
        <w:rPr>
          <w:b w:val="0"/>
          <w:bCs/>
          <w:color w:val="000000" w:themeColor="text1"/>
          <w14:textFill>
            <w14:solidFill>
              <w14:schemeClr w14:val="tx1"/>
            </w14:solidFill>
          </w14:textFill>
        </w:rPr>
        <w:t>NaOH过量：_____________________________________________________。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(2)Ba(OH)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溶液与NaHSO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溶液反应。</w:t>
      </w:r>
    </w:p>
    <w:p>
      <w:pPr>
        <w:pStyle w:val="PlainText"/>
        <w:rPr>
          <w:b w:val="0"/>
          <w:bCs/>
          <w:color w:val="000000" w:themeColor="text1"/>
          <w14:textFill>
            <w14:solidFill>
              <w14:schemeClr w14:val="tx1"/>
            </w14:solidFill>
          </w14:textFill>
        </w:rPr>
      </w:pPr>
      <w:r>
        <w:rPr>
          <w:rFonts w:hAnsi="宋体"/>
          <w:b w:val="0"/>
          <w:bCs/>
          <w:color w:val="000000" w:themeColor="text1"/>
          <w14:textFill>
            <w14:solidFill>
              <w14:schemeClr w14:val="tx1"/>
            </w14:solidFill>
          </w14:textFill>
        </w:rPr>
        <w:t>①</w:t>
      </w:r>
      <w:r>
        <w:rPr>
          <w:b w:val="0"/>
          <w:bCs/>
          <w:i/>
          <w:color w:val="000000" w:themeColor="text1"/>
          <w14:textFill>
            <w14:solidFill>
              <w14:schemeClr w14:val="tx1"/>
            </w14:solidFill>
          </w14:textFill>
        </w:rPr>
        <w:t>n</w:t>
      </w:r>
      <w:r>
        <w:rPr>
          <w:rFonts w:ascii="IPAPANNEW" w:hAnsi="IPAPANNEW"/>
          <w:b w:val="0"/>
          <w:bCs/>
          <w:color w:val="000000" w:themeColor="text1"/>
          <w14:textFill>
            <w14:solidFill>
              <w14:schemeClr w14:val="tx1"/>
            </w14:solidFill>
          </w14:textFill>
        </w:rPr>
        <w:t>[Ba(OH)</w:t>
      </w:r>
      <w:r>
        <w:rPr>
          <w:rFonts w:ascii="IPAPANNEW" w:hAnsi="IPAPANNEW"/>
          <w:b w:val="0"/>
          <w:bCs/>
          <w:color w:val="000000" w:themeColor="text1"/>
          <w:vertAlign w:val="subscript"/>
          <w14:textFill>
            <w14:solidFill>
              <w14:schemeClr w14:val="tx1"/>
            </w14:solidFill>
          </w14:textFill>
        </w:rPr>
        <w:t>2</w:t>
      </w:r>
      <w:r>
        <w:rPr>
          <w:rFonts w:ascii="IPAPANNEW" w:hAnsi="IPAPANNEW"/>
          <w:b w:val="0"/>
          <w:bCs/>
          <w:color w:val="000000" w:themeColor="text1"/>
          <w14:textFill>
            <w14:solidFill>
              <w14:schemeClr w14:val="tx1"/>
            </w14:solidFill>
          </w14:textFill>
        </w:rPr>
        <w:t>]</w:t>
      </w:r>
      <w:r>
        <w:rPr>
          <w:rFonts w:hAnsi="宋体"/>
          <w:b w:val="0"/>
          <w:bCs/>
          <w:color w:val="000000" w:themeColor="text1"/>
          <w14:textFill>
            <w14:solidFill>
              <w14:schemeClr w14:val="tx1"/>
            </w14:solidFill>
          </w14:textFill>
        </w:rPr>
        <w:t>∶</w:t>
      </w:r>
      <w:r>
        <w:rPr>
          <w:b w:val="0"/>
          <w:bCs/>
          <w:i/>
          <w:color w:val="000000" w:themeColor="text1"/>
          <w14:textFill>
            <w14:solidFill>
              <w14:schemeClr w14:val="tx1"/>
            </w14:solidFill>
          </w14:textFill>
        </w:rPr>
        <w:t>n</w:t>
      </w:r>
      <w:r>
        <w:rPr>
          <w:b w:val="0"/>
          <w:bCs/>
          <w:color w:val="000000" w:themeColor="text1"/>
          <w14:textFill>
            <w14:solidFill>
              <w14:schemeClr w14:val="tx1"/>
            </w14:solidFill>
          </w14:textFill>
        </w:rPr>
        <w:t>(NaHSO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)＝1</w:t>
      </w:r>
      <w:r>
        <w:rPr>
          <w:rFonts w:hAnsi="宋体"/>
          <w:b w:val="0"/>
          <w:bCs/>
          <w:color w:val="000000" w:themeColor="text1"/>
          <w14:textFill>
            <w14:solidFill>
              <w14:schemeClr w14:val="tx1"/>
            </w14:solidFill>
          </w14:textFill>
        </w:rPr>
        <w:t>∶</w:t>
      </w:r>
      <w:r>
        <w:rPr>
          <w:b w:val="0"/>
          <w:bCs/>
          <w:color w:val="000000" w:themeColor="text1"/>
          <w14:textFill>
            <w14:solidFill>
              <w14:schemeClr w14:val="tx1"/>
            </w14:solidFill>
          </w14:textFill>
        </w:rPr>
        <w:t>1</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________________________________________________________________________，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此时溶液呈________性；</w:t>
      </w:r>
    </w:p>
    <w:p>
      <w:pPr>
        <w:pStyle w:val="PlainText"/>
        <w:rPr>
          <w:b w:val="0"/>
          <w:bCs/>
          <w:color w:val="000000" w:themeColor="text1"/>
          <w14:textFill>
            <w14:solidFill>
              <w14:schemeClr w14:val="tx1"/>
            </w14:solidFill>
          </w14:textFill>
        </w:rPr>
      </w:pPr>
      <w:r>
        <w:rPr>
          <w:rFonts w:hAnsi="宋体"/>
          <w:b w:val="0"/>
          <w:bCs/>
          <w:color w:val="000000" w:themeColor="text1"/>
          <w14:textFill>
            <w14:solidFill>
              <w14:schemeClr w14:val="tx1"/>
            </w14:solidFill>
          </w14:textFill>
        </w:rPr>
        <w:t>②</w:t>
      </w:r>
      <w:r>
        <w:rPr>
          <w:b w:val="0"/>
          <w:bCs/>
          <w:i/>
          <w:color w:val="000000" w:themeColor="text1"/>
          <w14:textFill>
            <w14:solidFill>
              <w14:schemeClr w14:val="tx1"/>
            </w14:solidFill>
          </w14:textFill>
        </w:rPr>
        <w:t>n</w:t>
      </w:r>
      <w:r>
        <w:rPr>
          <w:rFonts w:ascii="IPAPANNEW" w:hAnsi="IPAPANNEW"/>
          <w:b w:val="0"/>
          <w:bCs/>
          <w:color w:val="000000" w:themeColor="text1"/>
          <w14:textFill>
            <w14:solidFill>
              <w14:schemeClr w14:val="tx1"/>
            </w14:solidFill>
          </w14:textFill>
        </w:rPr>
        <w:t>[Ba(OH)</w:t>
      </w:r>
      <w:r>
        <w:rPr>
          <w:rFonts w:ascii="IPAPANNEW" w:hAnsi="IPAPANNEW"/>
          <w:b w:val="0"/>
          <w:bCs/>
          <w:color w:val="000000" w:themeColor="text1"/>
          <w:vertAlign w:val="subscript"/>
          <w14:textFill>
            <w14:solidFill>
              <w14:schemeClr w14:val="tx1"/>
            </w14:solidFill>
          </w14:textFill>
        </w:rPr>
        <w:t>2</w:t>
      </w:r>
      <w:r>
        <w:rPr>
          <w:rFonts w:ascii="IPAPANNEW" w:hAnsi="IPAPANNEW"/>
          <w:b w:val="0"/>
          <w:bCs/>
          <w:color w:val="000000" w:themeColor="text1"/>
          <w14:textFill>
            <w14:solidFill>
              <w14:schemeClr w14:val="tx1"/>
            </w14:solidFill>
          </w14:textFill>
        </w:rPr>
        <w:t>]</w:t>
      </w:r>
      <w:r>
        <w:rPr>
          <w:rFonts w:hAnsi="宋体"/>
          <w:b w:val="0"/>
          <w:bCs/>
          <w:color w:val="000000" w:themeColor="text1"/>
          <w14:textFill>
            <w14:solidFill>
              <w14:schemeClr w14:val="tx1"/>
            </w14:solidFill>
          </w14:textFill>
        </w:rPr>
        <w:t>∶</w:t>
      </w:r>
      <w:r>
        <w:rPr>
          <w:b w:val="0"/>
          <w:bCs/>
          <w:i/>
          <w:color w:val="000000" w:themeColor="text1"/>
          <w14:textFill>
            <w14:solidFill>
              <w14:schemeClr w14:val="tx1"/>
            </w14:solidFill>
          </w14:textFill>
        </w:rPr>
        <w:t>n</w:t>
      </w:r>
      <w:r>
        <w:rPr>
          <w:b w:val="0"/>
          <w:bCs/>
          <w:color w:val="000000" w:themeColor="text1"/>
          <w14:textFill>
            <w14:solidFill>
              <w14:schemeClr w14:val="tx1"/>
            </w14:solidFill>
          </w14:textFill>
        </w:rPr>
        <w:t>(NaHSO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)＝1</w:t>
      </w:r>
      <w:r>
        <w:rPr>
          <w:rFonts w:hAnsi="宋体"/>
          <w:b w:val="0"/>
          <w:bCs/>
          <w:color w:val="000000" w:themeColor="text1"/>
          <w14:textFill>
            <w14:solidFill>
              <w14:schemeClr w14:val="tx1"/>
            </w14:solidFill>
          </w14:textFill>
        </w:rPr>
        <w:t>∶</w:t>
      </w:r>
      <w:r>
        <w:rPr>
          <w:b w:val="0"/>
          <w:bCs/>
          <w:color w:val="000000" w:themeColor="text1"/>
          <w14:textFill>
            <w14:solidFill>
              <w14:schemeClr w14:val="tx1"/>
            </w14:solidFill>
          </w14:textFill>
        </w:rPr>
        <w:t>2</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________________________________________________________________________，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此时溶液呈________性，若向该溶液中再加入Ba(OH)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溶液，离子方程式为________________________________________________________________________。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(3)NH</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Al(SO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与Ba(OH)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溶液反应。</w:t>
      </w:r>
    </w:p>
    <w:p>
      <w:pPr>
        <w:pStyle w:val="PlainText"/>
        <w:rPr>
          <w:b w:val="0"/>
          <w:bCs/>
          <w:color w:val="000000" w:themeColor="text1"/>
          <w14:textFill>
            <w14:solidFill>
              <w14:schemeClr w14:val="tx1"/>
            </w14:solidFill>
          </w14:textFill>
        </w:rPr>
      </w:pPr>
      <w:r>
        <w:rPr>
          <w:rFonts w:hAnsi="宋体"/>
          <w:b w:val="0"/>
          <w:bCs/>
          <w:color w:val="000000" w:themeColor="text1"/>
          <w14:textFill>
            <w14:solidFill>
              <w14:schemeClr w14:val="tx1"/>
            </w14:solidFill>
          </w14:textFill>
        </w:rPr>
        <w:t>①</w:t>
      </w:r>
      <w:r>
        <w:rPr>
          <w:b w:val="0"/>
          <w:bCs/>
          <w:i/>
          <w:color w:val="000000" w:themeColor="text1"/>
          <w14:textFill>
            <w14:solidFill>
              <w14:schemeClr w14:val="tx1"/>
            </w14:solidFill>
          </w14:textFill>
        </w:rPr>
        <w:t>n</w:t>
      </w:r>
      <w:r>
        <w:rPr>
          <w:b w:val="0"/>
          <w:bCs/>
          <w:color w:val="000000" w:themeColor="text1"/>
          <w14:textFill>
            <w14:solidFill>
              <w14:schemeClr w14:val="tx1"/>
            </w14:solidFill>
          </w14:textFill>
        </w:rPr>
        <w:t>[NH</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Al(SO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w:t>
      </w:r>
      <w:r>
        <w:rPr>
          <w:rFonts w:hAnsi="宋体"/>
          <w:b w:val="0"/>
          <w:bCs/>
          <w:color w:val="000000" w:themeColor="text1"/>
          <w14:textFill>
            <w14:solidFill>
              <w14:schemeClr w14:val="tx1"/>
            </w14:solidFill>
          </w14:textFill>
        </w:rPr>
        <w:t>∶</w:t>
      </w:r>
      <w:r>
        <w:rPr>
          <w:b w:val="0"/>
          <w:bCs/>
          <w:i/>
          <w:color w:val="000000" w:themeColor="text1"/>
          <w14:textFill>
            <w14:solidFill>
              <w14:schemeClr w14:val="tx1"/>
            </w14:solidFill>
          </w14:textFill>
        </w:rPr>
        <w:t>n</w:t>
      </w:r>
      <w:r>
        <w:rPr>
          <w:b w:val="0"/>
          <w:bCs/>
          <w:color w:val="000000" w:themeColor="text1"/>
          <w14:textFill>
            <w14:solidFill>
              <w14:schemeClr w14:val="tx1"/>
            </w14:solidFill>
          </w14:textFill>
        </w:rPr>
        <w:t>[Ba(OH)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]＝1</w:t>
      </w:r>
      <w:r>
        <w:rPr>
          <w:rFonts w:hAnsi="宋体"/>
          <w:b w:val="0"/>
          <w:bCs/>
          <w:color w:val="000000" w:themeColor="text1"/>
          <w14:textFill>
            <w14:solidFill>
              <w14:schemeClr w14:val="tx1"/>
            </w14:solidFill>
          </w14:textFill>
        </w:rPr>
        <w:t>∶</w:t>
      </w:r>
      <w:r>
        <w:rPr>
          <w:b w:val="0"/>
          <w:bCs/>
          <w:color w:val="000000" w:themeColor="text1"/>
          <w14:textFill>
            <w14:solidFill>
              <w14:schemeClr w14:val="tx1"/>
            </w14:solidFill>
          </w14:textFill>
        </w:rPr>
        <w:t>1</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________________________________________________________________________；</w:t>
      </w:r>
    </w:p>
    <w:p>
      <w:pPr>
        <w:pStyle w:val="PlainText"/>
        <w:rPr>
          <w:b w:val="0"/>
          <w:bCs/>
          <w:color w:val="000000" w:themeColor="text1"/>
          <w14:textFill>
            <w14:solidFill>
              <w14:schemeClr w14:val="tx1"/>
            </w14:solidFill>
          </w14:textFill>
        </w:rPr>
      </w:pPr>
      <w:r>
        <w:rPr>
          <w:rFonts w:hAnsi="宋体"/>
          <w:b w:val="0"/>
          <w:bCs/>
          <w:color w:val="000000" w:themeColor="text1"/>
          <w14:textFill>
            <w14:solidFill>
              <w14:schemeClr w14:val="tx1"/>
            </w14:solidFill>
          </w14:textFill>
        </w:rPr>
        <w:t>②</w:t>
      </w:r>
      <w:r>
        <w:rPr>
          <w:b w:val="0"/>
          <w:bCs/>
          <w:i/>
          <w:color w:val="000000" w:themeColor="text1"/>
          <w14:textFill>
            <w14:solidFill>
              <w14:schemeClr w14:val="tx1"/>
            </w14:solidFill>
          </w14:textFill>
        </w:rPr>
        <w:t>n</w:t>
      </w:r>
      <w:r>
        <w:rPr>
          <w:b w:val="0"/>
          <w:bCs/>
          <w:color w:val="000000" w:themeColor="text1"/>
          <w14:textFill>
            <w14:solidFill>
              <w14:schemeClr w14:val="tx1"/>
            </w14:solidFill>
          </w14:textFill>
        </w:rPr>
        <w:t>[NH</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Al(SO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w:t>
      </w:r>
      <w:r>
        <w:rPr>
          <w:rFonts w:hAnsi="宋体"/>
          <w:b w:val="0"/>
          <w:bCs/>
          <w:color w:val="000000" w:themeColor="text1"/>
          <w14:textFill>
            <w14:solidFill>
              <w14:schemeClr w14:val="tx1"/>
            </w14:solidFill>
          </w14:textFill>
        </w:rPr>
        <w:t>∶</w:t>
      </w:r>
      <w:r>
        <w:rPr>
          <w:b w:val="0"/>
          <w:bCs/>
          <w:i/>
          <w:color w:val="000000" w:themeColor="text1"/>
          <w14:textFill>
            <w14:solidFill>
              <w14:schemeClr w14:val="tx1"/>
            </w14:solidFill>
          </w14:textFill>
        </w:rPr>
        <w:t>n</w:t>
      </w:r>
      <w:r>
        <w:rPr>
          <w:b w:val="0"/>
          <w:bCs/>
          <w:color w:val="000000" w:themeColor="text1"/>
          <w14:textFill>
            <w14:solidFill>
              <w14:schemeClr w14:val="tx1"/>
            </w14:solidFill>
          </w14:textFill>
        </w:rPr>
        <w:t>[Ba(OH)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]＝1</w:t>
      </w:r>
      <w:r>
        <w:rPr>
          <w:rFonts w:hAnsi="宋体"/>
          <w:b w:val="0"/>
          <w:bCs/>
          <w:color w:val="000000" w:themeColor="text1"/>
          <w14:textFill>
            <w14:solidFill>
              <w14:schemeClr w14:val="tx1"/>
            </w14:solidFill>
          </w14:textFill>
        </w:rPr>
        <w:t>∶</w:t>
      </w:r>
      <w:r>
        <w:rPr>
          <w:b w:val="0"/>
          <w:bCs/>
          <w:color w:val="000000" w:themeColor="text1"/>
          <w14:textFill>
            <w14:solidFill>
              <w14:schemeClr w14:val="tx1"/>
            </w14:solidFill>
          </w14:textFill>
        </w:rPr>
        <w:t>2</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________________________________________________________________________。</w:t>
      </w:r>
    </w:p>
    <w:p>
      <w:pPr>
        <w:pStyle w:val="PlainText"/>
        <w:rPr>
          <w:b w:val="0"/>
          <w:bCs/>
          <w:color w:val="FF0000"/>
        </w:rPr>
      </w:pPr>
      <w:r>
        <w:rPr>
          <w:b w:val="0"/>
          <w:bCs/>
          <w:color w:val="FF0000"/>
        </w:rPr>
        <w:t>答案：(1)</w:t>
      </w:r>
      <w:r>
        <w:rPr>
          <w:rFonts w:hAnsi="宋体"/>
          <w:b w:val="0"/>
          <w:bCs/>
          <w:color w:val="FF0000"/>
        </w:rPr>
        <w:t>①</w:t>
      </w:r>
      <w:r>
        <w:rPr>
          <w:b w:val="0"/>
          <w:bCs/>
          <w:color w:val="FF0000"/>
        </w:rPr>
        <w:t>Ca</w:t>
      </w:r>
      <w:r>
        <w:rPr>
          <w:b w:val="0"/>
          <w:bCs/>
          <w:color w:val="FF0000"/>
          <w:vertAlign w:val="superscript"/>
        </w:rPr>
        <w:t>2＋</w:t>
      </w:r>
      <w:r>
        <w:rPr>
          <w:b w:val="0"/>
          <w:bCs/>
          <w:color w:val="FF0000"/>
        </w:rPr>
        <w:t>＋HCO</w:t>
      </w:r>
      <w:r>
        <w:rPr>
          <w:rFonts w:ascii="宋体-方正超大字符集" w:hAnsi="宋体-方正超大字符集" w:cs="宋体-方正超大字符集"/>
          <w:b w:val="0"/>
          <w:bCs/>
          <w:color w:val="FF0000"/>
        </w:rPr>
        <w:fldChar w:fldCharType="begin"/>
      </w:r>
      <w:r>
        <w:rPr>
          <w:rFonts w:ascii="宋体-方正超大字符集" w:hAnsi="宋体-方正超大字符集" w:cs="宋体-方正超大字符集" w:hint="eastAsia"/>
          <w:b w:val="0"/>
          <w:bCs/>
          <w:color w:val="FF0000"/>
        </w:rPr>
        <w:instrText>eq \</w:instrText>
      </w:r>
      <w:r>
        <w:rPr>
          <w:b w:val="0"/>
          <w:bCs/>
          <w:color w:val="FF0000"/>
        </w:rPr>
        <w:instrText>o\al(</w:instrText>
      </w:r>
      <w:r>
        <w:rPr>
          <w:b w:val="0"/>
          <w:bCs/>
          <w:color w:val="FF0000"/>
          <w:vertAlign w:val="superscript"/>
        </w:rPr>
        <w:instrText>－</w:instrText>
      </w:r>
      <w:r>
        <w:rPr>
          <w:b w:val="0"/>
          <w:bCs/>
          <w:color w:val="FF0000"/>
        </w:rPr>
        <w:instrText>,</w:instrText>
      </w:r>
      <w:r>
        <w:rPr>
          <w:b w:val="0"/>
          <w:bCs/>
          <w:color w:val="FF0000"/>
          <w:vertAlign w:val="subscript"/>
        </w:rPr>
        <w:instrText>3</w:instrText>
      </w:r>
      <w:r>
        <w:rPr>
          <w:b w:val="0"/>
          <w:bCs/>
          <w:color w:val="FF0000"/>
        </w:rPr>
        <w:instrText>)</w:instrText>
      </w:r>
      <w:r>
        <w:rPr>
          <w:rFonts w:ascii="宋体-方正超大字符集" w:hAnsi="宋体-方正超大字符集" w:cs="宋体-方正超大字符集"/>
          <w:b w:val="0"/>
          <w:bCs/>
          <w:color w:val="FF0000"/>
        </w:rPr>
        <w:fldChar w:fldCharType="separate"/>
      </w:r>
      <w:r>
        <w:rPr>
          <w:rFonts w:ascii="宋体-方正超大字符集" w:hAnsi="宋体-方正超大字符集" w:cs="宋体-方正超大字符集"/>
          <w:b w:val="0"/>
          <w:bCs/>
          <w:color w:val="FF0000"/>
        </w:rPr>
        <w:fldChar w:fldCharType="end"/>
      </w:r>
      <w:r>
        <w:rPr>
          <w:b w:val="0"/>
          <w:bCs/>
          <w:color w:val="FF0000"/>
        </w:rPr>
        <w:t>＋OH</w:t>
      </w:r>
      <w:r>
        <w:rPr>
          <w:b w:val="0"/>
          <w:bCs/>
          <w:color w:val="FF0000"/>
          <w:vertAlign w:val="superscript"/>
        </w:rPr>
        <w:t>－</w:t>
      </w:r>
      <w:r>
        <w:rPr>
          <w:b w:val="0"/>
          <w:bCs/>
          <w:color w:val="FF0000"/>
          <w:spacing w:val="-16"/>
        </w:rPr>
        <w:t>==</w:t>
      </w:r>
      <w:r>
        <w:rPr>
          <w:b w:val="0"/>
          <w:bCs/>
          <w:color w:val="FF0000"/>
        </w:rPr>
        <w:t>=CaCO</w:t>
      </w:r>
      <w:r>
        <w:rPr>
          <w:b w:val="0"/>
          <w:bCs/>
          <w:color w:val="FF0000"/>
          <w:vertAlign w:val="subscript"/>
        </w:rPr>
        <w:t>3</w:t>
      </w:r>
      <w:r>
        <w:rPr>
          <w:rFonts w:hAnsi="宋体"/>
          <w:b w:val="0"/>
          <w:bCs/>
          <w:color w:val="FF0000"/>
        </w:rPr>
        <w:t>↓</w:t>
      </w:r>
      <w:r>
        <w:rPr>
          <w:b w:val="0"/>
          <w:bCs/>
          <w:color w:val="FF0000"/>
        </w:rPr>
        <w:t>＋H</w:t>
      </w:r>
      <w:r>
        <w:rPr>
          <w:b w:val="0"/>
          <w:bCs/>
          <w:color w:val="FF0000"/>
          <w:vertAlign w:val="subscript"/>
        </w:rPr>
        <w:t>2</w:t>
      </w:r>
      <w:r>
        <w:rPr>
          <w:b w:val="0"/>
          <w:bCs/>
          <w:color w:val="FF0000"/>
        </w:rPr>
        <w:t>O</w:t>
      </w:r>
    </w:p>
    <w:p>
      <w:pPr>
        <w:pStyle w:val="PlainText"/>
        <w:rPr>
          <w:b w:val="0"/>
          <w:bCs/>
          <w:color w:val="FF0000"/>
        </w:rPr>
      </w:pPr>
      <w:r>
        <w:rPr>
          <w:rFonts w:hAnsi="宋体"/>
          <w:b w:val="0"/>
          <w:bCs/>
          <w:color w:val="FF0000"/>
        </w:rPr>
        <w:t>②</w:t>
      </w:r>
      <w:r>
        <w:rPr>
          <w:b w:val="0"/>
          <w:bCs/>
          <w:color w:val="FF0000"/>
        </w:rPr>
        <w:t>Ca</w:t>
      </w:r>
      <w:r>
        <w:rPr>
          <w:b w:val="0"/>
          <w:bCs/>
          <w:color w:val="FF0000"/>
          <w:vertAlign w:val="superscript"/>
        </w:rPr>
        <w:t>2＋</w:t>
      </w:r>
      <w:r>
        <w:rPr>
          <w:b w:val="0"/>
          <w:bCs/>
          <w:color w:val="FF0000"/>
        </w:rPr>
        <w:t>＋2HCO</w:t>
      </w:r>
      <w:r>
        <w:rPr>
          <w:rFonts w:ascii="宋体-方正超大字符集" w:hAnsi="宋体-方正超大字符集" w:cs="宋体-方正超大字符集"/>
          <w:b w:val="0"/>
          <w:bCs/>
          <w:color w:val="FF0000"/>
        </w:rPr>
        <w:fldChar w:fldCharType="begin"/>
      </w:r>
      <w:r>
        <w:rPr>
          <w:rFonts w:ascii="宋体-方正超大字符集" w:hAnsi="宋体-方正超大字符集" w:cs="宋体-方正超大字符集" w:hint="eastAsia"/>
          <w:b w:val="0"/>
          <w:bCs/>
          <w:color w:val="FF0000"/>
        </w:rPr>
        <w:instrText>eq \</w:instrText>
      </w:r>
      <w:r>
        <w:rPr>
          <w:b w:val="0"/>
          <w:bCs/>
          <w:color w:val="FF0000"/>
        </w:rPr>
        <w:instrText>o\al(</w:instrText>
      </w:r>
      <w:r>
        <w:rPr>
          <w:b w:val="0"/>
          <w:bCs/>
          <w:color w:val="FF0000"/>
          <w:vertAlign w:val="superscript"/>
        </w:rPr>
        <w:instrText>－</w:instrText>
      </w:r>
      <w:r>
        <w:rPr>
          <w:b w:val="0"/>
          <w:bCs/>
          <w:color w:val="FF0000"/>
        </w:rPr>
        <w:instrText>,</w:instrText>
      </w:r>
      <w:r>
        <w:rPr>
          <w:b w:val="0"/>
          <w:bCs/>
          <w:color w:val="FF0000"/>
          <w:vertAlign w:val="subscript"/>
        </w:rPr>
        <w:instrText>3</w:instrText>
      </w:r>
      <w:r>
        <w:rPr>
          <w:b w:val="0"/>
          <w:bCs/>
          <w:color w:val="FF0000"/>
        </w:rPr>
        <w:instrText>)</w:instrText>
      </w:r>
      <w:r>
        <w:rPr>
          <w:rFonts w:ascii="宋体-方正超大字符集" w:hAnsi="宋体-方正超大字符集" w:cs="宋体-方正超大字符集"/>
          <w:b w:val="0"/>
          <w:bCs/>
          <w:color w:val="FF0000"/>
        </w:rPr>
        <w:fldChar w:fldCharType="separate"/>
      </w:r>
      <w:r>
        <w:rPr>
          <w:rFonts w:ascii="宋体-方正超大字符集" w:hAnsi="宋体-方正超大字符集" w:cs="宋体-方正超大字符集"/>
          <w:b w:val="0"/>
          <w:bCs/>
          <w:color w:val="FF0000"/>
        </w:rPr>
        <w:fldChar w:fldCharType="end"/>
      </w:r>
      <w:r>
        <w:rPr>
          <w:b w:val="0"/>
          <w:bCs/>
          <w:color w:val="FF0000"/>
        </w:rPr>
        <w:t>＋2OH</w:t>
      </w:r>
      <w:r>
        <w:rPr>
          <w:b w:val="0"/>
          <w:bCs/>
          <w:color w:val="FF0000"/>
          <w:vertAlign w:val="superscript"/>
        </w:rPr>
        <w:t>－</w:t>
      </w:r>
      <w:r>
        <w:rPr>
          <w:b w:val="0"/>
          <w:bCs/>
          <w:color w:val="FF0000"/>
          <w:spacing w:val="-16"/>
        </w:rPr>
        <w:t>==</w:t>
      </w:r>
      <w:r>
        <w:rPr>
          <w:b w:val="0"/>
          <w:bCs/>
          <w:color w:val="FF0000"/>
        </w:rPr>
        <w:t>=CaCO</w:t>
      </w:r>
      <w:r>
        <w:rPr>
          <w:b w:val="0"/>
          <w:bCs/>
          <w:color w:val="FF0000"/>
          <w:vertAlign w:val="subscript"/>
        </w:rPr>
        <w:t>3</w:t>
      </w:r>
      <w:r>
        <w:rPr>
          <w:rFonts w:hAnsi="宋体"/>
          <w:b w:val="0"/>
          <w:bCs/>
          <w:color w:val="FF0000"/>
        </w:rPr>
        <w:t>↓</w:t>
      </w:r>
      <w:r>
        <w:rPr>
          <w:b w:val="0"/>
          <w:bCs/>
          <w:color w:val="FF0000"/>
        </w:rPr>
        <w:t>＋2H</w:t>
      </w:r>
      <w:r>
        <w:rPr>
          <w:b w:val="0"/>
          <w:bCs/>
          <w:color w:val="FF0000"/>
          <w:vertAlign w:val="subscript"/>
        </w:rPr>
        <w:t>2</w:t>
      </w:r>
      <w:r>
        <w:rPr>
          <w:b w:val="0"/>
          <w:bCs/>
          <w:color w:val="FF0000"/>
        </w:rPr>
        <w:t>O＋CO</w:t>
      </w:r>
      <w:r>
        <w:rPr>
          <w:rFonts w:ascii="宋体-方正超大字符集" w:hAnsi="宋体-方正超大字符集" w:cs="宋体-方正超大字符集"/>
          <w:b w:val="0"/>
          <w:bCs/>
          <w:color w:val="FF0000"/>
        </w:rPr>
        <w:fldChar w:fldCharType="begin"/>
      </w:r>
      <w:r>
        <w:rPr>
          <w:rFonts w:ascii="宋体-方正超大字符集" w:hAnsi="宋体-方正超大字符集" w:cs="宋体-方正超大字符集" w:hint="eastAsia"/>
          <w:b w:val="0"/>
          <w:bCs/>
          <w:color w:val="FF0000"/>
        </w:rPr>
        <w:instrText>eq \</w:instrText>
      </w:r>
      <w:r>
        <w:rPr>
          <w:b w:val="0"/>
          <w:bCs/>
          <w:color w:val="FF0000"/>
        </w:rPr>
        <w:instrText>o\al(</w:instrText>
      </w:r>
      <w:r>
        <w:rPr>
          <w:b w:val="0"/>
          <w:bCs/>
          <w:color w:val="FF0000"/>
          <w:vertAlign w:val="superscript"/>
        </w:rPr>
        <w:instrText>2－</w:instrText>
      </w:r>
      <w:r>
        <w:rPr>
          <w:b w:val="0"/>
          <w:bCs/>
          <w:color w:val="FF0000"/>
        </w:rPr>
        <w:instrText>,</w:instrText>
      </w:r>
      <w:r>
        <w:rPr>
          <w:b w:val="0"/>
          <w:bCs/>
          <w:color w:val="FF0000"/>
          <w:vertAlign w:val="subscript"/>
        </w:rPr>
        <w:instrText>3</w:instrText>
      </w:r>
      <w:r>
        <w:rPr>
          <w:b w:val="0"/>
          <w:bCs/>
          <w:color w:val="FF0000"/>
        </w:rPr>
        <w:instrText>)</w:instrText>
      </w:r>
      <w:r>
        <w:rPr>
          <w:rFonts w:ascii="宋体-方正超大字符集" w:hAnsi="宋体-方正超大字符集" w:cs="宋体-方正超大字符集"/>
          <w:b w:val="0"/>
          <w:bCs/>
          <w:color w:val="FF0000"/>
        </w:rPr>
        <w:fldChar w:fldCharType="separate"/>
      </w:r>
      <w:r>
        <w:rPr>
          <w:rFonts w:ascii="宋体-方正超大字符集" w:hAnsi="宋体-方正超大字符集" w:cs="宋体-方正超大字符集"/>
          <w:b w:val="0"/>
          <w:bCs/>
          <w:color w:val="FF0000"/>
        </w:rPr>
        <w:fldChar w:fldCharType="end"/>
      </w:r>
    </w:p>
    <w:p>
      <w:pPr>
        <w:pStyle w:val="PlainText"/>
        <w:rPr>
          <w:b w:val="0"/>
          <w:bCs/>
          <w:color w:val="FF0000"/>
        </w:rPr>
      </w:pPr>
      <w:r>
        <w:rPr>
          <w:b w:val="0"/>
          <w:bCs/>
          <w:color w:val="FF0000"/>
        </w:rPr>
        <w:t>(2)</w:t>
      </w:r>
      <w:r>
        <w:rPr>
          <w:rFonts w:hAnsi="宋体"/>
          <w:b w:val="0"/>
          <w:bCs/>
          <w:color w:val="FF0000"/>
        </w:rPr>
        <w:t>①</w:t>
      </w:r>
      <w:r>
        <w:rPr>
          <w:b w:val="0"/>
          <w:bCs/>
          <w:color w:val="FF0000"/>
        </w:rPr>
        <w:t>Ba</w:t>
      </w:r>
      <w:r>
        <w:rPr>
          <w:b w:val="0"/>
          <w:bCs/>
          <w:color w:val="FF0000"/>
          <w:vertAlign w:val="superscript"/>
        </w:rPr>
        <w:t>2＋</w:t>
      </w:r>
      <w:r>
        <w:rPr>
          <w:b w:val="0"/>
          <w:bCs/>
          <w:color w:val="FF0000"/>
        </w:rPr>
        <w:t>＋OH</w:t>
      </w:r>
      <w:r>
        <w:rPr>
          <w:b w:val="0"/>
          <w:bCs/>
          <w:color w:val="FF0000"/>
          <w:vertAlign w:val="superscript"/>
        </w:rPr>
        <w:t>－</w:t>
      </w:r>
      <w:r>
        <w:rPr>
          <w:b w:val="0"/>
          <w:bCs/>
          <w:color w:val="FF0000"/>
        </w:rPr>
        <w:t>＋H</w:t>
      </w:r>
      <w:r>
        <w:rPr>
          <w:b w:val="0"/>
          <w:bCs/>
          <w:color w:val="FF0000"/>
          <w:vertAlign w:val="superscript"/>
        </w:rPr>
        <w:t>＋</w:t>
      </w:r>
      <w:r>
        <w:rPr>
          <w:b w:val="0"/>
          <w:bCs/>
          <w:color w:val="FF0000"/>
        </w:rPr>
        <w:t>＋SO</w:t>
      </w:r>
      <w:r>
        <w:rPr>
          <w:rFonts w:ascii="宋体-方正超大字符集" w:hAnsi="宋体-方正超大字符集" w:cs="宋体-方正超大字符集"/>
          <w:b w:val="0"/>
          <w:bCs/>
          <w:color w:val="FF0000"/>
        </w:rPr>
        <w:fldChar w:fldCharType="begin"/>
      </w:r>
      <w:r>
        <w:rPr>
          <w:rFonts w:ascii="宋体-方正超大字符集" w:hAnsi="宋体-方正超大字符集" w:cs="宋体-方正超大字符集" w:hint="eastAsia"/>
          <w:b w:val="0"/>
          <w:bCs/>
          <w:color w:val="FF0000"/>
        </w:rPr>
        <w:instrText>eq \</w:instrText>
      </w:r>
      <w:r>
        <w:rPr>
          <w:b w:val="0"/>
          <w:bCs/>
          <w:color w:val="FF0000"/>
        </w:rPr>
        <w:instrText>o\al(</w:instrText>
      </w:r>
      <w:r>
        <w:rPr>
          <w:b w:val="0"/>
          <w:bCs/>
          <w:color w:val="FF0000"/>
          <w:vertAlign w:val="superscript"/>
        </w:rPr>
        <w:instrText>2－</w:instrText>
      </w:r>
      <w:r>
        <w:rPr>
          <w:b w:val="0"/>
          <w:bCs/>
          <w:color w:val="FF0000"/>
        </w:rPr>
        <w:instrText>,</w:instrText>
      </w:r>
      <w:r>
        <w:rPr>
          <w:b w:val="0"/>
          <w:bCs/>
          <w:color w:val="FF0000"/>
          <w:vertAlign w:val="subscript"/>
        </w:rPr>
        <w:instrText>4</w:instrText>
      </w:r>
      <w:r>
        <w:rPr>
          <w:b w:val="0"/>
          <w:bCs/>
          <w:color w:val="FF0000"/>
        </w:rPr>
        <w:instrText>)</w:instrText>
      </w:r>
      <w:r>
        <w:rPr>
          <w:rFonts w:ascii="宋体-方正超大字符集" w:hAnsi="宋体-方正超大字符集" w:cs="宋体-方正超大字符集"/>
          <w:b w:val="0"/>
          <w:bCs/>
          <w:color w:val="FF0000"/>
        </w:rPr>
        <w:fldChar w:fldCharType="separate"/>
      </w:r>
      <w:r>
        <w:rPr>
          <w:rFonts w:ascii="宋体-方正超大字符集" w:hAnsi="宋体-方正超大字符集" w:cs="宋体-方正超大字符集"/>
          <w:b w:val="0"/>
          <w:bCs/>
          <w:color w:val="FF0000"/>
        </w:rPr>
        <w:fldChar w:fldCharType="end"/>
      </w:r>
      <w:r>
        <w:rPr>
          <w:b w:val="0"/>
          <w:bCs/>
          <w:color w:val="FF0000"/>
          <w:spacing w:val="-16"/>
        </w:rPr>
        <w:t>==</w:t>
      </w:r>
      <w:r>
        <w:rPr>
          <w:b w:val="0"/>
          <w:bCs/>
          <w:color w:val="FF0000"/>
        </w:rPr>
        <w:t>=BaSO</w:t>
      </w:r>
      <w:r>
        <w:rPr>
          <w:b w:val="0"/>
          <w:bCs/>
          <w:color w:val="FF0000"/>
          <w:vertAlign w:val="subscript"/>
        </w:rPr>
        <w:t>4</w:t>
      </w:r>
      <w:r>
        <w:rPr>
          <w:rFonts w:hAnsi="宋体"/>
          <w:b w:val="0"/>
          <w:bCs/>
          <w:color w:val="FF0000"/>
        </w:rPr>
        <w:t>↓</w:t>
      </w:r>
      <w:r>
        <w:rPr>
          <w:b w:val="0"/>
          <w:bCs/>
          <w:color w:val="FF0000"/>
        </w:rPr>
        <w:t>＋H</w:t>
      </w:r>
      <w:r>
        <w:rPr>
          <w:b w:val="0"/>
          <w:bCs/>
          <w:color w:val="FF0000"/>
          <w:vertAlign w:val="subscript"/>
        </w:rPr>
        <w:t>2</w:t>
      </w:r>
      <w:r>
        <w:rPr>
          <w:b w:val="0"/>
          <w:bCs/>
          <w:color w:val="FF0000"/>
        </w:rPr>
        <w:t>O　碱</w:t>
      </w:r>
    </w:p>
    <w:p>
      <w:pPr>
        <w:pStyle w:val="PlainText"/>
        <w:rPr>
          <w:b w:val="0"/>
          <w:bCs/>
          <w:color w:val="FF0000"/>
        </w:rPr>
      </w:pPr>
      <w:r>
        <w:rPr>
          <w:rFonts w:hAnsi="宋体"/>
          <w:b w:val="0"/>
          <w:bCs/>
          <w:color w:val="FF0000"/>
        </w:rPr>
        <w:t>②</w:t>
      </w:r>
      <w:r>
        <w:rPr>
          <w:b w:val="0"/>
          <w:bCs/>
          <w:color w:val="FF0000"/>
        </w:rPr>
        <w:t>Ba</w:t>
      </w:r>
      <w:r>
        <w:rPr>
          <w:b w:val="0"/>
          <w:bCs/>
          <w:color w:val="FF0000"/>
          <w:vertAlign w:val="superscript"/>
        </w:rPr>
        <w:t>2＋</w:t>
      </w:r>
      <w:r>
        <w:rPr>
          <w:b w:val="0"/>
          <w:bCs/>
          <w:color w:val="FF0000"/>
        </w:rPr>
        <w:t>＋2OH</w:t>
      </w:r>
      <w:r>
        <w:rPr>
          <w:b w:val="0"/>
          <w:bCs/>
          <w:color w:val="FF0000"/>
          <w:vertAlign w:val="superscript"/>
        </w:rPr>
        <w:t>－</w:t>
      </w:r>
      <w:r>
        <w:rPr>
          <w:b w:val="0"/>
          <w:bCs/>
          <w:color w:val="FF0000"/>
        </w:rPr>
        <w:t>＋2H</w:t>
      </w:r>
      <w:r>
        <w:rPr>
          <w:b w:val="0"/>
          <w:bCs/>
          <w:color w:val="FF0000"/>
          <w:vertAlign w:val="superscript"/>
        </w:rPr>
        <w:t>＋</w:t>
      </w:r>
      <w:r>
        <w:rPr>
          <w:b w:val="0"/>
          <w:bCs/>
          <w:color w:val="FF0000"/>
        </w:rPr>
        <w:t>＋SO</w:t>
      </w:r>
      <w:r>
        <w:rPr>
          <w:rFonts w:ascii="宋体-方正超大字符集" w:hAnsi="宋体-方正超大字符集" w:cs="宋体-方正超大字符集"/>
          <w:b w:val="0"/>
          <w:bCs/>
          <w:color w:val="FF0000"/>
        </w:rPr>
        <w:fldChar w:fldCharType="begin"/>
      </w:r>
      <w:r>
        <w:rPr>
          <w:rFonts w:ascii="宋体-方正超大字符集" w:hAnsi="宋体-方正超大字符集" w:cs="宋体-方正超大字符集" w:hint="eastAsia"/>
          <w:b w:val="0"/>
          <w:bCs/>
          <w:color w:val="FF0000"/>
        </w:rPr>
        <w:instrText>eq \</w:instrText>
      </w:r>
      <w:r>
        <w:rPr>
          <w:b w:val="0"/>
          <w:bCs/>
          <w:color w:val="FF0000"/>
        </w:rPr>
        <w:instrText>o\al(</w:instrText>
      </w:r>
      <w:r>
        <w:rPr>
          <w:b w:val="0"/>
          <w:bCs/>
          <w:color w:val="FF0000"/>
          <w:vertAlign w:val="superscript"/>
        </w:rPr>
        <w:instrText>2－</w:instrText>
      </w:r>
      <w:r>
        <w:rPr>
          <w:b w:val="0"/>
          <w:bCs/>
          <w:color w:val="FF0000"/>
        </w:rPr>
        <w:instrText>,</w:instrText>
      </w:r>
      <w:r>
        <w:rPr>
          <w:b w:val="0"/>
          <w:bCs/>
          <w:color w:val="FF0000"/>
          <w:vertAlign w:val="subscript"/>
        </w:rPr>
        <w:instrText>4</w:instrText>
      </w:r>
      <w:r>
        <w:rPr>
          <w:b w:val="0"/>
          <w:bCs/>
          <w:color w:val="FF0000"/>
        </w:rPr>
        <w:instrText>)</w:instrText>
      </w:r>
      <w:r>
        <w:rPr>
          <w:rFonts w:ascii="宋体-方正超大字符集" w:hAnsi="宋体-方正超大字符集" w:cs="宋体-方正超大字符集"/>
          <w:b w:val="0"/>
          <w:bCs/>
          <w:color w:val="FF0000"/>
        </w:rPr>
        <w:fldChar w:fldCharType="separate"/>
      </w:r>
      <w:r>
        <w:rPr>
          <w:rFonts w:ascii="宋体-方正超大字符集" w:hAnsi="宋体-方正超大字符集" w:cs="宋体-方正超大字符集"/>
          <w:b w:val="0"/>
          <w:bCs/>
          <w:color w:val="FF0000"/>
        </w:rPr>
        <w:fldChar w:fldCharType="end"/>
      </w:r>
      <w:r>
        <w:rPr>
          <w:b w:val="0"/>
          <w:bCs/>
          <w:color w:val="FF0000"/>
          <w:spacing w:val="-16"/>
        </w:rPr>
        <w:t>==</w:t>
      </w:r>
      <w:r>
        <w:rPr>
          <w:b w:val="0"/>
          <w:bCs/>
          <w:color w:val="FF0000"/>
        </w:rPr>
        <w:t>=BaSO</w:t>
      </w:r>
      <w:r>
        <w:rPr>
          <w:b w:val="0"/>
          <w:bCs/>
          <w:color w:val="FF0000"/>
          <w:vertAlign w:val="subscript"/>
        </w:rPr>
        <w:t>4</w:t>
      </w:r>
      <w:r>
        <w:rPr>
          <w:rFonts w:hAnsi="宋体"/>
          <w:b w:val="0"/>
          <w:bCs/>
          <w:color w:val="FF0000"/>
        </w:rPr>
        <w:t>↓</w:t>
      </w:r>
      <w:r>
        <w:rPr>
          <w:b w:val="0"/>
          <w:bCs/>
          <w:color w:val="FF0000"/>
        </w:rPr>
        <w:t>＋2H</w:t>
      </w:r>
      <w:r>
        <w:rPr>
          <w:b w:val="0"/>
          <w:bCs/>
          <w:color w:val="FF0000"/>
          <w:vertAlign w:val="subscript"/>
        </w:rPr>
        <w:t>2</w:t>
      </w:r>
      <w:r>
        <w:rPr>
          <w:b w:val="0"/>
          <w:bCs/>
          <w:color w:val="FF0000"/>
        </w:rPr>
        <w:t>O　中</w:t>
      </w:r>
    </w:p>
    <w:p>
      <w:pPr>
        <w:pStyle w:val="PlainText"/>
        <w:rPr>
          <w:b w:val="0"/>
          <w:bCs/>
          <w:color w:val="FF0000"/>
        </w:rPr>
      </w:pPr>
      <w:r>
        <w:rPr>
          <w:b w:val="0"/>
          <w:bCs/>
          <w:color w:val="FF0000"/>
        </w:rPr>
        <w:t>SO</w:t>
      </w:r>
      <w:r>
        <w:rPr>
          <w:rFonts w:ascii="宋体-方正超大字符集" w:hAnsi="宋体-方正超大字符集" w:cs="宋体-方正超大字符集"/>
          <w:b w:val="0"/>
          <w:bCs/>
          <w:color w:val="FF0000"/>
          <w:lang w:val="pt-BR"/>
        </w:rPr>
        <w:fldChar w:fldCharType="begin"/>
      </w:r>
      <w:r>
        <w:rPr>
          <w:rFonts w:ascii="宋体-方正超大字符集" w:hAnsi="宋体-方正超大字符集" w:cs="宋体-方正超大字符集" w:hint="eastAsia"/>
          <w:b w:val="0"/>
          <w:bCs/>
          <w:color w:val="FF0000"/>
        </w:rPr>
        <w:instrText>eq \</w:instrText>
      </w:r>
      <w:r>
        <w:rPr>
          <w:b w:val="0"/>
          <w:bCs/>
          <w:color w:val="FF0000"/>
        </w:rPr>
        <w:instrText>o\al(</w:instrText>
      </w:r>
      <w:r>
        <w:rPr>
          <w:b w:val="0"/>
          <w:bCs/>
          <w:color w:val="FF0000"/>
          <w:vertAlign w:val="superscript"/>
        </w:rPr>
        <w:instrText>2－</w:instrText>
      </w:r>
      <w:r>
        <w:rPr>
          <w:b w:val="0"/>
          <w:bCs/>
          <w:color w:val="FF0000"/>
        </w:rPr>
        <w:instrText>,</w:instrText>
      </w:r>
      <w:r>
        <w:rPr>
          <w:b w:val="0"/>
          <w:bCs/>
          <w:color w:val="FF0000"/>
          <w:vertAlign w:val="subscript"/>
        </w:rPr>
        <w:instrText>4</w:instrText>
      </w:r>
      <w:r>
        <w:rPr>
          <w:b w:val="0"/>
          <w:bCs/>
          <w:color w:val="FF0000"/>
        </w:rPr>
        <w:instrText>)</w:instrText>
      </w:r>
      <w:r>
        <w:rPr>
          <w:rFonts w:ascii="宋体-方正超大字符集" w:hAnsi="宋体-方正超大字符集" w:cs="宋体-方正超大字符集"/>
          <w:b w:val="0"/>
          <w:bCs/>
          <w:color w:val="FF0000"/>
          <w:lang w:val="pt-BR"/>
        </w:rPr>
        <w:fldChar w:fldCharType="separate"/>
      </w:r>
      <w:r>
        <w:rPr>
          <w:rFonts w:ascii="宋体-方正超大字符集" w:hAnsi="宋体-方正超大字符集" w:cs="宋体-方正超大字符集"/>
          <w:b w:val="0"/>
          <w:bCs/>
          <w:color w:val="FF0000"/>
          <w:lang w:val="pt-BR"/>
        </w:rPr>
        <w:fldChar w:fldCharType="end"/>
      </w:r>
      <w:r>
        <w:rPr>
          <w:b w:val="0"/>
          <w:bCs/>
          <w:color w:val="FF0000"/>
        </w:rPr>
        <w:t>＋Ba</w:t>
      </w:r>
      <w:r>
        <w:rPr>
          <w:b w:val="0"/>
          <w:bCs/>
          <w:color w:val="FF0000"/>
          <w:vertAlign w:val="superscript"/>
        </w:rPr>
        <w:t>2＋</w:t>
      </w:r>
      <w:r>
        <w:rPr>
          <w:b w:val="0"/>
          <w:bCs/>
          <w:color w:val="FF0000"/>
          <w:spacing w:val="-16"/>
        </w:rPr>
        <w:t>==</w:t>
      </w:r>
      <w:r>
        <w:rPr>
          <w:b w:val="0"/>
          <w:bCs/>
          <w:color w:val="FF0000"/>
        </w:rPr>
        <w:t>=BaSO</w:t>
      </w:r>
      <w:r>
        <w:rPr>
          <w:b w:val="0"/>
          <w:bCs/>
          <w:color w:val="FF0000"/>
          <w:vertAlign w:val="subscript"/>
        </w:rPr>
        <w:t>4</w:t>
      </w:r>
      <w:r>
        <w:rPr>
          <w:rFonts w:hAnsi="宋体"/>
          <w:b w:val="0"/>
          <w:bCs/>
          <w:color w:val="FF0000"/>
        </w:rPr>
        <w:t>↓</w:t>
      </w:r>
    </w:p>
    <w:p>
      <w:pPr>
        <w:pStyle w:val="PlainText"/>
        <w:rPr>
          <w:b w:val="0"/>
          <w:bCs/>
          <w:color w:val="FF0000"/>
        </w:rPr>
      </w:pPr>
      <w:r>
        <w:rPr>
          <w:b w:val="0"/>
          <w:bCs/>
          <w:color w:val="FF0000"/>
        </w:rPr>
        <w:t>(3)</w:t>
      </w:r>
      <w:r>
        <w:rPr>
          <w:rFonts w:hAnsi="宋体"/>
          <w:b w:val="0"/>
          <w:bCs/>
          <w:color w:val="FF0000"/>
        </w:rPr>
        <w:t>①</w:t>
      </w:r>
      <w:r>
        <w:rPr>
          <w:b w:val="0"/>
          <w:bCs/>
          <w:color w:val="FF0000"/>
        </w:rPr>
        <w:t>3Ba</w:t>
      </w:r>
      <w:r>
        <w:rPr>
          <w:b w:val="0"/>
          <w:bCs/>
          <w:color w:val="FF0000"/>
          <w:vertAlign w:val="superscript"/>
        </w:rPr>
        <w:t>2＋</w:t>
      </w:r>
      <w:r>
        <w:rPr>
          <w:b w:val="0"/>
          <w:bCs/>
          <w:color w:val="FF0000"/>
        </w:rPr>
        <w:t>＋3SO</w:t>
      </w:r>
      <w:r>
        <w:rPr>
          <w:rFonts w:ascii="宋体-方正超大字符集" w:hAnsi="宋体-方正超大字符集" w:cs="宋体-方正超大字符集"/>
          <w:b w:val="0"/>
          <w:bCs/>
          <w:color w:val="FF0000"/>
        </w:rPr>
        <w:fldChar w:fldCharType="begin"/>
      </w:r>
      <w:r>
        <w:rPr>
          <w:rFonts w:ascii="宋体-方正超大字符集" w:hAnsi="宋体-方正超大字符集" w:cs="宋体-方正超大字符集" w:hint="eastAsia"/>
          <w:b w:val="0"/>
          <w:bCs/>
          <w:color w:val="FF0000"/>
        </w:rPr>
        <w:instrText>eq \</w:instrText>
      </w:r>
      <w:r>
        <w:rPr>
          <w:b w:val="0"/>
          <w:bCs/>
          <w:color w:val="FF0000"/>
        </w:rPr>
        <w:instrText>o\al(</w:instrText>
      </w:r>
      <w:r>
        <w:rPr>
          <w:b w:val="0"/>
          <w:bCs/>
          <w:color w:val="FF0000"/>
          <w:vertAlign w:val="superscript"/>
        </w:rPr>
        <w:instrText>2－</w:instrText>
      </w:r>
      <w:r>
        <w:rPr>
          <w:b w:val="0"/>
          <w:bCs/>
          <w:color w:val="FF0000"/>
        </w:rPr>
        <w:instrText>,</w:instrText>
      </w:r>
      <w:r>
        <w:rPr>
          <w:b w:val="0"/>
          <w:bCs/>
          <w:color w:val="FF0000"/>
          <w:vertAlign w:val="subscript"/>
        </w:rPr>
        <w:instrText>4</w:instrText>
      </w:r>
      <w:r>
        <w:rPr>
          <w:b w:val="0"/>
          <w:bCs/>
          <w:color w:val="FF0000"/>
        </w:rPr>
        <w:instrText>)</w:instrText>
      </w:r>
      <w:r>
        <w:rPr>
          <w:rFonts w:ascii="宋体-方正超大字符集" w:hAnsi="宋体-方正超大字符集" w:cs="宋体-方正超大字符集"/>
          <w:b w:val="0"/>
          <w:bCs/>
          <w:color w:val="FF0000"/>
        </w:rPr>
        <w:fldChar w:fldCharType="separate"/>
      </w:r>
      <w:r>
        <w:rPr>
          <w:rFonts w:ascii="宋体-方正超大字符集" w:hAnsi="宋体-方正超大字符集" w:cs="宋体-方正超大字符集"/>
          <w:b w:val="0"/>
          <w:bCs/>
          <w:color w:val="FF0000"/>
        </w:rPr>
        <w:fldChar w:fldCharType="end"/>
      </w:r>
      <w:r>
        <w:rPr>
          <w:b w:val="0"/>
          <w:bCs/>
          <w:color w:val="FF0000"/>
        </w:rPr>
        <w:t>＋2Al</w:t>
      </w:r>
      <w:r>
        <w:rPr>
          <w:b w:val="0"/>
          <w:bCs/>
          <w:color w:val="FF0000"/>
          <w:vertAlign w:val="superscript"/>
        </w:rPr>
        <w:t>3＋</w:t>
      </w:r>
      <w:r>
        <w:rPr>
          <w:b w:val="0"/>
          <w:bCs/>
          <w:color w:val="FF0000"/>
        </w:rPr>
        <w:t>＋6OH</w:t>
      </w:r>
      <w:r>
        <w:rPr>
          <w:b w:val="0"/>
          <w:bCs/>
          <w:color w:val="FF0000"/>
          <w:vertAlign w:val="superscript"/>
        </w:rPr>
        <w:t>－</w:t>
      </w:r>
      <w:r>
        <w:rPr>
          <w:b w:val="0"/>
          <w:bCs/>
          <w:color w:val="FF0000"/>
          <w:spacing w:val="-16"/>
        </w:rPr>
        <w:t>==</w:t>
      </w:r>
      <w:r>
        <w:rPr>
          <w:b w:val="0"/>
          <w:bCs/>
          <w:color w:val="FF0000"/>
        </w:rPr>
        <w:t>=3BaSO</w:t>
      </w:r>
      <w:r>
        <w:rPr>
          <w:b w:val="0"/>
          <w:bCs/>
          <w:color w:val="FF0000"/>
          <w:vertAlign w:val="subscript"/>
        </w:rPr>
        <w:t>4</w:t>
      </w:r>
      <w:r>
        <w:rPr>
          <w:rFonts w:hAnsi="宋体"/>
          <w:b w:val="0"/>
          <w:bCs/>
          <w:color w:val="FF0000"/>
        </w:rPr>
        <w:t>↓</w:t>
      </w:r>
      <w:r>
        <w:rPr>
          <w:b w:val="0"/>
          <w:bCs/>
          <w:color w:val="FF0000"/>
        </w:rPr>
        <w:t>＋2Al(OH)</w:t>
      </w:r>
      <w:r>
        <w:rPr>
          <w:b w:val="0"/>
          <w:bCs/>
          <w:color w:val="FF0000"/>
          <w:vertAlign w:val="subscript"/>
        </w:rPr>
        <w:t>3</w:t>
      </w:r>
      <w:r>
        <w:rPr>
          <w:rFonts w:hAnsi="宋体"/>
          <w:b w:val="0"/>
          <w:bCs/>
          <w:color w:val="FF0000"/>
        </w:rPr>
        <w:t>↓</w:t>
      </w:r>
    </w:p>
    <w:p>
      <w:pPr>
        <w:pStyle w:val="PlainText"/>
        <w:rPr>
          <w:b w:val="0"/>
          <w:bCs/>
          <w:color w:val="FF0000"/>
        </w:rPr>
      </w:pPr>
      <w:r>
        <w:rPr>
          <w:rFonts w:hAnsi="宋体"/>
          <w:b w:val="0"/>
          <w:bCs/>
          <w:color w:val="FF0000"/>
        </w:rPr>
        <w:t>②</w:t>
      </w:r>
      <w:r>
        <w:rPr>
          <w:b w:val="0"/>
          <w:bCs/>
          <w:color w:val="FF0000"/>
        </w:rPr>
        <w:t>NH</w:t>
      </w:r>
      <w:r>
        <w:rPr>
          <w:rFonts w:ascii="宋体-方正超大字符集" w:hAnsi="宋体-方正超大字符集" w:cs="宋体-方正超大字符集"/>
          <w:b w:val="0"/>
          <w:bCs/>
          <w:color w:val="FF0000"/>
        </w:rPr>
        <w:fldChar w:fldCharType="begin"/>
      </w:r>
      <w:r>
        <w:rPr>
          <w:rFonts w:ascii="宋体-方正超大字符集" w:hAnsi="宋体-方正超大字符集" w:cs="宋体-方正超大字符集" w:hint="eastAsia"/>
          <w:b w:val="0"/>
          <w:bCs/>
          <w:color w:val="FF0000"/>
        </w:rPr>
        <w:instrText>eq \</w:instrText>
      </w:r>
      <w:r>
        <w:rPr>
          <w:b w:val="0"/>
          <w:bCs/>
          <w:color w:val="FF0000"/>
        </w:rPr>
        <w:instrText>o\al(</w:instrText>
      </w:r>
      <w:r>
        <w:rPr>
          <w:b w:val="0"/>
          <w:bCs/>
          <w:color w:val="FF0000"/>
          <w:vertAlign w:val="superscript"/>
        </w:rPr>
        <w:instrText>＋</w:instrText>
      </w:r>
      <w:r>
        <w:rPr>
          <w:b w:val="0"/>
          <w:bCs/>
          <w:color w:val="FF0000"/>
        </w:rPr>
        <w:instrText>,</w:instrText>
      </w:r>
      <w:r>
        <w:rPr>
          <w:b w:val="0"/>
          <w:bCs/>
          <w:color w:val="FF0000"/>
          <w:vertAlign w:val="subscript"/>
        </w:rPr>
        <w:instrText>4</w:instrText>
      </w:r>
      <w:r>
        <w:rPr>
          <w:b w:val="0"/>
          <w:bCs/>
          <w:color w:val="FF0000"/>
        </w:rPr>
        <w:instrText>)</w:instrText>
      </w:r>
      <w:r>
        <w:rPr>
          <w:rFonts w:ascii="宋体-方正超大字符集" w:hAnsi="宋体-方正超大字符集" w:cs="宋体-方正超大字符集"/>
          <w:b w:val="0"/>
          <w:bCs/>
          <w:color w:val="FF0000"/>
        </w:rPr>
        <w:fldChar w:fldCharType="separate"/>
      </w:r>
      <w:r>
        <w:rPr>
          <w:rFonts w:ascii="宋体-方正超大字符集" w:hAnsi="宋体-方正超大字符集" w:cs="宋体-方正超大字符集"/>
          <w:b w:val="0"/>
          <w:bCs/>
          <w:color w:val="FF0000"/>
        </w:rPr>
        <w:fldChar w:fldCharType="end"/>
      </w:r>
      <w:r>
        <w:rPr>
          <w:b w:val="0"/>
          <w:bCs/>
          <w:color w:val="FF0000"/>
        </w:rPr>
        <w:t>＋Al</w:t>
      </w:r>
      <w:r>
        <w:rPr>
          <w:b w:val="0"/>
          <w:bCs/>
          <w:color w:val="FF0000"/>
          <w:vertAlign w:val="superscript"/>
        </w:rPr>
        <w:t>3＋</w:t>
      </w:r>
      <w:r>
        <w:rPr>
          <w:b w:val="0"/>
          <w:bCs/>
          <w:color w:val="FF0000"/>
        </w:rPr>
        <w:t>＋2SO</w:t>
      </w:r>
      <w:r>
        <w:rPr>
          <w:rFonts w:ascii="宋体-方正超大字符集" w:hAnsi="宋体-方正超大字符集" w:cs="宋体-方正超大字符集"/>
          <w:b w:val="0"/>
          <w:bCs/>
          <w:color w:val="FF0000"/>
        </w:rPr>
        <w:fldChar w:fldCharType="begin"/>
      </w:r>
      <w:r>
        <w:rPr>
          <w:rFonts w:ascii="宋体-方正超大字符集" w:hAnsi="宋体-方正超大字符集" w:cs="宋体-方正超大字符集" w:hint="eastAsia"/>
          <w:b w:val="0"/>
          <w:bCs/>
          <w:color w:val="FF0000"/>
        </w:rPr>
        <w:instrText>eq \</w:instrText>
      </w:r>
      <w:r>
        <w:rPr>
          <w:b w:val="0"/>
          <w:bCs/>
          <w:color w:val="FF0000"/>
        </w:rPr>
        <w:instrText>o\al(</w:instrText>
      </w:r>
      <w:r>
        <w:rPr>
          <w:b w:val="0"/>
          <w:bCs/>
          <w:color w:val="FF0000"/>
          <w:vertAlign w:val="superscript"/>
        </w:rPr>
        <w:instrText>2－</w:instrText>
      </w:r>
      <w:r>
        <w:rPr>
          <w:b w:val="0"/>
          <w:bCs/>
          <w:color w:val="FF0000"/>
        </w:rPr>
        <w:instrText>,</w:instrText>
      </w:r>
      <w:r>
        <w:rPr>
          <w:b w:val="0"/>
          <w:bCs/>
          <w:color w:val="FF0000"/>
          <w:vertAlign w:val="subscript"/>
        </w:rPr>
        <w:instrText>4</w:instrText>
      </w:r>
      <w:r>
        <w:rPr>
          <w:b w:val="0"/>
          <w:bCs/>
          <w:color w:val="FF0000"/>
        </w:rPr>
        <w:instrText>)</w:instrText>
      </w:r>
      <w:r>
        <w:rPr>
          <w:rFonts w:ascii="宋体-方正超大字符集" w:hAnsi="宋体-方正超大字符集" w:cs="宋体-方正超大字符集"/>
          <w:b w:val="0"/>
          <w:bCs/>
          <w:color w:val="FF0000"/>
        </w:rPr>
        <w:fldChar w:fldCharType="separate"/>
      </w:r>
      <w:r>
        <w:rPr>
          <w:rFonts w:ascii="宋体-方正超大字符集" w:hAnsi="宋体-方正超大字符集" w:cs="宋体-方正超大字符集"/>
          <w:b w:val="0"/>
          <w:bCs/>
          <w:color w:val="FF0000"/>
        </w:rPr>
        <w:fldChar w:fldCharType="end"/>
      </w:r>
      <w:r>
        <w:rPr>
          <w:b w:val="0"/>
          <w:bCs/>
          <w:color w:val="FF0000"/>
        </w:rPr>
        <w:t>＋2Ba</w:t>
      </w:r>
      <w:r>
        <w:rPr>
          <w:b w:val="0"/>
          <w:bCs/>
          <w:color w:val="FF0000"/>
          <w:vertAlign w:val="superscript"/>
        </w:rPr>
        <w:t>2＋</w:t>
      </w:r>
      <w:r>
        <w:rPr>
          <w:b w:val="0"/>
          <w:bCs/>
          <w:color w:val="FF0000"/>
        </w:rPr>
        <w:t>＋4OH</w:t>
      </w:r>
      <w:r>
        <w:rPr>
          <w:b w:val="0"/>
          <w:bCs/>
          <w:color w:val="FF0000"/>
          <w:vertAlign w:val="superscript"/>
        </w:rPr>
        <w:t>－</w:t>
      </w:r>
      <w:r>
        <w:rPr>
          <w:b w:val="0"/>
          <w:bCs/>
          <w:color w:val="FF0000"/>
          <w:spacing w:val="-16"/>
        </w:rPr>
        <w:t>==</w:t>
      </w:r>
      <w:r>
        <w:rPr>
          <w:b w:val="0"/>
          <w:bCs/>
          <w:color w:val="FF0000"/>
        </w:rPr>
        <w:t>=NH</w:t>
      </w:r>
      <w:r>
        <w:rPr>
          <w:b w:val="0"/>
          <w:bCs/>
          <w:color w:val="FF0000"/>
          <w:vertAlign w:val="subscript"/>
        </w:rPr>
        <w:t>3</w:t>
      </w:r>
      <w:r>
        <w:rPr>
          <w:b w:val="0"/>
          <w:bCs/>
          <w:color w:val="FF0000"/>
        </w:rPr>
        <w:t>·H</w:t>
      </w:r>
      <w:r>
        <w:rPr>
          <w:b w:val="0"/>
          <w:bCs/>
          <w:color w:val="FF0000"/>
          <w:vertAlign w:val="subscript"/>
        </w:rPr>
        <w:t>2</w:t>
      </w:r>
      <w:r>
        <w:rPr>
          <w:b w:val="0"/>
          <w:bCs/>
          <w:color w:val="FF0000"/>
        </w:rPr>
        <w:t>O＋Al(OH)</w:t>
      </w:r>
      <w:r>
        <w:rPr>
          <w:b w:val="0"/>
          <w:bCs/>
          <w:color w:val="FF0000"/>
          <w:vertAlign w:val="subscript"/>
        </w:rPr>
        <w:t>3</w:t>
      </w:r>
      <w:r>
        <w:rPr>
          <w:rFonts w:hAnsi="宋体"/>
          <w:b w:val="0"/>
          <w:bCs/>
          <w:color w:val="FF0000"/>
        </w:rPr>
        <w:t>↓</w:t>
      </w:r>
      <w:r>
        <w:rPr>
          <w:b w:val="0"/>
          <w:bCs/>
          <w:color w:val="FF0000"/>
        </w:rPr>
        <w:t>＋2BaSO</w:t>
      </w:r>
      <w:r>
        <w:rPr>
          <w:b w:val="0"/>
          <w:bCs/>
          <w:color w:val="FF0000"/>
          <w:vertAlign w:val="subscript"/>
        </w:rPr>
        <w:t>4</w:t>
      </w:r>
      <w:r>
        <w:rPr>
          <w:rFonts w:hAnsi="宋体"/>
          <w:b w:val="0"/>
          <w:bCs/>
          <w:color w:val="FF0000"/>
        </w:rPr>
        <w:t>↓</w:t>
      </w:r>
    </w:p>
    <w:p>
      <w:pPr>
        <w:pStyle w:val="PlainText"/>
        <w:rPr>
          <w:b w:val="0"/>
          <w:bCs/>
          <w:color w:val="FF0000"/>
        </w:rPr>
      </w:pPr>
    </w:p>
    <w:p>
      <w:pPr>
        <w:pStyle w:val="PlainText"/>
        <w:rPr>
          <w:color w:val="000000" w:themeColor="text1"/>
          <w:sz w:val="24"/>
          <w:szCs w:val="24"/>
          <w14:textFill>
            <w14:solidFill>
              <w14:schemeClr w14:val="tx1"/>
            </w14:solidFill>
          </w14:textFill>
        </w:rPr>
      </w:pPr>
      <w:r>
        <w:rPr>
          <w:rFonts w:hint="eastAsia"/>
          <w:color w:val="0070C0"/>
          <w:sz w:val="24"/>
          <w:szCs w:val="24"/>
        </w:rPr>
        <w:t>六、</w:t>
      </w:r>
      <w:r>
        <w:rPr>
          <w:color w:val="0070C0"/>
          <w:sz w:val="24"/>
          <w:szCs w:val="24"/>
        </w:rPr>
        <w:t>先后反应型——</w:t>
      </w:r>
      <w:r>
        <w:rPr>
          <w:rFonts w:hAnsi="宋体"/>
          <w:color w:val="0070C0"/>
          <w:sz w:val="24"/>
          <w:szCs w:val="24"/>
        </w:rPr>
        <w:t>“</w:t>
      </w:r>
      <w:r>
        <w:rPr>
          <w:color w:val="0070C0"/>
          <w:sz w:val="24"/>
          <w:szCs w:val="24"/>
        </w:rPr>
        <w:t>先强后弱</w:t>
      </w:r>
      <w:r>
        <w:rPr>
          <w:rFonts w:hAnsi="宋体"/>
          <w:color w:val="0070C0"/>
          <w:sz w:val="24"/>
          <w:szCs w:val="24"/>
        </w:rPr>
        <w:t>”</w:t>
      </w:r>
      <w:r>
        <w:rPr>
          <w:color w:val="0070C0"/>
          <w:sz w:val="24"/>
          <w:szCs w:val="24"/>
        </w:rPr>
        <w:t>法</w:t>
      </w:r>
    </w:p>
    <w:p>
      <w:pPr>
        <w:pStyle w:val="PlainText"/>
        <w:rPr>
          <w:b w:val="0"/>
          <w:bCs/>
          <w:color w:val="000000" w:themeColor="text1"/>
          <w14:textFill>
            <w14:solidFill>
              <w14:schemeClr w14:val="tx1"/>
            </w14:solidFill>
          </w14:textFill>
        </w:rPr>
      </w:pPr>
      <w:r>
        <w:rPr>
          <w:b w:val="0"/>
          <w:bCs/>
        </w:rPr>
        <w:t>1．反应特点</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一种反应物的两种或两种以上的组成离子，都能跟同一种反应物反应，但因反应顺序不同而离子方程式不同，又称为竞争型。</w:t>
      </w:r>
    </w:p>
    <w:p>
      <w:pPr>
        <w:pStyle w:val="PlainText"/>
        <w:rPr>
          <w:b w:val="0"/>
          <w:bCs/>
          <w:color w:val="000000" w:themeColor="text1"/>
          <w14:textFill>
            <w14:solidFill>
              <w14:schemeClr w14:val="tx1"/>
            </w14:solidFill>
          </w14:textFill>
        </w:rPr>
      </w:pPr>
      <w:r>
        <w:rPr>
          <w:b w:val="0"/>
          <w:bCs/>
        </w:rPr>
        <w:t>2．解题思路</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(1)非氧化还原型的离子反应</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如向含有Na</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、OH</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、CO</w:t>
      </w:r>
      <w:r>
        <w:rPr>
          <w:rFonts w:ascii="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2－</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3</w:instrText>
      </w:r>
      <w:r>
        <w:rPr>
          <w:b w:val="0"/>
          <w:bCs/>
          <w:color w:val="000000" w:themeColor="text1"/>
          <w14:textFill>
            <w14:solidFill>
              <w14:schemeClr w14:val="tx1"/>
            </w14:solidFill>
          </w14:textFill>
        </w:rPr>
        <w:instrText>)</w:instrText>
      </w:r>
      <w:r>
        <w:rPr>
          <w:rFonts w:ascii="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、AlO</w:t>
      </w:r>
      <w:r>
        <w:rPr>
          <w:rFonts w:ascii="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2</w:instrText>
      </w:r>
      <w:r>
        <w:rPr>
          <w:b w:val="0"/>
          <w:bCs/>
          <w:color w:val="000000" w:themeColor="text1"/>
          <w14:textFill>
            <w14:solidFill>
              <w14:schemeClr w14:val="tx1"/>
            </w14:solidFill>
          </w14:textFill>
        </w:rPr>
        <w:instrText>)</w:instrText>
      </w:r>
      <w:r>
        <w:rPr>
          <w:rFonts w:ascii="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的溶液中，逐滴加入稀盐酸至过量，离子方程式依次为OH</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＋H</w:t>
      </w:r>
      <w:r>
        <w:rPr>
          <w:b w:val="0"/>
          <w:bCs/>
          <w:color w:val="000000" w:themeColor="text1"/>
          <w:vertAlign w:val="superscript"/>
          <w14:textFill>
            <w14:solidFill>
              <w14:schemeClr w14:val="tx1"/>
            </w14:solidFill>
          </w14:textFill>
        </w:rPr>
        <w:t>＋</w:t>
      </w:r>
      <w:r>
        <w:rPr>
          <w:b w:val="0"/>
          <w:bCs/>
          <w:color w:val="000000" w:themeColor="text1"/>
          <w:spacing w:val="-16"/>
          <w14:textFill>
            <w14:solidFill>
              <w14:schemeClr w14:val="tx1"/>
            </w14:solidFill>
          </w14:textFill>
        </w:rPr>
        <w:t>==</w:t>
      </w:r>
      <w:r>
        <w:rPr>
          <w:b w:val="0"/>
          <w:bCs/>
          <w:color w:val="000000" w:themeColor="text1"/>
          <w14:textFill>
            <w14:solidFill>
              <w14:schemeClr w14:val="tx1"/>
            </w14:solidFill>
          </w14:textFill>
        </w:rPr>
        <w:t>=H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O、AlO</w:t>
      </w:r>
      <w:r>
        <w:rPr>
          <w:rFonts w:ascii="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2</w:instrText>
      </w:r>
      <w:r>
        <w:rPr>
          <w:b w:val="0"/>
          <w:bCs/>
          <w:color w:val="000000" w:themeColor="text1"/>
          <w14:textFill>
            <w14:solidFill>
              <w14:schemeClr w14:val="tx1"/>
            </w14:solidFill>
          </w14:textFill>
        </w:rPr>
        <w:instrText>)</w:instrText>
      </w:r>
      <w:r>
        <w:rPr>
          <w:rFonts w:ascii="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＋H</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O</w:t>
      </w:r>
      <w:r>
        <w:rPr>
          <w:b w:val="0"/>
          <w:bCs/>
          <w:color w:val="000000" w:themeColor="text1"/>
          <w:spacing w:val="-16"/>
          <w14:textFill>
            <w14:solidFill>
              <w14:schemeClr w14:val="tx1"/>
            </w14:solidFill>
          </w14:textFill>
        </w:rPr>
        <w:t>==</w:t>
      </w:r>
      <w:r>
        <w:rPr>
          <w:b w:val="0"/>
          <w:bCs/>
          <w:color w:val="000000" w:themeColor="text1"/>
          <w14:textFill>
            <w14:solidFill>
              <w14:schemeClr w14:val="tx1"/>
            </w14:solidFill>
          </w14:textFill>
        </w:rPr>
        <w:t>=Al(OH)</w:t>
      </w:r>
      <w:r>
        <w:rPr>
          <w:b w:val="0"/>
          <w:bCs/>
          <w:color w:val="000000" w:themeColor="text1"/>
          <w:vertAlign w:val="subscript"/>
          <w14:textFill>
            <w14:solidFill>
              <w14:schemeClr w14:val="tx1"/>
            </w14:solidFill>
          </w14:textFill>
        </w:rPr>
        <w:t>3</w:t>
      </w:r>
      <w:r>
        <w:rPr>
          <w:rFonts w:hAnsi="宋体"/>
          <w:b w:val="0"/>
          <w:bCs/>
          <w:color w:val="000000" w:themeColor="text1"/>
          <w14:textFill>
            <w14:solidFill>
              <w14:schemeClr w14:val="tx1"/>
            </w14:solidFill>
          </w14:textFill>
        </w:rPr>
        <w:t>↓</w:t>
      </w:r>
      <w:r>
        <w:rPr>
          <w:b w:val="0"/>
          <w:bCs/>
          <w:color w:val="000000" w:themeColor="text1"/>
          <w14:textFill>
            <w14:solidFill>
              <w14:schemeClr w14:val="tx1"/>
            </w14:solidFill>
          </w14:textFill>
        </w:rPr>
        <w:t>、 CO</w:t>
      </w:r>
      <w:r>
        <w:rPr>
          <w:rFonts w:ascii="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2－</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3</w:instrText>
      </w:r>
      <w:r>
        <w:rPr>
          <w:b w:val="0"/>
          <w:bCs/>
          <w:color w:val="000000" w:themeColor="text1"/>
          <w14:textFill>
            <w14:solidFill>
              <w14:schemeClr w14:val="tx1"/>
            </w14:solidFill>
          </w14:textFill>
        </w:rPr>
        <w:instrText>)</w:instrText>
      </w:r>
      <w:r>
        <w:rPr>
          <w:rFonts w:ascii="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＋2H</w:t>
      </w:r>
      <w:r>
        <w:rPr>
          <w:b w:val="0"/>
          <w:bCs/>
          <w:color w:val="000000" w:themeColor="text1"/>
          <w:vertAlign w:val="superscript"/>
          <w14:textFill>
            <w14:solidFill>
              <w14:schemeClr w14:val="tx1"/>
            </w14:solidFill>
          </w14:textFill>
        </w:rPr>
        <w:t>＋</w:t>
      </w:r>
      <w:r>
        <w:rPr>
          <w:b w:val="0"/>
          <w:bCs/>
          <w:color w:val="000000" w:themeColor="text1"/>
          <w:spacing w:val="-16"/>
          <w14:textFill>
            <w14:solidFill>
              <w14:schemeClr w14:val="tx1"/>
            </w14:solidFill>
          </w14:textFill>
        </w:rPr>
        <w:t>==</w:t>
      </w:r>
      <w:r>
        <w:rPr>
          <w:b w:val="0"/>
          <w:bCs/>
          <w:color w:val="000000" w:themeColor="text1"/>
          <w14:textFill>
            <w14:solidFill>
              <w14:schemeClr w14:val="tx1"/>
            </w14:solidFill>
          </w14:textFill>
        </w:rPr>
        <w:t>=H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O＋CO</w:t>
      </w:r>
      <w:r>
        <w:rPr>
          <w:b w:val="0"/>
          <w:bCs/>
          <w:color w:val="000000" w:themeColor="text1"/>
          <w:vertAlign w:val="subscript"/>
          <w14:textFill>
            <w14:solidFill>
              <w14:schemeClr w14:val="tx1"/>
            </w14:solidFill>
          </w14:textFill>
        </w:rPr>
        <w:t>2</w:t>
      </w:r>
      <w:r>
        <w:rPr>
          <w:rFonts w:hAnsi="宋体"/>
          <w:b w:val="0"/>
          <w:bCs/>
          <w:color w:val="000000" w:themeColor="text1"/>
          <w14:textFill>
            <w14:solidFill>
              <w14:schemeClr w14:val="tx1"/>
            </w14:solidFill>
          </w14:textFill>
        </w:rPr>
        <w:t>↑</w:t>
      </w:r>
      <w:r>
        <w:rPr>
          <w:b w:val="0"/>
          <w:bCs/>
          <w:color w:val="000000" w:themeColor="text1"/>
          <w14:textFill>
            <w14:solidFill>
              <w14:schemeClr w14:val="tx1"/>
            </w14:solidFill>
          </w14:textFill>
        </w:rPr>
        <w:t>、Al(OH)</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＋3H</w:t>
      </w:r>
      <w:r>
        <w:rPr>
          <w:b w:val="0"/>
          <w:bCs/>
          <w:color w:val="000000" w:themeColor="text1"/>
          <w:vertAlign w:val="superscript"/>
          <w14:textFill>
            <w14:solidFill>
              <w14:schemeClr w14:val="tx1"/>
            </w14:solidFill>
          </w14:textFill>
        </w:rPr>
        <w:t>＋</w:t>
      </w:r>
      <w:r>
        <w:rPr>
          <w:b w:val="0"/>
          <w:bCs/>
          <w:color w:val="000000" w:themeColor="text1"/>
          <w:spacing w:val="-16"/>
          <w14:textFill>
            <w14:solidFill>
              <w14:schemeClr w14:val="tx1"/>
            </w14:solidFill>
          </w14:textFill>
        </w:rPr>
        <w:t>==</w:t>
      </w:r>
      <w:r>
        <w:rPr>
          <w:b w:val="0"/>
          <w:bCs/>
          <w:color w:val="000000" w:themeColor="text1"/>
          <w14:textFill>
            <w14:solidFill>
              <w14:schemeClr w14:val="tx1"/>
            </w14:solidFill>
          </w14:textFill>
        </w:rPr>
        <w:t>=Al</w:t>
      </w:r>
      <w:r>
        <w:rPr>
          <w:b w:val="0"/>
          <w:bCs/>
          <w:color w:val="000000" w:themeColor="text1"/>
          <w:vertAlign w:val="superscript"/>
          <w14:textFill>
            <w14:solidFill>
              <w14:schemeClr w14:val="tx1"/>
            </w14:solidFill>
          </w14:textFill>
        </w:rPr>
        <w:t>3＋</w:t>
      </w:r>
      <w:r>
        <w:rPr>
          <w:b w:val="0"/>
          <w:bCs/>
          <w:color w:val="000000" w:themeColor="text1"/>
          <w14:textFill>
            <w14:solidFill>
              <w14:schemeClr w14:val="tx1"/>
            </w14:solidFill>
          </w14:textFill>
        </w:rPr>
        <w:t>＋3H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O。</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(2)氧化还原型的离子反应</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对于氧化还原反应，按</w:t>
      </w:r>
      <w:r>
        <w:rPr>
          <w:rFonts w:hAnsi="宋体"/>
          <w:b w:val="0"/>
          <w:bCs/>
          <w:color w:val="000000" w:themeColor="text1"/>
          <w14:textFill>
            <w14:solidFill>
              <w14:schemeClr w14:val="tx1"/>
            </w14:solidFill>
          </w14:textFill>
        </w:rPr>
        <w:t>“</w:t>
      </w:r>
      <w:r>
        <w:rPr>
          <w:b w:val="0"/>
          <w:bCs/>
          <w:color w:val="000000" w:themeColor="text1"/>
          <w14:textFill>
            <w14:solidFill>
              <w14:schemeClr w14:val="tx1"/>
            </w14:solidFill>
          </w14:textFill>
        </w:rPr>
        <w:t>先强后弱</w:t>
      </w:r>
      <w:r>
        <w:rPr>
          <w:rFonts w:hAnsi="宋体"/>
          <w:b w:val="0"/>
          <w:bCs/>
          <w:color w:val="000000" w:themeColor="text1"/>
          <w14:textFill>
            <w14:solidFill>
              <w14:schemeClr w14:val="tx1"/>
            </w14:solidFill>
          </w14:textFill>
        </w:rPr>
        <w:t>”</w:t>
      </w:r>
      <w:r>
        <w:rPr>
          <w:b w:val="0"/>
          <w:bCs/>
          <w:color w:val="000000" w:themeColor="text1"/>
          <w14:textFill>
            <w14:solidFill>
              <w14:schemeClr w14:val="tx1"/>
            </w14:solidFill>
          </w14:textFill>
        </w:rPr>
        <w:t>的顺序书写，即氧化性(或还原性)强的优先发生反应，氧化性(或还原性)弱的后发生反应。</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如向FeI</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溶液中通入Cl</w:t>
      </w:r>
      <w:r>
        <w:rPr>
          <w:b w:val="0"/>
          <w:bCs/>
          <w:color w:val="000000" w:themeColor="text1"/>
          <w:vertAlign w:val="subscript"/>
          <w14:textFill>
            <w14:solidFill>
              <w14:schemeClr w14:val="tx1"/>
            </w14:solidFill>
          </w14:textFill>
        </w:rPr>
        <w:t xml:space="preserve">2, </w:t>
      </w:r>
      <w:r>
        <w:rPr>
          <w:b w:val="0"/>
          <w:bCs/>
          <w:color w:val="000000" w:themeColor="text1"/>
          <w14:textFill>
            <w14:solidFill>
              <w14:schemeClr w14:val="tx1"/>
            </w14:solidFill>
          </w14:textFill>
        </w:rPr>
        <w:t>I</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先与Cl</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发生反应，I</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反应完后，Fe</w:t>
      </w:r>
      <w:r>
        <w:rPr>
          <w:b w:val="0"/>
          <w:bCs/>
          <w:color w:val="000000" w:themeColor="text1"/>
          <w:vertAlign w:val="superscript"/>
          <w14:textFill>
            <w14:solidFill>
              <w14:schemeClr w14:val="tx1"/>
            </w14:solidFill>
          </w14:textFill>
        </w:rPr>
        <w:t>2＋</w:t>
      </w:r>
      <w:r>
        <w:rPr>
          <w:b w:val="0"/>
          <w:bCs/>
          <w:color w:val="000000" w:themeColor="text1"/>
          <w14:textFill>
            <w14:solidFill>
              <w14:schemeClr w14:val="tx1"/>
            </w14:solidFill>
          </w14:textFill>
        </w:rPr>
        <w:t>再与Cl</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发生反应。</w:t>
      </w:r>
    </w:p>
    <w:p>
      <w:pPr>
        <w:pStyle w:val="PlainText"/>
        <w:rPr>
          <w:color w:val="000000" w:themeColor="text1"/>
          <w:sz w:val="24"/>
          <w:szCs w:val="24"/>
          <w14:textFill>
            <w14:solidFill>
              <w14:schemeClr w14:val="tx1"/>
            </w14:solidFill>
          </w14:textFill>
        </w:rPr>
      </w:pPr>
      <w:r>
        <w:rPr>
          <w:rFonts w:hint="eastAsia"/>
          <w:color w:val="0070C0"/>
          <w:sz w:val="24"/>
          <w:szCs w:val="24"/>
        </w:rPr>
        <w:t>【举一反三】</w:t>
      </w:r>
    </w:p>
    <w:p>
      <w:pPr>
        <w:pStyle w:val="PlainText"/>
      </w:pPr>
      <w:r>
        <w:t>3．写出符合下列条件的离子方程式。</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(1)NH</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HSO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溶液与NaOH溶液的反应。</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NaOH不足：__________________________________________________________；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NaOH过量：__________________________________________________________。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(2)将Fe(NO</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溶液与HI混合。</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HI不足：______________________________________________________________；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HI过量：______________________________________________________________。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(3)少量Cl</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与FeI</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溶液反应：_____________________________________________；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足量Cl</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与FeI</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溶液反应：_______________________________________________。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(4)向含有H</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、Al</w:t>
      </w:r>
      <w:r>
        <w:rPr>
          <w:b w:val="0"/>
          <w:bCs/>
          <w:color w:val="000000" w:themeColor="text1"/>
          <w:vertAlign w:val="superscript"/>
          <w14:textFill>
            <w14:solidFill>
              <w14:schemeClr w14:val="tx1"/>
            </w14:solidFill>
          </w14:textFill>
        </w:rPr>
        <w:t>3＋</w:t>
      </w:r>
      <w:r>
        <w:rPr>
          <w:b w:val="0"/>
          <w:bCs/>
          <w:color w:val="000000" w:themeColor="text1"/>
          <w14:textFill>
            <w14:solidFill>
              <w14:schemeClr w14:val="tx1"/>
            </w14:solidFill>
          </w14:textFill>
        </w:rPr>
        <w:t>、NH</w:t>
      </w:r>
      <w:r>
        <w:rPr>
          <w:rFonts w:ascii="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4</w:instrText>
      </w:r>
      <w:r>
        <w:rPr>
          <w:b w:val="0"/>
          <w:bCs/>
          <w:color w:val="000000" w:themeColor="text1"/>
          <w14:textFill>
            <w14:solidFill>
              <w14:schemeClr w14:val="tx1"/>
            </w14:solidFill>
          </w14:textFill>
        </w:rPr>
        <w:instrText>)</w:instrText>
      </w:r>
      <w:r>
        <w:rPr>
          <w:rFonts w:ascii="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的溶液中，逐滴加入NaOH溶液至过量 ，反应的离子方程式依次为</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________________________________________________________________________；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________________________________________________________________________；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________________________________________________________________________；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________________________________________________________________________。</w:t>
      </w:r>
    </w:p>
    <w:p>
      <w:pPr>
        <w:pStyle w:val="PlainText"/>
        <w:rPr>
          <w:b w:val="0"/>
          <w:bCs/>
          <w:color w:val="FF0000"/>
        </w:rPr>
      </w:pPr>
      <w:r>
        <w:rPr>
          <w:b w:val="0"/>
          <w:bCs/>
          <w:color w:val="FF0000"/>
        </w:rPr>
        <w:t>答案：(1)H</w:t>
      </w:r>
      <w:r>
        <w:rPr>
          <w:b w:val="0"/>
          <w:bCs/>
          <w:color w:val="FF0000"/>
          <w:vertAlign w:val="superscript"/>
        </w:rPr>
        <w:t>＋</w:t>
      </w:r>
      <w:r>
        <w:rPr>
          <w:b w:val="0"/>
          <w:bCs/>
          <w:color w:val="FF0000"/>
        </w:rPr>
        <w:t>＋OH</w:t>
      </w:r>
      <w:r>
        <w:rPr>
          <w:b w:val="0"/>
          <w:bCs/>
          <w:color w:val="FF0000"/>
          <w:vertAlign w:val="superscript"/>
        </w:rPr>
        <w:t>－</w:t>
      </w:r>
      <w:r>
        <w:rPr>
          <w:b w:val="0"/>
          <w:bCs/>
          <w:color w:val="FF0000"/>
          <w:spacing w:val="-16"/>
        </w:rPr>
        <w:t>==</w:t>
      </w:r>
      <w:r>
        <w:rPr>
          <w:b w:val="0"/>
          <w:bCs/>
          <w:color w:val="FF0000"/>
        </w:rPr>
        <w:t>=H</w:t>
      </w:r>
      <w:r>
        <w:rPr>
          <w:b w:val="0"/>
          <w:bCs/>
          <w:color w:val="FF0000"/>
          <w:vertAlign w:val="subscript"/>
        </w:rPr>
        <w:t>2</w:t>
      </w:r>
      <w:r>
        <w:rPr>
          <w:b w:val="0"/>
          <w:bCs/>
          <w:color w:val="FF0000"/>
        </w:rPr>
        <w:t>O</w:t>
      </w:r>
    </w:p>
    <w:p>
      <w:pPr>
        <w:pStyle w:val="PlainText"/>
        <w:rPr>
          <w:b w:val="0"/>
          <w:bCs/>
          <w:color w:val="FF0000"/>
          <w:lang w:val="pt-BR"/>
        </w:rPr>
      </w:pPr>
      <w:r>
        <w:rPr>
          <w:b w:val="0"/>
          <w:bCs/>
          <w:color w:val="FF0000"/>
          <w:lang w:val="pt-BR"/>
        </w:rPr>
        <w:t>NH</w:t>
      </w:r>
      <w:r>
        <w:rPr>
          <w:rFonts w:ascii="宋体-方正超大字符集" w:hAnsi="宋体-方正超大字符集" w:cs="宋体-方正超大字符集"/>
          <w:b w:val="0"/>
          <w:bCs/>
          <w:color w:val="FF0000"/>
          <w:lang w:val="pt-BR"/>
        </w:rPr>
        <w:fldChar w:fldCharType="begin"/>
      </w:r>
      <w:r>
        <w:rPr>
          <w:rFonts w:ascii="宋体-方正超大字符集" w:hAnsi="宋体-方正超大字符集" w:cs="宋体-方正超大字符集" w:hint="eastAsia"/>
          <w:b w:val="0"/>
          <w:bCs/>
          <w:color w:val="FF0000"/>
          <w:lang w:val="pt-BR"/>
        </w:rPr>
        <w:instrText>eq \</w:instrText>
      </w:r>
      <w:r>
        <w:rPr>
          <w:b w:val="0"/>
          <w:bCs/>
          <w:color w:val="FF0000"/>
          <w:lang w:val="pt-BR"/>
        </w:rPr>
        <w:instrText>o\al(</w:instrText>
      </w:r>
      <w:r>
        <w:rPr>
          <w:b w:val="0"/>
          <w:bCs/>
          <w:color w:val="FF0000"/>
          <w:vertAlign w:val="superscript"/>
          <w:lang w:val="pt-BR"/>
        </w:rPr>
        <w:instrText>＋</w:instrText>
      </w:r>
      <w:r>
        <w:rPr>
          <w:b w:val="0"/>
          <w:bCs/>
          <w:color w:val="FF0000"/>
          <w:lang w:val="pt-BR"/>
        </w:rPr>
        <w:instrText>,</w:instrText>
      </w:r>
      <w:r>
        <w:rPr>
          <w:b w:val="0"/>
          <w:bCs/>
          <w:color w:val="FF0000"/>
          <w:vertAlign w:val="subscript"/>
          <w:lang w:val="pt-BR"/>
        </w:rPr>
        <w:instrText>4</w:instrText>
      </w:r>
      <w:r>
        <w:rPr>
          <w:b w:val="0"/>
          <w:bCs/>
          <w:color w:val="FF0000"/>
          <w:lang w:val="pt-BR"/>
        </w:rPr>
        <w:instrText>)</w:instrText>
      </w:r>
      <w:r>
        <w:rPr>
          <w:rFonts w:ascii="宋体-方正超大字符集" w:hAnsi="宋体-方正超大字符集" w:cs="宋体-方正超大字符集"/>
          <w:b w:val="0"/>
          <w:bCs/>
          <w:color w:val="FF0000"/>
          <w:lang w:val="pt-BR"/>
        </w:rPr>
        <w:fldChar w:fldCharType="separate"/>
      </w:r>
      <w:r>
        <w:rPr>
          <w:rFonts w:ascii="宋体-方正超大字符集" w:hAnsi="宋体-方正超大字符集" w:cs="宋体-方正超大字符集"/>
          <w:b w:val="0"/>
          <w:bCs/>
          <w:color w:val="FF0000"/>
          <w:lang w:val="pt-BR"/>
        </w:rPr>
        <w:fldChar w:fldCharType="end"/>
      </w:r>
      <w:r>
        <w:rPr>
          <w:b w:val="0"/>
          <w:bCs/>
          <w:color w:val="FF0000"/>
          <w:lang w:val="pt-BR"/>
        </w:rPr>
        <w:t>＋H</w:t>
      </w:r>
      <w:r>
        <w:rPr>
          <w:b w:val="0"/>
          <w:bCs/>
          <w:color w:val="FF0000"/>
          <w:vertAlign w:val="superscript"/>
          <w:lang w:val="pt-BR"/>
        </w:rPr>
        <w:t>＋</w:t>
      </w:r>
      <w:r>
        <w:rPr>
          <w:b w:val="0"/>
          <w:bCs/>
          <w:color w:val="FF0000"/>
          <w:lang w:val="pt-BR"/>
        </w:rPr>
        <w:t>＋2OH</w:t>
      </w:r>
      <w:r>
        <w:rPr>
          <w:b w:val="0"/>
          <w:bCs/>
          <w:color w:val="FF0000"/>
          <w:vertAlign w:val="superscript"/>
          <w:lang w:val="pt-BR"/>
        </w:rPr>
        <w:t>－</w:t>
      </w:r>
      <w:r>
        <w:rPr>
          <w:b w:val="0"/>
          <w:bCs/>
          <w:color w:val="FF0000"/>
          <w:spacing w:val="-16"/>
          <w:lang w:val="pt-BR"/>
        </w:rPr>
        <w:t>==</w:t>
      </w:r>
      <w:r>
        <w:rPr>
          <w:b w:val="0"/>
          <w:bCs/>
          <w:color w:val="FF0000"/>
          <w:lang w:val="pt-BR"/>
        </w:rPr>
        <w:t>=NH</w:t>
      </w:r>
      <w:r>
        <w:rPr>
          <w:b w:val="0"/>
          <w:bCs/>
          <w:color w:val="FF0000"/>
          <w:vertAlign w:val="subscript"/>
          <w:lang w:val="pt-BR"/>
        </w:rPr>
        <w:t>3</w:t>
      </w:r>
      <w:r>
        <w:rPr>
          <w:b w:val="0"/>
          <w:bCs/>
          <w:color w:val="FF0000"/>
          <w:lang w:val="pt-BR"/>
        </w:rPr>
        <w:t>·H</w:t>
      </w:r>
      <w:r>
        <w:rPr>
          <w:b w:val="0"/>
          <w:bCs/>
          <w:color w:val="FF0000"/>
          <w:vertAlign w:val="subscript"/>
          <w:lang w:val="pt-BR"/>
        </w:rPr>
        <w:t>2</w:t>
      </w:r>
      <w:r>
        <w:rPr>
          <w:b w:val="0"/>
          <w:bCs/>
          <w:color w:val="FF0000"/>
          <w:lang w:val="pt-BR"/>
        </w:rPr>
        <w:t>O＋H</w:t>
      </w:r>
      <w:r>
        <w:rPr>
          <w:b w:val="0"/>
          <w:bCs/>
          <w:color w:val="FF0000"/>
          <w:vertAlign w:val="subscript"/>
          <w:lang w:val="pt-BR"/>
        </w:rPr>
        <w:t>2</w:t>
      </w:r>
      <w:r>
        <w:rPr>
          <w:b w:val="0"/>
          <w:bCs/>
          <w:color w:val="FF0000"/>
          <w:lang w:val="pt-BR"/>
        </w:rPr>
        <w:t>O</w:t>
      </w:r>
    </w:p>
    <w:p>
      <w:pPr>
        <w:pStyle w:val="PlainText"/>
        <w:rPr>
          <w:b w:val="0"/>
          <w:bCs/>
          <w:color w:val="FF0000"/>
          <w:lang w:val="pt-BR"/>
        </w:rPr>
      </w:pPr>
      <w:r>
        <w:rPr>
          <w:b w:val="0"/>
          <w:bCs/>
          <w:color w:val="FF0000"/>
          <w:lang w:val="pt-BR"/>
        </w:rPr>
        <w:t>(2)8H</w:t>
      </w:r>
      <w:r>
        <w:rPr>
          <w:b w:val="0"/>
          <w:bCs/>
          <w:color w:val="FF0000"/>
          <w:vertAlign w:val="superscript"/>
          <w:lang w:val="pt-BR"/>
        </w:rPr>
        <w:t>＋</w:t>
      </w:r>
      <w:r>
        <w:rPr>
          <w:b w:val="0"/>
          <w:bCs/>
          <w:color w:val="FF0000"/>
          <w:lang w:val="pt-BR"/>
        </w:rPr>
        <w:t>＋2NO</w:t>
      </w:r>
      <w:r>
        <w:rPr>
          <w:rFonts w:ascii="宋体-方正超大字符集" w:hAnsi="宋体-方正超大字符集" w:cs="宋体-方正超大字符集"/>
          <w:b w:val="0"/>
          <w:bCs/>
          <w:color w:val="FF0000"/>
          <w:lang w:val="pt-BR"/>
        </w:rPr>
        <w:fldChar w:fldCharType="begin"/>
      </w:r>
      <w:r>
        <w:rPr>
          <w:rFonts w:ascii="宋体-方正超大字符集" w:hAnsi="宋体-方正超大字符集" w:cs="宋体-方正超大字符集" w:hint="eastAsia"/>
          <w:b w:val="0"/>
          <w:bCs/>
          <w:color w:val="FF0000"/>
          <w:lang w:val="pt-BR"/>
        </w:rPr>
        <w:instrText>eq \</w:instrText>
      </w:r>
      <w:r>
        <w:rPr>
          <w:b w:val="0"/>
          <w:bCs/>
          <w:color w:val="FF0000"/>
          <w:lang w:val="pt-BR"/>
        </w:rPr>
        <w:instrText>o\al(</w:instrText>
      </w:r>
      <w:r>
        <w:rPr>
          <w:b w:val="0"/>
          <w:bCs/>
          <w:color w:val="FF0000"/>
          <w:vertAlign w:val="superscript"/>
          <w:lang w:val="pt-BR"/>
        </w:rPr>
        <w:instrText>－</w:instrText>
      </w:r>
      <w:r>
        <w:rPr>
          <w:b w:val="0"/>
          <w:bCs/>
          <w:color w:val="FF0000"/>
          <w:lang w:val="pt-BR"/>
        </w:rPr>
        <w:instrText>,</w:instrText>
      </w:r>
      <w:r>
        <w:rPr>
          <w:b w:val="0"/>
          <w:bCs/>
          <w:color w:val="FF0000"/>
          <w:vertAlign w:val="subscript"/>
          <w:lang w:val="pt-BR"/>
        </w:rPr>
        <w:instrText>3</w:instrText>
      </w:r>
      <w:r>
        <w:rPr>
          <w:b w:val="0"/>
          <w:bCs/>
          <w:color w:val="FF0000"/>
          <w:lang w:val="pt-BR"/>
        </w:rPr>
        <w:instrText>)</w:instrText>
      </w:r>
      <w:r>
        <w:rPr>
          <w:rFonts w:ascii="宋体-方正超大字符集" w:hAnsi="宋体-方正超大字符集" w:cs="宋体-方正超大字符集"/>
          <w:b w:val="0"/>
          <w:bCs/>
          <w:color w:val="FF0000"/>
          <w:lang w:val="pt-BR"/>
        </w:rPr>
        <w:fldChar w:fldCharType="separate"/>
      </w:r>
      <w:r>
        <w:rPr>
          <w:rFonts w:ascii="宋体-方正超大字符集" w:hAnsi="宋体-方正超大字符集" w:cs="宋体-方正超大字符集"/>
          <w:b w:val="0"/>
          <w:bCs/>
          <w:color w:val="FF0000"/>
          <w:lang w:val="pt-BR"/>
        </w:rPr>
        <w:fldChar w:fldCharType="end"/>
      </w:r>
      <w:r>
        <w:rPr>
          <w:b w:val="0"/>
          <w:bCs/>
          <w:color w:val="FF0000"/>
          <w:lang w:val="pt-BR"/>
        </w:rPr>
        <w:t>＋6I</w:t>
      </w:r>
      <w:r>
        <w:rPr>
          <w:b w:val="0"/>
          <w:bCs/>
          <w:color w:val="FF0000"/>
          <w:vertAlign w:val="superscript"/>
          <w:lang w:val="pt-BR"/>
        </w:rPr>
        <w:t>－</w:t>
      </w:r>
      <w:r>
        <w:rPr>
          <w:b w:val="0"/>
          <w:bCs/>
          <w:color w:val="FF0000"/>
          <w:spacing w:val="-16"/>
          <w:lang w:val="pt-BR"/>
        </w:rPr>
        <w:t>==</w:t>
      </w:r>
      <w:r>
        <w:rPr>
          <w:b w:val="0"/>
          <w:bCs/>
          <w:color w:val="FF0000"/>
          <w:lang w:val="pt-BR"/>
        </w:rPr>
        <w:t>=4H</w:t>
      </w:r>
      <w:r>
        <w:rPr>
          <w:b w:val="0"/>
          <w:bCs/>
          <w:color w:val="FF0000"/>
          <w:vertAlign w:val="subscript"/>
          <w:lang w:val="pt-BR"/>
        </w:rPr>
        <w:t>2</w:t>
      </w:r>
      <w:r>
        <w:rPr>
          <w:b w:val="0"/>
          <w:bCs/>
          <w:color w:val="FF0000"/>
          <w:lang w:val="pt-BR"/>
        </w:rPr>
        <w:t>O＋3I</w:t>
      </w:r>
      <w:r>
        <w:rPr>
          <w:b w:val="0"/>
          <w:bCs/>
          <w:color w:val="FF0000"/>
          <w:vertAlign w:val="subscript"/>
          <w:lang w:val="pt-BR"/>
        </w:rPr>
        <w:t>2</w:t>
      </w:r>
      <w:r>
        <w:rPr>
          <w:b w:val="0"/>
          <w:bCs/>
          <w:color w:val="FF0000"/>
          <w:lang w:val="pt-BR"/>
        </w:rPr>
        <w:t>＋2NO</w:t>
      </w:r>
      <w:r>
        <w:rPr>
          <w:rFonts w:hAnsi="宋体"/>
          <w:b w:val="0"/>
          <w:bCs/>
          <w:color w:val="FF0000"/>
          <w:lang w:val="pt-BR"/>
        </w:rPr>
        <w:t>↑</w:t>
      </w:r>
    </w:p>
    <w:p>
      <w:pPr>
        <w:pStyle w:val="PlainText"/>
        <w:rPr>
          <w:b w:val="0"/>
          <w:bCs/>
          <w:color w:val="FF0000"/>
          <w:lang w:val="pt-BR"/>
        </w:rPr>
      </w:pPr>
      <w:r>
        <w:rPr>
          <w:b w:val="0"/>
          <w:bCs/>
          <w:color w:val="FF0000"/>
          <w:lang w:val="pt-BR"/>
        </w:rPr>
        <w:t>Fe</w:t>
      </w:r>
      <w:r>
        <w:rPr>
          <w:b w:val="0"/>
          <w:bCs/>
          <w:color w:val="FF0000"/>
          <w:vertAlign w:val="superscript"/>
          <w:lang w:val="pt-BR"/>
        </w:rPr>
        <w:t>3＋</w:t>
      </w:r>
      <w:r>
        <w:rPr>
          <w:b w:val="0"/>
          <w:bCs/>
          <w:color w:val="FF0000"/>
          <w:lang w:val="pt-BR"/>
        </w:rPr>
        <w:t>＋12H</w:t>
      </w:r>
      <w:r>
        <w:rPr>
          <w:b w:val="0"/>
          <w:bCs/>
          <w:color w:val="FF0000"/>
          <w:vertAlign w:val="superscript"/>
          <w:lang w:val="pt-BR"/>
        </w:rPr>
        <w:t>＋</w:t>
      </w:r>
      <w:r>
        <w:rPr>
          <w:b w:val="0"/>
          <w:bCs/>
          <w:color w:val="FF0000"/>
          <w:lang w:val="pt-BR"/>
        </w:rPr>
        <w:t>＋3NO</w:t>
      </w:r>
      <w:r>
        <w:rPr>
          <w:rFonts w:ascii="宋体-方正超大字符集" w:hAnsi="宋体-方正超大字符集" w:cs="宋体-方正超大字符集"/>
          <w:b w:val="0"/>
          <w:bCs/>
          <w:color w:val="FF0000"/>
          <w:lang w:val="pt-BR"/>
        </w:rPr>
        <w:fldChar w:fldCharType="begin"/>
      </w:r>
      <w:r>
        <w:rPr>
          <w:rFonts w:ascii="宋体-方正超大字符集" w:hAnsi="宋体-方正超大字符集" w:cs="宋体-方正超大字符集" w:hint="eastAsia"/>
          <w:b w:val="0"/>
          <w:bCs/>
          <w:color w:val="FF0000"/>
          <w:lang w:val="pt-BR"/>
        </w:rPr>
        <w:instrText>eq \</w:instrText>
      </w:r>
      <w:r>
        <w:rPr>
          <w:b w:val="0"/>
          <w:bCs/>
          <w:color w:val="FF0000"/>
          <w:lang w:val="pt-BR"/>
        </w:rPr>
        <w:instrText>o\al(</w:instrText>
      </w:r>
      <w:r>
        <w:rPr>
          <w:b w:val="0"/>
          <w:bCs/>
          <w:color w:val="FF0000"/>
          <w:vertAlign w:val="superscript"/>
          <w:lang w:val="pt-BR"/>
        </w:rPr>
        <w:instrText>－</w:instrText>
      </w:r>
      <w:r>
        <w:rPr>
          <w:b w:val="0"/>
          <w:bCs/>
          <w:color w:val="FF0000"/>
          <w:lang w:val="pt-BR"/>
        </w:rPr>
        <w:instrText>,</w:instrText>
      </w:r>
      <w:r>
        <w:rPr>
          <w:b w:val="0"/>
          <w:bCs/>
          <w:color w:val="FF0000"/>
          <w:vertAlign w:val="subscript"/>
          <w:lang w:val="pt-BR"/>
        </w:rPr>
        <w:instrText>3</w:instrText>
      </w:r>
      <w:r>
        <w:rPr>
          <w:b w:val="0"/>
          <w:bCs/>
          <w:color w:val="FF0000"/>
          <w:lang w:val="pt-BR"/>
        </w:rPr>
        <w:instrText>)</w:instrText>
      </w:r>
      <w:r>
        <w:rPr>
          <w:rFonts w:ascii="宋体-方正超大字符集" w:hAnsi="宋体-方正超大字符集" w:cs="宋体-方正超大字符集"/>
          <w:b w:val="0"/>
          <w:bCs/>
          <w:color w:val="FF0000"/>
          <w:lang w:val="pt-BR"/>
        </w:rPr>
        <w:fldChar w:fldCharType="separate"/>
      </w:r>
      <w:r>
        <w:rPr>
          <w:rFonts w:ascii="宋体-方正超大字符集" w:hAnsi="宋体-方正超大字符集" w:cs="宋体-方正超大字符集"/>
          <w:b w:val="0"/>
          <w:bCs/>
          <w:color w:val="FF0000"/>
          <w:lang w:val="pt-BR"/>
        </w:rPr>
        <w:fldChar w:fldCharType="end"/>
      </w:r>
      <w:r>
        <w:rPr>
          <w:b w:val="0"/>
          <w:bCs/>
          <w:color w:val="FF0000"/>
          <w:lang w:val="pt-BR"/>
        </w:rPr>
        <w:t>＋10I</w:t>
      </w:r>
      <w:r>
        <w:rPr>
          <w:b w:val="0"/>
          <w:bCs/>
          <w:color w:val="FF0000"/>
          <w:vertAlign w:val="superscript"/>
          <w:lang w:val="pt-BR"/>
        </w:rPr>
        <w:t>－</w:t>
      </w:r>
      <w:r>
        <w:rPr>
          <w:b w:val="0"/>
          <w:bCs/>
          <w:color w:val="FF0000"/>
          <w:spacing w:val="-16"/>
          <w:lang w:val="pt-BR"/>
        </w:rPr>
        <w:t>==</w:t>
      </w:r>
      <w:r>
        <w:rPr>
          <w:b w:val="0"/>
          <w:bCs/>
          <w:color w:val="FF0000"/>
          <w:lang w:val="pt-BR"/>
        </w:rPr>
        <w:t>=Fe</w:t>
      </w:r>
      <w:r>
        <w:rPr>
          <w:b w:val="0"/>
          <w:bCs/>
          <w:color w:val="FF0000"/>
          <w:vertAlign w:val="superscript"/>
          <w:lang w:val="pt-BR"/>
        </w:rPr>
        <w:t>2＋</w:t>
      </w:r>
      <w:r>
        <w:rPr>
          <w:b w:val="0"/>
          <w:bCs/>
          <w:color w:val="FF0000"/>
          <w:lang w:val="pt-BR"/>
        </w:rPr>
        <w:t>＋5I</w:t>
      </w:r>
      <w:r>
        <w:rPr>
          <w:b w:val="0"/>
          <w:bCs/>
          <w:color w:val="FF0000"/>
          <w:vertAlign w:val="subscript"/>
          <w:lang w:val="pt-BR"/>
        </w:rPr>
        <w:t>2</w:t>
      </w:r>
      <w:r>
        <w:rPr>
          <w:b w:val="0"/>
          <w:bCs/>
          <w:color w:val="FF0000"/>
          <w:lang w:val="pt-BR"/>
        </w:rPr>
        <w:t>＋6H</w:t>
      </w:r>
      <w:r>
        <w:rPr>
          <w:b w:val="0"/>
          <w:bCs/>
          <w:color w:val="FF0000"/>
          <w:vertAlign w:val="subscript"/>
          <w:lang w:val="pt-BR"/>
        </w:rPr>
        <w:t>2</w:t>
      </w:r>
      <w:r>
        <w:rPr>
          <w:b w:val="0"/>
          <w:bCs/>
          <w:color w:val="FF0000"/>
          <w:lang w:val="pt-BR"/>
        </w:rPr>
        <w:t>O＋3NO</w:t>
      </w:r>
      <w:r>
        <w:rPr>
          <w:rFonts w:hAnsi="宋体"/>
          <w:b w:val="0"/>
          <w:bCs/>
          <w:color w:val="FF0000"/>
          <w:lang w:val="pt-BR"/>
        </w:rPr>
        <w:t>↑</w:t>
      </w:r>
    </w:p>
    <w:p>
      <w:pPr>
        <w:pStyle w:val="PlainText"/>
        <w:rPr>
          <w:b w:val="0"/>
          <w:bCs/>
          <w:color w:val="FF0000"/>
          <w:lang w:val="pt-BR"/>
        </w:rPr>
      </w:pPr>
      <w:r>
        <w:rPr>
          <w:b w:val="0"/>
          <w:bCs/>
          <w:color w:val="FF0000"/>
          <w:lang w:val="pt-BR"/>
        </w:rPr>
        <w:t>(3)2I</w:t>
      </w:r>
      <w:r>
        <w:rPr>
          <w:b w:val="0"/>
          <w:bCs/>
          <w:color w:val="FF0000"/>
          <w:vertAlign w:val="superscript"/>
          <w:lang w:val="pt-BR"/>
        </w:rPr>
        <w:t>－</w:t>
      </w:r>
      <w:r>
        <w:rPr>
          <w:b w:val="0"/>
          <w:bCs/>
          <w:color w:val="FF0000"/>
          <w:lang w:val="pt-BR"/>
        </w:rPr>
        <w:t>＋Cl</w:t>
      </w:r>
      <w:r>
        <w:rPr>
          <w:b w:val="0"/>
          <w:bCs/>
          <w:color w:val="FF0000"/>
          <w:vertAlign w:val="subscript"/>
          <w:lang w:val="pt-BR"/>
        </w:rPr>
        <w:t>2</w:t>
      </w:r>
      <w:r>
        <w:rPr>
          <w:b w:val="0"/>
          <w:bCs/>
          <w:color w:val="FF0000"/>
          <w:spacing w:val="-16"/>
          <w:lang w:val="pt-BR"/>
        </w:rPr>
        <w:t>==</w:t>
      </w:r>
      <w:r>
        <w:rPr>
          <w:b w:val="0"/>
          <w:bCs/>
          <w:color w:val="FF0000"/>
          <w:lang w:val="pt-BR"/>
        </w:rPr>
        <w:t>=2Cl</w:t>
      </w:r>
      <w:r>
        <w:rPr>
          <w:b w:val="0"/>
          <w:bCs/>
          <w:color w:val="FF0000"/>
          <w:vertAlign w:val="superscript"/>
          <w:lang w:val="pt-BR"/>
        </w:rPr>
        <w:t>－</w:t>
      </w:r>
      <w:r>
        <w:rPr>
          <w:b w:val="0"/>
          <w:bCs/>
          <w:color w:val="FF0000"/>
          <w:lang w:val="pt-BR"/>
        </w:rPr>
        <w:t>＋I</w:t>
      </w:r>
      <w:r>
        <w:rPr>
          <w:b w:val="0"/>
          <w:bCs/>
          <w:color w:val="FF0000"/>
          <w:vertAlign w:val="subscript"/>
          <w:lang w:val="pt-BR"/>
        </w:rPr>
        <w:t>2</w:t>
      </w:r>
    </w:p>
    <w:p>
      <w:pPr>
        <w:pStyle w:val="PlainText"/>
        <w:rPr>
          <w:b w:val="0"/>
          <w:bCs/>
          <w:color w:val="FF0000"/>
          <w:lang w:val="pt-BR"/>
        </w:rPr>
      </w:pPr>
      <w:r>
        <w:rPr>
          <w:b w:val="0"/>
          <w:bCs/>
          <w:color w:val="FF0000"/>
          <w:lang w:val="pt-BR"/>
        </w:rPr>
        <w:t>2Fe</w:t>
      </w:r>
      <w:r>
        <w:rPr>
          <w:b w:val="0"/>
          <w:bCs/>
          <w:color w:val="FF0000"/>
          <w:vertAlign w:val="superscript"/>
          <w:lang w:val="pt-BR"/>
        </w:rPr>
        <w:t>2＋</w:t>
      </w:r>
      <w:r>
        <w:rPr>
          <w:b w:val="0"/>
          <w:bCs/>
          <w:color w:val="FF0000"/>
          <w:lang w:val="pt-BR"/>
        </w:rPr>
        <w:t>＋4I</w:t>
      </w:r>
      <w:r>
        <w:rPr>
          <w:b w:val="0"/>
          <w:bCs/>
          <w:color w:val="FF0000"/>
          <w:vertAlign w:val="superscript"/>
          <w:lang w:val="pt-BR"/>
        </w:rPr>
        <w:t>－</w:t>
      </w:r>
      <w:r>
        <w:rPr>
          <w:b w:val="0"/>
          <w:bCs/>
          <w:color w:val="FF0000"/>
          <w:lang w:val="pt-BR"/>
        </w:rPr>
        <w:t>＋3Cl</w:t>
      </w:r>
      <w:r>
        <w:rPr>
          <w:b w:val="0"/>
          <w:bCs/>
          <w:color w:val="FF0000"/>
          <w:vertAlign w:val="subscript"/>
          <w:lang w:val="pt-BR"/>
        </w:rPr>
        <w:t>2</w:t>
      </w:r>
      <w:r>
        <w:rPr>
          <w:b w:val="0"/>
          <w:bCs/>
          <w:color w:val="FF0000"/>
          <w:spacing w:val="-16"/>
          <w:lang w:val="pt-BR"/>
        </w:rPr>
        <w:t>==</w:t>
      </w:r>
      <w:r>
        <w:rPr>
          <w:b w:val="0"/>
          <w:bCs/>
          <w:color w:val="FF0000"/>
          <w:lang w:val="pt-BR"/>
        </w:rPr>
        <w:t>=2Fe</w:t>
      </w:r>
      <w:r>
        <w:rPr>
          <w:b w:val="0"/>
          <w:bCs/>
          <w:color w:val="FF0000"/>
          <w:vertAlign w:val="superscript"/>
          <w:lang w:val="pt-BR"/>
        </w:rPr>
        <w:t>3＋</w:t>
      </w:r>
      <w:r>
        <w:rPr>
          <w:b w:val="0"/>
          <w:bCs/>
          <w:color w:val="FF0000"/>
          <w:lang w:val="pt-BR"/>
        </w:rPr>
        <w:t>＋2I</w:t>
      </w:r>
      <w:r>
        <w:rPr>
          <w:b w:val="0"/>
          <w:bCs/>
          <w:color w:val="FF0000"/>
          <w:vertAlign w:val="subscript"/>
          <w:lang w:val="pt-BR"/>
        </w:rPr>
        <w:t>2</w:t>
      </w:r>
      <w:r>
        <w:rPr>
          <w:b w:val="0"/>
          <w:bCs/>
          <w:color w:val="FF0000"/>
          <w:lang w:val="pt-BR"/>
        </w:rPr>
        <w:t>＋6Cl</w:t>
      </w:r>
      <w:r>
        <w:rPr>
          <w:b w:val="0"/>
          <w:bCs/>
          <w:color w:val="FF0000"/>
          <w:vertAlign w:val="superscript"/>
          <w:lang w:val="pt-BR"/>
        </w:rPr>
        <w:t>－</w:t>
      </w:r>
    </w:p>
    <w:p>
      <w:pPr>
        <w:pStyle w:val="PlainText"/>
        <w:rPr>
          <w:b w:val="0"/>
          <w:bCs/>
          <w:color w:val="FF0000"/>
          <w:lang w:val="pt-BR"/>
        </w:rPr>
      </w:pPr>
      <w:r>
        <w:rPr>
          <w:b w:val="0"/>
          <w:bCs/>
          <w:color w:val="FF0000"/>
          <w:lang w:val="pt-BR"/>
        </w:rPr>
        <w:t>(4)H</w:t>
      </w:r>
      <w:r>
        <w:rPr>
          <w:b w:val="0"/>
          <w:bCs/>
          <w:color w:val="FF0000"/>
          <w:vertAlign w:val="superscript"/>
          <w:lang w:val="pt-BR"/>
        </w:rPr>
        <w:t>＋</w:t>
      </w:r>
      <w:r>
        <w:rPr>
          <w:b w:val="0"/>
          <w:bCs/>
          <w:color w:val="FF0000"/>
          <w:lang w:val="pt-BR"/>
        </w:rPr>
        <w:t>＋OH</w:t>
      </w:r>
      <w:r>
        <w:rPr>
          <w:b w:val="0"/>
          <w:bCs/>
          <w:color w:val="FF0000"/>
          <w:vertAlign w:val="superscript"/>
          <w:lang w:val="pt-BR"/>
        </w:rPr>
        <w:t>－</w:t>
      </w:r>
      <w:r>
        <w:rPr>
          <w:b w:val="0"/>
          <w:bCs/>
          <w:color w:val="FF0000"/>
          <w:spacing w:val="-16"/>
          <w:lang w:val="pt-BR"/>
        </w:rPr>
        <w:t>==</w:t>
      </w:r>
      <w:r>
        <w:rPr>
          <w:b w:val="0"/>
          <w:bCs/>
          <w:color w:val="FF0000"/>
          <w:lang w:val="pt-BR"/>
        </w:rPr>
        <w:t>=H</w:t>
      </w:r>
      <w:r>
        <w:rPr>
          <w:b w:val="0"/>
          <w:bCs/>
          <w:color w:val="FF0000"/>
          <w:vertAlign w:val="subscript"/>
          <w:lang w:val="pt-BR"/>
        </w:rPr>
        <w:t>2</w:t>
      </w:r>
      <w:r>
        <w:rPr>
          <w:b w:val="0"/>
          <w:bCs/>
          <w:color w:val="FF0000"/>
          <w:lang w:val="pt-BR"/>
        </w:rPr>
        <w:t>O</w:t>
      </w:r>
      <w:r>
        <w:rPr>
          <w:b w:val="0"/>
          <w:bCs/>
          <w:color w:val="FF0000"/>
        </w:rPr>
        <w:t>　</w:t>
      </w:r>
      <w:r>
        <w:rPr>
          <w:b w:val="0"/>
          <w:bCs/>
          <w:color w:val="FF0000"/>
          <w:lang w:val="pt-BR"/>
        </w:rPr>
        <w:t>Al</w:t>
      </w:r>
      <w:r>
        <w:rPr>
          <w:b w:val="0"/>
          <w:bCs/>
          <w:color w:val="FF0000"/>
          <w:vertAlign w:val="superscript"/>
          <w:lang w:val="pt-BR"/>
        </w:rPr>
        <w:t>3＋</w:t>
      </w:r>
      <w:r>
        <w:rPr>
          <w:b w:val="0"/>
          <w:bCs/>
          <w:color w:val="FF0000"/>
          <w:lang w:val="pt-BR"/>
        </w:rPr>
        <w:t>＋3OH</w:t>
      </w:r>
      <w:r>
        <w:rPr>
          <w:b w:val="0"/>
          <w:bCs/>
          <w:color w:val="FF0000"/>
          <w:vertAlign w:val="superscript"/>
          <w:lang w:val="pt-BR"/>
        </w:rPr>
        <w:t>－</w:t>
      </w:r>
      <w:r>
        <w:rPr>
          <w:b w:val="0"/>
          <w:bCs/>
          <w:color w:val="FF0000"/>
          <w:spacing w:val="-16"/>
          <w:lang w:val="pt-BR"/>
        </w:rPr>
        <w:t>==</w:t>
      </w:r>
      <w:r>
        <w:rPr>
          <w:b w:val="0"/>
          <w:bCs/>
          <w:color w:val="FF0000"/>
          <w:lang w:val="pt-BR"/>
        </w:rPr>
        <w:t>=Al(OH)</w:t>
      </w:r>
      <w:r>
        <w:rPr>
          <w:b w:val="0"/>
          <w:bCs/>
          <w:color w:val="FF0000"/>
          <w:vertAlign w:val="subscript"/>
          <w:lang w:val="pt-BR"/>
        </w:rPr>
        <w:t>3</w:t>
      </w:r>
      <w:r>
        <w:rPr>
          <w:rFonts w:hAnsi="宋体"/>
          <w:b w:val="0"/>
          <w:bCs/>
          <w:color w:val="FF0000"/>
          <w:lang w:val="pt-BR"/>
        </w:rPr>
        <w:t>↓</w:t>
      </w:r>
    </w:p>
    <w:p>
      <w:pPr>
        <w:pStyle w:val="PlainText"/>
        <w:rPr>
          <w:b w:val="0"/>
          <w:bCs/>
          <w:color w:val="FF0000"/>
          <w:lang w:val="pt-BR"/>
        </w:rPr>
      </w:pPr>
      <w:r>
        <w:rPr>
          <w:b w:val="0"/>
          <w:bCs/>
          <w:color w:val="FF0000"/>
          <w:lang w:val="pt-BR"/>
        </w:rPr>
        <w:t>NH</w:t>
      </w:r>
      <w:r>
        <w:rPr>
          <w:rFonts w:ascii="宋体-方正超大字符集" w:hAnsi="宋体-方正超大字符集" w:cs="宋体-方正超大字符集"/>
          <w:b w:val="0"/>
          <w:bCs/>
          <w:color w:val="FF0000"/>
          <w:lang w:val="pt-BR"/>
        </w:rPr>
        <w:fldChar w:fldCharType="begin"/>
      </w:r>
      <w:r>
        <w:rPr>
          <w:rFonts w:ascii="宋体-方正超大字符集" w:hAnsi="宋体-方正超大字符集" w:cs="宋体-方正超大字符集" w:hint="eastAsia"/>
          <w:b w:val="0"/>
          <w:bCs/>
          <w:color w:val="FF0000"/>
          <w:lang w:val="pt-BR"/>
        </w:rPr>
        <w:instrText>eq \</w:instrText>
      </w:r>
      <w:r>
        <w:rPr>
          <w:b w:val="0"/>
          <w:bCs/>
          <w:color w:val="FF0000"/>
          <w:lang w:val="pt-BR"/>
        </w:rPr>
        <w:instrText>o\al(</w:instrText>
      </w:r>
      <w:r>
        <w:rPr>
          <w:b w:val="0"/>
          <w:bCs/>
          <w:color w:val="FF0000"/>
          <w:vertAlign w:val="superscript"/>
          <w:lang w:val="pt-BR"/>
        </w:rPr>
        <w:instrText>＋</w:instrText>
      </w:r>
      <w:r>
        <w:rPr>
          <w:b w:val="0"/>
          <w:bCs/>
          <w:color w:val="FF0000"/>
          <w:lang w:val="pt-BR"/>
        </w:rPr>
        <w:instrText>,</w:instrText>
      </w:r>
      <w:r>
        <w:rPr>
          <w:b w:val="0"/>
          <w:bCs/>
          <w:color w:val="FF0000"/>
          <w:vertAlign w:val="subscript"/>
          <w:lang w:val="pt-BR"/>
        </w:rPr>
        <w:instrText>4</w:instrText>
      </w:r>
      <w:r>
        <w:rPr>
          <w:b w:val="0"/>
          <w:bCs/>
          <w:color w:val="FF0000"/>
          <w:lang w:val="pt-BR"/>
        </w:rPr>
        <w:instrText>)</w:instrText>
      </w:r>
      <w:r>
        <w:rPr>
          <w:rFonts w:ascii="宋体-方正超大字符集" w:hAnsi="宋体-方正超大字符集" w:cs="宋体-方正超大字符集"/>
          <w:b w:val="0"/>
          <w:bCs/>
          <w:color w:val="FF0000"/>
          <w:lang w:val="pt-BR"/>
        </w:rPr>
        <w:fldChar w:fldCharType="separate"/>
      </w:r>
      <w:r>
        <w:rPr>
          <w:rFonts w:ascii="宋体-方正超大字符集" w:hAnsi="宋体-方正超大字符集" w:cs="宋体-方正超大字符集"/>
          <w:b w:val="0"/>
          <w:bCs/>
          <w:color w:val="FF0000"/>
          <w:lang w:val="pt-BR"/>
        </w:rPr>
        <w:fldChar w:fldCharType="end"/>
      </w:r>
      <w:r>
        <w:rPr>
          <w:b w:val="0"/>
          <w:bCs/>
          <w:color w:val="FF0000"/>
          <w:lang w:val="pt-BR"/>
        </w:rPr>
        <w:t>＋OH</w:t>
      </w:r>
      <w:r>
        <w:rPr>
          <w:b w:val="0"/>
          <w:bCs/>
          <w:color w:val="FF0000"/>
          <w:vertAlign w:val="superscript"/>
          <w:lang w:val="pt-BR"/>
        </w:rPr>
        <w:t>－</w:t>
      </w:r>
      <w:r>
        <w:rPr>
          <w:b w:val="0"/>
          <w:bCs/>
          <w:color w:val="FF0000"/>
          <w:spacing w:val="-16"/>
          <w:lang w:val="pt-BR"/>
        </w:rPr>
        <w:t>==</w:t>
      </w:r>
      <w:r>
        <w:rPr>
          <w:b w:val="0"/>
          <w:bCs/>
          <w:color w:val="FF0000"/>
          <w:lang w:val="pt-BR"/>
        </w:rPr>
        <w:t>=NH</w:t>
      </w:r>
      <w:r>
        <w:rPr>
          <w:b w:val="0"/>
          <w:bCs/>
          <w:color w:val="FF0000"/>
          <w:vertAlign w:val="subscript"/>
          <w:lang w:val="pt-BR"/>
        </w:rPr>
        <w:t>3</w:t>
      </w:r>
      <w:r>
        <w:rPr>
          <w:b w:val="0"/>
          <w:bCs/>
          <w:color w:val="FF0000"/>
          <w:lang w:val="pt-BR"/>
        </w:rPr>
        <w:t>·H</w:t>
      </w:r>
      <w:r>
        <w:rPr>
          <w:b w:val="0"/>
          <w:bCs/>
          <w:color w:val="FF0000"/>
          <w:vertAlign w:val="subscript"/>
          <w:lang w:val="pt-BR"/>
        </w:rPr>
        <w:t>2</w:t>
      </w:r>
      <w:r>
        <w:rPr>
          <w:b w:val="0"/>
          <w:bCs/>
          <w:color w:val="FF0000"/>
          <w:lang w:val="pt-BR"/>
        </w:rPr>
        <w:t>O</w:t>
      </w:r>
    </w:p>
    <w:p>
      <w:pPr>
        <w:pStyle w:val="PlainText"/>
        <w:rPr>
          <w:b w:val="0"/>
          <w:bCs/>
          <w:color w:val="FF0000"/>
          <w:lang w:val="pt-BR"/>
        </w:rPr>
      </w:pPr>
      <w:r>
        <w:rPr>
          <w:b w:val="0"/>
          <w:bCs/>
          <w:color w:val="FF0000"/>
          <w:lang w:val="pt-BR"/>
        </w:rPr>
        <w:t>Al(OH)</w:t>
      </w:r>
      <w:r>
        <w:rPr>
          <w:b w:val="0"/>
          <w:bCs/>
          <w:color w:val="FF0000"/>
          <w:vertAlign w:val="subscript"/>
          <w:lang w:val="pt-BR"/>
        </w:rPr>
        <w:t>3</w:t>
      </w:r>
      <w:r>
        <w:rPr>
          <w:b w:val="0"/>
          <w:bCs/>
          <w:color w:val="FF0000"/>
          <w:lang w:val="pt-BR"/>
        </w:rPr>
        <w:t>＋OH</w:t>
      </w:r>
      <w:r>
        <w:rPr>
          <w:b w:val="0"/>
          <w:bCs/>
          <w:color w:val="FF0000"/>
          <w:vertAlign w:val="superscript"/>
          <w:lang w:val="pt-BR"/>
        </w:rPr>
        <w:t>－</w:t>
      </w:r>
      <w:r>
        <w:rPr>
          <w:b w:val="0"/>
          <w:bCs/>
          <w:color w:val="FF0000"/>
          <w:spacing w:val="-16"/>
          <w:lang w:val="pt-BR"/>
        </w:rPr>
        <w:t>==</w:t>
      </w:r>
      <w:r>
        <w:rPr>
          <w:b w:val="0"/>
          <w:bCs/>
          <w:color w:val="FF0000"/>
          <w:lang w:val="pt-BR"/>
        </w:rPr>
        <w:t>=</w:t>
      </w:r>
      <w:r>
        <w:rPr>
          <w:rFonts w:ascii="IPAPANNEW" w:hAnsi="IPAPANNEW"/>
          <w:b w:val="0"/>
          <w:bCs/>
          <w:color w:val="FF0000"/>
          <w:lang w:val="pt-BR"/>
        </w:rPr>
        <w:t>[Al(OH)</w:t>
      </w:r>
      <w:r>
        <w:rPr>
          <w:rFonts w:ascii="IPAPANNEW" w:hAnsi="IPAPANNEW"/>
          <w:b w:val="0"/>
          <w:bCs/>
          <w:color w:val="FF0000"/>
          <w:vertAlign w:val="subscript"/>
          <w:lang w:val="pt-BR"/>
        </w:rPr>
        <w:t>4</w:t>
      </w:r>
      <w:r>
        <w:rPr>
          <w:rFonts w:ascii="IPAPANNEW" w:hAnsi="IPAPANNEW"/>
          <w:b w:val="0"/>
          <w:bCs/>
          <w:color w:val="FF0000"/>
          <w:lang w:val="pt-BR"/>
        </w:rPr>
        <w:t>]</w:t>
      </w:r>
      <w:r>
        <w:rPr>
          <w:b w:val="0"/>
          <w:bCs/>
          <w:color w:val="FF0000"/>
          <w:vertAlign w:val="superscript"/>
          <w:lang w:val="pt-BR"/>
        </w:rPr>
        <w:t>－</w:t>
      </w:r>
    </w:p>
    <w:p>
      <w:pPr>
        <w:adjustRightInd w:val="0"/>
        <w:snapToGrid w:val="0"/>
        <w:spacing w:line="360" w:lineRule="auto"/>
        <w:jc w:val="left"/>
        <w:rPr>
          <w:rFonts w:ascii="Times New Roman" w:eastAsia="楷体_GB2312" w:hAnsi="Times New Roman" w:cs="Times New Roman"/>
          <w:szCs w:val="21"/>
        </w:rPr>
      </w:pPr>
      <w:r>
        <w:rPr>
          <w:rFonts w:ascii="Times New Roman" w:hAnsi="Times New Roman" w:cs="Times New Roman"/>
        </w:rPr>
        <w:drawing>
          <wp:inline distT="0" distB="0" distL="114300" distR="114300">
            <wp:extent cx="1224280" cy="371475"/>
            <wp:effectExtent l="0" t="0" r="13970" b="9525"/>
            <wp:docPr id="914648984"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48984"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pPr>
        <w:pStyle w:val="0"/>
        <w:tabs>
          <w:tab w:val="left" w:pos="4200"/>
          <w:tab w:val="left" w:pos="7350"/>
        </w:tabs>
        <w:snapToGrid w:val="0"/>
        <w:spacing w:line="336" w:lineRule="auto"/>
        <w:rPr>
          <w:rFonts w:ascii="Times New Roman" w:hAnsi="Times New Roman" w:cs="Times New Roman"/>
          <w:b/>
          <w:bCs/>
          <w:color w:val="0070C0"/>
          <w:sz w:val="24"/>
          <w:szCs w:val="24"/>
        </w:rPr>
      </w:pPr>
      <w:r>
        <w:rPr>
          <w:rFonts w:ascii="Times New Roman" w:eastAsia="黑体" w:hAnsi="Times New Roman" w:cs="Times New Roman" w:hint="eastAsia"/>
          <w:b/>
          <w:bCs/>
          <w:color w:val="0070C0"/>
          <w:sz w:val="24"/>
          <w:szCs w:val="24"/>
        </w:rPr>
        <w:t>1</w:t>
      </w:r>
      <w:r>
        <w:rPr>
          <w:rFonts w:ascii="Times New Roman" w:eastAsia="楷体_GB2312" w:hAnsi="Times New Roman" w:cs="Times New Roman"/>
          <w:b/>
          <w:bCs/>
          <w:color w:val="0070C0"/>
          <w:sz w:val="24"/>
          <w:szCs w:val="24"/>
        </w:rPr>
        <w:t>．</w:t>
      </w:r>
      <w:r>
        <w:rPr>
          <w:rFonts w:ascii="Times New Roman" w:eastAsia="黑体" w:hAnsi="Times New Roman" w:cs="Times New Roman"/>
          <w:b/>
          <w:bCs/>
          <w:color w:val="0070C0"/>
          <w:sz w:val="24"/>
          <w:szCs w:val="24"/>
        </w:rPr>
        <w:t>离子方程式的正误判断方法</w:t>
      </w:r>
      <w:r>
        <w:rPr>
          <w:rFonts w:ascii="Times New Roman" w:eastAsia="黑体" w:hAnsi="Times New Roman" w:cs="Times New Roman" w:hint="eastAsia"/>
          <w:b/>
          <w:bCs/>
          <w:color w:val="0070C0"/>
          <w:sz w:val="24"/>
          <w:szCs w:val="24"/>
        </w:rPr>
        <w:t>“十查”</w:t>
      </w:r>
    </w:p>
    <w:p>
      <w:pPr>
        <w:pStyle w:val="0"/>
        <w:tabs>
          <w:tab w:val="left" w:pos="4200"/>
          <w:tab w:val="left" w:pos="7350"/>
        </w:tabs>
        <w:snapToGrid w:val="0"/>
        <w:spacing w:line="336" w:lineRule="auto"/>
        <w:rPr>
          <w:rFonts w:ascii="Times New Roman" w:hAnsi="Times New Roman" w:cs="Times New Roman"/>
          <w:b/>
          <w:bCs/>
        </w:rPr>
      </w:pPr>
      <w:r>
        <w:rPr>
          <w:rFonts w:ascii="Times New Roman" w:hAnsi="Times New Roman" w:cs="Times New Roman"/>
          <w:b/>
          <w:bCs/>
          <w:color w:val="00B0F0"/>
        </w:rPr>
        <w:t>(1)</w:t>
      </w:r>
      <w:r>
        <w:rPr>
          <w:rFonts w:hAnsi="宋体" w:cs="Times New Roman"/>
          <w:b/>
          <w:bCs/>
          <w:color w:val="00B0F0"/>
        </w:rPr>
        <w:t>“</w:t>
      </w:r>
      <w:r>
        <w:rPr>
          <w:rFonts w:ascii="Times New Roman" w:hAnsi="Times New Roman" w:cs="Times New Roman"/>
          <w:b/>
          <w:bCs/>
          <w:color w:val="00B0F0"/>
        </w:rPr>
        <w:t>一查</w:t>
      </w:r>
      <w:r>
        <w:rPr>
          <w:rFonts w:hAnsi="宋体" w:cs="Times New Roman"/>
          <w:b/>
          <w:bCs/>
          <w:color w:val="00B0F0"/>
        </w:rPr>
        <w:t>”</w:t>
      </w:r>
      <w:r>
        <w:rPr>
          <w:rFonts w:ascii="Times New Roman" w:hAnsi="Times New Roman" w:cs="Times New Roman"/>
          <w:b/>
          <w:bCs/>
          <w:color w:val="00B0F0"/>
        </w:rPr>
        <w:t>是否符合客观事实。</w:t>
      </w:r>
    </w:p>
    <w:p>
      <w:pPr>
        <w:pStyle w:val="0"/>
        <w:tabs>
          <w:tab w:val="left" w:pos="4200"/>
          <w:tab w:val="left" w:pos="7350"/>
        </w:tabs>
        <w:snapToGrid w:val="0"/>
        <w:spacing w:line="336" w:lineRule="auto"/>
        <w:rPr>
          <w:rFonts w:ascii="Times New Roman" w:hAnsi="Times New Roman" w:cs="Times New Roman"/>
        </w:rPr>
      </w:pPr>
      <w:r>
        <w:rPr>
          <w:rFonts w:ascii="Times New Roman" w:hAnsi="Times New Roman" w:cs="Times New Roman"/>
        </w:rPr>
        <w:t>如</w:t>
      </w:r>
      <w:r>
        <w:rPr>
          <w:rFonts w:ascii="Times New Roman" w:hAnsi="Times New Roman" w:cs="Times New Roman" w:hint="eastAsia"/>
        </w:rPr>
        <w:t>：</w:t>
      </w:r>
      <w:r>
        <w:rPr>
          <w:rFonts w:hAnsi="宋体" w:cs="Times New Roman" w:hint="eastAsia"/>
        </w:rPr>
        <w:t>①</w:t>
      </w:r>
      <w:r>
        <w:rPr>
          <w:rFonts w:ascii="Times New Roman" w:hAnsi="Times New Roman" w:cs="Times New Roman"/>
        </w:rPr>
        <w:t>2Fe＋6H</w:t>
      </w:r>
      <w:r>
        <w:rPr>
          <w:rFonts w:ascii="Times New Roman" w:hAnsi="Times New Roman" w:cs="Times New Roman"/>
          <w:vertAlign w:val="superscript"/>
        </w:rPr>
        <w:t>＋</w:t>
      </w:r>
      <w:r>
        <w:rPr>
          <w:rFonts w:ascii="Times New Roman" w:hAnsi="Times New Roman" w:cs="Times New Roman"/>
          <w:spacing w:val="-16"/>
        </w:rPr>
        <w:t>==</w:t>
      </w:r>
      <w:r>
        <w:rPr>
          <w:rFonts w:ascii="Times New Roman" w:hAnsi="Times New Roman" w:cs="Times New Roman"/>
        </w:rPr>
        <w:t>=2Fe</w:t>
      </w:r>
      <w:r>
        <w:rPr>
          <w:rFonts w:ascii="Times New Roman" w:hAnsi="Times New Roman" w:cs="Times New Roman"/>
          <w:vertAlign w:val="superscript"/>
        </w:rPr>
        <w:t>3＋</w:t>
      </w:r>
      <w:r>
        <w:rPr>
          <w:rFonts w:ascii="Times New Roman" w:hAnsi="Times New Roman" w:cs="Times New Roman"/>
        </w:rPr>
        <w:t>＋3H</w:t>
      </w:r>
      <w:r>
        <w:rPr>
          <w:rFonts w:ascii="Times New Roman" w:hAnsi="Times New Roman" w:cs="Times New Roman"/>
          <w:vertAlign w:val="subscript"/>
        </w:rPr>
        <w:t>2</w:t>
      </w:r>
      <w:r>
        <w:rPr>
          <w:rFonts w:hAnsi="宋体" w:cs="Times New Roman"/>
        </w:rPr>
        <w:t>↑</w:t>
      </w:r>
      <w:r>
        <w:rPr>
          <w:rFonts w:ascii="Times New Roman" w:hAnsi="Times New Roman" w:cs="Times New Roman"/>
        </w:rPr>
        <w:t>是错误的，因为H</w:t>
      </w:r>
      <w:r>
        <w:rPr>
          <w:rFonts w:ascii="Times New Roman" w:hAnsi="Times New Roman" w:cs="Times New Roman"/>
          <w:vertAlign w:val="superscript"/>
        </w:rPr>
        <w:t>＋</w:t>
      </w:r>
      <w:r>
        <w:rPr>
          <w:rFonts w:ascii="Times New Roman" w:hAnsi="Times New Roman" w:cs="Times New Roman"/>
        </w:rPr>
        <w:t>不能把Fe氧化成Fe</w:t>
      </w:r>
      <w:r>
        <w:rPr>
          <w:rFonts w:ascii="Times New Roman" w:hAnsi="Times New Roman" w:cs="Times New Roman"/>
          <w:vertAlign w:val="superscript"/>
        </w:rPr>
        <w:t>3＋</w:t>
      </w:r>
      <w:r>
        <w:rPr>
          <w:rFonts w:ascii="Times New Roman" w:hAnsi="Times New Roman" w:cs="Times New Roman"/>
        </w:rPr>
        <w:t>，而只能氧化成Fe</w:t>
      </w:r>
      <w:r>
        <w:rPr>
          <w:rFonts w:ascii="Times New Roman" w:hAnsi="Times New Roman" w:cs="Times New Roman"/>
          <w:vertAlign w:val="superscript"/>
        </w:rPr>
        <w:t>2＋</w:t>
      </w:r>
      <w:r>
        <w:rPr>
          <w:rFonts w:ascii="Times New Roman" w:hAnsi="Times New Roman" w:cs="Times New Roman"/>
        </w:rPr>
        <w:t>。</w:t>
      </w:r>
    </w:p>
    <w:p>
      <w:pPr>
        <w:pStyle w:val="0"/>
        <w:tabs>
          <w:tab w:val="left" w:pos="4200"/>
          <w:tab w:val="left" w:pos="7350"/>
        </w:tabs>
        <w:snapToGrid w:val="0"/>
        <w:spacing w:line="336" w:lineRule="auto"/>
        <w:ind w:firstLine="420" w:firstLineChars="200"/>
        <w:rPr>
          <w:rFonts w:ascii="Times New Roman" w:hAnsi="Times New Roman" w:cs="Times New Roman"/>
        </w:rPr>
      </w:pPr>
      <w:r>
        <w:rPr>
          <w:rFonts w:hAnsi="宋体" w:hint="eastAsia"/>
          <w:kern w:val="0"/>
        </w:rPr>
        <w:t>②</w:t>
      </w:r>
      <w:r>
        <w:rPr>
          <w:kern w:val="0"/>
        </w:rPr>
        <w:t>2Fe</w:t>
      </w:r>
      <w:r>
        <w:rPr>
          <w:kern w:val="0"/>
          <w:vertAlign w:val="superscript"/>
        </w:rPr>
        <w:t>3+</w:t>
      </w:r>
      <w:r>
        <w:rPr>
          <w:kern w:val="0"/>
        </w:rPr>
        <w:t>+3S</w:t>
      </w:r>
      <w:r>
        <w:rPr>
          <w:kern w:val="0"/>
          <w:vertAlign w:val="superscript"/>
        </w:rPr>
        <w:t>2－</w:t>
      </w:r>
      <w:r>
        <w:drawing>
          <wp:inline distT="0" distB="0" distL="0" distR="0">
            <wp:extent cx="205740" cy="91440"/>
            <wp:effectExtent l="0" t="0" r="3810" b="3810"/>
            <wp:docPr id="1152888264"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88264" name="图片 100"/>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205740" cy="91440"/>
                    </a:xfrm>
                    <a:prstGeom prst="rect">
                      <a:avLst/>
                    </a:prstGeom>
                    <a:noFill/>
                    <a:ln>
                      <a:noFill/>
                    </a:ln>
                  </pic:spPr>
                </pic:pic>
              </a:graphicData>
            </a:graphic>
          </wp:inline>
        </w:drawing>
      </w:r>
      <w:r>
        <w:rPr>
          <w:kern w:val="0"/>
        </w:rPr>
        <w:t>Fe</w:t>
      </w:r>
      <w:r>
        <w:rPr>
          <w:kern w:val="0"/>
          <w:vertAlign w:val="subscript"/>
        </w:rPr>
        <w:t>2</w:t>
      </w:r>
      <w:r>
        <w:rPr>
          <w:kern w:val="0"/>
        </w:rPr>
        <w:t>S</w:t>
      </w:r>
      <w:r>
        <w:rPr>
          <w:kern w:val="0"/>
          <w:vertAlign w:val="subscript"/>
        </w:rPr>
        <w:t>3</w:t>
      </w:r>
      <w:r>
        <w:rPr>
          <w:rFonts w:hAnsi="宋体"/>
          <w:kern w:val="0"/>
        </w:rPr>
        <w:t>，</w:t>
      </w:r>
      <w:r>
        <w:rPr>
          <w:kern w:val="0"/>
        </w:rPr>
        <w:t>Fe</w:t>
      </w:r>
      <w:r>
        <w:rPr>
          <w:kern w:val="0"/>
          <w:vertAlign w:val="superscript"/>
        </w:rPr>
        <w:t>3+</w:t>
      </w:r>
      <w:r>
        <w:rPr>
          <w:rFonts w:hAnsi="宋体"/>
          <w:kern w:val="0"/>
        </w:rPr>
        <w:t>有氧化性，</w:t>
      </w:r>
      <w:r>
        <w:rPr>
          <w:kern w:val="0"/>
        </w:rPr>
        <w:t>S</w:t>
      </w:r>
      <w:r>
        <w:rPr>
          <w:kern w:val="0"/>
          <w:vertAlign w:val="superscript"/>
        </w:rPr>
        <w:t>2－</w:t>
      </w:r>
      <w:r>
        <w:rPr>
          <w:rFonts w:hAnsi="宋体"/>
          <w:kern w:val="0"/>
        </w:rPr>
        <w:t>有还原性，</w:t>
      </w:r>
      <w:r>
        <w:rPr>
          <w:kern w:val="0"/>
        </w:rPr>
        <w:t>Fe</w:t>
      </w:r>
      <w:r>
        <w:rPr>
          <w:kern w:val="0"/>
          <w:vertAlign w:val="superscript"/>
        </w:rPr>
        <w:t>3+</w:t>
      </w:r>
      <w:r>
        <w:rPr>
          <w:rFonts w:hAnsi="宋体"/>
          <w:kern w:val="0"/>
        </w:rPr>
        <w:t>可将</w:t>
      </w:r>
      <w:r>
        <w:rPr>
          <w:kern w:val="0"/>
        </w:rPr>
        <w:t>S</w:t>
      </w:r>
      <w:r>
        <w:rPr>
          <w:kern w:val="0"/>
          <w:vertAlign w:val="superscript"/>
        </w:rPr>
        <w:t>2－</w:t>
      </w:r>
      <w:r>
        <w:rPr>
          <w:rFonts w:hAnsi="宋体"/>
          <w:kern w:val="0"/>
        </w:rPr>
        <w:t>氧化为</w:t>
      </w:r>
      <w:r>
        <w:rPr>
          <w:kern w:val="0"/>
        </w:rPr>
        <w:t>S</w:t>
      </w:r>
      <w:r>
        <w:rPr>
          <w:rFonts w:hAnsi="宋体"/>
          <w:kern w:val="0"/>
        </w:rPr>
        <w:t>，即</w:t>
      </w:r>
      <w:r>
        <w:rPr>
          <w:color w:val="FF0000"/>
          <w:kern w:val="0"/>
          <w:u w:val="single"/>
        </w:rPr>
        <w:t>2Fe</w:t>
      </w:r>
      <w:r>
        <w:rPr>
          <w:color w:val="FF0000"/>
          <w:kern w:val="0"/>
          <w:u w:val="single"/>
          <w:vertAlign w:val="superscript"/>
        </w:rPr>
        <w:t>3+</w:t>
      </w:r>
      <w:r>
        <w:rPr>
          <w:color w:val="FF0000"/>
          <w:kern w:val="0"/>
          <w:u w:val="single"/>
        </w:rPr>
        <w:t>+S</w:t>
      </w:r>
      <w:r>
        <w:rPr>
          <w:color w:val="FF0000"/>
          <w:kern w:val="0"/>
          <w:u w:val="single"/>
          <w:vertAlign w:val="superscript"/>
        </w:rPr>
        <w:t>2－</w:t>
      </w:r>
      <w:r>
        <w:rPr>
          <w:color w:val="FF0000"/>
          <w:u w:val="single"/>
        </w:rPr>
        <w:drawing>
          <wp:inline distT="0" distB="0" distL="0" distR="0">
            <wp:extent cx="205740" cy="91440"/>
            <wp:effectExtent l="0" t="0" r="3810" b="3810"/>
            <wp:docPr id="1763722213"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22213" name="图片 99"/>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205740" cy="91440"/>
                    </a:xfrm>
                    <a:prstGeom prst="rect">
                      <a:avLst/>
                    </a:prstGeom>
                    <a:noFill/>
                    <a:ln>
                      <a:noFill/>
                    </a:ln>
                  </pic:spPr>
                </pic:pic>
              </a:graphicData>
            </a:graphic>
          </wp:inline>
        </w:drawing>
      </w:r>
      <w:r>
        <w:rPr>
          <w:color w:val="FF0000"/>
          <w:kern w:val="0"/>
          <w:u w:val="single"/>
        </w:rPr>
        <w:t>2Fe</w:t>
      </w:r>
      <w:r>
        <w:rPr>
          <w:color w:val="FF0000"/>
          <w:kern w:val="0"/>
          <w:u w:val="single"/>
          <w:vertAlign w:val="superscript"/>
        </w:rPr>
        <w:t>2+</w:t>
      </w:r>
      <w:r>
        <w:rPr>
          <w:color w:val="FF0000"/>
          <w:kern w:val="0"/>
          <w:u w:val="single"/>
        </w:rPr>
        <w:t>+S</w:t>
      </w:r>
      <w:r>
        <w:rPr>
          <w:rFonts w:hAnsi="宋体"/>
          <w:color w:val="FF0000"/>
          <w:kern w:val="0"/>
          <w:u w:val="single"/>
        </w:rPr>
        <w:t>↓</w:t>
      </w:r>
      <w:r>
        <w:rPr>
          <w:rFonts w:hAnsi="宋体"/>
          <w:kern w:val="0"/>
        </w:rPr>
        <w:t>。</w:t>
      </w:r>
    </w:p>
    <w:p>
      <w:pPr>
        <w:pStyle w:val="0"/>
        <w:tabs>
          <w:tab w:val="left" w:pos="4200"/>
          <w:tab w:val="left" w:pos="7350"/>
        </w:tabs>
        <w:snapToGrid w:val="0"/>
        <w:spacing w:line="336" w:lineRule="auto"/>
        <w:rPr>
          <w:rFonts w:ascii="Times New Roman" w:hAnsi="Times New Roman" w:cs="Times New Roman"/>
          <w:b/>
          <w:bCs/>
        </w:rPr>
      </w:pPr>
      <w:r>
        <w:rPr>
          <w:rFonts w:ascii="Times New Roman" w:hAnsi="Times New Roman" w:cs="Times New Roman"/>
          <w:b/>
          <w:bCs/>
          <w:color w:val="00B0F0"/>
        </w:rPr>
        <w:t>(2)</w:t>
      </w:r>
      <w:r>
        <w:rPr>
          <w:rFonts w:hAnsi="宋体" w:cs="Times New Roman"/>
          <w:b/>
          <w:bCs/>
          <w:color w:val="00B0F0"/>
        </w:rPr>
        <w:t>“</w:t>
      </w:r>
      <w:r>
        <w:rPr>
          <w:rFonts w:ascii="Times New Roman" w:hAnsi="Times New Roman" w:cs="Times New Roman"/>
          <w:b/>
          <w:bCs/>
          <w:color w:val="00B0F0"/>
        </w:rPr>
        <w:t>二查</w:t>
      </w:r>
      <w:r>
        <w:rPr>
          <w:rFonts w:hAnsi="宋体" w:cs="Times New Roman"/>
          <w:b/>
          <w:bCs/>
          <w:color w:val="00B0F0"/>
        </w:rPr>
        <w:t>”</w:t>
      </w:r>
      <w:r>
        <w:rPr>
          <w:rFonts w:ascii="Times New Roman" w:hAnsi="Times New Roman" w:cs="Times New Roman"/>
          <w:b/>
          <w:bCs/>
          <w:color w:val="00B0F0"/>
        </w:rPr>
        <w:t>“</w:t>
      </w:r>
      <w:r>
        <w:rPr>
          <w:rFonts w:ascii="Times New Roman" w:hAnsi="Times New Roman" w:cs="Times New Roman"/>
          <w:b/>
          <w:bCs/>
          <w:color w:val="00B0F0"/>
          <w:spacing w:val="-16"/>
        </w:rPr>
        <w:t>==</w:t>
      </w:r>
      <w:r>
        <w:rPr>
          <w:rFonts w:ascii="Times New Roman" w:hAnsi="Times New Roman" w:cs="Times New Roman"/>
          <w:b/>
          <w:bCs/>
          <w:color w:val="00B0F0"/>
        </w:rPr>
        <w:t>=”</w:t>
      </w:r>
      <w:r>
        <w:rPr>
          <w:rFonts w:hAnsi="宋体" w:cs="Times New Roman"/>
          <w:b/>
          <w:bCs/>
          <w:color w:val="00B0F0"/>
        </w:rPr>
        <w:t>“</w:t>
      </w:r>
      <w:r>
        <w:drawing>
          <wp:inline distT="0" distB="0" distL="0" distR="0">
            <wp:extent cx="259080" cy="76200"/>
            <wp:effectExtent l="0" t="0" r="7620" b="0"/>
            <wp:docPr id="2" name="图片 85"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5" descr="可逆符号"/>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a:xfrm>
                      <a:off x="0" y="0"/>
                      <a:ext cx="259080" cy="76200"/>
                    </a:xfrm>
                    <a:prstGeom prst="rect">
                      <a:avLst/>
                    </a:prstGeom>
                    <a:noFill/>
                    <a:ln>
                      <a:noFill/>
                    </a:ln>
                  </pic:spPr>
                </pic:pic>
              </a:graphicData>
            </a:graphic>
          </wp:inline>
        </w:drawing>
      </w:r>
      <w:r>
        <w:rPr>
          <w:rFonts w:hAnsi="宋体" w:cs="Times New Roman"/>
          <w:b/>
          <w:bCs/>
          <w:color w:val="00B0F0"/>
        </w:rPr>
        <w:t>”“↑”“↓”</w:t>
      </w:r>
      <w:r>
        <w:rPr>
          <w:rFonts w:ascii="Times New Roman" w:hAnsi="Times New Roman" w:cs="Times New Roman"/>
          <w:b/>
          <w:bCs/>
          <w:color w:val="00B0F0"/>
        </w:rPr>
        <w:t>是否使用恰当。</w:t>
      </w:r>
    </w:p>
    <w:p>
      <w:pPr>
        <w:pStyle w:val="0"/>
        <w:tabs>
          <w:tab w:val="left" w:pos="4200"/>
          <w:tab w:val="left" w:pos="7350"/>
        </w:tabs>
        <w:snapToGrid w:val="0"/>
        <w:spacing w:line="336" w:lineRule="auto"/>
        <w:rPr>
          <w:rFonts w:ascii="Times New Roman" w:hAnsi="Times New Roman" w:cs="Times New Roman"/>
        </w:rPr>
      </w:pPr>
      <w:r>
        <w:rPr>
          <w:rFonts w:hAnsi="宋体" w:cs="Times New Roman"/>
        </w:rPr>
        <w:t>①</w:t>
      </w:r>
      <w:r>
        <w:rPr>
          <w:rFonts w:ascii="Times New Roman" w:hAnsi="Times New Roman" w:cs="Times New Roman"/>
        </w:rPr>
        <w:t>用饱和FeCl</w:t>
      </w:r>
      <w:r>
        <w:rPr>
          <w:rFonts w:ascii="Times New Roman" w:hAnsi="Times New Roman" w:cs="Times New Roman"/>
          <w:vertAlign w:val="subscript"/>
        </w:rPr>
        <w:t>3</w:t>
      </w:r>
      <w:r>
        <w:rPr>
          <w:rFonts w:ascii="Times New Roman" w:hAnsi="Times New Roman" w:cs="Times New Roman"/>
        </w:rPr>
        <w:t>溶液制备胶体：若离子方程式写成Fe</w:t>
      </w:r>
      <w:r>
        <w:rPr>
          <w:rFonts w:ascii="Times New Roman" w:hAnsi="Times New Roman" w:cs="Times New Roman"/>
          <w:vertAlign w:val="superscript"/>
        </w:rPr>
        <w:t>3＋</w:t>
      </w:r>
      <w:r>
        <w:rPr>
          <w:rFonts w:ascii="Times New Roman" w:hAnsi="Times New Roman" w:cs="Times New Roman"/>
        </w:rPr>
        <w:t>＋3H</w:t>
      </w:r>
      <w:r>
        <w:rPr>
          <w:rFonts w:ascii="Times New Roman" w:hAnsi="Times New Roman" w:cs="Times New Roman"/>
          <w:vertAlign w:val="subscript"/>
        </w:rPr>
        <w:t>2</w:t>
      </w:r>
      <w:r>
        <w:rPr>
          <w:rFonts w:ascii="Times New Roman" w:hAnsi="Times New Roman" w:cs="Times New Roman"/>
        </w:rPr>
        <w:t>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w:instrText>
      </w:r>
      <w:r>
        <w:rPr>
          <w:rFonts w:ascii="Times New Roman" w:hAnsi="Times New Roman" w:cs="Times New Roman"/>
          <w:spacing w:val="-16"/>
        </w:rPr>
        <w:instrText>====</w:instrText>
      </w:r>
      <w:r>
        <w:rPr>
          <w:rFonts w:ascii="Times New Roman" w:hAnsi="Times New Roman" w:cs="Times New Roman"/>
        </w:rPr>
        <w:instrText>=,\s\up7(</w:instrText>
      </w:r>
      <w:r>
        <w:rPr>
          <w:rFonts w:hAnsi="宋体" w:cs="Times New Roman"/>
          <w:sz w:val="15"/>
        </w:rPr>
        <w:instrText>△</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Fe(OH)</w:t>
      </w:r>
      <w:r>
        <w:rPr>
          <w:rFonts w:ascii="Times New Roman" w:hAnsi="Times New Roman" w:cs="Times New Roman"/>
          <w:vertAlign w:val="subscript"/>
        </w:rPr>
        <w:t>3</w:t>
      </w:r>
      <w:r>
        <w:rPr>
          <w:rFonts w:hAnsi="宋体" w:cs="Times New Roman"/>
        </w:rPr>
        <w:t>↓</w:t>
      </w:r>
      <w:r>
        <w:rPr>
          <w:rFonts w:ascii="Times New Roman" w:hAnsi="Times New Roman" w:cs="Times New Roman"/>
        </w:rPr>
        <w:t>＋3H</w:t>
      </w:r>
      <w:r>
        <w:rPr>
          <w:rFonts w:ascii="Times New Roman" w:hAnsi="Times New Roman" w:cs="Times New Roman"/>
          <w:vertAlign w:val="superscript"/>
        </w:rPr>
        <w:t>＋</w:t>
      </w:r>
      <w:r>
        <w:rPr>
          <w:rFonts w:ascii="Times New Roman" w:hAnsi="Times New Roman" w:cs="Times New Roman"/>
        </w:rPr>
        <w:t>是错误的，原因是Fe(OH)</w:t>
      </w:r>
      <w:r>
        <w:rPr>
          <w:rFonts w:ascii="Times New Roman" w:hAnsi="Times New Roman" w:cs="Times New Roman"/>
          <w:vertAlign w:val="subscript"/>
        </w:rPr>
        <w:t>3</w:t>
      </w:r>
      <w:r>
        <w:rPr>
          <w:rFonts w:ascii="Times New Roman" w:hAnsi="Times New Roman" w:cs="Times New Roman"/>
        </w:rPr>
        <w:t>胶体不是沉淀，不能标</w:t>
      </w:r>
      <w:r>
        <w:rPr>
          <w:rFonts w:hAnsi="宋体" w:cs="Times New Roman"/>
        </w:rPr>
        <w:t>“↓”</w:t>
      </w:r>
      <w:r>
        <w:rPr>
          <w:rFonts w:ascii="Times New Roman" w:hAnsi="Times New Roman" w:cs="Times New Roman"/>
        </w:rPr>
        <w:t>，只注明</w:t>
      </w:r>
      <w:r>
        <w:rPr>
          <w:rFonts w:hAnsi="宋体" w:cs="Times New Roman"/>
        </w:rPr>
        <w:t>“</w:t>
      </w:r>
      <w:r>
        <w:rPr>
          <w:rFonts w:ascii="Times New Roman" w:hAnsi="Times New Roman" w:cs="Times New Roman"/>
          <w:color w:val="FF0000"/>
          <w:u w:val="single"/>
        </w:rPr>
        <w:t>胶体</w:t>
      </w:r>
      <w:r>
        <w:rPr>
          <w:rFonts w:hAnsi="宋体" w:cs="Times New Roman"/>
        </w:rPr>
        <w:t>”</w:t>
      </w:r>
      <w:r>
        <w:rPr>
          <w:rFonts w:ascii="Times New Roman" w:hAnsi="Times New Roman" w:cs="Times New Roman"/>
        </w:rPr>
        <w:t>即可。</w:t>
      </w:r>
    </w:p>
    <w:p>
      <w:pPr>
        <w:pStyle w:val="0"/>
        <w:tabs>
          <w:tab w:val="left" w:pos="4200"/>
          <w:tab w:val="left" w:pos="7350"/>
        </w:tabs>
        <w:snapToGrid w:val="0"/>
        <w:spacing w:line="336" w:lineRule="auto"/>
        <w:rPr>
          <w:rFonts w:ascii="Times New Roman" w:hAnsi="Times New Roman" w:cs="Times New Roman"/>
        </w:rPr>
      </w:pPr>
      <w:r>
        <w:rPr>
          <w:rFonts w:hAnsi="宋体" w:cs="Times New Roman"/>
        </w:rPr>
        <w:t>②</w:t>
      </w:r>
      <w:r>
        <w:rPr>
          <w:rFonts w:ascii="Times New Roman" w:hAnsi="Times New Roman" w:cs="Times New Roman"/>
        </w:rPr>
        <w:t>NaHCO</w:t>
      </w:r>
      <w:r>
        <w:rPr>
          <w:rFonts w:ascii="Times New Roman" w:hAnsi="Times New Roman" w:cs="Times New Roman"/>
          <w:vertAlign w:val="subscript"/>
        </w:rPr>
        <w:t>3</w:t>
      </w:r>
      <w:r>
        <w:rPr>
          <w:rFonts w:ascii="Times New Roman" w:hAnsi="Times New Roman" w:cs="Times New Roman"/>
        </w:rPr>
        <w:t>溶液因水解呈碱性：若离子方程式写为HCO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Pr>
          <w:rFonts w:ascii="Times New Roman" w:hAnsi="Times New Roman" w:cs="Times New Roman"/>
          <w:vertAlign w:val="superscript"/>
        </w:rPr>
        <w:instrText>－</w:instrText>
      </w:r>
      <w:r>
        <w:rPr>
          <w:rFonts w:ascii="Times New Roman" w:hAnsi="Times New Roman" w:cs="Times New Roman"/>
        </w:rPr>
        <w:instrText>,</w:instrText>
      </w:r>
      <w:r>
        <w:rPr>
          <w:rFonts w:ascii="Times New Roman" w:hAnsi="Times New Roman" w:cs="Times New Roman"/>
          <w:vertAlign w:val="subscript"/>
        </w:rPr>
        <w:instrText>3</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＋H</w:t>
      </w:r>
      <w:r>
        <w:rPr>
          <w:rFonts w:ascii="Times New Roman" w:hAnsi="Times New Roman" w:cs="Times New Roman"/>
          <w:vertAlign w:val="subscript"/>
        </w:rPr>
        <w:t>2</w:t>
      </w:r>
      <w:r>
        <w:rPr>
          <w:rFonts w:ascii="Times New Roman" w:hAnsi="Times New Roman" w:cs="Times New Roman"/>
        </w:rPr>
        <w:t>O</w:t>
      </w:r>
      <w:r>
        <w:rPr>
          <w:rFonts w:ascii="Times New Roman" w:hAnsi="Times New Roman" w:cs="Times New Roman"/>
          <w:spacing w:val="-16"/>
        </w:rPr>
        <w:t>==</w:t>
      </w:r>
      <w:r>
        <w:rPr>
          <w:rFonts w:ascii="Times New Roman" w:hAnsi="Times New Roman" w:cs="Times New Roman"/>
        </w:rPr>
        <w:t>=H</w:t>
      </w:r>
      <w:r>
        <w:rPr>
          <w:rFonts w:ascii="Times New Roman" w:hAnsi="Times New Roman" w:cs="Times New Roman"/>
          <w:vertAlign w:val="subscript"/>
        </w:rPr>
        <w:t>2</w:t>
      </w:r>
      <w:r>
        <w:rPr>
          <w:rFonts w:ascii="Times New Roman" w:hAnsi="Times New Roman" w:cs="Times New Roman"/>
        </w:rPr>
        <w:t>CO</w:t>
      </w:r>
      <w:r>
        <w:rPr>
          <w:rFonts w:ascii="Times New Roman" w:hAnsi="Times New Roman" w:cs="Times New Roman"/>
          <w:vertAlign w:val="subscript"/>
        </w:rPr>
        <w:t>3</w:t>
      </w:r>
      <w:r>
        <w:rPr>
          <w:rFonts w:ascii="Times New Roman" w:hAnsi="Times New Roman" w:cs="Times New Roman"/>
        </w:rPr>
        <w:t>＋OH</w:t>
      </w:r>
      <w:r>
        <w:rPr>
          <w:rFonts w:ascii="Times New Roman" w:hAnsi="Times New Roman" w:cs="Times New Roman"/>
          <w:vertAlign w:val="superscript"/>
        </w:rPr>
        <w:t>－</w:t>
      </w:r>
      <w:r>
        <w:rPr>
          <w:rFonts w:ascii="Times New Roman" w:hAnsi="Times New Roman" w:cs="Times New Roman"/>
        </w:rPr>
        <w:t>是错误的，原因是HCO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Pr>
          <w:rFonts w:ascii="Times New Roman" w:hAnsi="Times New Roman" w:cs="Times New Roman"/>
          <w:vertAlign w:val="superscript"/>
        </w:rPr>
        <w:instrText>－</w:instrText>
      </w:r>
      <w:r>
        <w:rPr>
          <w:rFonts w:ascii="Times New Roman" w:hAnsi="Times New Roman" w:cs="Times New Roman"/>
        </w:rPr>
        <w:instrText>,</w:instrText>
      </w:r>
      <w:r>
        <w:rPr>
          <w:rFonts w:ascii="Times New Roman" w:hAnsi="Times New Roman" w:cs="Times New Roman"/>
          <w:vertAlign w:val="subscript"/>
        </w:rPr>
        <w:instrText>3</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水解过程很微弱，应用</w:t>
      </w:r>
      <w:r>
        <w:rPr>
          <w:rFonts w:hAnsi="宋体" w:cs="Times New Roman"/>
        </w:rPr>
        <w:t>“</w:t>
      </w:r>
      <w:r>
        <w:drawing>
          <wp:inline distT="0" distB="0" distL="0" distR="0">
            <wp:extent cx="259080" cy="76200"/>
            <wp:effectExtent l="0" t="0" r="7620" b="0"/>
            <wp:docPr id="1049387247" name="图片 85"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87247" name="图片 85" descr="可逆符号"/>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a:xfrm>
                      <a:off x="0" y="0"/>
                      <a:ext cx="259080" cy="76200"/>
                    </a:xfrm>
                    <a:prstGeom prst="rect">
                      <a:avLst/>
                    </a:prstGeom>
                    <a:noFill/>
                    <a:ln>
                      <a:noFill/>
                    </a:ln>
                  </pic:spPr>
                </pic:pic>
              </a:graphicData>
            </a:graphic>
          </wp:inline>
        </w:drawing>
      </w:r>
      <w:r>
        <w:rPr>
          <w:rFonts w:hAnsi="宋体" w:cs="Times New Roman"/>
        </w:rPr>
        <w:t>”</w:t>
      </w:r>
      <w:r>
        <w:rPr>
          <w:rFonts w:ascii="Times New Roman" w:hAnsi="Times New Roman" w:cs="Times New Roman"/>
        </w:rPr>
        <w:t>表示而不能用“</w:t>
      </w:r>
      <w:r>
        <w:rPr>
          <w:rFonts w:ascii="Times New Roman" w:hAnsi="Times New Roman" w:cs="Times New Roman"/>
          <w:spacing w:val="-16"/>
        </w:rPr>
        <w:t>==</w:t>
      </w:r>
      <w:r>
        <w:rPr>
          <w:rFonts w:ascii="Times New Roman" w:hAnsi="Times New Roman" w:cs="Times New Roman"/>
        </w:rPr>
        <w:t>=”。</w:t>
      </w:r>
    </w:p>
    <w:p>
      <w:pPr>
        <w:pStyle w:val="0"/>
        <w:tabs>
          <w:tab w:val="left" w:pos="4200"/>
          <w:tab w:val="left" w:pos="7350"/>
        </w:tabs>
        <w:snapToGrid w:val="0"/>
        <w:spacing w:line="336" w:lineRule="auto"/>
        <w:rPr>
          <w:rFonts w:ascii="Times New Roman" w:hAnsi="Times New Roman" w:cs="Times New Roman"/>
          <w:b/>
          <w:bCs/>
        </w:rPr>
      </w:pPr>
      <w:r>
        <w:rPr>
          <w:rFonts w:ascii="Times New Roman" w:hAnsi="Times New Roman" w:cs="Times New Roman"/>
          <w:b/>
          <w:bCs/>
          <w:color w:val="00B0F0"/>
        </w:rPr>
        <w:t>(3)</w:t>
      </w:r>
      <w:r>
        <w:rPr>
          <w:rFonts w:hAnsi="宋体" w:cs="Times New Roman"/>
          <w:b/>
          <w:bCs/>
          <w:color w:val="00B0F0"/>
        </w:rPr>
        <w:t>“</w:t>
      </w:r>
      <w:r>
        <w:rPr>
          <w:rFonts w:ascii="Times New Roman" w:hAnsi="Times New Roman" w:cs="Times New Roman"/>
          <w:b/>
          <w:bCs/>
          <w:color w:val="00B0F0"/>
        </w:rPr>
        <w:t>三查</w:t>
      </w:r>
      <w:r>
        <w:rPr>
          <w:rFonts w:hAnsi="宋体" w:cs="Times New Roman"/>
          <w:b/>
          <w:bCs/>
          <w:color w:val="00B0F0"/>
        </w:rPr>
        <w:t>”</w:t>
      </w:r>
      <w:r>
        <w:rPr>
          <w:rFonts w:ascii="Times New Roman" w:hAnsi="Times New Roman" w:cs="Times New Roman"/>
          <w:b/>
          <w:bCs/>
          <w:color w:val="00B0F0"/>
        </w:rPr>
        <w:t>拆分是否正确。</w:t>
      </w:r>
    </w:p>
    <w:p>
      <w:pPr>
        <w:pStyle w:val="0"/>
        <w:tabs>
          <w:tab w:val="left" w:pos="4200"/>
          <w:tab w:val="left" w:pos="7350"/>
        </w:tabs>
        <w:snapToGrid w:val="0"/>
        <w:spacing w:line="336" w:lineRule="auto"/>
        <w:rPr>
          <w:rFonts w:ascii="Times New Roman" w:hAnsi="Times New Roman" w:cs="Times New Roman"/>
        </w:rPr>
      </w:pPr>
      <w:r>
        <w:rPr>
          <w:rFonts w:ascii="Times New Roman" w:hAnsi="Times New Roman" w:cs="Times New Roman"/>
        </w:rPr>
        <w:t>只有易溶于水的强电解质能拆写成离子，其他物质均不能拆写。</w:t>
      </w:r>
    </w:p>
    <w:p>
      <w:pPr>
        <w:pStyle w:val="0"/>
        <w:tabs>
          <w:tab w:val="left" w:pos="4200"/>
          <w:tab w:val="left" w:pos="7350"/>
        </w:tabs>
        <w:snapToGrid w:val="0"/>
        <w:spacing w:line="336" w:lineRule="auto"/>
        <w:rPr>
          <w:rFonts w:ascii="Times New Roman" w:hAnsi="Times New Roman" w:cs="Times New Roman"/>
        </w:rPr>
      </w:pPr>
      <w:r>
        <w:rPr>
          <w:rFonts w:ascii="Times New Roman" w:hAnsi="Times New Roman" w:cs="Times New Roman"/>
        </w:rPr>
        <w:t>如</w:t>
      </w:r>
      <w:r>
        <w:rPr>
          <w:rFonts w:ascii="Times New Roman" w:hAnsi="Times New Roman" w:cs="Times New Roman" w:hint="eastAsia"/>
        </w:rPr>
        <w:t>：</w:t>
      </w:r>
      <w:r>
        <w:rPr>
          <w:rFonts w:hAnsi="宋体" w:cs="Times New Roman" w:hint="eastAsia"/>
        </w:rPr>
        <w:t>①</w:t>
      </w:r>
      <w:r>
        <w:rPr>
          <w:rFonts w:ascii="Times New Roman" w:hAnsi="Times New Roman" w:cs="Times New Roman"/>
        </w:rPr>
        <w:t>Ca(HCO</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vertAlign w:val="subscript"/>
        </w:rPr>
        <w:t>2</w:t>
      </w:r>
      <w:r>
        <w:rPr>
          <w:rFonts w:ascii="Times New Roman" w:hAnsi="Times New Roman" w:cs="Times New Roman"/>
        </w:rPr>
        <w:t>＋2H</w:t>
      </w:r>
      <w:r>
        <w:rPr>
          <w:rFonts w:ascii="Times New Roman" w:hAnsi="Times New Roman" w:cs="Times New Roman"/>
          <w:vertAlign w:val="superscript"/>
        </w:rPr>
        <w:t>＋</w:t>
      </w:r>
      <w:r>
        <w:rPr>
          <w:rFonts w:ascii="Times New Roman" w:hAnsi="Times New Roman" w:cs="Times New Roman"/>
          <w:spacing w:val="-16"/>
        </w:rPr>
        <w:t>==</w:t>
      </w:r>
      <w:r>
        <w:rPr>
          <w:rFonts w:ascii="Times New Roman" w:hAnsi="Times New Roman" w:cs="Times New Roman"/>
        </w:rPr>
        <w:t>=Ca</w:t>
      </w:r>
      <w:r>
        <w:rPr>
          <w:rFonts w:ascii="Times New Roman" w:hAnsi="Times New Roman" w:cs="Times New Roman"/>
          <w:vertAlign w:val="superscript"/>
        </w:rPr>
        <w:t>2＋</w:t>
      </w:r>
      <w:r>
        <w:rPr>
          <w:rFonts w:ascii="Times New Roman" w:hAnsi="Times New Roman" w:cs="Times New Roman"/>
        </w:rPr>
        <w:t>＋2CO</w:t>
      </w:r>
      <w:r>
        <w:rPr>
          <w:rFonts w:ascii="Times New Roman" w:hAnsi="Times New Roman" w:cs="Times New Roman"/>
          <w:vertAlign w:val="subscript"/>
        </w:rPr>
        <w:t>2</w:t>
      </w:r>
      <w:r>
        <w:rPr>
          <w:rFonts w:hAnsi="宋体" w:cs="Times New Roman"/>
        </w:rPr>
        <w:t>↑</w:t>
      </w:r>
      <w:r>
        <w:rPr>
          <w:rFonts w:ascii="Times New Roman" w:hAnsi="Times New Roman" w:cs="Times New Roman"/>
        </w:rPr>
        <w:t>＋2H</w:t>
      </w:r>
      <w:r>
        <w:rPr>
          <w:rFonts w:ascii="Times New Roman" w:hAnsi="Times New Roman" w:cs="Times New Roman"/>
          <w:vertAlign w:val="subscript"/>
        </w:rPr>
        <w:t>2</w:t>
      </w:r>
      <w:r>
        <w:rPr>
          <w:rFonts w:ascii="Times New Roman" w:hAnsi="Times New Roman" w:cs="Times New Roman"/>
        </w:rPr>
        <w:t>O是错误的，原因是未将Ca(HCO</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vertAlign w:val="subscript"/>
        </w:rPr>
        <w:t>2</w:t>
      </w:r>
      <w:r>
        <w:rPr>
          <w:rFonts w:ascii="Times New Roman" w:hAnsi="Times New Roman" w:cs="Times New Roman"/>
        </w:rPr>
        <w:t>拆分成</w:t>
      </w:r>
      <w:r>
        <w:rPr>
          <w:rFonts w:ascii="Times New Roman" w:hAnsi="Times New Roman" w:cs="Times New Roman"/>
          <w:color w:val="FF0000"/>
          <w:u w:val="single"/>
        </w:rPr>
        <w:t>Ca</w:t>
      </w:r>
      <w:r>
        <w:rPr>
          <w:rFonts w:ascii="Times New Roman" w:hAnsi="Times New Roman" w:cs="Times New Roman"/>
          <w:color w:val="FF0000"/>
          <w:u w:val="single"/>
          <w:vertAlign w:val="superscript"/>
        </w:rPr>
        <w:t>2＋</w:t>
      </w:r>
      <w:r>
        <w:rPr>
          <w:rFonts w:ascii="Times New Roman" w:hAnsi="Times New Roman" w:cs="Times New Roman"/>
        </w:rPr>
        <w:t>和</w:t>
      </w:r>
      <w:r>
        <w:rPr>
          <w:rFonts w:ascii="Times New Roman" w:hAnsi="Times New Roman" w:cs="Times New Roman"/>
          <w:color w:val="FF0000"/>
          <w:u w:val="single"/>
        </w:rPr>
        <w:t>HCO</w:t>
      </w:r>
      <w:r>
        <w:rPr>
          <w:rFonts w:ascii="宋体-方正超大字符集" w:eastAsia="宋体-方正超大字符集" w:hAnsi="宋体-方正超大字符集" w:cs="宋体-方正超大字符集"/>
          <w:color w:val="FF0000"/>
          <w:u w:val="single"/>
        </w:rPr>
        <w:fldChar w:fldCharType="begin"/>
      </w:r>
      <w:r>
        <w:rPr>
          <w:rFonts w:ascii="宋体-方正超大字符集" w:eastAsia="宋体-方正超大字符集" w:hAnsi="宋体-方正超大字符集" w:cs="宋体-方正超大字符集" w:hint="eastAsia"/>
          <w:color w:val="FF0000"/>
          <w:u w:val="single"/>
        </w:rPr>
        <w:instrText>eq \</w:instrText>
      </w:r>
      <w:r>
        <w:rPr>
          <w:rFonts w:ascii="Times New Roman" w:hAnsi="Times New Roman" w:cs="Times New Roman"/>
          <w:color w:val="FF0000"/>
          <w:u w:val="single"/>
        </w:rPr>
        <w:instrText>o\al(</w:instrText>
      </w:r>
      <w:r>
        <w:rPr>
          <w:rFonts w:ascii="Times New Roman" w:hAnsi="Times New Roman" w:cs="Times New Roman"/>
          <w:color w:val="FF0000"/>
          <w:u w:val="single"/>
          <w:vertAlign w:val="superscript"/>
        </w:rPr>
        <w:instrText>－</w:instrText>
      </w:r>
      <w:r>
        <w:rPr>
          <w:rFonts w:ascii="Times New Roman" w:hAnsi="Times New Roman" w:cs="Times New Roman"/>
          <w:color w:val="FF0000"/>
          <w:u w:val="single"/>
        </w:rPr>
        <w:instrText>,</w:instrText>
      </w:r>
      <w:r>
        <w:rPr>
          <w:rFonts w:ascii="Times New Roman" w:hAnsi="Times New Roman" w:cs="Times New Roman"/>
          <w:color w:val="FF0000"/>
          <w:u w:val="single"/>
          <w:vertAlign w:val="subscript"/>
        </w:rPr>
        <w:instrText>3</w:instrText>
      </w:r>
      <w:r>
        <w:rPr>
          <w:rFonts w:ascii="Times New Roman" w:hAnsi="Times New Roman" w:cs="Times New Roman"/>
          <w:color w:val="FF0000"/>
          <w:u w:val="single"/>
        </w:rPr>
        <w:instrText>)</w:instrText>
      </w:r>
      <w:r>
        <w:rPr>
          <w:rFonts w:ascii="宋体-方正超大字符集" w:eastAsia="宋体-方正超大字符集" w:hAnsi="宋体-方正超大字符集" w:cs="宋体-方正超大字符集"/>
          <w:color w:val="FF0000"/>
          <w:u w:val="single"/>
        </w:rPr>
        <w:fldChar w:fldCharType="separate"/>
      </w:r>
      <w:r>
        <w:rPr>
          <w:rFonts w:ascii="宋体-方正超大字符集" w:eastAsia="宋体-方正超大字符集" w:hAnsi="宋体-方正超大字符集" w:cs="宋体-方正超大字符集"/>
          <w:color w:val="FF0000"/>
          <w:u w:val="single"/>
        </w:rPr>
        <w:fldChar w:fldCharType="end"/>
      </w:r>
      <w:r>
        <w:rPr>
          <w:rFonts w:ascii="Times New Roman" w:hAnsi="Times New Roman" w:cs="Times New Roman"/>
          <w:color w:val="FF0000"/>
          <w:u w:val="single"/>
        </w:rPr>
        <w:t>。</w:t>
      </w:r>
    </w:p>
    <w:p>
      <w:pPr>
        <w:adjustRightInd w:val="0"/>
        <w:snapToGrid w:val="0"/>
        <w:spacing w:line="360" w:lineRule="auto"/>
        <w:ind w:firstLine="420" w:firstLineChars="200"/>
        <w:rPr>
          <w:color w:val="000000"/>
          <w:szCs w:val="21"/>
        </w:rPr>
      </w:pPr>
      <w:r>
        <w:rPr>
          <w:rFonts w:ascii="宋体" w:eastAsia="宋体" w:hAnsi="宋体" w:hint="eastAsia"/>
          <w:kern w:val="0"/>
          <w:szCs w:val="21"/>
        </w:rPr>
        <w:t>②</w:t>
      </w:r>
      <w:r>
        <w:rPr>
          <w:kern w:val="0"/>
          <w:szCs w:val="21"/>
        </w:rPr>
        <w:t>NH</w:t>
      </w:r>
      <w:r>
        <w:rPr>
          <w:kern w:val="0"/>
          <w:szCs w:val="21"/>
          <w:vertAlign w:val="subscript"/>
        </w:rPr>
        <w:t>3</w:t>
      </w:r>
      <w:r>
        <w:rPr>
          <w:rFonts w:hAnsi="宋体"/>
          <w:kern w:val="0"/>
          <w:szCs w:val="21"/>
        </w:rPr>
        <w:t>通入醋酸溶液中：</w:t>
      </w:r>
      <w:r>
        <w:rPr>
          <w:kern w:val="0"/>
          <w:szCs w:val="21"/>
        </w:rPr>
        <w:t>CH</w:t>
      </w:r>
      <w:r>
        <w:rPr>
          <w:kern w:val="0"/>
          <w:szCs w:val="21"/>
          <w:vertAlign w:val="subscript"/>
        </w:rPr>
        <w:t>3</w:t>
      </w:r>
      <w:r>
        <w:rPr>
          <w:kern w:val="0"/>
          <w:szCs w:val="21"/>
        </w:rPr>
        <w:t>COOH+NH</w:t>
      </w:r>
      <w:r>
        <w:rPr>
          <w:kern w:val="0"/>
          <w:szCs w:val="21"/>
          <w:vertAlign w:val="subscript"/>
        </w:rPr>
        <w:t>3</w:t>
      </w:r>
      <w:r>
        <w:rPr>
          <w:szCs w:val="21"/>
        </w:rPr>
        <w:drawing>
          <wp:inline distT="0" distB="0" distL="0" distR="0">
            <wp:extent cx="205740" cy="91440"/>
            <wp:effectExtent l="0" t="0" r="3810" b="3810"/>
            <wp:docPr id="45931236"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1236" name="图片 98"/>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205740" cy="91440"/>
                    </a:xfrm>
                    <a:prstGeom prst="rect">
                      <a:avLst/>
                    </a:prstGeom>
                    <a:noFill/>
                    <a:ln>
                      <a:noFill/>
                    </a:ln>
                  </pic:spPr>
                </pic:pic>
              </a:graphicData>
            </a:graphic>
          </wp:inline>
        </w:drawing>
      </w:r>
      <w:r>
        <w:rPr>
          <w:kern w:val="0"/>
          <w:szCs w:val="21"/>
        </w:rPr>
        <w:t>CH</w:t>
      </w:r>
      <w:r>
        <w:rPr>
          <w:kern w:val="0"/>
          <w:szCs w:val="21"/>
          <w:vertAlign w:val="subscript"/>
        </w:rPr>
        <w:t>3</w:t>
      </w:r>
      <w:r>
        <w:rPr>
          <w:kern w:val="0"/>
          <w:szCs w:val="21"/>
        </w:rPr>
        <w:t>COONH</w:t>
      </w:r>
      <w:r>
        <w:rPr>
          <w:kern w:val="0"/>
          <w:szCs w:val="21"/>
          <w:vertAlign w:val="subscript"/>
        </w:rPr>
        <w:t>4</w:t>
      </w:r>
      <w:r>
        <w:rPr>
          <w:rFonts w:hAnsi="宋体"/>
          <w:kern w:val="0"/>
          <w:szCs w:val="21"/>
        </w:rPr>
        <w:t>，错在未将强电解质拆分成</w:t>
      </w:r>
      <w:r>
        <w:rPr>
          <w:color w:val="FF0000"/>
          <w:kern w:val="0"/>
          <w:szCs w:val="21"/>
          <w:u w:val="single"/>
        </w:rPr>
        <w:t>CH</w:t>
      </w:r>
      <w:r>
        <w:rPr>
          <w:color w:val="FF0000"/>
          <w:kern w:val="0"/>
          <w:szCs w:val="21"/>
          <w:u w:val="single"/>
          <w:vertAlign w:val="subscript"/>
        </w:rPr>
        <w:t>3</w:t>
      </w:r>
      <w:r>
        <w:rPr>
          <w:color w:val="FF0000"/>
          <w:kern w:val="0"/>
          <w:szCs w:val="21"/>
          <w:u w:val="single"/>
        </w:rPr>
        <w:t>COO</w:t>
      </w:r>
      <w:r>
        <w:rPr>
          <w:rFonts w:eastAsia="MS Mincho"/>
          <w:color w:val="FF0000"/>
          <w:kern w:val="0"/>
          <w:u w:val="single"/>
          <w:vertAlign w:val="superscript"/>
        </w:rPr>
        <w:t>－</w:t>
      </w:r>
      <w:r>
        <w:rPr>
          <w:rFonts w:hAnsi="宋体"/>
          <w:color w:val="FF0000"/>
          <w:kern w:val="0"/>
          <w:szCs w:val="21"/>
          <w:u w:val="single"/>
        </w:rPr>
        <w:t>、</w:t>
      </w:r>
      <w:r>
        <w:rPr>
          <w:color w:val="FF0000"/>
          <w:kern w:val="0"/>
          <w:szCs w:val="21"/>
          <w:u w:val="single"/>
        </w:rPr>
        <w:t>NH</w:t>
      </w:r>
      <w:r>
        <w:rPr>
          <w:color w:val="FF0000"/>
          <w:kern w:val="0"/>
          <w:szCs w:val="21"/>
          <w:u w:val="single"/>
          <w:vertAlign w:val="subscript"/>
        </w:rPr>
        <w:t>4</w:t>
      </w:r>
      <w:r>
        <w:rPr>
          <w:color w:val="FF0000"/>
          <w:kern w:val="0"/>
          <w:szCs w:val="21"/>
          <w:u w:val="single"/>
          <w:vertAlign w:val="superscript"/>
        </w:rPr>
        <w:t>+</w:t>
      </w:r>
      <w:r>
        <w:rPr>
          <w:rFonts w:hAnsi="宋体"/>
          <w:kern w:val="0"/>
          <w:szCs w:val="21"/>
        </w:rPr>
        <w:t>。</w:t>
      </w:r>
    </w:p>
    <w:p>
      <w:pPr>
        <w:pStyle w:val="0"/>
        <w:tabs>
          <w:tab w:val="left" w:pos="4200"/>
          <w:tab w:val="left" w:pos="7350"/>
        </w:tabs>
        <w:snapToGrid w:val="0"/>
        <w:spacing w:line="336" w:lineRule="auto"/>
        <w:rPr>
          <w:rFonts w:ascii="Times New Roman" w:hAnsi="Times New Roman" w:cs="Times New Roman"/>
          <w:b/>
          <w:bCs/>
          <w:color w:val="00B0F0"/>
        </w:rPr>
      </w:pPr>
      <w:r>
        <w:rPr>
          <w:rFonts w:ascii="Times New Roman" w:hAnsi="Times New Roman" w:cs="Times New Roman"/>
          <w:b/>
          <w:bCs/>
          <w:color w:val="00B0F0"/>
        </w:rPr>
        <w:t>(4)</w:t>
      </w:r>
      <w:r>
        <w:rPr>
          <w:rFonts w:hAnsi="宋体" w:cs="Times New Roman"/>
          <w:b/>
          <w:bCs/>
          <w:color w:val="00B0F0"/>
        </w:rPr>
        <w:t>“</w:t>
      </w:r>
      <w:r>
        <w:rPr>
          <w:rFonts w:ascii="Times New Roman" w:hAnsi="Times New Roman" w:cs="Times New Roman"/>
          <w:b/>
          <w:bCs/>
          <w:color w:val="00B0F0"/>
        </w:rPr>
        <w:t>四查</w:t>
      </w:r>
      <w:r>
        <w:rPr>
          <w:rFonts w:hAnsi="宋体" w:cs="Times New Roman"/>
          <w:b/>
          <w:bCs/>
          <w:color w:val="00B0F0"/>
        </w:rPr>
        <w:t>”</w:t>
      </w:r>
      <w:r>
        <w:rPr>
          <w:rFonts w:ascii="Times New Roman" w:hAnsi="Times New Roman" w:cs="Times New Roman"/>
          <w:b/>
          <w:bCs/>
          <w:color w:val="00B0F0"/>
        </w:rPr>
        <w:t>是否</w:t>
      </w:r>
      <w:r>
        <w:rPr>
          <w:rFonts w:hAnsi="宋体" w:cs="Times New Roman"/>
          <w:b/>
          <w:bCs/>
          <w:color w:val="00B0F0"/>
        </w:rPr>
        <w:t>“</w:t>
      </w:r>
      <w:r>
        <w:rPr>
          <w:rFonts w:ascii="Times New Roman" w:hAnsi="Times New Roman" w:cs="Times New Roman"/>
          <w:b/>
          <w:bCs/>
          <w:color w:val="00B0F0"/>
        </w:rPr>
        <w:t>漏写</w:t>
      </w:r>
      <w:r>
        <w:rPr>
          <w:rFonts w:hAnsi="宋体" w:cs="Times New Roman"/>
          <w:b/>
          <w:bCs/>
          <w:color w:val="00B0F0"/>
        </w:rPr>
        <w:t>”</w:t>
      </w:r>
      <w:r>
        <w:rPr>
          <w:rFonts w:ascii="Times New Roman" w:hAnsi="Times New Roman" w:cs="Times New Roman"/>
          <w:b/>
          <w:bCs/>
          <w:color w:val="00B0F0"/>
        </w:rPr>
        <w:t>离子反应。</w:t>
      </w:r>
    </w:p>
    <w:p>
      <w:pPr>
        <w:pStyle w:val="0"/>
        <w:tabs>
          <w:tab w:val="left" w:pos="4200"/>
          <w:tab w:val="left" w:pos="7350"/>
        </w:tabs>
        <w:snapToGrid w:val="0"/>
        <w:spacing w:line="336" w:lineRule="auto"/>
        <w:rPr>
          <w:rFonts w:ascii="Times New Roman" w:hAnsi="Times New Roman" w:cs="Times New Roman"/>
        </w:rPr>
      </w:pPr>
      <w:r>
        <w:rPr>
          <w:rFonts w:ascii="Times New Roman" w:hAnsi="Times New Roman" w:cs="Times New Roman"/>
        </w:rPr>
        <w:t>如稀硫酸与氢氧化钡溶液反应的离子方程式写成Ba</w:t>
      </w:r>
      <w:r>
        <w:rPr>
          <w:rFonts w:ascii="Times New Roman" w:hAnsi="Times New Roman" w:cs="Times New Roman"/>
          <w:vertAlign w:val="superscript"/>
        </w:rPr>
        <w:t>2＋</w:t>
      </w:r>
      <w:r>
        <w:rPr>
          <w:rFonts w:ascii="Times New Roman" w:hAnsi="Times New Roman" w:cs="Times New Roman"/>
        </w:rPr>
        <w:t>＋SO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Pr>
          <w:rFonts w:ascii="Times New Roman" w:hAnsi="Times New Roman" w:cs="Times New Roman"/>
          <w:vertAlign w:val="superscript"/>
        </w:rPr>
        <w:instrText>2－</w:instrText>
      </w:r>
      <w:r>
        <w:rPr>
          <w:rFonts w:ascii="Times New Roman" w:hAnsi="Times New Roman" w:cs="Times New Roman"/>
        </w:rPr>
        <w:instrText>,</w:instrText>
      </w:r>
      <w:r>
        <w:rPr>
          <w:rFonts w:ascii="Times New Roman" w:hAnsi="Times New Roman" w:cs="Times New Roman"/>
          <w:vertAlign w:val="subscript"/>
        </w:rPr>
        <w:instrText>4</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spacing w:val="-16"/>
        </w:rPr>
        <w:t>==</w:t>
      </w:r>
      <w:r>
        <w:rPr>
          <w:rFonts w:ascii="Times New Roman" w:hAnsi="Times New Roman" w:cs="Times New Roman"/>
        </w:rPr>
        <w:t>=BaSO</w:t>
      </w:r>
      <w:r>
        <w:rPr>
          <w:rFonts w:ascii="Times New Roman" w:hAnsi="Times New Roman" w:cs="Times New Roman"/>
          <w:vertAlign w:val="subscript"/>
        </w:rPr>
        <w:t>4</w:t>
      </w:r>
      <w:r>
        <w:rPr>
          <w:rFonts w:hAnsi="宋体" w:cs="Times New Roman"/>
        </w:rPr>
        <w:t>↓</w:t>
      </w:r>
      <w:r>
        <w:rPr>
          <w:rFonts w:ascii="Times New Roman" w:hAnsi="Times New Roman" w:cs="Times New Roman"/>
        </w:rPr>
        <w:t>是错误的，原因是忽略了</w:t>
      </w:r>
      <w:r>
        <w:rPr>
          <w:rFonts w:ascii="Times New Roman" w:hAnsi="Times New Roman" w:cs="Times New Roman"/>
          <w:color w:val="FF0000"/>
          <w:u w:val="single"/>
        </w:rPr>
        <w:t>氢离子和氢氧根离子的中和反应</w:t>
      </w:r>
      <w:r>
        <w:rPr>
          <w:rFonts w:ascii="Times New Roman" w:hAnsi="Times New Roman" w:cs="Times New Roman"/>
        </w:rPr>
        <w:t>。</w:t>
      </w:r>
    </w:p>
    <w:p>
      <w:pPr>
        <w:adjustRightInd w:val="0"/>
        <w:snapToGrid w:val="0"/>
        <w:spacing w:line="360" w:lineRule="auto"/>
        <w:rPr>
          <w:b/>
          <w:bCs/>
          <w:color w:val="00B0F0"/>
          <w:szCs w:val="21"/>
        </w:rPr>
      </w:pPr>
      <w:r>
        <w:rPr>
          <w:rFonts w:ascii="Times New Roman" w:hAnsi="Times New Roman" w:cs="Times New Roman"/>
          <w:b/>
          <w:bCs/>
          <w:color w:val="00B0F0"/>
        </w:rPr>
        <w:t>(</w:t>
      </w:r>
      <w:r>
        <w:rPr>
          <w:rFonts w:ascii="Times New Roman" w:hAnsi="Times New Roman" w:cs="Times New Roman" w:hint="eastAsia"/>
          <w:b/>
          <w:bCs/>
          <w:color w:val="00B0F0"/>
        </w:rPr>
        <w:t>5</w:t>
      </w:r>
      <w:r>
        <w:rPr>
          <w:rFonts w:ascii="Times New Roman" w:hAnsi="Times New Roman" w:cs="Times New Roman"/>
          <w:b/>
          <w:bCs/>
          <w:color w:val="00B0F0"/>
        </w:rPr>
        <w:t>)</w:t>
      </w:r>
      <w:r>
        <w:rPr>
          <w:b/>
          <w:bCs/>
          <w:color w:val="00B0F0"/>
          <w:kern w:val="0"/>
          <w:szCs w:val="21"/>
        </w:rPr>
        <w:t xml:space="preserve"> </w:t>
      </w:r>
      <w:r>
        <w:rPr>
          <w:rFonts w:hAnsi="宋体" w:cs="Times New Roman"/>
          <w:b/>
          <w:bCs/>
          <w:color w:val="00B0F0"/>
        </w:rPr>
        <w:t>“</w:t>
      </w:r>
      <w:r>
        <w:rPr>
          <w:rFonts w:ascii="Times New Roman" w:hAnsi="Times New Roman" w:cs="Times New Roman"/>
          <w:b/>
          <w:bCs/>
          <w:color w:val="00B0F0"/>
        </w:rPr>
        <w:t>五查</w:t>
      </w:r>
      <w:r>
        <w:rPr>
          <w:rFonts w:hAnsi="宋体" w:cs="Times New Roman"/>
          <w:b/>
          <w:bCs/>
          <w:color w:val="00B0F0"/>
        </w:rPr>
        <w:t>”</w:t>
      </w:r>
      <w:r>
        <w:rPr>
          <w:rFonts w:hint="eastAsia"/>
          <w:b/>
          <w:bCs/>
          <w:color w:val="00B0F0"/>
          <w:szCs w:val="21"/>
        </w:rPr>
        <w:t>忽视微粒配比</w:t>
      </w:r>
    </w:p>
    <w:p>
      <w:pPr>
        <w:adjustRightInd w:val="0"/>
        <w:snapToGrid w:val="0"/>
        <w:spacing w:line="360" w:lineRule="auto"/>
        <w:rPr>
          <w:color w:val="000000"/>
          <w:szCs w:val="21"/>
          <w:u w:val="single"/>
        </w:rPr>
      </w:pPr>
      <w:r>
        <w:rPr>
          <w:rFonts w:hAnsi="宋体"/>
          <w:kern w:val="0"/>
          <w:szCs w:val="21"/>
        </w:rPr>
        <w:t>如：</w:t>
      </w:r>
      <w:r>
        <w:rPr>
          <w:kern w:val="0"/>
          <w:szCs w:val="21"/>
        </w:rPr>
        <w:t>Ba</w:t>
      </w:r>
      <w:r>
        <w:rPr>
          <w:kern w:val="0"/>
        </w:rPr>
        <w:t>（</w:t>
      </w:r>
      <w:r>
        <w:rPr>
          <w:kern w:val="0"/>
          <w:szCs w:val="21"/>
        </w:rPr>
        <w:t>OH</w:t>
      </w:r>
      <w:r>
        <w:rPr>
          <w:kern w:val="0"/>
        </w:rPr>
        <w:t>）</w:t>
      </w:r>
      <w:r>
        <w:rPr>
          <w:kern w:val="0"/>
          <w:szCs w:val="21"/>
          <w:vertAlign w:val="subscript"/>
        </w:rPr>
        <w:t>2</w:t>
      </w:r>
      <w:r>
        <w:rPr>
          <w:rFonts w:hAnsi="宋体"/>
          <w:kern w:val="0"/>
          <w:szCs w:val="21"/>
        </w:rPr>
        <w:t>溶液与</w:t>
      </w:r>
      <w:r>
        <w:rPr>
          <w:kern w:val="0"/>
          <w:szCs w:val="21"/>
        </w:rPr>
        <w:t>H</w:t>
      </w:r>
      <w:r>
        <w:rPr>
          <w:kern w:val="0"/>
          <w:szCs w:val="21"/>
          <w:vertAlign w:val="subscript"/>
        </w:rPr>
        <w:t>2</w:t>
      </w:r>
      <w:r>
        <w:rPr>
          <w:kern w:val="0"/>
          <w:szCs w:val="21"/>
        </w:rPr>
        <w:t>SO</w:t>
      </w:r>
      <w:r>
        <w:rPr>
          <w:kern w:val="0"/>
          <w:szCs w:val="21"/>
          <w:vertAlign w:val="subscript"/>
        </w:rPr>
        <w:t>4</w:t>
      </w:r>
      <w:r>
        <w:rPr>
          <w:rFonts w:hAnsi="宋体"/>
          <w:kern w:val="0"/>
          <w:szCs w:val="21"/>
        </w:rPr>
        <w:t>溶液反应：</w:t>
      </w:r>
      <w:r>
        <w:rPr>
          <w:kern w:val="0"/>
          <w:szCs w:val="21"/>
        </w:rPr>
        <w:t>Ba</w:t>
      </w:r>
      <w:r>
        <w:rPr>
          <w:kern w:val="0"/>
          <w:szCs w:val="21"/>
          <w:vertAlign w:val="superscript"/>
        </w:rPr>
        <w:t>2+</w:t>
      </w:r>
      <w:r>
        <w:rPr>
          <w:kern w:val="0"/>
          <w:szCs w:val="21"/>
        </w:rPr>
        <w:t>+OH</w:t>
      </w:r>
      <w:r>
        <w:rPr>
          <w:rFonts w:eastAsia="MS Mincho"/>
          <w:kern w:val="0"/>
          <w:vertAlign w:val="superscript"/>
        </w:rPr>
        <w:t>－</w:t>
      </w:r>
      <w:r>
        <w:rPr>
          <w:kern w:val="0"/>
          <w:szCs w:val="21"/>
        </w:rPr>
        <w:t>+H</w:t>
      </w:r>
      <w:r>
        <w:rPr>
          <w:kern w:val="0"/>
          <w:szCs w:val="21"/>
          <w:vertAlign w:val="superscript"/>
        </w:rPr>
        <w:t>+</w:t>
      </w:r>
      <w:r>
        <w:rPr>
          <w:kern w:val="0"/>
          <w:szCs w:val="21"/>
        </w:rPr>
        <w:t>+SO</w:t>
      </w:r>
      <w:r>
        <w:rPr>
          <w:kern w:val="0"/>
          <w:szCs w:val="21"/>
          <w:vertAlign w:val="subscript"/>
        </w:rPr>
        <w:t>4</w:t>
      </w:r>
      <w:r>
        <w:rPr>
          <w:kern w:val="0"/>
          <w:szCs w:val="21"/>
          <w:vertAlign w:val="superscript"/>
        </w:rPr>
        <w:t>2－</w:t>
      </w:r>
      <w:r>
        <w:rPr>
          <w:szCs w:val="21"/>
        </w:rPr>
        <w:drawing>
          <wp:inline distT="0" distB="0" distL="0" distR="0">
            <wp:extent cx="205740" cy="91440"/>
            <wp:effectExtent l="0" t="0" r="3810" b="3810"/>
            <wp:docPr id="1300710088"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10088" name="图片 96"/>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205740" cy="91440"/>
                    </a:xfrm>
                    <a:prstGeom prst="rect">
                      <a:avLst/>
                    </a:prstGeom>
                    <a:noFill/>
                    <a:ln>
                      <a:noFill/>
                    </a:ln>
                  </pic:spPr>
                </pic:pic>
              </a:graphicData>
            </a:graphic>
          </wp:inline>
        </w:drawing>
      </w:r>
      <w:r>
        <w:rPr>
          <w:kern w:val="0"/>
          <w:szCs w:val="21"/>
        </w:rPr>
        <w:t>BaSO</w:t>
      </w:r>
      <w:r>
        <w:rPr>
          <w:kern w:val="0"/>
          <w:szCs w:val="21"/>
          <w:vertAlign w:val="subscript"/>
        </w:rPr>
        <w:t>4</w:t>
      </w:r>
      <w:r>
        <w:rPr>
          <w:rFonts w:ascii="宋体" w:hAnsi="宋体"/>
          <w:kern w:val="0"/>
          <w:szCs w:val="21"/>
        </w:rPr>
        <w:t>↓</w:t>
      </w:r>
      <w:r>
        <w:rPr>
          <w:kern w:val="0"/>
          <w:szCs w:val="21"/>
        </w:rPr>
        <w:t>+H</w:t>
      </w:r>
      <w:r>
        <w:rPr>
          <w:kern w:val="0"/>
          <w:szCs w:val="21"/>
          <w:vertAlign w:val="subscript"/>
        </w:rPr>
        <w:t>2</w:t>
      </w:r>
      <w:r>
        <w:rPr>
          <w:kern w:val="0"/>
          <w:szCs w:val="21"/>
        </w:rPr>
        <w:t>O</w:t>
      </w:r>
      <w:r>
        <w:rPr>
          <w:rFonts w:hAnsi="宋体"/>
          <w:kern w:val="0"/>
          <w:szCs w:val="21"/>
        </w:rPr>
        <w:t>，应写成</w:t>
      </w:r>
      <w:r>
        <w:rPr>
          <w:color w:val="FF0000"/>
          <w:kern w:val="0"/>
          <w:szCs w:val="21"/>
          <w:u w:val="single"/>
        </w:rPr>
        <w:t>Ba</w:t>
      </w:r>
      <w:r>
        <w:rPr>
          <w:color w:val="FF0000"/>
          <w:kern w:val="0"/>
          <w:szCs w:val="21"/>
          <w:u w:val="single"/>
          <w:vertAlign w:val="superscript"/>
        </w:rPr>
        <w:t>2+</w:t>
      </w:r>
      <w:r>
        <w:rPr>
          <w:color w:val="FF0000"/>
          <w:kern w:val="0"/>
          <w:szCs w:val="21"/>
          <w:u w:val="single"/>
        </w:rPr>
        <w:t>+2OH</w:t>
      </w:r>
      <w:r>
        <w:rPr>
          <w:rFonts w:eastAsia="MS Mincho"/>
          <w:color w:val="FF0000"/>
          <w:kern w:val="0"/>
          <w:u w:val="single"/>
          <w:vertAlign w:val="superscript"/>
        </w:rPr>
        <w:t>－</w:t>
      </w:r>
      <w:r>
        <w:rPr>
          <w:color w:val="FF0000"/>
          <w:kern w:val="0"/>
          <w:szCs w:val="21"/>
          <w:u w:val="single"/>
        </w:rPr>
        <w:t>+2H</w:t>
      </w:r>
      <w:r>
        <w:rPr>
          <w:color w:val="FF0000"/>
          <w:kern w:val="0"/>
          <w:szCs w:val="21"/>
          <w:u w:val="single"/>
          <w:vertAlign w:val="superscript"/>
        </w:rPr>
        <w:t>+</w:t>
      </w:r>
      <w:r>
        <w:rPr>
          <w:color w:val="FF0000"/>
          <w:kern w:val="0"/>
          <w:szCs w:val="21"/>
          <w:u w:val="single"/>
        </w:rPr>
        <w:t>+</w:t>
      </w:r>
      <w:r>
        <w:rPr>
          <w:color w:val="FF0000"/>
          <w:kern w:val="0"/>
          <w:u w:val="single"/>
        </w:rPr>
        <w:t xml:space="preserve"> </w:t>
      </w:r>
      <w:r>
        <w:rPr>
          <w:color w:val="FF0000"/>
          <w:kern w:val="0"/>
          <w:szCs w:val="21"/>
          <w:u w:val="single"/>
        </w:rPr>
        <w:t>SO</w:t>
      </w:r>
      <w:r>
        <w:rPr>
          <w:color w:val="FF0000"/>
          <w:kern w:val="0"/>
          <w:szCs w:val="21"/>
          <w:u w:val="single"/>
          <w:vertAlign w:val="subscript"/>
        </w:rPr>
        <w:t>4</w:t>
      </w:r>
      <w:r>
        <w:rPr>
          <w:color w:val="FF0000"/>
          <w:kern w:val="0"/>
          <w:szCs w:val="21"/>
          <w:u w:val="single"/>
          <w:vertAlign w:val="superscript"/>
        </w:rPr>
        <w:t>2－</w:t>
      </w:r>
      <w:r>
        <w:rPr>
          <w:color w:val="FF0000"/>
          <w:szCs w:val="21"/>
          <w:u w:val="single"/>
        </w:rPr>
        <w:drawing>
          <wp:inline distT="0" distB="0" distL="0" distR="0">
            <wp:extent cx="205740" cy="91440"/>
            <wp:effectExtent l="0" t="0" r="3810" b="3810"/>
            <wp:docPr id="1727870288"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70288" name="图片 95"/>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205740" cy="91440"/>
                    </a:xfrm>
                    <a:prstGeom prst="rect">
                      <a:avLst/>
                    </a:prstGeom>
                    <a:noFill/>
                    <a:ln>
                      <a:noFill/>
                    </a:ln>
                  </pic:spPr>
                </pic:pic>
              </a:graphicData>
            </a:graphic>
          </wp:inline>
        </w:drawing>
      </w:r>
      <w:r>
        <w:rPr>
          <w:color w:val="FF0000"/>
          <w:kern w:val="0"/>
          <w:szCs w:val="21"/>
          <w:u w:val="single"/>
        </w:rPr>
        <w:t>BaSO</w:t>
      </w:r>
      <w:r>
        <w:rPr>
          <w:color w:val="FF0000"/>
          <w:kern w:val="0"/>
          <w:szCs w:val="21"/>
          <w:u w:val="single"/>
          <w:vertAlign w:val="subscript"/>
        </w:rPr>
        <w:t>4</w:t>
      </w:r>
      <w:r>
        <w:rPr>
          <w:rFonts w:ascii="宋体" w:hAnsi="宋体"/>
          <w:color w:val="FF0000"/>
          <w:kern w:val="0"/>
          <w:szCs w:val="21"/>
          <w:u w:val="single"/>
        </w:rPr>
        <w:t>↓</w:t>
      </w:r>
      <w:r>
        <w:rPr>
          <w:color w:val="FF0000"/>
          <w:kern w:val="0"/>
          <w:szCs w:val="21"/>
          <w:u w:val="single"/>
        </w:rPr>
        <w:t>+2H</w:t>
      </w:r>
      <w:r>
        <w:rPr>
          <w:color w:val="FF0000"/>
          <w:kern w:val="0"/>
          <w:szCs w:val="21"/>
          <w:u w:val="single"/>
          <w:vertAlign w:val="subscript"/>
        </w:rPr>
        <w:t>2</w:t>
      </w:r>
      <w:r>
        <w:rPr>
          <w:color w:val="FF0000"/>
          <w:kern w:val="0"/>
          <w:szCs w:val="21"/>
          <w:u w:val="single"/>
        </w:rPr>
        <w:t>O</w:t>
      </w:r>
      <w:r>
        <w:rPr>
          <w:rFonts w:hAnsi="宋体"/>
          <w:kern w:val="0"/>
          <w:szCs w:val="21"/>
          <w:u w:val="single"/>
        </w:rPr>
        <w:t>。</w:t>
      </w:r>
    </w:p>
    <w:p>
      <w:pPr>
        <w:pStyle w:val="0"/>
        <w:tabs>
          <w:tab w:val="left" w:pos="4200"/>
          <w:tab w:val="left" w:pos="7350"/>
        </w:tabs>
        <w:snapToGrid w:val="0"/>
        <w:spacing w:line="336" w:lineRule="auto"/>
        <w:rPr>
          <w:rFonts w:ascii="Times New Roman" w:hAnsi="Times New Roman" w:cs="Times New Roman"/>
          <w:b/>
          <w:bCs/>
          <w:color w:val="00B0F0"/>
        </w:rPr>
      </w:pPr>
      <w:r>
        <w:rPr>
          <w:rFonts w:ascii="Times New Roman" w:hAnsi="Times New Roman" w:cs="Times New Roman"/>
          <w:b/>
          <w:bCs/>
          <w:color w:val="00B0F0"/>
        </w:rPr>
        <w:t>(</w:t>
      </w:r>
      <w:r>
        <w:rPr>
          <w:rFonts w:ascii="Times New Roman" w:hAnsi="Times New Roman" w:cs="Times New Roman" w:hint="eastAsia"/>
          <w:b/>
          <w:bCs/>
          <w:color w:val="00B0F0"/>
        </w:rPr>
        <w:t>6</w:t>
      </w:r>
      <w:r>
        <w:rPr>
          <w:rFonts w:ascii="Times New Roman" w:hAnsi="Times New Roman" w:cs="Times New Roman"/>
          <w:b/>
          <w:bCs/>
          <w:color w:val="00B0F0"/>
        </w:rPr>
        <w:t>)</w:t>
      </w:r>
      <w:bookmarkStart w:id="14" w:name="_Hlk165644779"/>
      <w:r>
        <w:rPr>
          <w:rFonts w:hAnsi="宋体" w:cs="Times New Roman"/>
          <w:b/>
          <w:bCs/>
          <w:color w:val="00B0F0"/>
        </w:rPr>
        <w:t>“</w:t>
      </w:r>
      <w:r>
        <w:rPr>
          <w:rFonts w:ascii="Times New Roman" w:hAnsi="Times New Roman" w:cs="Times New Roman" w:hint="eastAsia"/>
          <w:b/>
          <w:bCs/>
          <w:color w:val="00B0F0"/>
        </w:rPr>
        <w:t>六</w:t>
      </w:r>
      <w:r>
        <w:rPr>
          <w:rFonts w:ascii="Times New Roman" w:hAnsi="Times New Roman" w:cs="Times New Roman"/>
          <w:b/>
          <w:bCs/>
          <w:color w:val="00B0F0"/>
        </w:rPr>
        <w:t>查</w:t>
      </w:r>
      <w:r>
        <w:rPr>
          <w:rFonts w:hAnsi="宋体" w:cs="Times New Roman"/>
          <w:b/>
          <w:bCs/>
          <w:color w:val="00B0F0"/>
        </w:rPr>
        <w:t>”</w:t>
      </w:r>
      <w:bookmarkEnd w:id="14"/>
      <w:r>
        <w:rPr>
          <w:rFonts w:ascii="Times New Roman" w:hAnsi="Times New Roman" w:cs="Times New Roman"/>
          <w:b/>
          <w:bCs/>
          <w:color w:val="00B0F0"/>
        </w:rPr>
        <w:t>反应物的</w:t>
      </w:r>
      <w:r>
        <w:rPr>
          <w:rFonts w:hAnsi="宋体" w:cs="Times New Roman"/>
          <w:b/>
          <w:bCs/>
          <w:color w:val="00B0F0"/>
        </w:rPr>
        <w:t>“</w:t>
      </w:r>
      <w:r>
        <w:rPr>
          <w:rFonts w:ascii="Times New Roman" w:hAnsi="Times New Roman" w:cs="Times New Roman"/>
          <w:b/>
          <w:bCs/>
          <w:color w:val="00B0F0"/>
        </w:rPr>
        <w:t>量</w:t>
      </w:r>
      <w:r>
        <w:rPr>
          <w:rFonts w:hAnsi="宋体" w:cs="Times New Roman"/>
          <w:b/>
          <w:bCs/>
          <w:color w:val="00B0F0"/>
        </w:rPr>
        <w:t>”</w:t>
      </w:r>
      <w:r>
        <w:rPr>
          <w:rFonts w:ascii="Times New Roman" w:hAnsi="Times New Roman" w:cs="Times New Roman"/>
          <w:b/>
          <w:bCs/>
          <w:color w:val="00B0F0"/>
        </w:rPr>
        <w:t>——过量、少量、足量等。</w:t>
      </w:r>
    </w:p>
    <w:p>
      <w:pPr>
        <w:adjustRightInd w:val="0"/>
        <w:snapToGrid w:val="0"/>
        <w:spacing w:line="360" w:lineRule="auto"/>
        <w:rPr>
          <w:rFonts w:hAnsi="宋体"/>
          <w:kern w:val="0"/>
          <w:szCs w:val="21"/>
        </w:rPr>
      </w:pPr>
      <w:r>
        <w:rPr>
          <w:rFonts w:hAnsi="宋体"/>
          <w:kern w:val="0"/>
          <w:szCs w:val="21"/>
        </w:rPr>
        <w:t>如：碳酸氢钠溶液与少量石灰水反应</w:t>
      </w:r>
      <w:r>
        <w:rPr>
          <w:kern w:val="0"/>
          <w:szCs w:val="21"/>
        </w:rPr>
        <w:t>HCO</w:t>
      </w:r>
      <w:r>
        <w:rPr>
          <w:kern w:val="0"/>
          <w:szCs w:val="21"/>
          <w:vertAlign w:val="subscript"/>
        </w:rPr>
        <w:t>3</w:t>
      </w:r>
      <w:r>
        <w:rPr>
          <w:rFonts w:eastAsia="MS Mincho"/>
          <w:kern w:val="0"/>
          <w:vertAlign w:val="superscript"/>
        </w:rPr>
        <w:t>－</w:t>
      </w:r>
      <w:r>
        <w:rPr>
          <w:kern w:val="0"/>
          <w:szCs w:val="21"/>
        </w:rPr>
        <w:t>+Ca</w:t>
      </w:r>
      <w:r>
        <w:rPr>
          <w:kern w:val="0"/>
          <w:szCs w:val="21"/>
          <w:vertAlign w:val="superscript"/>
        </w:rPr>
        <w:t>2+</w:t>
      </w:r>
      <w:r>
        <w:rPr>
          <w:kern w:val="0"/>
          <w:szCs w:val="21"/>
        </w:rPr>
        <w:t>+OH</w:t>
      </w:r>
      <w:r>
        <w:rPr>
          <w:rFonts w:eastAsia="MS Mincho"/>
          <w:kern w:val="0"/>
          <w:vertAlign w:val="superscript"/>
        </w:rPr>
        <w:t>－</w:t>
      </w:r>
      <w:r>
        <w:rPr>
          <w:kern w:val="0"/>
        </w:rPr>
        <w:t>＝</w:t>
      </w:r>
      <w:r>
        <w:rPr>
          <w:kern w:val="0"/>
          <w:szCs w:val="21"/>
        </w:rPr>
        <w:t>CaCO</w:t>
      </w:r>
      <w:r>
        <w:rPr>
          <w:kern w:val="0"/>
          <w:szCs w:val="21"/>
          <w:vertAlign w:val="subscript"/>
        </w:rPr>
        <w:t>3</w:t>
      </w:r>
      <w:r>
        <w:rPr>
          <w:rFonts w:ascii="宋体" w:hAnsi="宋体"/>
          <w:kern w:val="0"/>
          <w:szCs w:val="21"/>
        </w:rPr>
        <w:t>↓</w:t>
      </w:r>
      <w:r>
        <w:rPr>
          <w:kern w:val="0"/>
          <w:szCs w:val="21"/>
        </w:rPr>
        <w:t>+H</w:t>
      </w:r>
      <w:r>
        <w:rPr>
          <w:kern w:val="0"/>
          <w:szCs w:val="21"/>
          <w:vertAlign w:val="subscript"/>
        </w:rPr>
        <w:t>2</w:t>
      </w:r>
      <w:r>
        <w:rPr>
          <w:kern w:val="0"/>
          <w:szCs w:val="21"/>
        </w:rPr>
        <w:t>O</w:t>
      </w:r>
      <w:r>
        <w:rPr>
          <w:rFonts w:hAnsi="宋体"/>
          <w:kern w:val="0"/>
          <w:szCs w:val="21"/>
        </w:rPr>
        <w:t>，此反应中</w:t>
      </w:r>
      <w:r>
        <w:rPr>
          <w:kern w:val="0"/>
          <w:szCs w:val="21"/>
        </w:rPr>
        <w:t>Ca</w:t>
      </w:r>
      <w:r>
        <w:rPr>
          <w:kern w:val="0"/>
        </w:rPr>
        <w:t>（</w:t>
      </w:r>
      <w:r>
        <w:rPr>
          <w:kern w:val="0"/>
          <w:szCs w:val="21"/>
        </w:rPr>
        <w:t>OH</w:t>
      </w:r>
      <w:r>
        <w:rPr>
          <w:kern w:val="0"/>
        </w:rPr>
        <w:t>）</w:t>
      </w:r>
      <w:r>
        <w:rPr>
          <w:kern w:val="0"/>
          <w:szCs w:val="21"/>
          <w:vertAlign w:val="subscript"/>
        </w:rPr>
        <w:t>2</w:t>
      </w:r>
      <w:r>
        <w:rPr>
          <w:rFonts w:hAnsi="宋体"/>
          <w:kern w:val="0"/>
          <w:szCs w:val="21"/>
        </w:rPr>
        <w:t>是二元碱，所以方程式中</w:t>
      </w:r>
      <w:r>
        <w:rPr>
          <w:kern w:val="0"/>
          <w:szCs w:val="21"/>
        </w:rPr>
        <w:t>Ca</w:t>
      </w:r>
      <w:r>
        <w:rPr>
          <w:kern w:val="0"/>
          <w:szCs w:val="21"/>
          <w:vertAlign w:val="superscript"/>
        </w:rPr>
        <w:t>2+</w:t>
      </w:r>
      <w:r>
        <w:rPr>
          <w:rFonts w:hAnsi="宋体"/>
          <w:kern w:val="0"/>
          <w:szCs w:val="21"/>
        </w:rPr>
        <w:t>和</w:t>
      </w:r>
      <w:r>
        <w:rPr>
          <w:kern w:val="0"/>
          <w:szCs w:val="21"/>
        </w:rPr>
        <w:t>OH</w:t>
      </w:r>
      <w:r>
        <w:rPr>
          <w:rFonts w:eastAsia="MS Mincho"/>
          <w:kern w:val="0"/>
          <w:vertAlign w:val="superscript"/>
        </w:rPr>
        <w:t>－</w:t>
      </w:r>
      <w:r>
        <w:rPr>
          <w:rFonts w:hAnsi="宋体"/>
          <w:kern w:val="0"/>
          <w:szCs w:val="21"/>
        </w:rPr>
        <w:t>的物质的量</w:t>
      </w:r>
      <w:r>
        <w:rPr>
          <w:kern w:val="0"/>
          <w:szCs w:val="21"/>
        </w:rPr>
        <w:drawing>
          <wp:inline distT="0" distB="0" distL="0" distR="0">
            <wp:extent cx="30480" cy="15240"/>
            <wp:effectExtent l="0" t="0" r="0" b="0"/>
            <wp:docPr id="2010520476" name="图片 8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20476" name="图片 80" descr="学科网(www.zxxk.com)--教育资源门户，提供试题试卷、教案、课件、教学论文、素材等各类教学资源库下载，还有大量丰富的教学资讯！"/>
                    <pic:cNvPicPr>
                      <a:picLocks noChangeAspect="1" noChangeArrowheads="1"/>
                    </pic:cNvPicPr>
                  </pic:nvPicPr>
                  <pic:blipFill>
                    <a:blip xmlns:r="http://schemas.openxmlformats.org/officeDocument/2006/relationships" r:embed="rId25" cstate="print">
                      <a:extLst>
                        <a:ext xmlns:a="http://schemas.openxmlformats.org/drawingml/2006/main" uri="{28A0092B-C50C-407E-A947-70E740481C1C}">
                          <a14:useLocalDpi xmlns:a14="http://schemas.microsoft.com/office/drawing/2010/main" val="0"/>
                        </a:ext>
                      </a:extLst>
                    </a:blip>
                    <a:stretch>
                      <a:fillRect/>
                    </a:stretch>
                  </pic:blipFill>
                  <pic:spPr>
                    <a:xfrm>
                      <a:off x="0" y="0"/>
                      <a:ext cx="30480" cy="15240"/>
                    </a:xfrm>
                    <a:prstGeom prst="rect">
                      <a:avLst/>
                    </a:prstGeom>
                    <a:noFill/>
                    <a:ln>
                      <a:noFill/>
                    </a:ln>
                  </pic:spPr>
                </pic:pic>
              </a:graphicData>
            </a:graphic>
          </wp:inline>
        </w:drawing>
      </w:r>
      <w:r>
        <w:rPr>
          <w:rFonts w:hAnsi="宋体"/>
          <w:kern w:val="0"/>
          <w:szCs w:val="21"/>
        </w:rPr>
        <w:t>之比应为</w:t>
      </w:r>
      <w:r>
        <w:rPr>
          <w:color w:val="FF0000"/>
          <w:kern w:val="0"/>
          <w:szCs w:val="21"/>
          <w:u w:val="single"/>
        </w:rPr>
        <w:t>1</w:t>
      </w:r>
      <w:r>
        <w:rPr>
          <w:rFonts w:hAnsi="宋体"/>
          <w:color w:val="FF0000"/>
          <w:kern w:val="0"/>
          <w:szCs w:val="21"/>
          <w:u w:val="single"/>
        </w:rPr>
        <w:t>︰</w:t>
      </w:r>
      <w:r>
        <w:rPr>
          <w:color w:val="FF0000"/>
          <w:kern w:val="0"/>
          <w:szCs w:val="21"/>
          <w:u w:val="single"/>
        </w:rPr>
        <w:t>2</w:t>
      </w:r>
      <w:r>
        <w:rPr>
          <w:rFonts w:hAnsi="宋体"/>
          <w:kern w:val="0"/>
          <w:szCs w:val="21"/>
        </w:rPr>
        <w:t>。</w:t>
      </w:r>
    </w:p>
    <w:p>
      <w:pPr>
        <w:pStyle w:val="0"/>
        <w:tabs>
          <w:tab w:val="left" w:pos="4200"/>
          <w:tab w:val="left" w:pos="7350"/>
        </w:tabs>
        <w:snapToGrid w:val="0"/>
        <w:spacing w:line="336" w:lineRule="auto"/>
        <w:rPr>
          <w:rFonts w:hAnsi="宋体"/>
          <w:kern w:val="0"/>
        </w:rPr>
      </w:pPr>
      <w:r>
        <w:rPr>
          <w:rFonts w:hAnsi="宋体"/>
          <w:kern w:val="0"/>
        </w:rPr>
        <w:t>碳酸氢钠溶液与足量石灰水反应：</w:t>
      </w:r>
      <w:r>
        <w:rPr>
          <w:kern w:val="0"/>
        </w:rPr>
        <w:t>2HCO</w:t>
      </w:r>
      <w:r>
        <w:rPr>
          <w:kern w:val="0"/>
          <w:vertAlign w:val="subscript"/>
        </w:rPr>
        <w:t>3</w:t>
      </w:r>
      <w:r>
        <w:rPr>
          <w:rFonts w:eastAsia="MS Mincho"/>
          <w:kern w:val="0"/>
          <w:vertAlign w:val="superscript"/>
        </w:rPr>
        <w:t>－</w:t>
      </w:r>
      <w:r>
        <w:rPr>
          <w:kern w:val="0"/>
        </w:rPr>
        <w:t>+Ca</w:t>
      </w:r>
      <w:r>
        <w:rPr>
          <w:kern w:val="0"/>
          <w:vertAlign w:val="superscript"/>
        </w:rPr>
        <w:t>2+</w:t>
      </w:r>
      <w:r>
        <w:rPr>
          <w:kern w:val="0"/>
        </w:rPr>
        <w:t>+2OH</w:t>
      </w:r>
      <w:r>
        <w:rPr>
          <w:rFonts w:eastAsia="MS Mincho"/>
          <w:kern w:val="0"/>
          <w:vertAlign w:val="superscript"/>
        </w:rPr>
        <w:t>－</w:t>
      </w:r>
      <w:r>
        <w:rPr>
          <w:kern w:val="0"/>
        </w:rPr>
        <w:t>＝CaCO</w:t>
      </w:r>
      <w:r>
        <w:rPr>
          <w:kern w:val="0"/>
          <w:vertAlign w:val="subscript"/>
        </w:rPr>
        <w:t>3</w:t>
      </w:r>
      <w:r>
        <w:rPr>
          <w:rFonts w:hAnsi="宋体"/>
          <w:kern w:val="0"/>
        </w:rPr>
        <w:t>↓</w:t>
      </w:r>
      <w:r>
        <w:rPr>
          <w:kern w:val="0"/>
        </w:rPr>
        <w:t>+2H</w:t>
      </w:r>
      <w:r>
        <w:rPr>
          <w:kern w:val="0"/>
          <w:vertAlign w:val="subscript"/>
        </w:rPr>
        <w:t>2</w:t>
      </w:r>
      <w:r>
        <w:rPr>
          <w:kern w:val="0"/>
        </w:rPr>
        <w:t>O+CO</w:t>
      </w:r>
      <w:r>
        <w:rPr>
          <w:kern w:val="0"/>
          <w:vertAlign w:val="subscript"/>
        </w:rPr>
        <w:t>3</w:t>
      </w:r>
      <w:r>
        <w:rPr>
          <w:rFonts w:hint="eastAsia"/>
          <w:kern w:val="0"/>
          <w:vertAlign w:val="superscript"/>
        </w:rPr>
        <w:t>2</w:t>
      </w:r>
      <w:r>
        <w:rPr>
          <w:rFonts w:eastAsia="MS Mincho"/>
          <w:kern w:val="0"/>
          <w:vertAlign w:val="superscript"/>
        </w:rPr>
        <w:t>－</w:t>
      </w:r>
      <w:r>
        <w:rPr>
          <w:rFonts w:hAnsi="宋体"/>
          <w:kern w:val="0"/>
        </w:rPr>
        <w:t>，此反应中</w:t>
      </w:r>
      <w:r>
        <w:rPr>
          <w:kern w:val="0"/>
        </w:rPr>
        <w:t>HCO</w:t>
      </w:r>
      <w:r>
        <w:rPr>
          <w:kern w:val="0"/>
          <w:vertAlign w:val="subscript"/>
        </w:rPr>
        <w:t>3</w:t>
      </w:r>
      <w:r>
        <w:rPr>
          <w:rFonts w:eastAsia="MS Mincho"/>
          <w:kern w:val="0"/>
          <w:vertAlign w:val="superscript"/>
        </w:rPr>
        <w:t>－</w:t>
      </w:r>
      <w:r>
        <w:rPr>
          <w:rFonts w:hAnsi="宋体"/>
          <w:kern w:val="0"/>
        </w:rPr>
        <w:t>充足，所以方程式中</w:t>
      </w:r>
      <w:r>
        <w:rPr>
          <w:kern w:val="0"/>
        </w:rPr>
        <w:t>Ca</w:t>
      </w:r>
      <w:r>
        <w:rPr>
          <w:kern w:val="0"/>
          <w:vertAlign w:val="superscript"/>
        </w:rPr>
        <w:t>2+</w:t>
      </w:r>
      <w:r>
        <w:rPr>
          <w:rFonts w:hAnsi="宋体"/>
          <w:kern w:val="0"/>
        </w:rPr>
        <w:t>和</w:t>
      </w:r>
      <w:r>
        <w:rPr>
          <w:kern w:val="0"/>
        </w:rPr>
        <w:t>OH</w:t>
      </w:r>
      <w:r>
        <w:rPr>
          <w:rFonts w:eastAsia="MS Mincho"/>
          <w:kern w:val="0"/>
          <w:vertAlign w:val="superscript"/>
        </w:rPr>
        <w:t>－</w:t>
      </w:r>
      <w:r>
        <w:rPr>
          <w:rFonts w:hAnsi="宋体"/>
          <w:kern w:val="0"/>
        </w:rPr>
        <w:t>的物质的量之比应为</w:t>
      </w:r>
      <w:r>
        <w:rPr>
          <w:color w:val="FF0000"/>
          <w:kern w:val="0"/>
          <w:u w:val="single"/>
        </w:rPr>
        <w:t>1</w:t>
      </w:r>
      <w:r>
        <w:rPr>
          <w:rFonts w:hAnsi="宋体"/>
          <w:color w:val="FF0000"/>
          <w:kern w:val="0"/>
          <w:u w:val="single"/>
        </w:rPr>
        <w:t>︰</w:t>
      </w:r>
      <w:r>
        <w:rPr>
          <w:color w:val="FF0000"/>
          <w:kern w:val="0"/>
          <w:u w:val="single"/>
        </w:rPr>
        <w:t>1</w:t>
      </w:r>
      <w:r>
        <w:rPr>
          <w:rFonts w:hAnsi="宋体"/>
          <w:kern w:val="0"/>
        </w:rPr>
        <w:t>。</w:t>
      </w:r>
    </w:p>
    <w:p>
      <w:pPr>
        <w:pStyle w:val="0"/>
        <w:tabs>
          <w:tab w:val="left" w:pos="4200"/>
          <w:tab w:val="left" w:pos="7350"/>
        </w:tabs>
        <w:snapToGrid w:val="0"/>
        <w:spacing w:line="336" w:lineRule="auto"/>
        <w:rPr>
          <w:rFonts w:ascii="Times New Roman" w:hAnsi="Times New Roman" w:cs="Times New Roman"/>
          <w:b/>
          <w:bCs/>
          <w:color w:val="00B0F0"/>
        </w:rPr>
      </w:pPr>
      <w:r>
        <w:rPr>
          <w:rFonts w:ascii="Times New Roman" w:hAnsi="Times New Roman" w:cs="Times New Roman"/>
          <w:b/>
          <w:bCs/>
          <w:color w:val="00B0F0"/>
        </w:rPr>
        <w:t>(</w:t>
      </w:r>
      <w:r>
        <w:rPr>
          <w:rFonts w:ascii="Times New Roman" w:hAnsi="Times New Roman" w:cs="Times New Roman" w:hint="eastAsia"/>
          <w:b/>
          <w:bCs/>
          <w:color w:val="00B0F0"/>
        </w:rPr>
        <w:t>7</w:t>
      </w:r>
      <w:r>
        <w:rPr>
          <w:rFonts w:ascii="Times New Roman" w:hAnsi="Times New Roman" w:cs="Times New Roman"/>
          <w:b/>
          <w:bCs/>
          <w:color w:val="00B0F0"/>
        </w:rPr>
        <w:t>)</w:t>
      </w:r>
      <w:r>
        <w:rPr>
          <w:rFonts w:hAnsi="宋体" w:cs="Times New Roman"/>
          <w:b/>
          <w:bCs/>
          <w:color w:val="00B0F0"/>
        </w:rPr>
        <w:t>“</w:t>
      </w:r>
      <w:r>
        <w:rPr>
          <w:rFonts w:ascii="Times New Roman" w:hAnsi="Times New Roman" w:cs="Times New Roman" w:hint="eastAsia"/>
          <w:b/>
          <w:bCs/>
          <w:color w:val="00B0F0"/>
        </w:rPr>
        <w:t>七</w:t>
      </w:r>
      <w:r>
        <w:rPr>
          <w:rFonts w:ascii="Times New Roman" w:hAnsi="Times New Roman" w:cs="Times New Roman"/>
          <w:b/>
          <w:bCs/>
          <w:color w:val="00B0F0"/>
        </w:rPr>
        <w:t>查</w:t>
      </w:r>
      <w:r>
        <w:rPr>
          <w:rFonts w:hAnsi="宋体" w:cs="Times New Roman"/>
          <w:b/>
          <w:bCs/>
          <w:color w:val="00B0F0"/>
        </w:rPr>
        <w:t>”</w:t>
      </w:r>
      <w:r>
        <w:rPr>
          <w:rFonts w:ascii="Times New Roman" w:hAnsi="Times New Roman" w:cs="Times New Roman"/>
          <w:b/>
          <w:bCs/>
          <w:color w:val="00B0F0"/>
        </w:rPr>
        <w:t>是否符合三个守恒。</w:t>
      </w:r>
    </w:p>
    <w:p>
      <w:pPr>
        <w:pStyle w:val="0"/>
        <w:tabs>
          <w:tab w:val="left" w:pos="4200"/>
          <w:tab w:val="left" w:pos="7350"/>
        </w:tabs>
        <w:snapToGrid w:val="0"/>
        <w:spacing w:line="336" w:lineRule="auto"/>
        <w:rPr>
          <w:rFonts w:ascii="Times New Roman" w:hAnsi="Times New Roman" w:cs="Times New Roman"/>
        </w:rPr>
      </w:pPr>
      <w:r>
        <w:rPr>
          <w:rFonts w:hAnsi="宋体" w:cs="Times New Roman"/>
        </w:rPr>
        <w:t>①</w:t>
      </w:r>
      <w:r>
        <w:rPr>
          <w:rFonts w:ascii="Times New Roman" w:hAnsi="Times New Roman" w:cs="Times New Roman"/>
        </w:rPr>
        <w:t>质量守恒：如Na＋H</w:t>
      </w:r>
      <w:r>
        <w:rPr>
          <w:rFonts w:ascii="Times New Roman" w:hAnsi="Times New Roman" w:cs="Times New Roman"/>
          <w:vertAlign w:val="subscript"/>
        </w:rPr>
        <w:t>2</w:t>
      </w:r>
      <w:r>
        <w:rPr>
          <w:rFonts w:ascii="Times New Roman" w:hAnsi="Times New Roman" w:cs="Times New Roman"/>
        </w:rPr>
        <w:t>O</w:t>
      </w:r>
      <w:r>
        <w:rPr>
          <w:rFonts w:ascii="Times New Roman" w:hAnsi="Times New Roman" w:cs="Times New Roman"/>
          <w:spacing w:val="-16"/>
        </w:rPr>
        <w:t>==</w:t>
      </w:r>
      <w:r>
        <w:rPr>
          <w:rFonts w:ascii="Times New Roman" w:hAnsi="Times New Roman" w:cs="Times New Roman"/>
        </w:rPr>
        <w:t>=Na</w:t>
      </w:r>
      <w:r>
        <w:rPr>
          <w:rFonts w:ascii="Times New Roman" w:hAnsi="Times New Roman" w:cs="Times New Roman"/>
          <w:vertAlign w:val="superscript"/>
        </w:rPr>
        <w:t>＋</w:t>
      </w:r>
      <w:r>
        <w:rPr>
          <w:rFonts w:ascii="Times New Roman" w:hAnsi="Times New Roman" w:cs="Times New Roman"/>
        </w:rPr>
        <w:t>＋OH</w:t>
      </w:r>
      <w:r>
        <w:rPr>
          <w:rFonts w:ascii="Times New Roman" w:hAnsi="Times New Roman" w:cs="Times New Roman"/>
          <w:vertAlign w:val="superscript"/>
        </w:rPr>
        <w:t>－</w:t>
      </w:r>
      <w:r>
        <w:rPr>
          <w:rFonts w:ascii="Times New Roman" w:hAnsi="Times New Roman" w:cs="Times New Roman"/>
        </w:rPr>
        <w:t>＋H</w:t>
      </w:r>
      <w:r>
        <w:rPr>
          <w:rFonts w:ascii="Times New Roman" w:hAnsi="Times New Roman" w:cs="Times New Roman"/>
          <w:vertAlign w:val="subscript"/>
        </w:rPr>
        <w:t>2</w:t>
      </w:r>
      <w:r>
        <w:rPr>
          <w:rFonts w:hAnsi="宋体" w:cs="Times New Roman"/>
        </w:rPr>
        <w:t>↑</w:t>
      </w:r>
      <w:r>
        <w:rPr>
          <w:rFonts w:ascii="Times New Roman" w:hAnsi="Times New Roman" w:cs="Times New Roman"/>
        </w:rPr>
        <w:t>是错误的，原因是反应前后氢原子的</w:t>
      </w:r>
      <w:r>
        <w:rPr>
          <w:rFonts w:ascii="Times New Roman" w:hAnsi="Times New Roman" w:cs="Times New Roman"/>
          <w:color w:val="FF0000"/>
          <w:u w:val="single"/>
        </w:rPr>
        <w:t>数目</w:t>
      </w:r>
      <w:r>
        <w:rPr>
          <w:rFonts w:ascii="Times New Roman" w:hAnsi="Times New Roman" w:cs="Times New Roman"/>
        </w:rPr>
        <w:t>不等。</w:t>
      </w:r>
    </w:p>
    <w:p>
      <w:pPr>
        <w:pStyle w:val="0"/>
        <w:tabs>
          <w:tab w:val="left" w:pos="4200"/>
          <w:tab w:val="left" w:pos="7350"/>
        </w:tabs>
        <w:snapToGrid w:val="0"/>
        <w:spacing w:line="336" w:lineRule="auto"/>
        <w:rPr>
          <w:rFonts w:ascii="Times New Roman" w:hAnsi="Times New Roman" w:cs="Times New Roman"/>
        </w:rPr>
      </w:pPr>
      <w:r>
        <w:rPr>
          <w:rFonts w:hAnsi="宋体" w:cs="Times New Roman"/>
        </w:rPr>
        <w:t>②</w:t>
      </w:r>
      <w:r>
        <w:rPr>
          <w:rFonts w:ascii="Times New Roman" w:hAnsi="Times New Roman" w:cs="Times New Roman"/>
        </w:rPr>
        <w:t>电荷守恒：如Fe</w:t>
      </w:r>
      <w:r>
        <w:rPr>
          <w:rFonts w:ascii="Times New Roman" w:hAnsi="Times New Roman" w:cs="Times New Roman"/>
          <w:vertAlign w:val="superscript"/>
        </w:rPr>
        <w:t>3＋</w:t>
      </w:r>
      <w:r>
        <w:rPr>
          <w:rFonts w:ascii="Times New Roman" w:hAnsi="Times New Roman" w:cs="Times New Roman"/>
        </w:rPr>
        <w:t>＋Cu</w:t>
      </w:r>
      <w:r>
        <w:rPr>
          <w:rFonts w:ascii="Times New Roman" w:hAnsi="Times New Roman" w:cs="Times New Roman"/>
          <w:spacing w:val="-16"/>
        </w:rPr>
        <w:t>==</w:t>
      </w:r>
      <w:r>
        <w:rPr>
          <w:rFonts w:ascii="Times New Roman" w:hAnsi="Times New Roman" w:cs="Times New Roman"/>
        </w:rPr>
        <w:t>=Fe</w:t>
      </w:r>
      <w:r>
        <w:rPr>
          <w:rFonts w:ascii="Times New Roman" w:hAnsi="Times New Roman" w:cs="Times New Roman"/>
          <w:vertAlign w:val="superscript"/>
        </w:rPr>
        <w:t>2＋</w:t>
      </w:r>
      <w:r>
        <w:rPr>
          <w:rFonts w:ascii="Times New Roman" w:hAnsi="Times New Roman" w:cs="Times New Roman"/>
        </w:rPr>
        <w:t>＋Cu</w:t>
      </w:r>
      <w:r>
        <w:rPr>
          <w:rFonts w:ascii="Times New Roman" w:hAnsi="Times New Roman" w:cs="Times New Roman"/>
          <w:vertAlign w:val="superscript"/>
        </w:rPr>
        <w:t>2＋</w:t>
      </w:r>
      <w:r>
        <w:rPr>
          <w:rFonts w:ascii="Times New Roman" w:hAnsi="Times New Roman" w:cs="Times New Roman"/>
        </w:rPr>
        <w:t>。是错误的，原因是</w:t>
      </w:r>
      <w:r>
        <w:rPr>
          <w:rFonts w:ascii="Times New Roman" w:hAnsi="Times New Roman" w:cs="Times New Roman"/>
          <w:color w:val="FF0000"/>
          <w:u w:val="single"/>
        </w:rPr>
        <w:t>电荷</w:t>
      </w:r>
      <w:r>
        <w:rPr>
          <w:rFonts w:ascii="Times New Roman" w:hAnsi="Times New Roman" w:cs="Times New Roman"/>
        </w:rPr>
        <w:t>不守恒。</w:t>
      </w:r>
    </w:p>
    <w:p>
      <w:pPr>
        <w:pStyle w:val="0"/>
        <w:tabs>
          <w:tab w:val="left" w:pos="4200"/>
          <w:tab w:val="left" w:pos="7350"/>
        </w:tabs>
        <w:snapToGrid w:val="0"/>
        <w:spacing w:line="336" w:lineRule="auto"/>
        <w:rPr>
          <w:rFonts w:ascii="Times New Roman" w:hAnsi="Times New Roman" w:cs="Times New Roman"/>
        </w:rPr>
      </w:pPr>
      <w:r>
        <w:rPr>
          <w:rFonts w:hAnsi="宋体" w:cs="Times New Roman"/>
        </w:rPr>
        <w:t>③</w:t>
      </w:r>
      <w:r>
        <w:rPr>
          <w:rFonts w:ascii="Times New Roman" w:hAnsi="Times New Roman" w:cs="Times New Roman"/>
        </w:rPr>
        <w:t>得失电子守恒：氧化还原反应型的离子方程式要符合得失电子守恒。如将氯化亚铁溶液和稀硝酸混合发生反应的离子方程式写成Fe</w:t>
      </w:r>
      <w:r>
        <w:rPr>
          <w:rFonts w:ascii="Times New Roman" w:hAnsi="Times New Roman" w:cs="Times New Roman"/>
          <w:vertAlign w:val="superscript"/>
        </w:rPr>
        <w:t>2＋</w:t>
      </w:r>
      <w:r>
        <w:rPr>
          <w:rFonts w:ascii="Times New Roman" w:hAnsi="Times New Roman" w:cs="Times New Roman"/>
        </w:rPr>
        <w:t>＋4H</w:t>
      </w:r>
      <w:r>
        <w:rPr>
          <w:rFonts w:ascii="Times New Roman" w:hAnsi="Times New Roman" w:cs="Times New Roman"/>
          <w:vertAlign w:val="superscript"/>
        </w:rPr>
        <w:t>＋</w:t>
      </w:r>
      <w:r>
        <w:rPr>
          <w:rFonts w:ascii="Times New Roman" w:hAnsi="Times New Roman" w:cs="Times New Roman"/>
        </w:rPr>
        <w:t>＋NO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Pr>
          <w:rFonts w:ascii="Times New Roman" w:hAnsi="Times New Roman" w:cs="Times New Roman"/>
          <w:vertAlign w:val="superscript"/>
        </w:rPr>
        <w:instrText>－</w:instrText>
      </w:r>
      <w:r>
        <w:rPr>
          <w:rFonts w:ascii="Times New Roman" w:hAnsi="Times New Roman" w:cs="Times New Roman"/>
        </w:rPr>
        <w:instrText>,</w:instrText>
      </w:r>
      <w:r>
        <w:rPr>
          <w:rFonts w:ascii="Times New Roman" w:hAnsi="Times New Roman" w:cs="Times New Roman"/>
          <w:vertAlign w:val="subscript"/>
        </w:rPr>
        <w:instrText>3</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spacing w:val="-16"/>
        </w:rPr>
        <w:t>==</w:t>
      </w:r>
      <w:r>
        <w:rPr>
          <w:rFonts w:ascii="Times New Roman" w:hAnsi="Times New Roman" w:cs="Times New Roman"/>
        </w:rPr>
        <w:t>=Fe</w:t>
      </w:r>
      <w:r>
        <w:rPr>
          <w:rFonts w:ascii="Times New Roman" w:hAnsi="Times New Roman" w:cs="Times New Roman"/>
          <w:vertAlign w:val="superscript"/>
        </w:rPr>
        <w:t>3＋</w:t>
      </w:r>
      <w:r>
        <w:rPr>
          <w:rFonts w:ascii="Times New Roman" w:hAnsi="Times New Roman" w:cs="Times New Roman"/>
        </w:rPr>
        <w:t>＋2H</w:t>
      </w:r>
      <w:r>
        <w:rPr>
          <w:rFonts w:ascii="Times New Roman" w:hAnsi="Times New Roman" w:cs="Times New Roman"/>
          <w:vertAlign w:val="subscript"/>
        </w:rPr>
        <w:t>2</w:t>
      </w:r>
      <w:r>
        <w:rPr>
          <w:rFonts w:ascii="Times New Roman" w:hAnsi="Times New Roman" w:cs="Times New Roman"/>
        </w:rPr>
        <w:t>O＋NO</w:t>
      </w:r>
      <w:r>
        <w:rPr>
          <w:rFonts w:hAnsi="宋体" w:cs="Times New Roman"/>
        </w:rPr>
        <w:t>↑</w:t>
      </w:r>
      <w:r>
        <w:rPr>
          <w:rFonts w:ascii="Times New Roman" w:hAnsi="Times New Roman" w:cs="Times New Roman"/>
        </w:rPr>
        <w:t>是错误的，原因是氧化剂得到电子总数和还原剂失去电子</w:t>
      </w:r>
      <w:r>
        <w:rPr>
          <w:rFonts w:ascii="Times New Roman" w:hAnsi="Times New Roman" w:cs="Times New Roman"/>
          <w:color w:val="FF0000"/>
          <w:u w:val="single"/>
        </w:rPr>
        <w:t>总数</w:t>
      </w:r>
      <w:r>
        <w:rPr>
          <w:rFonts w:ascii="Times New Roman" w:hAnsi="Times New Roman" w:cs="Times New Roman"/>
        </w:rPr>
        <w:t>不相等。</w:t>
      </w:r>
    </w:p>
    <w:p>
      <w:pPr>
        <w:pStyle w:val="0"/>
        <w:tabs>
          <w:tab w:val="left" w:pos="4200"/>
          <w:tab w:val="left" w:pos="7350"/>
        </w:tabs>
        <w:snapToGrid w:val="0"/>
        <w:spacing w:line="336" w:lineRule="auto"/>
        <w:rPr>
          <w:rFonts w:ascii="Times New Roman" w:hAnsi="Times New Roman" w:cs="Times New Roman"/>
          <w:b/>
          <w:bCs/>
        </w:rPr>
      </w:pPr>
      <w:r>
        <w:rPr>
          <w:rFonts w:ascii="Times New Roman" w:hAnsi="Times New Roman" w:cs="Times New Roman"/>
          <w:b/>
          <w:bCs/>
          <w:color w:val="00B0F0"/>
        </w:rPr>
        <w:t>(</w:t>
      </w:r>
      <w:r>
        <w:rPr>
          <w:rFonts w:ascii="Times New Roman" w:hAnsi="Times New Roman" w:cs="Times New Roman" w:hint="eastAsia"/>
          <w:b/>
          <w:bCs/>
          <w:color w:val="00B0F0"/>
        </w:rPr>
        <w:t>8</w:t>
      </w:r>
      <w:r>
        <w:rPr>
          <w:rFonts w:ascii="Times New Roman" w:hAnsi="Times New Roman" w:cs="Times New Roman"/>
          <w:b/>
          <w:bCs/>
          <w:color w:val="00B0F0"/>
        </w:rPr>
        <w:t>)</w:t>
      </w:r>
      <w:r>
        <w:rPr>
          <w:rFonts w:ascii="Times New Roman" w:hAnsi="Times New Roman" w:cs="Times New Roman" w:hint="eastAsia"/>
          <w:b/>
          <w:bCs/>
          <w:color w:val="00B0F0"/>
        </w:rPr>
        <w:t>“八</w:t>
      </w:r>
      <w:r>
        <w:rPr>
          <w:rFonts w:ascii="Times New Roman" w:hAnsi="Times New Roman" w:cs="Times New Roman"/>
          <w:b/>
          <w:bCs/>
          <w:color w:val="00B0F0"/>
        </w:rPr>
        <w:t>查</w:t>
      </w:r>
      <w:r>
        <w:rPr>
          <w:rFonts w:ascii="Times New Roman" w:hAnsi="Times New Roman" w:cs="Times New Roman" w:hint="eastAsia"/>
          <w:b/>
          <w:bCs/>
          <w:color w:val="00B0F0"/>
        </w:rPr>
        <w:t>”</w:t>
      </w:r>
      <w:r>
        <w:rPr>
          <w:rFonts w:ascii="Times New Roman" w:hAnsi="Times New Roman" w:cs="Times New Roman"/>
          <w:b/>
          <w:bCs/>
          <w:color w:val="00B0F0"/>
        </w:rPr>
        <w:t>看是否忽略隐含的反应。</w:t>
      </w:r>
    </w:p>
    <w:p>
      <w:pPr>
        <w:adjustRightInd w:val="0"/>
        <w:snapToGrid w:val="0"/>
        <w:spacing w:line="360" w:lineRule="auto"/>
        <w:rPr>
          <w:color w:val="000000"/>
          <w:szCs w:val="21"/>
        </w:rPr>
      </w:pPr>
      <w:r>
        <w:rPr>
          <w:rFonts w:ascii="Times New Roman" w:hAnsi="Times New Roman" w:cs="Times New Roman"/>
        </w:rPr>
        <w:t>如将少量SO</w:t>
      </w:r>
      <w:r>
        <w:rPr>
          <w:rFonts w:ascii="Times New Roman" w:hAnsi="Times New Roman" w:cs="Times New Roman"/>
          <w:vertAlign w:val="subscript"/>
        </w:rPr>
        <w:t>2</w:t>
      </w:r>
      <w:r>
        <w:rPr>
          <w:rFonts w:ascii="Times New Roman" w:hAnsi="Times New Roman" w:cs="Times New Roman"/>
        </w:rPr>
        <w:t>通入漂白粉溶液中发生反应的离子方程式写成Ca</w:t>
      </w:r>
      <w:r>
        <w:rPr>
          <w:rFonts w:ascii="Times New Roman" w:hAnsi="Times New Roman" w:cs="Times New Roman"/>
          <w:vertAlign w:val="superscript"/>
        </w:rPr>
        <w:t>2＋</w:t>
      </w:r>
      <w:r>
        <w:rPr>
          <w:rFonts w:ascii="Times New Roman" w:hAnsi="Times New Roman" w:cs="Times New Roman"/>
        </w:rPr>
        <w:t>＋2ClO</w:t>
      </w:r>
      <w:r>
        <w:rPr>
          <w:rFonts w:ascii="Times New Roman" w:hAnsi="Times New Roman" w:cs="Times New Roman"/>
          <w:vertAlign w:val="superscript"/>
        </w:rPr>
        <w:t>－</w:t>
      </w:r>
      <w:r>
        <w:rPr>
          <w:rFonts w:ascii="Times New Roman" w:hAnsi="Times New Roman" w:cs="Times New Roman"/>
        </w:rPr>
        <w:t>＋SO</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2</w:t>
      </w:r>
      <w:r>
        <w:rPr>
          <w:rFonts w:ascii="Times New Roman" w:hAnsi="Times New Roman" w:cs="Times New Roman"/>
        </w:rPr>
        <w:t>O</w:t>
      </w:r>
      <w:r>
        <w:rPr>
          <w:rFonts w:ascii="Times New Roman" w:hAnsi="Times New Roman" w:cs="Times New Roman"/>
          <w:spacing w:val="-16"/>
        </w:rPr>
        <w:t>==</w:t>
      </w:r>
      <w:r>
        <w:rPr>
          <w:rFonts w:ascii="Times New Roman" w:hAnsi="Times New Roman" w:cs="Times New Roman"/>
        </w:rPr>
        <w:t>=CaSO</w:t>
      </w:r>
      <w:r>
        <w:rPr>
          <w:rFonts w:ascii="Times New Roman" w:hAnsi="Times New Roman" w:cs="Times New Roman"/>
          <w:vertAlign w:val="subscript"/>
        </w:rPr>
        <w:t>3</w:t>
      </w:r>
      <w:r>
        <w:rPr>
          <w:rFonts w:hAnsi="宋体" w:cs="Times New Roman"/>
        </w:rPr>
        <w:t>↓</w:t>
      </w:r>
      <w:r>
        <w:rPr>
          <w:rFonts w:ascii="Times New Roman" w:hAnsi="Times New Roman" w:cs="Times New Roman"/>
        </w:rPr>
        <w:t>＋2HClO是错误的，原因是忽略了HClO可以将</w:t>
      </w:r>
      <w:r>
        <w:rPr>
          <w:rFonts w:ascii="Times New Roman" w:hAnsi="Times New Roman" w:cs="Times New Roman"/>
          <w:color w:val="FF0000"/>
          <w:u w:val="single"/>
        </w:rPr>
        <w:t>亚硫酸盐氧化</w:t>
      </w:r>
      <w:r>
        <w:rPr>
          <w:rFonts w:ascii="Times New Roman" w:hAnsi="Times New Roman" w:cs="Times New Roman"/>
        </w:rPr>
        <w:t>。</w:t>
      </w:r>
    </w:p>
    <w:p>
      <w:pPr>
        <w:adjustRightInd w:val="0"/>
        <w:snapToGrid w:val="0"/>
        <w:spacing w:line="360" w:lineRule="auto"/>
        <w:rPr>
          <w:rFonts w:hAnsi="宋体"/>
          <w:b/>
          <w:bCs/>
          <w:color w:val="00B0F0"/>
          <w:kern w:val="0"/>
          <w:szCs w:val="21"/>
        </w:rPr>
      </w:pPr>
      <w:r>
        <w:rPr>
          <w:rFonts w:ascii="Times New Roman" w:hAnsi="Times New Roman" w:cs="Times New Roman"/>
          <w:b/>
          <w:bCs/>
          <w:color w:val="00B0F0"/>
        </w:rPr>
        <w:t>(</w:t>
      </w:r>
      <w:r>
        <w:rPr>
          <w:rFonts w:ascii="Times New Roman" w:hAnsi="Times New Roman" w:cs="Times New Roman" w:hint="eastAsia"/>
          <w:b/>
          <w:bCs/>
          <w:color w:val="00B0F0"/>
        </w:rPr>
        <w:t>9</w:t>
      </w:r>
      <w:r>
        <w:rPr>
          <w:rFonts w:ascii="Times New Roman" w:hAnsi="Times New Roman" w:cs="Times New Roman"/>
          <w:b/>
          <w:bCs/>
          <w:color w:val="00B0F0"/>
        </w:rPr>
        <w:t>)</w:t>
      </w:r>
      <w:r>
        <w:rPr>
          <w:rFonts w:ascii="Times New Roman" w:hAnsi="Times New Roman" w:cs="Times New Roman" w:hint="eastAsia"/>
          <w:b/>
          <w:bCs/>
          <w:color w:val="00B0F0"/>
        </w:rPr>
        <w:t>“九查”是否</w:t>
      </w:r>
      <w:r>
        <w:rPr>
          <w:rFonts w:hint="eastAsia"/>
          <w:b/>
          <w:bCs/>
          <w:color w:val="00B0F0"/>
          <w:szCs w:val="21"/>
        </w:rPr>
        <w:t>忽视反应前提、环境、条件</w:t>
      </w:r>
    </w:p>
    <w:p>
      <w:pPr>
        <w:adjustRightInd w:val="0"/>
        <w:snapToGrid w:val="0"/>
        <w:spacing w:line="360" w:lineRule="auto"/>
        <w:rPr>
          <w:rFonts w:hAnsi="宋体"/>
          <w:kern w:val="0"/>
          <w:szCs w:val="21"/>
        </w:rPr>
      </w:pPr>
      <w:r>
        <w:rPr>
          <w:rFonts w:hAnsi="宋体"/>
          <w:kern w:val="0"/>
          <w:szCs w:val="21"/>
        </w:rPr>
        <w:t>如：</w:t>
      </w:r>
      <w:r>
        <w:rPr>
          <w:rFonts w:asciiTheme="minorEastAsia" w:hAnsiTheme="minorEastAsia" w:hint="eastAsia"/>
          <w:kern w:val="0"/>
          <w:szCs w:val="21"/>
        </w:rPr>
        <w:t>①</w:t>
      </w:r>
      <w:r>
        <w:rPr>
          <w:szCs w:val="21"/>
        </w:rPr>
        <w:t>实验室用NH</w:t>
      </w:r>
      <w:r>
        <w:rPr>
          <w:szCs w:val="21"/>
          <w:vertAlign w:val="subscript"/>
        </w:rPr>
        <w:t>4</w:t>
      </w:r>
      <w:r>
        <w:rPr>
          <w:szCs w:val="21"/>
        </w:rPr>
        <w:t>C</w:t>
      </w:r>
      <w:r>
        <w:rPr>
          <w:rFonts w:hint="eastAsia"/>
          <w:szCs w:val="21"/>
        </w:rPr>
        <w:t>l</w:t>
      </w:r>
      <w:r>
        <w:rPr>
          <w:szCs w:val="21"/>
        </w:rPr>
        <w:t>和Ca</w:t>
      </w:r>
      <w:r>
        <w:rPr>
          <w:rFonts w:hint="eastAsia"/>
          <w:szCs w:val="21"/>
        </w:rPr>
        <w:t>（</w:t>
      </w:r>
      <w:r>
        <w:rPr>
          <w:szCs w:val="21"/>
        </w:rPr>
        <w:t>OH</w:t>
      </w:r>
      <w:r>
        <w:rPr>
          <w:rFonts w:hint="eastAsia"/>
          <w:szCs w:val="21"/>
        </w:rPr>
        <w:t>）</w:t>
      </w:r>
      <w:r>
        <w:rPr>
          <w:szCs w:val="21"/>
          <w:vertAlign w:val="subscript"/>
        </w:rPr>
        <w:t>2</w:t>
      </w:r>
      <w:r>
        <w:rPr>
          <w:szCs w:val="21"/>
        </w:rPr>
        <w:t>加热制NH</w:t>
      </w:r>
      <w:r>
        <w:rPr>
          <w:szCs w:val="21"/>
          <w:vertAlign w:val="subscript"/>
        </w:rPr>
        <w:t>3</w:t>
      </w:r>
      <w:r>
        <w:rPr>
          <w:rFonts w:hint="eastAsia"/>
          <w:szCs w:val="21"/>
        </w:rPr>
        <w:t>：</w:t>
      </w:r>
      <w:r>
        <w:rPr>
          <w:szCs w:val="21"/>
          <w:lang w:val="pt-BR"/>
        </w:rPr>
        <w:t>NH</w:t>
      </w:r>
      <w:r>
        <w:rPr>
          <w:szCs w:val="21"/>
          <w:vertAlign w:val="subscript"/>
          <w:lang w:val="pt-BR"/>
        </w:rPr>
        <w:t>4</w:t>
      </w:r>
      <w:r>
        <w:rPr>
          <w:szCs w:val="21"/>
          <w:vertAlign w:val="superscript"/>
          <w:lang w:val="pt-BR"/>
        </w:rPr>
        <w:t>+</w:t>
      </w:r>
      <w:r>
        <w:rPr>
          <w:szCs w:val="21"/>
          <w:lang w:val="pt-BR"/>
        </w:rPr>
        <w:t>+OH</w:t>
      </w:r>
      <w:r>
        <w:rPr>
          <w:szCs w:val="21"/>
          <w:vertAlign w:val="superscript"/>
          <w:lang w:val="pt-BR"/>
        </w:rPr>
        <w:t>－</w:t>
      </w:r>
      <w:r>
        <w:rPr>
          <w:szCs w:val="21"/>
        </w:rPr>
        <w:drawing>
          <wp:inline distT="0" distB="0" distL="0" distR="0">
            <wp:extent cx="281940" cy="152400"/>
            <wp:effectExtent l="0" t="0" r="3810" b="0"/>
            <wp:docPr id="1633953726" name="图片 90"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53726" name="图片 90" descr="image002"/>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a:xfrm>
                      <a:off x="0" y="0"/>
                      <a:ext cx="281940" cy="152400"/>
                    </a:xfrm>
                    <a:prstGeom prst="rect">
                      <a:avLst/>
                    </a:prstGeom>
                    <a:noFill/>
                    <a:ln>
                      <a:noFill/>
                    </a:ln>
                  </pic:spPr>
                </pic:pic>
              </a:graphicData>
            </a:graphic>
          </wp:inline>
        </w:drawing>
      </w:r>
      <w:r>
        <w:rPr>
          <w:szCs w:val="21"/>
          <w:lang w:val="pt-BR"/>
        </w:rPr>
        <w:t>NH</w:t>
      </w:r>
      <w:r>
        <w:rPr>
          <w:szCs w:val="21"/>
          <w:vertAlign w:val="subscript"/>
          <w:lang w:val="pt-BR"/>
        </w:rPr>
        <w:t>3</w:t>
      </w:r>
      <w:r>
        <w:rPr>
          <w:rFonts w:ascii="宋体" w:hAnsi="宋体"/>
          <w:szCs w:val="21"/>
          <w:lang w:val="pt-BR"/>
        </w:rPr>
        <w:t>↑</w:t>
      </w:r>
      <w:r>
        <w:rPr>
          <w:szCs w:val="21"/>
          <w:lang w:val="pt-BR"/>
        </w:rPr>
        <w:t>+H</w:t>
      </w:r>
      <w:r>
        <w:rPr>
          <w:szCs w:val="21"/>
          <w:vertAlign w:val="subscript"/>
          <w:lang w:val="pt-BR"/>
        </w:rPr>
        <w:t>2</w:t>
      </w:r>
      <w:r>
        <w:rPr>
          <w:szCs w:val="21"/>
          <w:lang w:val="pt-BR"/>
        </w:rPr>
        <w:t>O</w:t>
      </w:r>
      <w:r>
        <w:rPr>
          <w:rFonts w:hint="eastAsia"/>
          <w:szCs w:val="21"/>
          <w:lang w:val="pt-BR"/>
        </w:rPr>
        <w:t>，该反应不是在溶液中进行的，不能写成离子方程式形式。</w:t>
      </w:r>
    </w:p>
    <w:p>
      <w:pPr>
        <w:adjustRightInd w:val="0"/>
        <w:snapToGrid w:val="0"/>
        <w:spacing w:line="360" w:lineRule="auto"/>
        <w:rPr>
          <w:rFonts w:hAnsi="宋体"/>
          <w:kern w:val="0"/>
          <w:szCs w:val="21"/>
        </w:rPr>
      </w:pPr>
      <w:r>
        <w:rPr>
          <w:rFonts w:asciiTheme="minorEastAsia" w:hAnsiTheme="minorEastAsia" w:hint="eastAsia"/>
          <w:kern w:val="0"/>
          <w:szCs w:val="21"/>
        </w:rPr>
        <w:t>②</w:t>
      </w:r>
      <w:r>
        <w:rPr>
          <w:rFonts w:hAnsi="宋体"/>
          <w:szCs w:val="21"/>
        </w:rPr>
        <w:t>酸性条件下</w:t>
      </w:r>
      <w:r>
        <w:rPr>
          <w:szCs w:val="21"/>
        </w:rPr>
        <w:t>KIO</w:t>
      </w:r>
      <w:r>
        <w:rPr>
          <w:szCs w:val="21"/>
          <w:vertAlign w:val="subscript"/>
        </w:rPr>
        <w:t>3</w:t>
      </w:r>
      <w:r>
        <w:rPr>
          <w:rFonts w:hAnsi="宋体"/>
          <w:szCs w:val="21"/>
        </w:rPr>
        <w:t>和</w:t>
      </w:r>
      <w:r>
        <w:rPr>
          <w:szCs w:val="21"/>
        </w:rPr>
        <w:t>KI</w:t>
      </w:r>
      <w:r>
        <w:rPr>
          <w:rFonts w:hAnsi="宋体"/>
          <w:szCs w:val="21"/>
        </w:rPr>
        <w:t>反应生成</w:t>
      </w:r>
      <w:r>
        <w:rPr>
          <w:color w:val="FF0000"/>
          <w:szCs w:val="21"/>
          <w:u w:val="single"/>
        </w:rPr>
        <w:t>I</w:t>
      </w:r>
      <w:r>
        <w:rPr>
          <w:color w:val="FF0000"/>
          <w:szCs w:val="21"/>
          <w:u w:val="single"/>
          <w:vertAlign w:val="subscript"/>
        </w:rPr>
        <w:t>2</w:t>
      </w:r>
      <w:r>
        <w:rPr>
          <w:rFonts w:hAnsi="Arial" w:hint="eastAsia"/>
          <w:szCs w:val="21"/>
        </w:rPr>
        <w:t>：</w:t>
      </w:r>
      <w:r>
        <w:rPr>
          <w:szCs w:val="21"/>
          <w:lang w:val="pt-BR"/>
        </w:rPr>
        <w:t>IO</w:t>
      </w:r>
      <w:r>
        <w:rPr>
          <w:szCs w:val="21"/>
          <w:vertAlign w:val="subscript"/>
          <w:lang w:val="pt-BR"/>
        </w:rPr>
        <w:t>3</w:t>
      </w:r>
      <w:r>
        <w:rPr>
          <w:rFonts w:hAnsi="宋体"/>
          <w:szCs w:val="21"/>
          <w:vertAlign w:val="superscript"/>
          <w:lang w:val="pt-BR"/>
        </w:rPr>
        <w:t>－</w:t>
      </w:r>
      <w:r>
        <w:rPr>
          <w:szCs w:val="21"/>
          <w:lang w:val="pt-BR"/>
        </w:rPr>
        <w:t>+5I</w:t>
      </w:r>
      <w:r>
        <w:rPr>
          <w:rFonts w:hAnsi="宋体"/>
          <w:szCs w:val="21"/>
          <w:vertAlign w:val="superscript"/>
          <w:lang w:val="pt-BR"/>
        </w:rPr>
        <w:t>－</w:t>
      </w:r>
      <w:r>
        <w:rPr>
          <w:szCs w:val="21"/>
          <w:lang w:val="pt-BR"/>
        </w:rPr>
        <w:t>+3H</w:t>
      </w:r>
      <w:r>
        <w:rPr>
          <w:szCs w:val="21"/>
          <w:vertAlign w:val="subscript"/>
          <w:lang w:val="pt-BR"/>
        </w:rPr>
        <w:t>2</w:t>
      </w:r>
      <w:r>
        <w:rPr>
          <w:szCs w:val="21"/>
          <w:lang w:val="pt-BR"/>
        </w:rPr>
        <w:t>O</w:t>
      </w:r>
      <w:r>
        <w:rPr>
          <w:szCs w:val="21"/>
        </w:rPr>
        <w:drawing>
          <wp:inline distT="0" distB="0" distL="0" distR="0">
            <wp:extent cx="205740" cy="91440"/>
            <wp:effectExtent l="0" t="0" r="3810" b="3810"/>
            <wp:docPr id="1127215558"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15558" name="图片 89"/>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205740" cy="91440"/>
                    </a:xfrm>
                    <a:prstGeom prst="rect">
                      <a:avLst/>
                    </a:prstGeom>
                    <a:noFill/>
                    <a:ln>
                      <a:noFill/>
                    </a:ln>
                  </pic:spPr>
                </pic:pic>
              </a:graphicData>
            </a:graphic>
          </wp:inline>
        </w:drawing>
      </w:r>
      <w:r>
        <w:rPr>
          <w:szCs w:val="21"/>
          <w:lang w:val="pt-BR"/>
        </w:rPr>
        <w:t>3I</w:t>
      </w:r>
      <w:r>
        <w:rPr>
          <w:szCs w:val="21"/>
          <w:vertAlign w:val="subscript"/>
          <w:lang w:val="pt-BR"/>
        </w:rPr>
        <w:t>2</w:t>
      </w:r>
      <w:r>
        <w:rPr>
          <w:szCs w:val="21"/>
          <w:lang w:val="pt-BR"/>
        </w:rPr>
        <w:t>+6OH</w:t>
      </w:r>
      <w:r>
        <w:rPr>
          <w:rFonts w:hAnsi="宋体"/>
          <w:szCs w:val="21"/>
          <w:vertAlign w:val="superscript"/>
          <w:lang w:val="pt-BR"/>
        </w:rPr>
        <w:t>－</w:t>
      </w:r>
      <w:r>
        <w:rPr>
          <w:rFonts w:hint="eastAsia"/>
          <w:szCs w:val="21"/>
          <w:lang w:val="pt-BR"/>
        </w:rPr>
        <w:t>，酸性溶液中不能产生大量的</w:t>
      </w:r>
      <w:r>
        <w:rPr>
          <w:szCs w:val="21"/>
          <w:lang w:val="pt-BR"/>
        </w:rPr>
        <w:t>OH</w:t>
      </w:r>
      <w:r>
        <w:rPr>
          <w:rFonts w:hAnsi="宋体"/>
          <w:szCs w:val="21"/>
          <w:vertAlign w:val="superscript"/>
          <w:lang w:val="pt-BR"/>
        </w:rPr>
        <w:t>－</w:t>
      </w:r>
      <w:r>
        <w:rPr>
          <w:rFonts w:hint="eastAsia"/>
          <w:szCs w:val="21"/>
          <w:lang w:val="pt-BR"/>
        </w:rPr>
        <w:t>，</w:t>
      </w:r>
      <w:r>
        <w:rPr>
          <w:rFonts w:hAnsi="宋体"/>
          <w:kern w:val="0"/>
          <w:szCs w:val="21"/>
        </w:rPr>
        <w:t>应写成</w:t>
      </w:r>
      <w:r>
        <w:rPr>
          <w:szCs w:val="21"/>
          <w:lang w:val="pt-BR"/>
        </w:rPr>
        <w:t>IO</w:t>
      </w:r>
      <w:r>
        <w:rPr>
          <w:szCs w:val="21"/>
          <w:vertAlign w:val="subscript"/>
          <w:lang w:val="pt-BR"/>
        </w:rPr>
        <w:t>3</w:t>
      </w:r>
      <w:r>
        <w:rPr>
          <w:rFonts w:hAnsi="宋体"/>
          <w:szCs w:val="21"/>
          <w:vertAlign w:val="superscript"/>
          <w:lang w:val="pt-BR"/>
        </w:rPr>
        <w:t>－</w:t>
      </w:r>
      <w:r>
        <w:rPr>
          <w:szCs w:val="21"/>
          <w:lang w:val="pt-BR"/>
        </w:rPr>
        <w:t>+5I</w:t>
      </w:r>
      <w:r>
        <w:rPr>
          <w:rFonts w:hAnsi="宋体"/>
          <w:szCs w:val="21"/>
          <w:vertAlign w:val="superscript"/>
          <w:lang w:val="pt-BR"/>
        </w:rPr>
        <w:t>－</w:t>
      </w:r>
      <w:r>
        <w:rPr>
          <w:kern w:val="0"/>
          <w:szCs w:val="21"/>
        </w:rPr>
        <w:t>+6H</w:t>
      </w:r>
      <w:r>
        <w:rPr>
          <w:kern w:val="0"/>
          <w:szCs w:val="21"/>
          <w:vertAlign w:val="superscript"/>
        </w:rPr>
        <w:t>+</w:t>
      </w:r>
      <w:r>
        <w:rPr>
          <w:szCs w:val="21"/>
        </w:rPr>
        <w:drawing>
          <wp:inline distT="0" distB="0" distL="0" distR="0">
            <wp:extent cx="205740" cy="91440"/>
            <wp:effectExtent l="0" t="0" r="3810" b="3810"/>
            <wp:docPr id="2119400781"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00781" name="图片 88"/>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205740" cy="91440"/>
                    </a:xfrm>
                    <a:prstGeom prst="rect">
                      <a:avLst/>
                    </a:prstGeom>
                    <a:noFill/>
                    <a:ln>
                      <a:noFill/>
                    </a:ln>
                  </pic:spPr>
                </pic:pic>
              </a:graphicData>
            </a:graphic>
          </wp:inline>
        </w:drawing>
      </w:r>
      <w:r>
        <w:rPr>
          <w:szCs w:val="21"/>
          <w:lang w:val="pt-BR"/>
        </w:rPr>
        <w:t>3I</w:t>
      </w:r>
      <w:r>
        <w:rPr>
          <w:szCs w:val="21"/>
          <w:vertAlign w:val="subscript"/>
          <w:lang w:val="pt-BR"/>
        </w:rPr>
        <w:t>2</w:t>
      </w:r>
      <w:r>
        <w:rPr>
          <w:szCs w:val="21"/>
          <w:lang w:val="pt-BR"/>
        </w:rPr>
        <w:t>+3H</w:t>
      </w:r>
      <w:r>
        <w:rPr>
          <w:szCs w:val="21"/>
          <w:vertAlign w:val="subscript"/>
          <w:lang w:val="pt-BR"/>
        </w:rPr>
        <w:t>2</w:t>
      </w:r>
      <w:r>
        <w:rPr>
          <w:szCs w:val="21"/>
          <w:lang w:val="pt-BR"/>
        </w:rPr>
        <w:t>O</w:t>
      </w:r>
      <w:r>
        <w:rPr>
          <w:rFonts w:hAnsi="宋体" w:hint="eastAsia"/>
          <w:kern w:val="0"/>
          <w:szCs w:val="21"/>
        </w:rPr>
        <w:t>。</w:t>
      </w:r>
    </w:p>
    <w:p>
      <w:pPr>
        <w:adjustRightInd w:val="0"/>
        <w:snapToGrid w:val="0"/>
        <w:spacing w:line="360" w:lineRule="auto"/>
        <w:rPr>
          <w:bCs/>
          <w:szCs w:val="21"/>
          <w:lang w:val="pt-BR"/>
        </w:rPr>
      </w:pPr>
      <w:r>
        <w:rPr>
          <w:rFonts w:asciiTheme="minorEastAsia" w:hAnsiTheme="minorEastAsia" w:hint="eastAsia"/>
          <w:kern w:val="0"/>
          <w:szCs w:val="21"/>
        </w:rPr>
        <w:t>③</w:t>
      </w:r>
      <w:r>
        <w:rPr>
          <w:rFonts w:hAnsi="宋体"/>
          <w:bCs/>
          <w:szCs w:val="21"/>
        </w:rPr>
        <w:t>常温下将硝酸铵溶液与</w:t>
      </w:r>
      <w:r>
        <w:rPr>
          <w:bCs/>
          <w:szCs w:val="21"/>
        </w:rPr>
        <w:t>KOH</w:t>
      </w:r>
      <w:r>
        <w:rPr>
          <w:rFonts w:hAnsi="宋体"/>
          <w:bCs/>
          <w:szCs w:val="21"/>
        </w:rPr>
        <w:t>溶液混合</w:t>
      </w:r>
      <w:r>
        <w:rPr>
          <w:rFonts w:hAnsi="宋体" w:hint="eastAsia"/>
          <w:bCs/>
          <w:szCs w:val="21"/>
        </w:rPr>
        <w:t>：</w:t>
      </w:r>
      <w:r>
        <w:rPr>
          <w:bCs/>
          <w:szCs w:val="21"/>
          <w:lang w:val="pt-BR"/>
        </w:rPr>
        <w:t>NH</w:t>
      </w:r>
      <w:r>
        <w:rPr>
          <w:bCs/>
          <w:szCs w:val="21"/>
          <w:vertAlign w:val="subscript"/>
          <w:lang w:val="pt-BR"/>
        </w:rPr>
        <w:t>4</w:t>
      </w:r>
      <w:r>
        <w:rPr>
          <w:bCs/>
          <w:szCs w:val="21"/>
          <w:vertAlign w:val="superscript"/>
          <w:lang w:val="pt-BR"/>
        </w:rPr>
        <w:t>+</w:t>
      </w:r>
      <w:r>
        <w:rPr>
          <w:bCs/>
          <w:szCs w:val="21"/>
          <w:lang w:val="pt-BR"/>
        </w:rPr>
        <w:t>+OH</w:t>
      </w:r>
      <w:r>
        <w:rPr>
          <w:rFonts w:hAnsi="宋体"/>
          <w:bCs/>
          <w:szCs w:val="21"/>
          <w:vertAlign w:val="superscript"/>
          <w:lang w:val="pt-BR"/>
        </w:rPr>
        <w:t>－</w:t>
      </w:r>
      <w:r>
        <w:rPr>
          <w:szCs w:val="21"/>
        </w:rPr>
        <w:drawing>
          <wp:inline distT="0" distB="0" distL="0" distR="0">
            <wp:extent cx="205740" cy="91440"/>
            <wp:effectExtent l="0" t="0" r="3810" b="3810"/>
            <wp:docPr id="311615301"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15301" name="图片 87"/>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205740" cy="91440"/>
                    </a:xfrm>
                    <a:prstGeom prst="rect">
                      <a:avLst/>
                    </a:prstGeom>
                    <a:noFill/>
                    <a:ln>
                      <a:noFill/>
                    </a:ln>
                  </pic:spPr>
                </pic:pic>
              </a:graphicData>
            </a:graphic>
          </wp:inline>
        </w:drawing>
      </w:r>
      <w:r>
        <w:rPr>
          <w:bCs/>
          <w:szCs w:val="21"/>
          <w:lang w:val="pt-BR"/>
        </w:rPr>
        <w:t>NH</w:t>
      </w:r>
      <w:r>
        <w:rPr>
          <w:bCs/>
          <w:szCs w:val="21"/>
          <w:vertAlign w:val="subscript"/>
          <w:lang w:val="pt-BR"/>
        </w:rPr>
        <w:t>3</w:t>
      </w:r>
      <w:r>
        <w:rPr>
          <w:rFonts w:hint="eastAsia"/>
          <w:szCs w:val="21"/>
          <w:lang w:val="pt-BR"/>
        </w:rPr>
        <w:t>↑</w:t>
      </w:r>
      <w:r>
        <w:rPr>
          <w:szCs w:val="21"/>
          <w:lang w:val="pt-BR"/>
        </w:rPr>
        <w:t>+</w:t>
      </w:r>
      <w:r>
        <w:rPr>
          <w:bCs/>
          <w:szCs w:val="21"/>
          <w:lang w:val="pt-BR"/>
        </w:rPr>
        <w:t>H</w:t>
      </w:r>
      <w:r>
        <w:rPr>
          <w:bCs/>
          <w:szCs w:val="21"/>
          <w:vertAlign w:val="subscript"/>
          <w:lang w:val="pt-BR"/>
        </w:rPr>
        <w:t>2</w:t>
      </w:r>
      <w:r>
        <w:rPr>
          <w:bCs/>
          <w:szCs w:val="21"/>
          <w:lang w:val="pt-BR"/>
        </w:rPr>
        <w:t>O</w:t>
      </w:r>
      <w:r>
        <w:rPr>
          <w:rFonts w:hint="eastAsia"/>
          <w:bCs/>
          <w:szCs w:val="21"/>
          <w:lang w:val="pt-BR"/>
        </w:rPr>
        <w:t>，常温下</w:t>
      </w:r>
      <w:r>
        <w:rPr>
          <w:bCs/>
          <w:szCs w:val="21"/>
          <w:lang w:val="pt-BR"/>
        </w:rPr>
        <w:t>NH</w:t>
      </w:r>
      <w:r>
        <w:rPr>
          <w:bCs/>
          <w:szCs w:val="21"/>
          <w:vertAlign w:val="subscript"/>
          <w:lang w:val="pt-BR"/>
        </w:rPr>
        <w:t>4</w:t>
      </w:r>
      <w:r>
        <w:rPr>
          <w:bCs/>
          <w:szCs w:val="21"/>
          <w:vertAlign w:val="superscript"/>
          <w:lang w:val="pt-BR"/>
        </w:rPr>
        <w:t>+</w:t>
      </w:r>
      <w:r>
        <w:rPr>
          <w:rFonts w:hint="eastAsia"/>
          <w:bCs/>
          <w:szCs w:val="21"/>
          <w:lang w:val="pt-BR"/>
        </w:rPr>
        <w:t>和</w:t>
      </w:r>
      <w:r>
        <w:rPr>
          <w:bCs/>
          <w:szCs w:val="21"/>
          <w:lang w:val="pt-BR"/>
        </w:rPr>
        <w:t>OH</w:t>
      </w:r>
      <w:r>
        <w:rPr>
          <w:rFonts w:hAnsi="宋体"/>
          <w:bCs/>
          <w:szCs w:val="21"/>
          <w:vertAlign w:val="superscript"/>
          <w:lang w:val="pt-BR"/>
        </w:rPr>
        <w:t>－</w:t>
      </w:r>
      <w:r>
        <w:rPr>
          <w:rFonts w:hint="eastAsia"/>
          <w:bCs/>
          <w:szCs w:val="21"/>
          <w:lang w:val="pt-BR"/>
        </w:rPr>
        <w:t>反应生成</w:t>
      </w:r>
      <w:r>
        <w:rPr>
          <w:color w:val="FF0000"/>
          <w:szCs w:val="21"/>
          <w:u w:val="single"/>
          <w:lang w:val="pt-BR"/>
        </w:rPr>
        <w:t>NH</w:t>
      </w:r>
      <w:r>
        <w:rPr>
          <w:color w:val="FF0000"/>
          <w:szCs w:val="21"/>
          <w:u w:val="single"/>
          <w:vertAlign w:val="subscript"/>
          <w:lang w:val="pt-BR"/>
        </w:rPr>
        <w:t>3</w:t>
      </w:r>
      <w:r>
        <w:rPr>
          <w:rFonts w:ascii="宋体" w:hAnsi="宋体"/>
          <w:color w:val="FF0000"/>
          <w:szCs w:val="21"/>
          <w:u w:val="single"/>
          <w:lang w:val="pt-BR"/>
        </w:rPr>
        <w:t>·</w:t>
      </w:r>
      <w:r>
        <w:rPr>
          <w:color w:val="FF0000"/>
          <w:szCs w:val="21"/>
          <w:u w:val="single"/>
          <w:lang w:val="pt-BR"/>
        </w:rPr>
        <w:t>H</w:t>
      </w:r>
      <w:r>
        <w:rPr>
          <w:color w:val="FF0000"/>
          <w:szCs w:val="21"/>
          <w:u w:val="single"/>
          <w:vertAlign w:val="subscript"/>
          <w:lang w:val="pt-BR"/>
        </w:rPr>
        <w:t>2</w:t>
      </w:r>
      <w:r>
        <w:rPr>
          <w:color w:val="FF0000"/>
          <w:szCs w:val="21"/>
          <w:u w:val="single"/>
          <w:lang w:val="pt-BR"/>
        </w:rPr>
        <w:t>O</w:t>
      </w:r>
      <w:r>
        <w:rPr>
          <w:rFonts w:hint="eastAsia"/>
          <w:bCs/>
          <w:szCs w:val="21"/>
          <w:lang w:val="pt-BR"/>
        </w:rPr>
        <w:t>，加热时生成</w:t>
      </w:r>
      <w:r>
        <w:rPr>
          <w:bCs/>
          <w:szCs w:val="21"/>
          <w:lang w:val="pt-BR"/>
        </w:rPr>
        <w:t>NH</w:t>
      </w:r>
      <w:r>
        <w:rPr>
          <w:bCs/>
          <w:szCs w:val="21"/>
          <w:vertAlign w:val="subscript"/>
          <w:lang w:val="pt-BR"/>
        </w:rPr>
        <w:t>3</w:t>
      </w:r>
      <w:r>
        <w:rPr>
          <w:rFonts w:hint="eastAsia"/>
          <w:bCs/>
          <w:szCs w:val="21"/>
          <w:lang w:val="pt-BR"/>
        </w:rPr>
        <w:t>和</w:t>
      </w:r>
      <w:r>
        <w:rPr>
          <w:bCs/>
          <w:szCs w:val="21"/>
          <w:lang w:val="pt-BR"/>
        </w:rPr>
        <w:t>H</w:t>
      </w:r>
      <w:r>
        <w:rPr>
          <w:bCs/>
          <w:szCs w:val="21"/>
          <w:vertAlign w:val="subscript"/>
          <w:lang w:val="pt-BR"/>
        </w:rPr>
        <w:t>2</w:t>
      </w:r>
      <w:r>
        <w:rPr>
          <w:bCs/>
          <w:szCs w:val="21"/>
          <w:lang w:val="pt-BR"/>
        </w:rPr>
        <w:t>O</w:t>
      </w:r>
      <w:r>
        <w:rPr>
          <w:rFonts w:hint="eastAsia"/>
          <w:bCs/>
          <w:szCs w:val="21"/>
          <w:lang w:val="pt-BR"/>
        </w:rPr>
        <w:t>。</w:t>
      </w:r>
    </w:p>
    <w:p>
      <w:pPr>
        <w:adjustRightInd w:val="0"/>
        <w:snapToGrid w:val="0"/>
        <w:spacing w:line="360" w:lineRule="auto"/>
        <w:rPr>
          <w:rFonts w:hAnsi="宋体"/>
          <w:b/>
          <w:bCs/>
          <w:color w:val="00B0F0"/>
          <w:kern w:val="0"/>
          <w:szCs w:val="21"/>
          <w:lang w:val="pt-BR"/>
        </w:rPr>
      </w:pPr>
      <w:r>
        <w:rPr>
          <w:rFonts w:ascii="Times New Roman" w:hAnsi="Times New Roman" w:cs="Times New Roman"/>
          <w:b/>
          <w:bCs/>
          <w:color w:val="00B0F0"/>
        </w:rPr>
        <w:t>(</w:t>
      </w:r>
      <w:r>
        <w:rPr>
          <w:rFonts w:ascii="Times New Roman" w:hAnsi="Times New Roman" w:cs="Times New Roman" w:hint="eastAsia"/>
          <w:b/>
          <w:bCs/>
          <w:color w:val="00B0F0"/>
        </w:rPr>
        <w:t>10</w:t>
      </w:r>
      <w:r>
        <w:rPr>
          <w:rFonts w:ascii="Times New Roman" w:hAnsi="Times New Roman" w:cs="Times New Roman"/>
          <w:b/>
          <w:bCs/>
          <w:color w:val="00B0F0"/>
        </w:rPr>
        <w:t>)</w:t>
      </w:r>
      <w:r>
        <w:rPr>
          <w:rFonts w:ascii="Times New Roman" w:hAnsi="Times New Roman" w:cs="Times New Roman" w:hint="eastAsia"/>
          <w:b/>
          <w:bCs/>
          <w:color w:val="00B0F0"/>
        </w:rPr>
        <w:t>“十查”</w:t>
      </w:r>
      <w:r>
        <w:rPr>
          <w:rFonts w:hint="eastAsia"/>
          <w:b/>
          <w:bCs/>
          <w:color w:val="00B0F0"/>
          <w:szCs w:val="21"/>
        </w:rPr>
        <w:t>忽视水解特点和滴加顺序</w:t>
      </w:r>
    </w:p>
    <w:p>
      <w:pPr>
        <w:adjustRightInd w:val="0"/>
        <w:snapToGrid w:val="0"/>
        <w:spacing w:line="360" w:lineRule="auto"/>
        <w:rPr>
          <w:bCs/>
          <w:szCs w:val="21"/>
          <w:lang w:val="pt-BR"/>
        </w:rPr>
      </w:pPr>
      <w:r>
        <w:rPr>
          <w:rFonts w:asciiTheme="minorEastAsia" w:hAnsiTheme="minorEastAsia" w:hint="eastAsia"/>
          <w:kern w:val="0"/>
          <w:szCs w:val="21"/>
          <w:lang w:val="pt-BR"/>
        </w:rPr>
        <w:t>①</w:t>
      </w:r>
      <w:r>
        <w:rPr>
          <w:rFonts w:hint="eastAsia"/>
          <w:szCs w:val="21"/>
        </w:rPr>
        <w:t>明矾溶液加热水解生成沉淀</w:t>
      </w:r>
      <w:r>
        <w:rPr>
          <w:rFonts w:hint="eastAsia"/>
          <w:szCs w:val="21"/>
          <w:lang w:val="pt-BR"/>
        </w:rPr>
        <w:t>：A</w:t>
      </w:r>
      <w:r>
        <w:rPr>
          <w:szCs w:val="21"/>
          <w:lang w:val="pt-BR"/>
        </w:rPr>
        <w:t>l</w:t>
      </w:r>
      <w:r>
        <w:rPr>
          <w:rFonts w:hint="eastAsia"/>
          <w:szCs w:val="21"/>
          <w:vertAlign w:val="superscript"/>
          <w:lang w:val="pt-BR"/>
        </w:rPr>
        <w:t>3+</w:t>
      </w:r>
      <w:r>
        <w:rPr>
          <w:rFonts w:hint="eastAsia"/>
          <w:szCs w:val="21"/>
          <w:lang w:val="pt-BR"/>
        </w:rPr>
        <w:t>+3H</w:t>
      </w:r>
      <w:r>
        <w:rPr>
          <w:rFonts w:hint="eastAsia"/>
          <w:szCs w:val="21"/>
          <w:vertAlign w:val="subscript"/>
          <w:lang w:val="pt-BR"/>
        </w:rPr>
        <w:t>2</w:t>
      </w:r>
      <w:r>
        <w:rPr>
          <w:rFonts w:hint="eastAsia"/>
          <w:szCs w:val="21"/>
          <w:lang w:val="pt-BR"/>
        </w:rPr>
        <w:t>O</w:t>
      </w:r>
      <w:r>
        <w:rPr>
          <w:szCs w:val="21"/>
        </w:rPr>
        <w:drawing>
          <wp:inline distT="0" distB="0" distL="0" distR="0">
            <wp:extent cx="281940" cy="152400"/>
            <wp:effectExtent l="0" t="0" r="3810" b="0"/>
            <wp:docPr id="570815200" name="图片 86"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15200" name="图片 86" descr="image002"/>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a:xfrm>
                      <a:off x="0" y="0"/>
                      <a:ext cx="281940" cy="152400"/>
                    </a:xfrm>
                    <a:prstGeom prst="rect">
                      <a:avLst/>
                    </a:prstGeom>
                    <a:noFill/>
                    <a:ln>
                      <a:noFill/>
                    </a:ln>
                  </pic:spPr>
                </pic:pic>
              </a:graphicData>
            </a:graphic>
          </wp:inline>
        </w:drawing>
      </w:r>
      <w:r>
        <w:rPr>
          <w:szCs w:val="21"/>
          <w:lang w:val="pt-BR"/>
        </w:rPr>
        <w:t>Al</w:t>
      </w:r>
      <w:r>
        <w:rPr>
          <w:rFonts w:hint="eastAsia"/>
          <w:szCs w:val="21"/>
          <w:lang w:val="pt-BR"/>
        </w:rPr>
        <w:t>（OH</w:t>
      </w:r>
      <w:r>
        <w:rPr>
          <w:rFonts w:ascii="宋体" w:hAnsi="宋体" w:hint="eastAsia"/>
          <w:lang w:val="pt-BR"/>
        </w:rPr>
        <w:t>)</w:t>
      </w:r>
      <w:r>
        <w:rPr>
          <w:rFonts w:hint="eastAsia"/>
          <w:szCs w:val="21"/>
          <w:vertAlign w:val="subscript"/>
          <w:lang w:val="pt-BR"/>
        </w:rPr>
        <w:t>3</w:t>
      </w:r>
      <w:r>
        <w:rPr>
          <w:rFonts w:hint="eastAsia"/>
          <w:szCs w:val="21"/>
          <w:lang w:val="pt-BR"/>
        </w:rPr>
        <w:t>↓+3H</w:t>
      </w:r>
      <w:r>
        <w:rPr>
          <w:rFonts w:hint="eastAsia"/>
          <w:szCs w:val="21"/>
          <w:vertAlign w:val="superscript"/>
          <w:lang w:val="pt-BR"/>
        </w:rPr>
        <w:t>+</w:t>
      </w:r>
      <w:r>
        <w:rPr>
          <w:rFonts w:hint="eastAsia"/>
          <w:bCs/>
          <w:szCs w:val="21"/>
          <w:lang w:val="pt-BR"/>
        </w:rPr>
        <w:t>，水解程度很小，不能生成沉淀和气体，正确的反应为</w:t>
      </w:r>
      <w:r>
        <w:rPr>
          <w:rFonts w:hint="eastAsia"/>
          <w:color w:val="FF0000"/>
          <w:szCs w:val="21"/>
          <w:u w:val="single"/>
          <w:lang w:val="pt-BR"/>
        </w:rPr>
        <w:t>A</w:t>
      </w:r>
      <w:r>
        <w:rPr>
          <w:color w:val="FF0000"/>
          <w:szCs w:val="21"/>
          <w:u w:val="single"/>
          <w:lang w:val="pt-BR"/>
        </w:rPr>
        <w:t>l</w:t>
      </w:r>
      <w:r>
        <w:rPr>
          <w:rFonts w:hint="eastAsia"/>
          <w:color w:val="FF0000"/>
          <w:szCs w:val="21"/>
          <w:u w:val="single"/>
          <w:vertAlign w:val="superscript"/>
          <w:lang w:val="pt-BR"/>
        </w:rPr>
        <w:t>3+</w:t>
      </w:r>
      <w:r>
        <w:rPr>
          <w:rFonts w:hint="eastAsia"/>
          <w:color w:val="FF0000"/>
          <w:szCs w:val="21"/>
          <w:u w:val="single"/>
          <w:lang w:val="pt-BR"/>
        </w:rPr>
        <w:t>+3H</w:t>
      </w:r>
      <w:r>
        <w:rPr>
          <w:rFonts w:hint="eastAsia"/>
          <w:color w:val="FF0000"/>
          <w:szCs w:val="21"/>
          <w:u w:val="single"/>
          <w:vertAlign w:val="subscript"/>
          <w:lang w:val="pt-BR"/>
        </w:rPr>
        <w:t>2</w:t>
      </w:r>
      <w:r>
        <w:rPr>
          <w:rFonts w:hint="eastAsia"/>
          <w:color w:val="FF0000"/>
          <w:szCs w:val="21"/>
          <w:u w:val="single"/>
          <w:lang w:val="pt-BR"/>
        </w:rPr>
        <w:t>O</w:t>
      </w:r>
      <w:r>
        <w:rPr>
          <w:color w:val="FF0000"/>
          <w:szCs w:val="21"/>
          <w:u w:val="single"/>
        </w:rPr>
        <w:drawing>
          <wp:inline distT="0" distB="0" distL="0" distR="0">
            <wp:extent cx="259080" cy="76200"/>
            <wp:effectExtent l="0" t="0" r="7620" b="0"/>
            <wp:docPr id="288961721" name="图片 85"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61721" name="图片 85" descr="可逆符号"/>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a:xfrm>
                      <a:off x="0" y="0"/>
                      <a:ext cx="259080" cy="76200"/>
                    </a:xfrm>
                    <a:prstGeom prst="rect">
                      <a:avLst/>
                    </a:prstGeom>
                    <a:noFill/>
                    <a:ln>
                      <a:noFill/>
                    </a:ln>
                  </pic:spPr>
                </pic:pic>
              </a:graphicData>
            </a:graphic>
          </wp:inline>
        </w:drawing>
      </w:r>
      <w:r>
        <w:rPr>
          <w:color w:val="FF0000"/>
          <w:szCs w:val="21"/>
          <w:u w:val="single"/>
          <w:lang w:val="pt-BR"/>
        </w:rPr>
        <w:t>Al</w:t>
      </w:r>
      <w:r>
        <w:rPr>
          <w:rFonts w:hint="eastAsia"/>
          <w:color w:val="FF0000"/>
          <w:szCs w:val="21"/>
          <w:u w:val="single"/>
          <w:lang w:val="pt-BR"/>
        </w:rPr>
        <w:t>（OH</w:t>
      </w:r>
      <w:r>
        <w:rPr>
          <w:rFonts w:ascii="宋体" w:hAnsi="宋体" w:hint="eastAsia"/>
          <w:color w:val="FF0000"/>
          <w:u w:val="single"/>
          <w:lang w:val="pt-BR"/>
        </w:rPr>
        <w:t>)</w:t>
      </w:r>
      <w:r>
        <w:rPr>
          <w:rFonts w:hint="eastAsia"/>
          <w:color w:val="FF0000"/>
          <w:szCs w:val="21"/>
          <w:u w:val="single"/>
          <w:vertAlign w:val="subscript"/>
          <w:lang w:val="pt-BR"/>
        </w:rPr>
        <w:t>3</w:t>
      </w:r>
      <w:r>
        <w:rPr>
          <w:rFonts w:hint="eastAsia"/>
          <w:color w:val="FF0000"/>
          <w:szCs w:val="21"/>
          <w:u w:val="single"/>
          <w:lang w:val="pt-BR"/>
        </w:rPr>
        <w:t>+3H</w:t>
      </w:r>
      <w:r>
        <w:rPr>
          <w:rFonts w:hint="eastAsia"/>
          <w:color w:val="FF0000"/>
          <w:szCs w:val="21"/>
          <w:u w:val="single"/>
          <w:vertAlign w:val="superscript"/>
          <w:lang w:val="pt-BR"/>
        </w:rPr>
        <w:t>+</w:t>
      </w:r>
      <w:r>
        <w:rPr>
          <w:rFonts w:hint="eastAsia"/>
          <w:bCs/>
          <w:szCs w:val="21"/>
          <w:lang w:val="pt-BR"/>
        </w:rPr>
        <w:t>。</w:t>
      </w:r>
    </w:p>
    <w:p>
      <w:pPr>
        <w:adjustRightInd w:val="0"/>
        <w:snapToGrid w:val="0"/>
        <w:spacing w:line="360" w:lineRule="auto"/>
        <w:rPr>
          <w:rFonts w:hAnsi="宋体"/>
          <w:kern w:val="0"/>
          <w:szCs w:val="21"/>
          <w:lang w:val="pt-BR"/>
        </w:rPr>
      </w:pPr>
      <w:r>
        <w:rPr>
          <w:rFonts w:asciiTheme="minorEastAsia" w:hAnsiTheme="minorEastAsia" w:hint="eastAsia"/>
          <w:kern w:val="0"/>
          <w:szCs w:val="21"/>
          <w:lang w:val="pt-BR"/>
        </w:rPr>
        <w:t>②</w:t>
      </w:r>
      <w:r>
        <w:rPr>
          <w:rFonts w:hAnsi="宋体"/>
          <w:kern w:val="0"/>
          <w:szCs w:val="21"/>
        </w:rPr>
        <w:t>纯碱溶液中滴加少量盐酸</w:t>
      </w:r>
      <w:r>
        <w:rPr>
          <w:rFonts w:hAnsi="宋体" w:hint="eastAsia"/>
          <w:kern w:val="0"/>
          <w:szCs w:val="21"/>
          <w:lang w:val="pt-BR"/>
        </w:rPr>
        <w:t>：</w:t>
      </w:r>
      <w:r>
        <w:rPr>
          <w:kern w:val="0"/>
          <w:szCs w:val="21"/>
          <w:lang w:val="pt-BR"/>
        </w:rPr>
        <w:t>CO</w:t>
      </w:r>
      <w:r>
        <w:rPr>
          <w:kern w:val="0"/>
          <w:szCs w:val="21"/>
          <w:vertAlign w:val="subscript"/>
          <w:lang w:val="pt-BR"/>
        </w:rPr>
        <w:t>3</w:t>
      </w:r>
      <w:r>
        <w:rPr>
          <w:kern w:val="0"/>
          <w:szCs w:val="21"/>
          <w:vertAlign w:val="superscript"/>
          <w:lang w:val="pt-BR"/>
        </w:rPr>
        <w:t>2－</w:t>
      </w:r>
      <w:r>
        <w:rPr>
          <w:kern w:val="0"/>
          <w:szCs w:val="21"/>
          <w:lang w:val="pt-BR"/>
        </w:rPr>
        <w:t>+</w:t>
      </w:r>
      <w:r>
        <w:rPr>
          <w:rFonts w:hint="eastAsia"/>
          <w:kern w:val="0"/>
          <w:szCs w:val="21"/>
          <w:lang w:val="pt-BR"/>
        </w:rPr>
        <w:t>2</w:t>
      </w:r>
      <w:r>
        <w:rPr>
          <w:kern w:val="0"/>
          <w:szCs w:val="21"/>
          <w:lang w:val="pt-BR"/>
        </w:rPr>
        <w:t>H</w:t>
      </w:r>
      <w:r>
        <w:rPr>
          <w:kern w:val="0"/>
          <w:szCs w:val="21"/>
          <w:vertAlign w:val="superscript"/>
          <w:lang w:val="pt-BR"/>
        </w:rPr>
        <w:t>+</w:t>
      </w:r>
      <w:r>
        <w:rPr>
          <w:szCs w:val="21"/>
        </w:rPr>
        <w:drawing>
          <wp:inline distT="0" distB="0" distL="0" distR="0">
            <wp:extent cx="205740" cy="91440"/>
            <wp:effectExtent l="0" t="0" r="3810" b="3810"/>
            <wp:docPr id="252262407"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62407" name="图片 82"/>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205740" cy="91440"/>
                    </a:xfrm>
                    <a:prstGeom prst="rect">
                      <a:avLst/>
                    </a:prstGeom>
                    <a:noFill/>
                    <a:ln>
                      <a:noFill/>
                    </a:ln>
                  </pic:spPr>
                </pic:pic>
              </a:graphicData>
            </a:graphic>
          </wp:inline>
        </w:drawing>
      </w:r>
      <w:r>
        <w:rPr>
          <w:szCs w:val="21"/>
          <w:lang w:val="pt-BR"/>
        </w:rPr>
        <w:t>CO</w:t>
      </w:r>
      <w:r>
        <w:rPr>
          <w:szCs w:val="21"/>
          <w:vertAlign w:val="subscript"/>
          <w:lang w:val="pt-BR"/>
        </w:rPr>
        <w:t>2</w:t>
      </w:r>
      <w:r>
        <w:rPr>
          <w:rFonts w:ascii="宋体" w:hAnsi="宋体"/>
          <w:szCs w:val="21"/>
          <w:lang w:val="pt-BR"/>
        </w:rPr>
        <w:t>↑</w:t>
      </w:r>
      <w:r>
        <w:rPr>
          <w:szCs w:val="21"/>
          <w:lang w:val="pt-BR"/>
        </w:rPr>
        <w:t>+H</w:t>
      </w:r>
      <w:r>
        <w:rPr>
          <w:szCs w:val="21"/>
          <w:vertAlign w:val="subscript"/>
          <w:lang w:val="pt-BR"/>
        </w:rPr>
        <w:t>2</w:t>
      </w:r>
      <w:r>
        <w:rPr>
          <w:szCs w:val="21"/>
          <w:lang w:val="pt-BR"/>
        </w:rPr>
        <w:t>O</w:t>
      </w:r>
      <w:r>
        <w:rPr>
          <w:rFonts w:hint="eastAsia"/>
          <w:szCs w:val="21"/>
          <w:lang w:val="pt-BR"/>
        </w:rPr>
        <w:t>，</w:t>
      </w:r>
      <w:r>
        <w:rPr>
          <w:rFonts w:hint="eastAsia"/>
          <w:szCs w:val="21"/>
        </w:rPr>
        <w:t>正确的离子方程式为</w:t>
      </w:r>
      <w:r>
        <w:rPr>
          <w:color w:val="FF0000"/>
          <w:kern w:val="0"/>
          <w:szCs w:val="21"/>
          <w:u w:val="single"/>
          <w:lang w:val="pt-BR"/>
        </w:rPr>
        <w:t>CO</w:t>
      </w:r>
      <w:r>
        <w:rPr>
          <w:color w:val="FF0000"/>
          <w:kern w:val="0"/>
          <w:szCs w:val="21"/>
          <w:u w:val="single"/>
          <w:vertAlign w:val="subscript"/>
          <w:lang w:val="pt-BR"/>
        </w:rPr>
        <w:t>3</w:t>
      </w:r>
      <w:r>
        <w:rPr>
          <w:color w:val="FF0000"/>
          <w:kern w:val="0"/>
          <w:szCs w:val="21"/>
          <w:u w:val="single"/>
          <w:vertAlign w:val="superscript"/>
          <w:lang w:val="pt-BR"/>
        </w:rPr>
        <w:t>2－</w:t>
      </w:r>
      <w:r>
        <w:rPr>
          <w:color w:val="FF0000"/>
          <w:kern w:val="0"/>
          <w:szCs w:val="21"/>
          <w:u w:val="single"/>
          <w:lang w:val="pt-BR"/>
        </w:rPr>
        <w:t>+H</w:t>
      </w:r>
      <w:r>
        <w:rPr>
          <w:color w:val="FF0000"/>
          <w:kern w:val="0"/>
          <w:szCs w:val="21"/>
          <w:u w:val="single"/>
          <w:vertAlign w:val="superscript"/>
          <w:lang w:val="pt-BR"/>
        </w:rPr>
        <w:t>+</w:t>
      </w:r>
      <w:r>
        <w:rPr>
          <w:color w:val="FF0000"/>
          <w:szCs w:val="21"/>
          <w:u w:val="single"/>
        </w:rPr>
        <w:drawing>
          <wp:inline distT="0" distB="0" distL="0" distR="0">
            <wp:extent cx="205740" cy="91440"/>
            <wp:effectExtent l="0" t="0" r="3810" b="3810"/>
            <wp:docPr id="1878512476"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12476" name="图片 81"/>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205740" cy="91440"/>
                    </a:xfrm>
                    <a:prstGeom prst="rect">
                      <a:avLst/>
                    </a:prstGeom>
                    <a:noFill/>
                    <a:ln>
                      <a:noFill/>
                    </a:ln>
                  </pic:spPr>
                </pic:pic>
              </a:graphicData>
            </a:graphic>
          </wp:inline>
        </w:drawing>
      </w:r>
      <w:r>
        <w:rPr>
          <w:color w:val="FF0000"/>
          <w:kern w:val="0"/>
          <w:szCs w:val="21"/>
          <w:u w:val="single"/>
          <w:lang w:val="pt-BR"/>
        </w:rPr>
        <w:t>HCO</w:t>
      </w:r>
      <w:r>
        <w:rPr>
          <w:color w:val="FF0000"/>
          <w:kern w:val="0"/>
          <w:szCs w:val="21"/>
          <w:u w:val="single"/>
          <w:vertAlign w:val="subscript"/>
          <w:lang w:val="pt-BR"/>
        </w:rPr>
        <w:t>3</w:t>
      </w:r>
      <w:r>
        <w:rPr>
          <w:color w:val="FF0000"/>
          <w:kern w:val="0"/>
          <w:szCs w:val="21"/>
          <w:u w:val="single"/>
          <w:vertAlign w:val="superscript"/>
          <w:lang w:val="pt-BR"/>
        </w:rPr>
        <w:t>－</w:t>
      </w:r>
      <w:r>
        <w:rPr>
          <w:rFonts w:hint="eastAsia"/>
          <w:szCs w:val="21"/>
        </w:rPr>
        <w:t>。</w:t>
      </w:r>
    </w:p>
    <w:p>
      <w:pPr>
        <w:adjustRightInd w:val="0"/>
        <w:snapToGrid w:val="0"/>
        <w:spacing w:line="360" w:lineRule="auto"/>
        <w:jc w:val="left"/>
        <w:rPr>
          <w:rFonts w:hAnsi="Arial"/>
          <w:b/>
          <w:bCs/>
          <w:color w:val="0070C0"/>
          <w:sz w:val="24"/>
          <w:szCs w:val="24"/>
        </w:rPr>
      </w:pPr>
      <w:bookmarkStart w:id="15" w:name="_Hlk165654402"/>
      <w:r>
        <w:rPr>
          <w:rFonts w:ascii="Times New Roman" w:eastAsia="黑体" w:hAnsi="Times New Roman" w:cs="Times New Roman" w:hint="eastAsia"/>
          <w:b/>
          <w:bCs/>
          <w:color w:val="0070C0"/>
          <w:sz w:val="24"/>
          <w:szCs w:val="24"/>
        </w:rPr>
        <w:t>2</w:t>
      </w:r>
      <w:r>
        <w:rPr>
          <w:rFonts w:ascii="Times New Roman" w:eastAsia="楷体_GB2312" w:hAnsi="Times New Roman" w:cs="Times New Roman"/>
          <w:b/>
          <w:bCs/>
          <w:color w:val="0070C0"/>
          <w:sz w:val="24"/>
          <w:szCs w:val="24"/>
        </w:rPr>
        <w:t>．</w:t>
      </w:r>
      <w:bookmarkEnd w:id="15"/>
      <w:r>
        <w:rPr>
          <w:rFonts w:hint="eastAsia"/>
          <w:b/>
          <w:bCs/>
          <w:color w:val="0070C0"/>
          <w:sz w:val="24"/>
          <w:szCs w:val="24"/>
        </w:rPr>
        <w:t>常见的与量无关的离子反应</w:t>
      </w:r>
    </w:p>
    <w:p>
      <w:pPr>
        <w:adjustRightInd w:val="0"/>
        <w:snapToGrid w:val="0"/>
        <w:spacing w:line="360" w:lineRule="auto"/>
        <w:jc w:val="left"/>
        <w:rPr>
          <w:szCs w:val="21"/>
        </w:rPr>
      </w:pPr>
      <w:r>
        <w:rPr>
          <w:rFonts w:hint="eastAsia"/>
          <w:szCs w:val="21"/>
        </w:rPr>
        <w:t>（1）</w:t>
      </w:r>
      <w:r>
        <w:rPr>
          <w:rFonts w:hAnsi="宋体"/>
          <w:kern w:val="0"/>
        </w:rPr>
        <w:t>向</w:t>
      </w:r>
      <w:r>
        <w:rPr>
          <w:position w:val="-12"/>
        </w:rPr>
        <w:drawing>
          <wp:inline distT="0" distB="0" distL="0" distR="0">
            <wp:extent cx="533400" cy="243840"/>
            <wp:effectExtent l="0" t="0" r="0" b="3810"/>
            <wp:docPr id="39520671"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0671" name="图片 79"/>
                    <pic:cNvPicPr>
                      <a:picLocks noChangeAspect="1" noChangeArrowheads="1"/>
                    </pic:cNvPicPr>
                  </pic:nvPicPr>
                  <pic:blipFill>
                    <a:blip xmlns:r="http://schemas.openxmlformats.org/officeDocument/2006/relationships" r:embed="rId27">
                      <a:extLst>
                        <a:ext xmlns:a="http://schemas.openxmlformats.org/drawingml/2006/main" uri="{28A0092B-C50C-407E-A947-70E740481C1C}">
                          <a14:useLocalDpi xmlns:a14="http://schemas.microsoft.com/office/drawing/2010/main" val="0"/>
                        </a:ext>
                      </a:extLst>
                    </a:blip>
                    <a:stretch>
                      <a:fillRect/>
                    </a:stretch>
                  </pic:blipFill>
                  <pic:spPr>
                    <a:xfrm>
                      <a:off x="0" y="0"/>
                      <a:ext cx="533400" cy="243840"/>
                    </a:xfrm>
                    <a:prstGeom prst="rect">
                      <a:avLst/>
                    </a:prstGeom>
                    <a:noFill/>
                    <a:ln>
                      <a:noFill/>
                    </a:ln>
                  </pic:spPr>
                </pic:pic>
              </a:graphicData>
            </a:graphic>
          </wp:inline>
        </w:drawing>
      </w:r>
      <w:r>
        <w:rPr>
          <w:kern w:val="0"/>
        </w:rPr>
        <w:t>ONa</w:t>
      </w:r>
      <w:r>
        <w:rPr>
          <w:rFonts w:hAnsi="宋体"/>
          <w:kern w:val="0"/>
        </w:rPr>
        <w:t>溶液通入少量或过量</w:t>
      </w:r>
      <w:r>
        <w:rPr>
          <w:kern w:val="0"/>
        </w:rPr>
        <w:t>CO</w:t>
      </w:r>
      <w:r>
        <w:rPr>
          <w:kern w:val="0"/>
          <w:vertAlign w:val="subscript"/>
        </w:rPr>
        <w:t>2</w:t>
      </w:r>
      <w:r>
        <w:rPr>
          <w:rFonts w:hAnsi="宋体" w:hint="eastAsia"/>
          <w:kern w:val="0"/>
        </w:rPr>
        <w:t>：</w:t>
      </w:r>
      <w:r>
        <w:rPr>
          <w:b/>
          <w:color w:val="FF0000"/>
          <w:position w:val="-12"/>
          <w:u w:val="single"/>
        </w:rPr>
        <w:drawing>
          <wp:inline distT="0" distB="0" distL="0" distR="0">
            <wp:extent cx="533400" cy="243840"/>
            <wp:effectExtent l="0" t="0" r="0" b="3810"/>
            <wp:docPr id="1335544120"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44120" name="图片 78"/>
                    <pic:cNvPicPr>
                      <a:picLocks noChangeAspect="1" noChangeArrowheads="1"/>
                    </pic:cNvPicPr>
                  </pic:nvPicPr>
                  <pic:blipFill>
                    <a:blip xmlns:r="http://schemas.openxmlformats.org/officeDocument/2006/relationships" r:embed="rId27">
                      <a:extLst>
                        <a:ext xmlns:a="http://schemas.openxmlformats.org/drawingml/2006/main" uri="{28A0092B-C50C-407E-A947-70E740481C1C}">
                          <a14:useLocalDpi xmlns:a14="http://schemas.microsoft.com/office/drawing/2010/main" val="0"/>
                        </a:ext>
                      </a:extLst>
                    </a:blip>
                    <a:stretch>
                      <a:fillRect/>
                    </a:stretch>
                  </pic:blipFill>
                  <pic:spPr>
                    <a:xfrm>
                      <a:off x="0" y="0"/>
                      <a:ext cx="533400" cy="243840"/>
                    </a:xfrm>
                    <a:prstGeom prst="rect">
                      <a:avLst/>
                    </a:prstGeom>
                    <a:noFill/>
                    <a:ln>
                      <a:noFill/>
                    </a:ln>
                  </pic:spPr>
                </pic:pic>
              </a:graphicData>
            </a:graphic>
          </wp:inline>
        </w:drawing>
      </w:r>
      <w:r>
        <w:rPr>
          <w:b/>
          <w:color w:val="FF0000"/>
          <w:kern w:val="0"/>
          <w:u w:val="single"/>
        </w:rPr>
        <w:t>O</w:t>
      </w:r>
      <w:r>
        <w:rPr>
          <w:b/>
          <w:color w:val="FF0000"/>
          <w:u w:val="single"/>
          <w:vertAlign w:val="superscript"/>
        </w:rPr>
        <w:t>－</w:t>
      </w:r>
      <w:r>
        <w:rPr>
          <w:b/>
          <w:color w:val="FF0000"/>
          <w:u w:val="single"/>
        </w:rPr>
        <w:t>+CO</w:t>
      </w:r>
      <w:r>
        <w:rPr>
          <w:b/>
          <w:color w:val="FF0000"/>
          <w:u w:val="single"/>
          <w:vertAlign w:val="subscript"/>
        </w:rPr>
        <w:t>2</w:t>
      </w:r>
      <w:r>
        <w:rPr>
          <w:b/>
          <w:color w:val="FF0000"/>
          <w:u w:val="single"/>
        </w:rPr>
        <w:t>+H</w:t>
      </w:r>
      <w:r>
        <w:rPr>
          <w:b/>
          <w:color w:val="FF0000"/>
          <w:u w:val="single"/>
          <w:vertAlign w:val="subscript"/>
        </w:rPr>
        <w:t>2</w:t>
      </w:r>
      <w:r>
        <w:rPr>
          <w:b/>
          <w:color w:val="FF0000"/>
          <w:u w:val="single"/>
        </w:rPr>
        <w:t>O</w:t>
      </w:r>
      <w:r>
        <w:rPr>
          <w:b/>
          <w:color w:val="FF0000"/>
          <w:u w:val="single"/>
        </w:rPr>
        <w:drawing>
          <wp:inline distT="0" distB="0" distL="0" distR="0">
            <wp:extent cx="259080" cy="83820"/>
            <wp:effectExtent l="0" t="0" r="7620" b="0"/>
            <wp:docPr id="308543108"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43108" name="图片 77"/>
                    <pic:cNvPicPr>
                      <a:picLocks noChangeAspect="1" noChangeArrowheads="1"/>
                    </pic:cNvPicPr>
                  </pic:nvPicPr>
                  <pic:blipFill>
                    <a:blip xmlns:r="http://schemas.openxmlformats.org/officeDocument/2006/relationships" r:embed="rId28">
                      <a:extLst>
                        <a:ext xmlns:a="http://schemas.openxmlformats.org/drawingml/2006/main" uri="{28A0092B-C50C-407E-A947-70E740481C1C}">
                          <a14:useLocalDpi xmlns:a14="http://schemas.microsoft.com/office/drawing/2010/main" val="0"/>
                        </a:ext>
                      </a:extLst>
                    </a:blip>
                    <a:stretch>
                      <a:fillRect/>
                    </a:stretch>
                  </pic:blipFill>
                  <pic:spPr>
                    <a:xfrm>
                      <a:off x="0" y="0"/>
                      <a:ext cx="259080" cy="83820"/>
                    </a:xfrm>
                    <a:prstGeom prst="rect">
                      <a:avLst/>
                    </a:prstGeom>
                    <a:noFill/>
                    <a:ln>
                      <a:noFill/>
                    </a:ln>
                  </pic:spPr>
                </pic:pic>
              </a:graphicData>
            </a:graphic>
          </wp:inline>
        </w:drawing>
      </w:r>
      <w:r>
        <w:rPr>
          <w:b/>
          <w:color w:val="FF0000"/>
          <w:kern w:val="0"/>
          <w:u w:val="single"/>
        </w:rPr>
        <w:t>C</w:t>
      </w:r>
      <w:r>
        <w:rPr>
          <w:b/>
          <w:color w:val="FF0000"/>
          <w:kern w:val="0"/>
          <w:u w:val="single"/>
          <w:vertAlign w:val="subscript"/>
        </w:rPr>
        <w:t>6</w:t>
      </w:r>
      <w:r>
        <w:rPr>
          <w:b/>
          <w:color w:val="FF0000"/>
          <w:u w:val="single"/>
          <w:lang w:val="pt-BR"/>
        </w:rPr>
        <w:t>H</w:t>
      </w:r>
      <w:r>
        <w:rPr>
          <w:b/>
          <w:color w:val="FF0000"/>
          <w:kern w:val="0"/>
          <w:u w:val="single"/>
          <w:vertAlign w:val="subscript"/>
        </w:rPr>
        <w:t>5</w:t>
      </w:r>
      <w:r>
        <w:rPr>
          <w:b/>
          <w:color w:val="FF0000"/>
          <w:u w:val="single"/>
        </w:rPr>
        <w:t>OH+</w:t>
      </w:r>
      <w:r>
        <w:rPr>
          <w:b/>
          <w:color w:val="FF0000"/>
          <w:kern w:val="0"/>
          <w:u w:val="single"/>
        </w:rPr>
        <w:t>H</w:t>
      </w:r>
      <w:r>
        <w:rPr>
          <w:b/>
          <w:color w:val="FF0000"/>
          <w:u w:val="single"/>
        </w:rPr>
        <w:t>CO</w:t>
      </w:r>
      <w:r>
        <w:rPr>
          <w:b/>
          <w:color w:val="FF0000"/>
          <w:u w:val="single"/>
          <w:vertAlign w:val="subscript"/>
        </w:rPr>
        <w:t>3</w:t>
      </w:r>
      <w:r>
        <w:rPr>
          <w:rFonts w:hAnsi="宋体"/>
          <w:b/>
          <w:color w:val="FF0000"/>
          <w:u w:val="single"/>
          <w:vertAlign w:val="superscript"/>
        </w:rPr>
        <w:t>－</w:t>
      </w:r>
    </w:p>
    <w:p>
      <w:pPr>
        <w:adjustRightInd w:val="0"/>
        <w:snapToGrid w:val="0"/>
        <w:spacing w:line="360" w:lineRule="auto"/>
        <w:jc w:val="left"/>
        <w:rPr>
          <w:szCs w:val="21"/>
        </w:rPr>
      </w:pPr>
      <w:r>
        <w:rPr>
          <w:rFonts w:hint="eastAsia"/>
          <w:szCs w:val="21"/>
        </w:rPr>
        <w:t>（2）</w:t>
      </w:r>
      <w:r>
        <w:rPr>
          <w:rFonts w:hAnsi="宋体"/>
          <w:kern w:val="0"/>
        </w:rPr>
        <w:t>向</w:t>
      </w:r>
      <w:r>
        <w:rPr>
          <w:kern w:val="0"/>
        </w:rPr>
        <w:t>Na</w:t>
      </w:r>
      <w:r>
        <w:rPr>
          <w:rFonts w:hint="eastAsia"/>
          <w:kern w:val="0"/>
        </w:rPr>
        <w:t>ClO</w:t>
      </w:r>
      <w:r>
        <w:rPr>
          <w:rFonts w:hAnsi="宋体"/>
          <w:kern w:val="0"/>
        </w:rPr>
        <w:t>溶液通入少量或过量</w:t>
      </w:r>
      <w:r>
        <w:rPr>
          <w:kern w:val="0"/>
        </w:rPr>
        <w:t>CO</w:t>
      </w:r>
      <w:r>
        <w:rPr>
          <w:kern w:val="0"/>
          <w:vertAlign w:val="subscript"/>
        </w:rPr>
        <w:t>2</w:t>
      </w:r>
      <w:r>
        <w:rPr>
          <w:rFonts w:hAnsi="宋体" w:hint="eastAsia"/>
          <w:kern w:val="0"/>
        </w:rPr>
        <w:t>：</w:t>
      </w:r>
      <w:r>
        <w:rPr>
          <w:rFonts w:hint="eastAsia"/>
          <w:b/>
          <w:color w:val="FF0000"/>
          <w:kern w:val="0"/>
          <w:u w:val="single"/>
        </w:rPr>
        <w:t>ClO</w:t>
      </w:r>
      <w:r>
        <w:rPr>
          <w:b/>
          <w:color w:val="FF0000"/>
          <w:u w:val="single"/>
          <w:vertAlign w:val="superscript"/>
        </w:rPr>
        <w:t>－</w:t>
      </w:r>
      <w:r>
        <w:rPr>
          <w:b/>
          <w:color w:val="FF0000"/>
          <w:u w:val="single"/>
        </w:rPr>
        <w:t>+CO</w:t>
      </w:r>
      <w:r>
        <w:rPr>
          <w:b/>
          <w:color w:val="FF0000"/>
          <w:u w:val="single"/>
          <w:vertAlign w:val="subscript"/>
        </w:rPr>
        <w:t>2</w:t>
      </w:r>
      <w:r>
        <w:rPr>
          <w:b/>
          <w:color w:val="FF0000"/>
          <w:u w:val="single"/>
        </w:rPr>
        <w:t>+H</w:t>
      </w:r>
      <w:r>
        <w:rPr>
          <w:b/>
          <w:color w:val="FF0000"/>
          <w:u w:val="single"/>
          <w:vertAlign w:val="subscript"/>
        </w:rPr>
        <w:t>2</w:t>
      </w:r>
      <w:r>
        <w:rPr>
          <w:b/>
          <w:color w:val="FF0000"/>
          <w:u w:val="single"/>
        </w:rPr>
        <w:t>O</w:t>
      </w:r>
      <w:r>
        <w:rPr>
          <w:b/>
          <w:color w:val="FF0000"/>
          <w:spacing w:val="-16"/>
          <w:u w:val="single"/>
        </w:rPr>
        <w:drawing>
          <wp:inline distT="0" distB="0" distL="0" distR="0">
            <wp:extent cx="205740" cy="91440"/>
            <wp:effectExtent l="0" t="0" r="3810" b="3810"/>
            <wp:docPr id="270236467"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36467" name="图片 76"/>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205740" cy="91440"/>
                    </a:xfrm>
                    <a:prstGeom prst="rect">
                      <a:avLst/>
                    </a:prstGeom>
                    <a:noFill/>
                    <a:ln>
                      <a:noFill/>
                    </a:ln>
                  </pic:spPr>
                </pic:pic>
              </a:graphicData>
            </a:graphic>
          </wp:inline>
        </w:drawing>
      </w:r>
      <w:r>
        <w:rPr>
          <w:b/>
          <w:color w:val="FF0000"/>
          <w:u w:val="single"/>
        </w:rPr>
        <w:t>H</w:t>
      </w:r>
      <w:r>
        <w:rPr>
          <w:rFonts w:hint="eastAsia"/>
          <w:b/>
          <w:color w:val="FF0000"/>
          <w:kern w:val="0"/>
          <w:u w:val="single"/>
        </w:rPr>
        <w:t>ClO</w:t>
      </w:r>
      <w:r>
        <w:rPr>
          <w:b/>
          <w:color w:val="FF0000"/>
          <w:u w:val="single"/>
        </w:rPr>
        <w:t>+</w:t>
      </w:r>
      <w:r>
        <w:rPr>
          <w:b/>
          <w:color w:val="FF0000"/>
          <w:kern w:val="0"/>
          <w:u w:val="single"/>
        </w:rPr>
        <w:t>H</w:t>
      </w:r>
      <w:r>
        <w:rPr>
          <w:b/>
          <w:color w:val="FF0000"/>
          <w:u w:val="single"/>
        </w:rPr>
        <w:t>CO</w:t>
      </w:r>
      <w:r>
        <w:rPr>
          <w:b/>
          <w:color w:val="FF0000"/>
          <w:u w:val="single"/>
          <w:vertAlign w:val="subscript"/>
        </w:rPr>
        <w:t>3</w:t>
      </w:r>
      <w:r>
        <w:rPr>
          <w:rFonts w:hAnsi="宋体"/>
          <w:b/>
          <w:color w:val="FF0000"/>
          <w:u w:val="single"/>
          <w:vertAlign w:val="superscript"/>
        </w:rPr>
        <w:t>－</w:t>
      </w:r>
    </w:p>
    <w:p>
      <w:pPr>
        <w:adjustRightInd w:val="0"/>
        <w:snapToGrid w:val="0"/>
        <w:spacing w:line="360" w:lineRule="auto"/>
        <w:jc w:val="left"/>
        <w:rPr>
          <w:szCs w:val="21"/>
        </w:rPr>
      </w:pPr>
      <w:r>
        <w:rPr>
          <w:rFonts w:hint="eastAsia"/>
          <w:szCs w:val="21"/>
        </w:rPr>
        <w:t>（3）</w:t>
      </w:r>
      <w:r>
        <w:rPr>
          <w:rFonts w:hAnsi="宋体"/>
          <w:kern w:val="0"/>
        </w:rPr>
        <w:t>向</w:t>
      </w:r>
      <w:r>
        <w:rPr>
          <w:rFonts w:hint="eastAsia"/>
          <w:kern w:val="0"/>
        </w:rPr>
        <w:t>铝盐</w:t>
      </w:r>
      <w:r>
        <w:rPr>
          <w:rFonts w:hAnsi="宋体"/>
          <w:kern w:val="0"/>
        </w:rPr>
        <w:t>溶液通入少量或过量</w:t>
      </w:r>
      <w:r>
        <w:t>NH</w:t>
      </w:r>
      <w:r>
        <w:rPr>
          <w:rFonts w:hint="eastAsia"/>
          <w:vertAlign w:val="subscript"/>
        </w:rPr>
        <w:t>3</w:t>
      </w:r>
      <w:r>
        <w:rPr>
          <w:rFonts w:hAnsi="宋体" w:hint="eastAsia"/>
          <w:kern w:val="0"/>
        </w:rPr>
        <w:t>：</w:t>
      </w:r>
      <w:r>
        <w:rPr>
          <w:b/>
          <w:color w:val="FF0000"/>
          <w:kern w:val="0"/>
          <w:u w:val="single"/>
          <w:lang w:val="pt-BR"/>
        </w:rPr>
        <w:t>Al</w:t>
      </w:r>
      <w:r>
        <w:rPr>
          <w:b/>
          <w:color w:val="FF0000"/>
          <w:kern w:val="0"/>
          <w:u w:val="single"/>
          <w:vertAlign w:val="superscript"/>
          <w:lang w:val="pt-BR"/>
        </w:rPr>
        <w:t>3+</w:t>
      </w:r>
      <w:r>
        <w:rPr>
          <w:b/>
          <w:color w:val="FF0000"/>
          <w:kern w:val="0"/>
          <w:u w:val="single"/>
          <w:lang w:val="pt-BR"/>
        </w:rPr>
        <w:t>+3NH</w:t>
      </w:r>
      <w:r>
        <w:rPr>
          <w:b/>
          <w:color w:val="FF0000"/>
          <w:kern w:val="0"/>
          <w:u w:val="single"/>
          <w:vertAlign w:val="subscript"/>
          <w:lang w:val="pt-BR"/>
        </w:rPr>
        <w:t>3</w:t>
      </w:r>
      <w:r>
        <w:rPr>
          <w:rFonts w:hint="eastAsia"/>
          <w:b/>
          <w:color w:val="FF0000"/>
          <w:kern w:val="0"/>
          <w:u w:val="single"/>
          <w:lang w:val="pt-BR"/>
        </w:rPr>
        <w:t>·</w:t>
      </w:r>
      <w:r>
        <w:rPr>
          <w:b/>
          <w:color w:val="FF0000"/>
          <w:kern w:val="0"/>
          <w:u w:val="single"/>
          <w:lang w:val="pt-BR"/>
        </w:rPr>
        <w:t>H</w:t>
      </w:r>
      <w:r>
        <w:rPr>
          <w:b/>
          <w:color w:val="FF0000"/>
          <w:kern w:val="0"/>
          <w:u w:val="single"/>
          <w:vertAlign w:val="subscript"/>
          <w:lang w:val="pt-BR"/>
        </w:rPr>
        <w:t>2</w:t>
      </w:r>
      <w:r>
        <w:rPr>
          <w:b/>
          <w:color w:val="FF0000"/>
          <w:kern w:val="0"/>
          <w:u w:val="single"/>
          <w:lang w:val="pt-BR"/>
        </w:rPr>
        <w:t>O</w:t>
      </w:r>
      <w:r>
        <w:rPr>
          <w:b/>
          <w:color w:val="FF0000"/>
          <w:sz w:val="18"/>
          <w:szCs w:val="18"/>
          <w:u w:val="single"/>
        </w:rPr>
        <w:drawing>
          <wp:inline distT="0" distB="0" distL="0" distR="0">
            <wp:extent cx="190500" cy="83820"/>
            <wp:effectExtent l="0" t="0" r="0" b="0"/>
            <wp:docPr id="339544693"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44693" name="图片 75"/>
                    <pic:cNvPicPr>
                      <a:picLocks noChangeAspect="1" noChangeArrowheads="1"/>
                    </pic:cNvPicPr>
                  </pic:nvPicPr>
                  <pic:blipFill>
                    <a:blip xmlns:r="http://schemas.openxmlformats.org/officeDocument/2006/relationships" r:embed="rId15">
                      <a:extLst>
                        <a:ext xmlns:a="http://schemas.openxmlformats.org/drawingml/2006/main" uri="{28A0092B-C50C-407E-A947-70E740481C1C}">
                          <a14:useLocalDpi xmlns:a14="http://schemas.microsoft.com/office/drawing/2010/main" val="0"/>
                        </a:ext>
                      </a:extLst>
                    </a:blip>
                    <a:stretch>
                      <a:fillRect/>
                    </a:stretch>
                  </pic:blipFill>
                  <pic:spPr>
                    <a:xfrm>
                      <a:off x="0" y="0"/>
                      <a:ext cx="190500" cy="83820"/>
                    </a:xfrm>
                    <a:prstGeom prst="rect">
                      <a:avLst/>
                    </a:prstGeom>
                    <a:noFill/>
                    <a:ln>
                      <a:noFill/>
                    </a:ln>
                  </pic:spPr>
                </pic:pic>
              </a:graphicData>
            </a:graphic>
          </wp:inline>
        </w:drawing>
      </w:r>
      <w:r>
        <w:rPr>
          <w:b/>
          <w:color w:val="FF0000"/>
          <w:kern w:val="0"/>
          <w:u w:val="single"/>
          <w:lang w:val="pt-BR"/>
        </w:rPr>
        <w:t>Al</w:t>
      </w:r>
      <w:r>
        <w:rPr>
          <w:rFonts w:hAnsi="宋体" w:hint="eastAsia"/>
          <w:b/>
          <w:color w:val="FF0000"/>
          <w:kern w:val="0"/>
          <w:u w:val="single"/>
          <w:lang w:val="pt-BR"/>
        </w:rPr>
        <w:t>(</w:t>
      </w:r>
      <w:r>
        <w:rPr>
          <w:b/>
          <w:color w:val="FF0000"/>
          <w:kern w:val="0"/>
          <w:u w:val="single"/>
          <w:lang w:val="pt-BR"/>
        </w:rPr>
        <w:t>OH</w:t>
      </w:r>
      <w:r>
        <w:rPr>
          <w:rFonts w:hAnsi="宋体" w:hint="eastAsia"/>
          <w:b/>
          <w:color w:val="FF0000"/>
          <w:kern w:val="0"/>
          <w:u w:val="single"/>
          <w:lang w:val="pt-BR"/>
        </w:rPr>
        <w:t>)</w:t>
      </w:r>
      <w:r>
        <w:rPr>
          <w:b/>
          <w:color w:val="FF0000"/>
          <w:kern w:val="0"/>
          <w:u w:val="single"/>
          <w:vertAlign w:val="subscript"/>
          <w:lang w:val="pt-BR"/>
        </w:rPr>
        <w:t>3</w:t>
      </w:r>
      <w:r>
        <w:rPr>
          <w:rFonts w:hint="eastAsia"/>
          <w:b/>
          <w:color w:val="FF0000"/>
          <w:kern w:val="0"/>
          <w:u w:val="single"/>
          <w:lang w:val="pt-BR"/>
        </w:rPr>
        <w:t>↓</w:t>
      </w:r>
      <w:r>
        <w:rPr>
          <w:b/>
          <w:color w:val="FF0000"/>
          <w:kern w:val="0"/>
          <w:u w:val="single"/>
          <w:lang w:val="pt-BR"/>
        </w:rPr>
        <w:t>+3NH</w:t>
      </w:r>
      <w:r>
        <w:rPr>
          <w:b/>
          <w:color w:val="FF0000"/>
          <w:kern w:val="0"/>
          <w:u w:val="single"/>
          <w:vertAlign w:val="subscript"/>
          <w:lang w:val="pt-BR"/>
        </w:rPr>
        <w:t>4</w:t>
      </w:r>
      <w:r>
        <w:rPr>
          <w:b/>
          <w:color w:val="FF0000"/>
          <w:kern w:val="0"/>
          <w:u w:val="single"/>
          <w:vertAlign w:val="superscript"/>
          <w:lang w:val="pt-BR"/>
        </w:rPr>
        <w:t>+</w:t>
      </w:r>
    </w:p>
    <w:p>
      <w:pPr>
        <w:adjustRightInd w:val="0"/>
        <w:snapToGrid w:val="0"/>
        <w:spacing w:line="360" w:lineRule="auto"/>
        <w:jc w:val="left"/>
        <w:rPr>
          <w:highlight w:val="yellow"/>
        </w:rPr>
      </w:pPr>
      <w:r>
        <w:rPr>
          <w:rFonts w:ascii="Times New Roman" w:hAnsi="Times New Roman" w:cs="Times New Roman"/>
        </w:rPr>
        <w:drawing>
          <wp:inline distT="0" distB="0" distL="114300" distR="114300">
            <wp:extent cx="1223645" cy="366395"/>
            <wp:effectExtent l="0" t="0" r="14605" b="14605"/>
            <wp:docPr id="2019890765"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90765"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pPr>
        <w:pStyle w:val="PlainText"/>
        <w:rPr>
          <w:color w:val="0070C0"/>
        </w:rPr>
      </w:pPr>
      <w:r>
        <w:rPr>
          <w:rFonts w:hint="eastAsia"/>
          <w:color w:val="0070C0"/>
        </w:rPr>
        <w:t>5</w:t>
      </w:r>
      <w:r>
        <w:rPr>
          <w:color w:val="0070C0"/>
        </w:rPr>
        <w:t>．</w:t>
      </w:r>
      <w:r>
        <w:rPr>
          <w:rFonts w:hint="eastAsia"/>
          <w:color w:val="0070C0"/>
        </w:rPr>
        <w:t>离子方程式正误判断：</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(1)向CuSO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溶液中通入H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S气体：Cu</w:t>
      </w:r>
      <w:r>
        <w:rPr>
          <w:b w:val="0"/>
          <w:bCs/>
          <w:color w:val="000000" w:themeColor="text1"/>
          <w:vertAlign w:val="superscript"/>
          <w14:textFill>
            <w14:solidFill>
              <w14:schemeClr w14:val="tx1"/>
            </w14:solidFill>
          </w14:textFill>
        </w:rPr>
        <w:t>2＋</w:t>
      </w:r>
      <w:r>
        <w:rPr>
          <w:b w:val="0"/>
          <w:bCs/>
          <w:color w:val="000000" w:themeColor="text1"/>
          <w14:textFill>
            <w14:solidFill>
              <w14:schemeClr w14:val="tx1"/>
            </w14:solidFill>
          </w14:textFill>
        </w:rPr>
        <w:t>＋S</w:t>
      </w:r>
      <w:r>
        <w:rPr>
          <w:b w:val="0"/>
          <w:bCs/>
          <w:color w:val="000000" w:themeColor="text1"/>
          <w:vertAlign w:val="superscript"/>
          <w14:textFill>
            <w14:solidFill>
              <w14:schemeClr w14:val="tx1"/>
            </w14:solidFill>
          </w14:textFill>
        </w:rPr>
        <w:t>2－</w:t>
      </w:r>
      <w:r>
        <w:rPr>
          <w:b w:val="0"/>
          <w:bCs/>
          <w:color w:val="000000" w:themeColor="text1"/>
          <w:spacing w:val="-16"/>
          <w14:textFill>
            <w14:solidFill>
              <w14:schemeClr w14:val="tx1"/>
            </w14:solidFill>
          </w14:textFill>
        </w:rPr>
        <w:t>==</w:t>
      </w:r>
      <w:r>
        <w:rPr>
          <w:b w:val="0"/>
          <w:bCs/>
          <w:color w:val="000000" w:themeColor="text1"/>
          <w14:textFill>
            <w14:solidFill>
              <w14:schemeClr w14:val="tx1"/>
            </w14:solidFill>
          </w14:textFill>
        </w:rPr>
        <w:t>=CuS</w:t>
      </w:r>
      <w:r>
        <w:rPr>
          <w:rFonts w:hAnsi="宋体"/>
          <w:b w:val="0"/>
          <w:bCs/>
          <w:color w:val="000000" w:themeColor="text1"/>
          <w14:textFill>
            <w14:solidFill>
              <w14:schemeClr w14:val="tx1"/>
            </w14:solidFill>
          </w14:textFill>
        </w:rPr>
        <w:t>↓</w:t>
      </w:r>
      <w:r>
        <w:rPr>
          <w:b w:val="0"/>
          <w:bCs/>
          <w:color w:val="000000" w:themeColor="text1"/>
          <w14:textFill>
            <w14:solidFill>
              <w14:schemeClr w14:val="tx1"/>
            </w14:solidFill>
          </w14:textFill>
        </w:rPr>
        <w:t>(　　)</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(2)氯气溶于水：Cl</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O</w:t>
      </w:r>
      <w:r>
        <w:rPr>
          <w:rFonts w:ascii="ZBFH" w:hAnsi="ZBFH" w:cs="ZBFH"/>
          <w:b w:val="0"/>
          <w:bCs/>
          <w:color w:val="000000" w:themeColor="text1"/>
          <w14:textFill>
            <w14:solidFill>
              <w14:schemeClr w14:val="tx1"/>
            </w14:solidFill>
          </w14:textFill>
        </w:rPr>
        <w:t></w:t>
      </w:r>
      <w:r>
        <w:rPr>
          <w:b w:val="0"/>
          <w:bCs/>
          <w:color w:val="000000" w:themeColor="text1"/>
          <w14:textFill>
            <w14:solidFill>
              <w14:schemeClr w14:val="tx1"/>
            </w14:solidFill>
          </w14:textFill>
        </w:rPr>
        <w:t>2H</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＋Cl</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＋ClO</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　　)</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(3)Fe和稀硝酸反应：Fe＋2H</w:t>
      </w:r>
      <w:r>
        <w:rPr>
          <w:b w:val="0"/>
          <w:bCs/>
          <w:color w:val="000000" w:themeColor="text1"/>
          <w:vertAlign w:val="superscript"/>
          <w14:textFill>
            <w14:solidFill>
              <w14:schemeClr w14:val="tx1"/>
            </w14:solidFill>
          </w14:textFill>
        </w:rPr>
        <w:t>＋</w:t>
      </w:r>
      <w:r>
        <w:rPr>
          <w:b w:val="0"/>
          <w:bCs/>
          <w:color w:val="000000" w:themeColor="text1"/>
          <w:spacing w:val="-16"/>
          <w14:textFill>
            <w14:solidFill>
              <w14:schemeClr w14:val="tx1"/>
            </w14:solidFill>
          </w14:textFill>
        </w:rPr>
        <w:t>==</w:t>
      </w:r>
      <w:r>
        <w:rPr>
          <w:b w:val="0"/>
          <w:bCs/>
          <w:color w:val="000000" w:themeColor="text1"/>
          <w14:textFill>
            <w14:solidFill>
              <w14:schemeClr w14:val="tx1"/>
            </w14:solidFill>
          </w14:textFill>
        </w:rPr>
        <w:t>=Fe</w:t>
      </w:r>
      <w:r>
        <w:rPr>
          <w:b w:val="0"/>
          <w:bCs/>
          <w:color w:val="000000" w:themeColor="text1"/>
          <w:vertAlign w:val="superscript"/>
          <w14:textFill>
            <w14:solidFill>
              <w14:schemeClr w14:val="tx1"/>
            </w14:solidFill>
          </w14:textFill>
        </w:rPr>
        <w:t>2＋</w:t>
      </w:r>
      <w:r>
        <w:rPr>
          <w:b w:val="0"/>
          <w:bCs/>
          <w:color w:val="000000" w:themeColor="text1"/>
          <w14:textFill>
            <w14:solidFill>
              <w14:schemeClr w14:val="tx1"/>
            </w14:solidFill>
          </w14:textFill>
        </w:rPr>
        <w:t>＋H</w:t>
      </w:r>
      <w:r>
        <w:rPr>
          <w:b w:val="0"/>
          <w:bCs/>
          <w:color w:val="000000" w:themeColor="text1"/>
          <w:vertAlign w:val="subscript"/>
          <w14:textFill>
            <w14:solidFill>
              <w14:schemeClr w14:val="tx1"/>
            </w14:solidFill>
          </w14:textFill>
        </w:rPr>
        <w:t>2</w:t>
      </w:r>
      <w:r>
        <w:rPr>
          <w:rFonts w:hAnsi="宋体"/>
          <w:b w:val="0"/>
          <w:bCs/>
          <w:color w:val="000000" w:themeColor="text1"/>
          <w14:textFill>
            <w14:solidFill>
              <w14:schemeClr w14:val="tx1"/>
            </w14:solidFill>
          </w14:textFill>
        </w:rPr>
        <w:t>↑</w:t>
      </w:r>
      <w:r>
        <w:rPr>
          <w:b w:val="0"/>
          <w:bCs/>
          <w:color w:val="000000" w:themeColor="text1"/>
          <w14:textFill>
            <w14:solidFill>
              <w14:schemeClr w14:val="tx1"/>
            </w14:solidFill>
          </w14:textFill>
        </w:rPr>
        <w:t>(　　)</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w:t>
      </w:r>
      <w:r>
        <w:rPr>
          <w:rFonts w:hint="eastAsia"/>
          <w:b w:val="0"/>
          <w:bCs/>
          <w:color w:val="000000" w:themeColor="text1"/>
          <w14:textFill>
            <w14:solidFill>
              <w14:schemeClr w14:val="tx1"/>
            </w14:solidFill>
          </w14:textFill>
        </w:rPr>
        <w:t>4</w:t>
      </w:r>
      <w:r>
        <w:rPr>
          <w:b w:val="0"/>
          <w:bCs/>
          <w:color w:val="000000" w:themeColor="text1"/>
          <w14:textFill>
            <w14:solidFill>
              <w14:schemeClr w14:val="tx1"/>
            </w14:solidFill>
          </w14:textFill>
        </w:rPr>
        <w:t>)Fe(OH)</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和HI的反应：Fe(OH)</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＋3H</w:t>
      </w:r>
      <w:r>
        <w:rPr>
          <w:b w:val="0"/>
          <w:bCs/>
          <w:color w:val="000000" w:themeColor="text1"/>
          <w:vertAlign w:val="superscript"/>
          <w14:textFill>
            <w14:solidFill>
              <w14:schemeClr w14:val="tx1"/>
            </w14:solidFill>
          </w14:textFill>
        </w:rPr>
        <w:t>＋</w:t>
      </w:r>
      <w:r>
        <w:rPr>
          <w:b w:val="0"/>
          <w:bCs/>
          <w:color w:val="000000" w:themeColor="text1"/>
          <w:spacing w:val="-16"/>
          <w14:textFill>
            <w14:solidFill>
              <w14:schemeClr w14:val="tx1"/>
            </w14:solidFill>
          </w14:textFill>
        </w:rPr>
        <w:t>==</w:t>
      </w:r>
      <w:r>
        <w:rPr>
          <w:b w:val="0"/>
          <w:bCs/>
          <w:color w:val="000000" w:themeColor="text1"/>
          <w14:textFill>
            <w14:solidFill>
              <w14:schemeClr w14:val="tx1"/>
            </w14:solidFill>
          </w14:textFill>
        </w:rPr>
        <w:t>=Fe</w:t>
      </w:r>
      <w:r>
        <w:rPr>
          <w:b w:val="0"/>
          <w:bCs/>
          <w:color w:val="000000" w:themeColor="text1"/>
          <w:vertAlign w:val="superscript"/>
          <w14:textFill>
            <w14:solidFill>
              <w14:schemeClr w14:val="tx1"/>
            </w14:solidFill>
          </w14:textFill>
        </w:rPr>
        <w:t>3＋</w:t>
      </w:r>
      <w:r>
        <w:rPr>
          <w:b w:val="0"/>
          <w:bCs/>
          <w:color w:val="000000" w:themeColor="text1"/>
          <w14:textFill>
            <w14:solidFill>
              <w14:schemeClr w14:val="tx1"/>
            </w14:solidFill>
          </w14:textFill>
        </w:rPr>
        <w:t>＋3H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O(　　)</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(5)酸性溶液中KIO</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与KI反应生成I</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：IO</w: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eastAsia="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3</w:instrText>
      </w:r>
      <w:r>
        <w:rPr>
          <w:b w:val="0"/>
          <w:bCs/>
          <w:color w:val="000000" w:themeColor="text1"/>
          <w14:textFill>
            <w14:solidFill>
              <w14:schemeClr w14:val="tx1"/>
            </w14:solidFill>
          </w14:textFill>
        </w:rPr>
        <w:instrText>)</w:instrTex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＋I</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＋6H</w:t>
      </w:r>
      <w:r>
        <w:rPr>
          <w:b w:val="0"/>
          <w:bCs/>
          <w:color w:val="000000" w:themeColor="text1"/>
          <w:vertAlign w:val="superscript"/>
          <w14:textFill>
            <w14:solidFill>
              <w14:schemeClr w14:val="tx1"/>
            </w14:solidFill>
          </w14:textFill>
        </w:rPr>
        <w:t>＋</w:t>
      </w:r>
      <w:r>
        <w:rPr>
          <w:b w:val="0"/>
          <w:bCs/>
          <w:color w:val="000000" w:themeColor="text1"/>
          <w:spacing w:val="-16"/>
          <w14:textFill>
            <w14:solidFill>
              <w14:schemeClr w14:val="tx1"/>
            </w14:solidFill>
          </w14:textFill>
        </w:rPr>
        <w:t>==</w:t>
      </w:r>
      <w:r>
        <w:rPr>
          <w:b w:val="0"/>
          <w:bCs/>
          <w:color w:val="000000" w:themeColor="text1"/>
          <w14:textFill>
            <w14:solidFill>
              <w14:schemeClr w14:val="tx1"/>
            </w14:solidFill>
          </w14:textFill>
        </w:rPr>
        <w:t>=I</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＋3H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O(　　)</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(6)用过氧化氢从酸化的海带灰浸出液中提取碘：</w:t>
      </w:r>
    </w:p>
    <w:p>
      <w:pPr>
        <w:pStyle w:val="PlainText"/>
        <w:rPr>
          <w:b w:val="0"/>
          <w:bCs/>
          <w:color w:val="000000" w:themeColor="text1"/>
          <w:lang w:val="pt-BR"/>
          <w14:textFill>
            <w14:solidFill>
              <w14:schemeClr w14:val="tx1"/>
            </w14:solidFill>
          </w14:textFill>
        </w:rPr>
      </w:pPr>
      <w:r>
        <w:rPr>
          <w:b w:val="0"/>
          <w:bCs/>
          <w:color w:val="000000" w:themeColor="text1"/>
          <w:lang w:val="pt-BR"/>
          <w14:textFill>
            <w14:solidFill>
              <w14:schemeClr w14:val="tx1"/>
            </w14:solidFill>
          </w14:textFill>
        </w:rPr>
        <w:t>2I</w:t>
      </w:r>
      <w:r>
        <w:rPr>
          <w:b w:val="0"/>
          <w:bCs/>
          <w:color w:val="000000" w:themeColor="text1"/>
          <w:vertAlign w:val="superscript"/>
          <w:lang w:val="pt-BR"/>
          <w14:textFill>
            <w14:solidFill>
              <w14:schemeClr w14:val="tx1"/>
            </w14:solidFill>
          </w14:textFill>
        </w:rPr>
        <w:t>－</w:t>
      </w:r>
      <w:r>
        <w:rPr>
          <w:b w:val="0"/>
          <w:bCs/>
          <w:color w:val="000000" w:themeColor="text1"/>
          <w:lang w:val="pt-BR"/>
          <w14:textFill>
            <w14:solidFill>
              <w14:schemeClr w14:val="tx1"/>
            </w14:solidFill>
          </w14:textFill>
        </w:rPr>
        <w:t>＋H</w:t>
      </w:r>
      <w:r>
        <w:rPr>
          <w:b w:val="0"/>
          <w:bCs/>
          <w:color w:val="000000" w:themeColor="text1"/>
          <w:vertAlign w:val="subscript"/>
          <w:lang w:val="pt-BR"/>
          <w14:textFill>
            <w14:solidFill>
              <w14:schemeClr w14:val="tx1"/>
            </w14:solidFill>
          </w14:textFill>
        </w:rPr>
        <w:t>2</w:t>
      </w:r>
      <w:r>
        <w:rPr>
          <w:b w:val="0"/>
          <w:bCs/>
          <w:color w:val="000000" w:themeColor="text1"/>
          <w:lang w:val="pt-BR"/>
          <w14:textFill>
            <w14:solidFill>
              <w14:schemeClr w14:val="tx1"/>
            </w14:solidFill>
          </w14:textFill>
        </w:rPr>
        <w:t>O</w:t>
      </w:r>
      <w:r>
        <w:rPr>
          <w:b w:val="0"/>
          <w:bCs/>
          <w:color w:val="000000" w:themeColor="text1"/>
          <w:vertAlign w:val="subscript"/>
          <w:lang w:val="pt-BR"/>
          <w14:textFill>
            <w14:solidFill>
              <w14:schemeClr w14:val="tx1"/>
            </w14:solidFill>
          </w14:textFill>
        </w:rPr>
        <w:t>2</w:t>
      </w:r>
      <w:r>
        <w:rPr>
          <w:b w:val="0"/>
          <w:bCs/>
          <w:color w:val="000000" w:themeColor="text1"/>
          <w:lang w:val="pt-BR"/>
          <w14:textFill>
            <w14:solidFill>
              <w14:schemeClr w14:val="tx1"/>
            </w14:solidFill>
          </w14:textFill>
        </w:rPr>
        <w:t>＋2H</w:t>
      </w:r>
      <w:r>
        <w:rPr>
          <w:b w:val="0"/>
          <w:bCs/>
          <w:color w:val="000000" w:themeColor="text1"/>
          <w:vertAlign w:val="superscript"/>
          <w:lang w:val="pt-BR"/>
          <w14:textFill>
            <w14:solidFill>
              <w14:schemeClr w14:val="tx1"/>
            </w14:solidFill>
          </w14:textFill>
        </w:rPr>
        <w:t>＋</w:t>
      </w:r>
      <w:r>
        <w:rPr>
          <w:b w:val="0"/>
          <w:bCs/>
          <w:color w:val="000000" w:themeColor="text1"/>
          <w:spacing w:val="-16"/>
          <w:lang w:val="pt-BR"/>
          <w14:textFill>
            <w14:solidFill>
              <w14:schemeClr w14:val="tx1"/>
            </w14:solidFill>
          </w14:textFill>
        </w:rPr>
        <w:t>==</w:t>
      </w:r>
      <w:r>
        <w:rPr>
          <w:b w:val="0"/>
          <w:bCs/>
          <w:color w:val="000000" w:themeColor="text1"/>
          <w:lang w:val="pt-BR"/>
          <w14:textFill>
            <w14:solidFill>
              <w14:schemeClr w14:val="tx1"/>
            </w14:solidFill>
          </w14:textFill>
        </w:rPr>
        <w:t>=I</w:t>
      </w:r>
      <w:r>
        <w:rPr>
          <w:b w:val="0"/>
          <w:bCs/>
          <w:color w:val="000000" w:themeColor="text1"/>
          <w:vertAlign w:val="subscript"/>
          <w:lang w:val="pt-BR"/>
          <w14:textFill>
            <w14:solidFill>
              <w14:schemeClr w14:val="tx1"/>
            </w14:solidFill>
          </w14:textFill>
        </w:rPr>
        <w:t>2</w:t>
      </w:r>
      <w:r>
        <w:rPr>
          <w:b w:val="0"/>
          <w:bCs/>
          <w:color w:val="000000" w:themeColor="text1"/>
          <w:lang w:val="pt-BR"/>
          <w14:textFill>
            <w14:solidFill>
              <w14:schemeClr w14:val="tx1"/>
            </w14:solidFill>
          </w14:textFill>
        </w:rPr>
        <w:t>＋2H</w:t>
      </w:r>
      <w:r>
        <w:rPr>
          <w:b w:val="0"/>
          <w:bCs/>
          <w:color w:val="000000" w:themeColor="text1"/>
          <w:vertAlign w:val="subscript"/>
          <w:lang w:val="pt-BR"/>
          <w14:textFill>
            <w14:solidFill>
              <w14:schemeClr w14:val="tx1"/>
            </w14:solidFill>
          </w14:textFill>
        </w:rPr>
        <w:t>2</w:t>
      </w:r>
      <w:r>
        <w:rPr>
          <w:b w:val="0"/>
          <w:bCs/>
          <w:color w:val="000000" w:themeColor="text1"/>
          <w:lang w:val="pt-BR"/>
          <w14:textFill>
            <w14:solidFill>
              <w14:schemeClr w14:val="tx1"/>
            </w14:solidFill>
          </w14:textFill>
        </w:rPr>
        <w:t>O(</w:t>
      </w:r>
      <w:r>
        <w:rPr>
          <w:b w:val="0"/>
          <w:bCs/>
          <w:color w:val="000000" w:themeColor="text1"/>
          <w14:textFill>
            <w14:solidFill>
              <w14:schemeClr w14:val="tx1"/>
            </w14:solidFill>
          </w14:textFill>
        </w:rPr>
        <w:t>　　</w:t>
      </w:r>
      <w:r>
        <w:rPr>
          <w:b w:val="0"/>
          <w:bCs/>
          <w:color w:val="000000" w:themeColor="text1"/>
          <w:lang w:val="pt-BR"/>
          <w14:textFill>
            <w14:solidFill>
              <w14:schemeClr w14:val="tx1"/>
            </w14:solidFill>
          </w14:textFill>
        </w:rPr>
        <w:t>)</w:t>
      </w:r>
    </w:p>
    <w:p>
      <w:pPr>
        <w:pStyle w:val="PlainText"/>
        <w:rPr>
          <w:b w:val="0"/>
          <w:bCs/>
          <w:color w:val="000000" w:themeColor="text1"/>
          <w:lang w:val="pt-BR"/>
          <w14:textFill>
            <w14:solidFill>
              <w14:schemeClr w14:val="tx1"/>
            </w14:solidFill>
          </w14:textFill>
        </w:rPr>
      </w:pPr>
      <w:r>
        <w:rPr>
          <w:b w:val="0"/>
          <w:bCs/>
          <w:color w:val="000000" w:themeColor="text1"/>
          <w:lang w:val="pt-BR"/>
          <w14:textFill>
            <w14:solidFill>
              <w14:schemeClr w14:val="tx1"/>
            </w14:solidFill>
          </w14:textFill>
        </w:rPr>
        <w:t>(</w:t>
      </w:r>
      <w:r>
        <w:rPr>
          <w:rFonts w:hint="eastAsia"/>
          <w:b w:val="0"/>
          <w:bCs/>
          <w:color w:val="000000" w:themeColor="text1"/>
          <w:lang w:val="pt-BR"/>
          <w14:textFill>
            <w14:solidFill>
              <w14:schemeClr w14:val="tx1"/>
            </w14:solidFill>
          </w14:textFill>
        </w:rPr>
        <w:t>7</w:t>
      </w:r>
      <w:r>
        <w:rPr>
          <w:b w:val="0"/>
          <w:bCs/>
          <w:color w:val="000000" w:themeColor="text1"/>
          <w:lang w:val="pt-BR"/>
          <w14:textFill>
            <w14:solidFill>
              <w14:schemeClr w14:val="tx1"/>
            </w14:solidFill>
          </w14:textFill>
        </w:rPr>
        <w:t>)</w:t>
      </w:r>
      <w:r>
        <w:rPr>
          <w:b w:val="0"/>
          <w:bCs/>
          <w:color w:val="000000" w:themeColor="text1"/>
          <w14:textFill>
            <w14:solidFill>
              <w14:schemeClr w14:val="tx1"/>
            </w14:solidFill>
          </w14:textFill>
        </w:rPr>
        <w:t>少量</w:t>
      </w:r>
      <w:r>
        <w:rPr>
          <w:b w:val="0"/>
          <w:bCs/>
          <w:color w:val="000000" w:themeColor="text1"/>
          <w:lang w:val="pt-BR"/>
          <w14:textFill>
            <w14:solidFill>
              <w14:schemeClr w14:val="tx1"/>
            </w14:solidFill>
          </w14:textFill>
        </w:rPr>
        <w:t>SO</w:t>
      </w:r>
      <w:r>
        <w:rPr>
          <w:b w:val="0"/>
          <w:bCs/>
          <w:color w:val="000000" w:themeColor="text1"/>
          <w:vertAlign w:val="subscript"/>
          <w:lang w:val="pt-BR"/>
          <w14:textFill>
            <w14:solidFill>
              <w14:schemeClr w14:val="tx1"/>
            </w14:solidFill>
          </w14:textFill>
        </w:rPr>
        <w:t>2</w:t>
      </w:r>
      <w:r>
        <w:rPr>
          <w:b w:val="0"/>
          <w:bCs/>
          <w:color w:val="000000" w:themeColor="text1"/>
          <w14:textFill>
            <w14:solidFill>
              <w14:schemeClr w14:val="tx1"/>
            </w14:solidFill>
          </w14:textFill>
        </w:rPr>
        <w:t>和</w:t>
      </w:r>
      <w:r>
        <w:rPr>
          <w:b w:val="0"/>
          <w:bCs/>
          <w:color w:val="000000" w:themeColor="text1"/>
          <w:lang w:val="pt-BR"/>
          <w14:textFill>
            <w14:solidFill>
              <w14:schemeClr w14:val="tx1"/>
            </w14:solidFill>
          </w14:textFill>
        </w:rPr>
        <w:t>NaOH</w:t>
      </w:r>
      <w:r>
        <w:rPr>
          <w:b w:val="0"/>
          <w:bCs/>
          <w:color w:val="000000" w:themeColor="text1"/>
          <w14:textFill>
            <w14:solidFill>
              <w14:schemeClr w14:val="tx1"/>
            </w14:solidFill>
          </w14:textFill>
        </w:rPr>
        <w:t>反应</w:t>
      </w:r>
      <w:r>
        <w:rPr>
          <w:b w:val="0"/>
          <w:bCs/>
          <w:color w:val="000000" w:themeColor="text1"/>
          <w:lang w:val="pt-BR"/>
          <w14:textFill>
            <w14:solidFill>
              <w14:schemeClr w14:val="tx1"/>
            </w14:solidFill>
          </w14:textFill>
        </w:rPr>
        <w:t>：SO</w:t>
      </w:r>
      <w:r>
        <w:rPr>
          <w:b w:val="0"/>
          <w:bCs/>
          <w:color w:val="000000" w:themeColor="text1"/>
          <w:vertAlign w:val="subscript"/>
          <w:lang w:val="pt-BR"/>
          <w14:textFill>
            <w14:solidFill>
              <w14:schemeClr w14:val="tx1"/>
            </w14:solidFill>
          </w14:textFill>
        </w:rPr>
        <w:t>2</w:t>
      </w:r>
      <w:r>
        <w:rPr>
          <w:b w:val="0"/>
          <w:bCs/>
          <w:color w:val="000000" w:themeColor="text1"/>
          <w:lang w:val="pt-BR"/>
          <w14:textFill>
            <w14:solidFill>
              <w14:schemeClr w14:val="tx1"/>
            </w14:solidFill>
          </w14:textFill>
        </w:rPr>
        <w:t>＋OH</w:t>
      </w:r>
      <w:r>
        <w:rPr>
          <w:b w:val="0"/>
          <w:bCs/>
          <w:color w:val="000000" w:themeColor="text1"/>
          <w:vertAlign w:val="superscript"/>
          <w:lang w:val="pt-BR"/>
          <w14:textFill>
            <w14:solidFill>
              <w14:schemeClr w14:val="tx1"/>
            </w14:solidFill>
          </w14:textFill>
        </w:rPr>
        <w:t>－</w:t>
      </w:r>
      <w:r>
        <w:rPr>
          <w:b w:val="0"/>
          <w:bCs/>
          <w:color w:val="000000" w:themeColor="text1"/>
          <w:spacing w:val="-16"/>
          <w:lang w:val="pt-BR"/>
          <w14:textFill>
            <w14:solidFill>
              <w14:schemeClr w14:val="tx1"/>
            </w14:solidFill>
          </w14:textFill>
        </w:rPr>
        <w:t>==</w:t>
      </w:r>
      <w:r>
        <w:rPr>
          <w:b w:val="0"/>
          <w:bCs/>
          <w:color w:val="000000" w:themeColor="text1"/>
          <w:lang w:val="pt-BR"/>
          <w14:textFill>
            <w14:solidFill>
              <w14:schemeClr w14:val="tx1"/>
            </w14:solidFill>
          </w14:textFill>
        </w:rPr>
        <w:t>=HSO</w: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eastAsia="宋体-方正超大字符集" w:hAnsi="宋体-方正超大字符集" w:cs="宋体-方正超大字符集" w:hint="eastAsia"/>
          <w:b w:val="0"/>
          <w:bCs/>
          <w:color w:val="000000" w:themeColor="text1"/>
          <w:lang w:val="pt-BR"/>
          <w14:textFill>
            <w14:solidFill>
              <w14:schemeClr w14:val="tx1"/>
            </w14:solidFill>
          </w14:textFill>
        </w:rPr>
        <w:instrText>eq \</w:instrText>
      </w:r>
      <w:r>
        <w:rPr>
          <w:b w:val="0"/>
          <w:bCs/>
          <w:color w:val="000000" w:themeColor="text1"/>
          <w:lang w:val="pt-BR"/>
          <w14:textFill>
            <w14:solidFill>
              <w14:schemeClr w14:val="tx1"/>
            </w14:solidFill>
          </w14:textFill>
        </w:rPr>
        <w:instrText>o\al(</w:instrText>
      </w:r>
      <w:r>
        <w:rPr>
          <w:b w:val="0"/>
          <w:bCs/>
          <w:color w:val="000000" w:themeColor="text1"/>
          <w:vertAlign w:val="superscript"/>
          <w:lang w:val="pt-BR"/>
          <w14:textFill>
            <w14:solidFill>
              <w14:schemeClr w14:val="tx1"/>
            </w14:solidFill>
          </w14:textFill>
        </w:rPr>
        <w:instrText>－</w:instrText>
      </w:r>
      <w:r>
        <w:rPr>
          <w:b w:val="0"/>
          <w:bCs/>
          <w:color w:val="000000" w:themeColor="text1"/>
          <w:lang w:val="pt-BR"/>
          <w14:textFill>
            <w14:solidFill>
              <w14:schemeClr w14:val="tx1"/>
            </w14:solidFill>
          </w14:textFill>
        </w:rPr>
        <w:instrText>,</w:instrText>
      </w:r>
      <w:r>
        <w:rPr>
          <w:b w:val="0"/>
          <w:bCs/>
          <w:color w:val="000000" w:themeColor="text1"/>
          <w:vertAlign w:val="subscript"/>
          <w:lang w:val="pt-BR"/>
          <w14:textFill>
            <w14:solidFill>
              <w14:schemeClr w14:val="tx1"/>
            </w14:solidFill>
          </w14:textFill>
        </w:rPr>
        <w:instrText>3</w:instrText>
      </w:r>
      <w:r>
        <w:rPr>
          <w:b w:val="0"/>
          <w:bCs/>
          <w:color w:val="000000" w:themeColor="text1"/>
          <w:lang w:val="pt-BR"/>
          <w14:textFill>
            <w14:solidFill>
              <w14:schemeClr w14:val="tx1"/>
            </w14:solidFill>
          </w14:textFill>
        </w:rPr>
        <w:instrText>)</w:instrTex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lang w:val="pt-BR"/>
          <w14:textFill>
            <w14:solidFill>
              <w14:schemeClr w14:val="tx1"/>
            </w14:solidFill>
          </w14:textFill>
        </w:rPr>
        <w:t>(</w:t>
      </w:r>
      <w:r>
        <w:rPr>
          <w:b w:val="0"/>
          <w:bCs/>
          <w:color w:val="000000" w:themeColor="text1"/>
          <w14:textFill>
            <w14:solidFill>
              <w14:schemeClr w14:val="tx1"/>
            </w14:solidFill>
          </w14:textFill>
        </w:rPr>
        <w:t>　　</w:t>
      </w:r>
      <w:r>
        <w:rPr>
          <w:b w:val="0"/>
          <w:bCs/>
          <w:color w:val="000000" w:themeColor="text1"/>
          <w:lang w:val="pt-BR"/>
          <w14:textFill>
            <w14:solidFill>
              <w14:schemeClr w14:val="tx1"/>
            </w14:solidFill>
          </w14:textFill>
        </w:rPr>
        <w:t>)</w:t>
      </w:r>
    </w:p>
    <w:p>
      <w:pPr>
        <w:pStyle w:val="PlainText"/>
        <w:rPr>
          <w:b w:val="0"/>
          <w:bCs/>
          <w:color w:val="000000" w:themeColor="text1"/>
          <w:lang w:val="pt-BR"/>
          <w14:textFill>
            <w14:solidFill>
              <w14:schemeClr w14:val="tx1"/>
            </w14:solidFill>
          </w14:textFill>
        </w:rPr>
      </w:pPr>
      <w:r>
        <w:rPr>
          <w:b w:val="0"/>
          <w:bCs/>
          <w:color w:val="000000" w:themeColor="text1"/>
          <w:lang w:val="pt-BR"/>
          <w14:textFill>
            <w14:solidFill>
              <w14:schemeClr w14:val="tx1"/>
            </w14:solidFill>
          </w14:textFill>
        </w:rPr>
        <w:t>(</w:t>
      </w:r>
      <w:r>
        <w:rPr>
          <w:rFonts w:hint="eastAsia"/>
          <w:b w:val="0"/>
          <w:bCs/>
          <w:color w:val="000000" w:themeColor="text1"/>
          <w:lang w:val="pt-BR"/>
          <w14:textFill>
            <w14:solidFill>
              <w14:schemeClr w14:val="tx1"/>
            </w14:solidFill>
          </w14:textFill>
        </w:rPr>
        <w:t>8</w:t>
      </w:r>
      <w:r>
        <w:rPr>
          <w:b w:val="0"/>
          <w:bCs/>
          <w:color w:val="000000" w:themeColor="text1"/>
          <w:lang w:val="pt-BR"/>
          <w14:textFill>
            <w14:solidFill>
              <w14:schemeClr w14:val="tx1"/>
            </w14:solidFill>
          </w14:textFill>
        </w:rPr>
        <w:t>)</w:t>
      </w:r>
      <w:r>
        <w:rPr>
          <w:b w:val="0"/>
          <w:bCs/>
          <w:color w:val="000000" w:themeColor="text1"/>
          <w14:textFill>
            <w14:solidFill>
              <w14:schemeClr w14:val="tx1"/>
            </w14:solidFill>
          </w14:textFill>
        </w:rPr>
        <w:t>向</w:t>
      </w:r>
      <w:r>
        <w:rPr>
          <w:b w:val="0"/>
          <w:bCs/>
          <w:color w:val="000000" w:themeColor="text1"/>
          <w:lang w:val="pt-BR"/>
          <w14:textFill>
            <w14:solidFill>
              <w14:schemeClr w14:val="tx1"/>
            </w14:solidFill>
          </w14:textFill>
        </w:rPr>
        <w:t>Na</w:t>
      </w:r>
      <w:r>
        <w:rPr>
          <w:b w:val="0"/>
          <w:bCs/>
          <w:color w:val="000000" w:themeColor="text1"/>
          <w:vertAlign w:val="subscript"/>
          <w:lang w:val="pt-BR"/>
          <w14:textFill>
            <w14:solidFill>
              <w14:schemeClr w14:val="tx1"/>
            </w14:solidFill>
          </w14:textFill>
        </w:rPr>
        <w:t>2</w:t>
      </w:r>
      <w:r>
        <w:rPr>
          <w:b w:val="0"/>
          <w:bCs/>
          <w:color w:val="000000" w:themeColor="text1"/>
          <w:lang w:val="pt-BR"/>
          <w14:textFill>
            <w14:solidFill>
              <w14:schemeClr w14:val="tx1"/>
            </w14:solidFill>
          </w14:textFill>
        </w:rPr>
        <w:t>CO</w:t>
      </w:r>
      <w:r>
        <w:rPr>
          <w:b w:val="0"/>
          <w:bCs/>
          <w:color w:val="000000" w:themeColor="text1"/>
          <w:vertAlign w:val="subscript"/>
          <w:lang w:val="pt-BR"/>
          <w14:textFill>
            <w14:solidFill>
              <w14:schemeClr w14:val="tx1"/>
            </w14:solidFill>
          </w14:textFill>
        </w:rPr>
        <w:t>3</w:t>
      </w:r>
      <w:r>
        <w:rPr>
          <w:b w:val="0"/>
          <w:bCs/>
          <w:color w:val="000000" w:themeColor="text1"/>
          <w14:textFill>
            <w14:solidFill>
              <w14:schemeClr w14:val="tx1"/>
            </w14:solidFill>
          </w14:textFill>
        </w:rPr>
        <w:t>溶液中滴入少量盐酸</w:t>
      </w:r>
      <w:r>
        <w:rPr>
          <w:b w:val="0"/>
          <w:bCs/>
          <w:color w:val="000000" w:themeColor="text1"/>
          <w:lang w:val="pt-BR"/>
          <w14:textFill>
            <w14:solidFill>
              <w14:schemeClr w14:val="tx1"/>
            </w14:solidFill>
          </w14:textFill>
        </w:rPr>
        <w:t>：CO</w: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eastAsia="宋体-方正超大字符集" w:hAnsi="宋体-方正超大字符集" w:cs="宋体-方正超大字符集" w:hint="eastAsia"/>
          <w:b w:val="0"/>
          <w:bCs/>
          <w:color w:val="000000" w:themeColor="text1"/>
          <w:lang w:val="pt-BR"/>
          <w14:textFill>
            <w14:solidFill>
              <w14:schemeClr w14:val="tx1"/>
            </w14:solidFill>
          </w14:textFill>
        </w:rPr>
        <w:instrText>eq \</w:instrText>
      </w:r>
      <w:r>
        <w:rPr>
          <w:b w:val="0"/>
          <w:bCs/>
          <w:color w:val="000000" w:themeColor="text1"/>
          <w:lang w:val="pt-BR"/>
          <w14:textFill>
            <w14:solidFill>
              <w14:schemeClr w14:val="tx1"/>
            </w14:solidFill>
          </w14:textFill>
        </w:rPr>
        <w:instrText>o\al(</w:instrText>
      </w:r>
      <w:r>
        <w:rPr>
          <w:b w:val="0"/>
          <w:bCs/>
          <w:color w:val="000000" w:themeColor="text1"/>
          <w:vertAlign w:val="superscript"/>
          <w:lang w:val="pt-BR"/>
          <w14:textFill>
            <w14:solidFill>
              <w14:schemeClr w14:val="tx1"/>
            </w14:solidFill>
          </w14:textFill>
        </w:rPr>
        <w:instrText>2－</w:instrText>
      </w:r>
      <w:r>
        <w:rPr>
          <w:b w:val="0"/>
          <w:bCs/>
          <w:color w:val="000000" w:themeColor="text1"/>
          <w:lang w:val="pt-BR"/>
          <w14:textFill>
            <w14:solidFill>
              <w14:schemeClr w14:val="tx1"/>
            </w14:solidFill>
          </w14:textFill>
        </w:rPr>
        <w:instrText>,</w:instrText>
      </w:r>
      <w:r>
        <w:rPr>
          <w:b w:val="0"/>
          <w:bCs/>
          <w:color w:val="000000" w:themeColor="text1"/>
          <w:vertAlign w:val="subscript"/>
          <w:lang w:val="pt-BR"/>
          <w14:textFill>
            <w14:solidFill>
              <w14:schemeClr w14:val="tx1"/>
            </w14:solidFill>
          </w14:textFill>
        </w:rPr>
        <w:instrText>3</w:instrText>
      </w:r>
      <w:r>
        <w:rPr>
          <w:b w:val="0"/>
          <w:bCs/>
          <w:color w:val="000000" w:themeColor="text1"/>
          <w:lang w:val="pt-BR"/>
          <w14:textFill>
            <w14:solidFill>
              <w14:schemeClr w14:val="tx1"/>
            </w14:solidFill>
          </w14:textFill>
        </w:rPr>
        <w:instrText>)</w:instrTex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lang w:val="pt-BR"/>
          <w14:textFill>
            <w14:solidFill>
              <w14:schemeClr w14:val="tx1"/>
            </w14:solidFill>
          </w14:textFill>
        </w:rPr>
        <w:t>＋2H</w:t>
      </w:r>
      <w:r>
        <w:rPr>
          <w:b w:val="0"/>
          <w:bCs/>
          <w:color w:val="000000" w:themeColor="text1"/>
          <w:vertAlign w:val="superscript"/>
          <w:lang w:val="pt-BR"/>
          <w14:textFill>
            <w14:solidFill>
              <w14:schemeClr w14:val="tx1"/>
            </w14:solidFill>
          </w14:textFill>
        </w:rPr>
        <w:t>＋</w:t>
      </w:r>
      <w:r>
        <w:rPr>
          <w:b w:val="0"/>
          <w:bCs/>
          <w:color w:val="000000" w:themeColor="text1"/>
          <w:spacing w:val="-16"/>
          <w:lang w:val="pt-BR"/>
          <w14:textFill>
            <w14:solidFill>
              <w14:schemeClr w14:val="tx1"/>
            </w14:solidFill>
          </w14:textFill>
        </w:rPr>
        <w:t>==</w:t>
      </w:r>
      <w:r>
        <w:rPr>
          <w:b w:val="0"/>
          <w:bCs/>
          <w:color w:val="000000" w:themeColor="text1"/>
          <w:lang w:val="pt-BR"/>
          <w14:textFill>
            <w14:solidFill>
              <w14:schemeClr w14:val="tx1"/>
            </w14:solidFill>
          </w14:textFill>
        </w:rPr>
        <w:t>=H</w:t>
      </w:r>
      <w:r>
        <w:rPr>
          <w:b w:val="0"/>
          <w:bCs/>
          <w:color w:val="000000" w:themeColor="text1"/>
          <w:vertAlign w:val="subscript"/>
          <w:lang w:val="pt-BR"/>
          <w14:textFill>
            <w14:solidFill>
              <w14:schemeClr w14:val="tx1"/>
            </w14:solidFill>
          </w14:textFill>
        </w:rPr>
        <w:t>2</w:t>
      </w:r>
      <w:r>
        <w:rPr>
          <w:b w:val="0"/>
          <w:bCs/>
          <w:color w:val="000000" w:themeColor="text1"/>
          <w:lang w:val="pt-BR"/>
          <w14:textFill>
            <w14:solidFill>
              <w14:schemeClr w14:val="tx1"/>
            </w14:solidFill>
          </w14:textFill>
        </w:rPr>
        <w:t>O＋CO</w:t>
      </w:r>
      <w:r>
        <w:rPr>
          <w:b w:val="0"/>
          <w:bCs/>
          <w:color w:val="000000" w:themeColor="text1"/>
          <w:vertAlign w:val="subscript"/>
          <w:lang w:val="pt-BR"/>
          <w14:textFill>
            <w14:solidFill>
              <w14:schemeClr w14:val="tx1"/>
            </w14:solidFill>
          </w14:textFill>
        </w:rPr>
        <w:t>2</w:t>
      </w:r>
      <w:r>
        <w:rPr>
          <w:rFonts w:hAnsi="宋体"/>
          <w:b w:val="0"/>
          <w:bCs/>
          <w:color w:val="000000" w:themeColor="text1"/>
          <w:lang w:val="pt-BR"/>
          <w14:textFill>
            <w14:solidFill>
              <w14:schemeClr w14:val="tx1"/>
            </w14:solidFill>
          </w14:textFill>
        </w:rPr>
        <w:t>↑</w:t>
      </w:r>
      <w:r>
        <w:rPr>
          <w:b w:val="0"/>
          <w:bCs/>
          <w:color w:val="000000" w:themeColor="text1"/>
          <w:lang w:val="pt-BR"/>
          <w14:textFill>
            <w14:solidFill>
              <w14:schemeClr w14:val="tx1"/>
            </w14:solidFill>
          </w14:textFill>
        </w:rPr>
        <w:t>(</w:t>
      </w:r>
      <w:r>
        <w:rPr>
          <w:b w:val="0"/>
          <w:bCs/>
          <w:color w:val="000000" w:themeColor="text1"/>
          <w14:textFill>
            <w14:solidFill>
              <w14:schemeClr w14:val="tx1"/>
            </w14:solidFill>
          </w14:textFill>
        </w:rPr>
        <w:t>　　</w:t>
      </w:r>
      <w:r>
        <w:rPr>
          <w:b w:val="0"/>
          <w:bCs/>
          <w:color w:val="000000" w:themeColor="text1"/>
          <w:lang w:val="pt-BR"/>
          <w14:textFill>
            <w14:solidFill>
              <w14:schemeClr w14:val="tx1"/>
            </w14:solidFill>
          </w14:textFill>
        </w:rPr>
        <w:t>)</w:t>
      </w:r>
    </w:p>
    <w:p>
      <w:pPr>
        <w:pStyle w:val="PlainText"/>
        <w:rPr>
          <w:b w:val="0"/>
          <w:bCs/>
          <w:color w:val="FF0000"/>
          <w:lang w:val="pt-BR"/>
        </w:rPr>
      </w:pPr>
      <w:r>
        <w:rPr>
          <w:rFonts w:eastAsia="黑体"/>
          <w:b w:val="0"/>
          <w:bCs/>
          <w:color w:val="FF0000"/>
        </w:rPr>
        <w:t>答案</w:t>
      </w:r>
      <w:r>
        <w:rPr>
          <w:rFonts w:eastAsia="黑体"/>
          <w:b w:val="0"/>
          <w:bCs/>
          <w:color w:val="FF0000"/>
          <w:lang w:val="pt-BR"/>
        </w:rPr>
        <w:t>：</w:t>
      </w:r>
      <w:r>
        <w:rPr>
          <w:b w:val="0"/>
          <w:bCs/>
          <w:color w:val="FF0000"/>
          <w:lang w:val="pt-BR"/>
        </w:rPr>
        <w:t>(1)</w:t>
      </w:r>
      <w:r>
        <w:rPr>
          <w:rFonts w:hAnsi="宋体"/>
          <w:b w:val="0"/>
          <w:bCs/>
          <w:color w:val="FF0000"/>
          <w:lang w:val="pt-BR"/>
        </w:rPr>
        <w:t>×</w:t>
      </w:r>
      <w:r>
        <w:rPr>
          <w:b w:val="0"/>
          <w:bCs/>
          <w:color w:val="FF0000"/>
        </w:rPr>
        <w:t>　</w:t>
      </w:r>
      <w:r>
        <w:rPr>
          <w:b w:val="0"/>
          <w:bCs/>
          <w:color w:val="FF0000"/>
          <w:lang w:val="pt-BR"/>
        </w:rPr>
        <w:t>(2)</w:t>
      </w:r>
      <w:r>
        <w:rPr>
          <w:rFonts w:hAnsi="宋体"/>
          <w:b w:val="0"/>
          <w:bCs/>
          <w:color w:val="FF0000"/>
          <w:lang w:val="pt-BR"/>
        </w:rPr>
        <w:t>×</w:t>
      </w:r>
      <w:r>
        <w:rPr>
          <w:b w:val="0"/>
          <w:bCs/>
          <w:color w:val="FF0000"/>
          <w:lang w:val="pt-BR"/>
        </w:rPr>
        <w:t>(3)</w:t>
      </w:r>
      <w:r>
        <w:rPr>
          <w:rFonts w:hAnsi="宋体"/>
          <w:b w:val="0"/>
          <w:bCs/>
          <w:color w:val="FF0000"/>
          <w:lang w:val="pt-BR"/>
        </w:rPr>
        <w:t>×</w:t>
      </w:r>
      <w:r>
        <w:rPr>
          <w:b w:val="0"/>
          <w:bCs/>
          <w:color w:val="FF0000"/>
          <w:lang w:val="pt-BR"/>
        </w:rPr>
        <w:t xml:space="preserve"> (</w:t>
      </w:r>
      <w:r>
        <w:rPr>
          <w:rFonts w:hint="eastAsia"/>
          <w:b w:val="0"/>
          <w:bCs/>
          <w:color w:val="FF0000"/>
          <w:lang w:val="pt-BR"/>
        </w:rPr>
        <w:t>4</w:t>
      </w:r>
      <w:r>
        <w:rPr>
          <w:b w:val="0"/>
          <w:bCs/>
          <w:color w:val="FF0000"/>
          <w:lang w:val="pt-BR"/>
        </w:rPr>
        <w:t>)</w:t>
      </w:r>
      <w:r>
        <w:rPr>
          <w:rFonts w:hAnsi="宋体"/>
          <w:b w:val="0"/>
          <w:bCs/>
          <w:color w:val="FF0000"/>
          <w:lang w:val="pt-BR"/>
        </w:rPr>
        <w:t>×</w:t>
      </w:r>
      <w:r>
        <w:rPr>
          <w:b w:val="0"/>
          <w:bCs/>
          <w:color w:val="FF0000"/>
          <w:lang w:val="pt-BR"/>
        </w:rPr>
        <w:t>(5)</w:t>
      </w:r>
      <w:r>
        <w:rPr>
          <w:rFonts w:hAnsi="宋体"/>
          <w:b w:val="0"/>
          <w:bCs/>
          <w:color w:val="FF0000"/>
          <w:lang w:val="pt-BR"/>
        </w:rPr>
        <w:t>×</w:t>
      </w:r>
      <w:r>
        <w:rPr>
          <w:b w:val="0"/>
          <w:bCs/>
          <w:color w:val="FF0000"/>
        </w:rPr>
        <w:t>　</w:t>
      </w:r>
      <w:r>
        <w:rPr>
          <w:b w:val="0"/>
          <w:bCs/>
          <w:color w:val="FF0000"/>
          <w:lang w:val="pt-BR"/>
        </w:rPr>
        <w:t>(6)</w:t>
      </w:r>
      <w:r>
        <w:rPr>
          <w:rFonts w:hAnsi="宋体"/>
          <w:b w:val="0"/>
          <w:bCs/>
          <w:color w:val="FF0000"/>
          <w:lang w:val="pt-BR"/>
        </w:rPr>
        <w:t>√</w:t>
      </w:r>
      <w:r>
        <w:rPr>
          <w:b w:val="0"/>
          <w:bCs/>
          <w:color w:val="FF0000"/>
          <w:lang w:val="pt-BR"/>
        </w:rPr>
        <w:t>(</w:t>
      </w:r>
      <w:r>
        <w:rPr>
          <w:rFonts w:hint="eastAsia"/>
          <w:b w:val="0"/>
          <w:bCs/>
          <w:color w:val="FF0000"/>
          <w:lang w:val="pt-BR"/>
        </w:rPr>
        <w:t>7</w:t>
      </w:r>
      <w:r>
        <w:rPr>
          <w:b w:val="0"/>
          <w:bCs/>
          <w:color w:val="FF0000"/>
          <w:lang w:val="pt-BR"/>
        </w:rPr>
        <w:t>)</w:t>
      </w:r>
      <w:r>
        <w:rPr>
          <w:rFonts w:hAnsi="宋体"/>
          <w:b w:val="0"/>
          <w:bCs/>
          <w:color w:val="FF0000"/>
          <w:lang w:val="pt-BR"/>
        </w:rPr>
        <w:t>×</w:t>
      </w:r>
      <w:r>
        <w:rPr>
          <w:b w:val="0"/>
          <w:bCs/>
          <w:color w:val="FF0000"/>
        </w:rPr>
        <w:t>　</w:t>
      </w:r>
      <w:r>
        <w:rPr>
          <w:b w:val="0"/>
          <w:bCs/>
          <w:color w:val="FF0000"/>
          <w:lang w:val="pt-BR"/>
        </w:rPr>
        <w:t>(</w:t>
      </w:r>
      <w:r>
        <w:rPr>
          <w:rFonts w:hint="eastAsia"/>
          <w:b w:val="0"/>
          <w:bCs/>
          <w:color w:val="FF0000"/>
          <w:lang w:val="pt-BR"/>
        </w:rPr>
        <w:t>8</w:t>
      </w:r>
      <w:r>
        <w:rPr>
          <w:b w:val="0"/>
          <w:bCs/>
          <w:color w:val="FF0000"/>
          <w:lang w:val="pt-BR"/>
        </w:rPr>
        <w:t>)</w:t>
      </w:r>
      <w:r>
        <w:rPr>
          <w:rFonts w:hAnsi="宋体"/>
          <w:b w:val="0"/>
          <w:bCs/>
          <w:color w:val="FF0000"/>
          <w:lang w:val="pt-BR"/>
        </w:rPr>
        <w:t>×</w:t>
      </w:r>
    </w:p>
    <w:p>
      <w:pPr>
        <w:pStyle w:val="PlainText"/>
        <w:rPr>
          <w:color w:val="000000" w:themeColor="text1"/>
          <w14:textFill>
            <w14:solidFill>
              <w14:schemeClr w14:val="tx1"/>
            </w14:solidFill>
          </w14:textFill>
        </w:rPr>
      </w:pPr>
      <w:r>
        <w:rPr>
          <w:rFonts w:eastAsia="黑体" w:hint="eastAsia"/>
          <w:color w:val="0070C0"/>
        </w:rPr>
        <w:t>6</w:t>
      </w:r>
      <w:r>
        <w:rPr>
          <w:rFonts w:eastAsia="楷体_GB2312"/>
          <w:color w:val="0070C0"/>
        </w:rPr>
        <w:t>．</w:t>
      </w:r>
      <w:r>
        <w:rPr>
          <w:color w:val="0070C0"/>
        </w:rPr>
        <w:t>写出下列反应的离子方程式。</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(1)NH</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HCO</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溶液中加入少量NaOH溶液：</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___________________________________________________________________。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(2)向漂白液中通入少量CO</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：[已知</w:t>
      </w:r>
      <w:r>
        <w:rPr>
          <w:b w:val="0"/>
          <w:bCs/>
          <w:i/>
          <w:color w:val="000000" w:themeColor="text1"/>
          <w14:textFill>
            <w14:solidFill>
              <w14:schemeClr w14:val="tx1"/>
            </w14:solidFill>
          </w14:textFill>
        </w:rPr>
        <w:t>K</w:t>
      </w:r>
      <w:r>
        <w:rPr>
          <w:b w:val="0"/>
          <w:bCs/>
          <w:color w:val="000000" w:themeColor="text1"/>
          <w:vertAlign w:val="subscript"/>
          <w14:textFill>
            <w14:solidFill>
              <w14:schemeClr w14:val="tx1"/>
            </w14:solidFill>
          </w14:textFill>
        </w:rPr>
        <w:t>a1</w:t>
      </w:r>
      <w:r>
        <w:rPr>
          <w:b w:val="0"/>
          <w:bCs/>
          <w:color w:val="000000" w:themeColor="text1"/>
          <w14:textFill>
            <w14:solidFill>
              <w14:schemeClr w14:val="tx1"/>
            </w14:solidFill>
          </w14:textFill>
        </w:rPr>
        <w:t>(H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CO</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)&gt;</w:t>
      </w:r>
      <w:r>
        <w:rPr>
          <w:b w:val="0"/>
          <w:bCs/>
          <w:i/>
          <w:color w:val="000000" w:themeColor="text1"/>
          <w14:textFill>
            <w14:solidFill>
              <w14:schemeClr w14:val="tx1"/>
            </w14:solidFill>
          </w14:textFill>
        </w:rPr>
        <w:t>K</w:t>
      </w:r>
      <w:r>
        <w:rPr>
          <w:b w:val="0"/>
          <w:bCs/>
          <w:color w:val="000000" w:themeColor="text1"/>
          <w:vertAlign w:val="subscript"/>
          <w14:textFill>
            <w14:solidFill>
              <w14:schemeClr w14:val="tx1"/>
            </w14:solidFill>
          </w14:textFill>
        </w:rPr>
        <w:t>a</w:t>
      </w:r>
      <w:r>
        <w:rPr>
          <w:b w:val="0"/>
          <w:bCs/>
          <w:color w:val="000000" w:themeColor="text1"/>
          <w14:textFill>
            <w14:solidFill>
              <w14:schemeClr w14:val="tx1"/>
            </w14:solidFill>
          </w14:textFill>
        </w:rPr>
        <w:t>(HClO)&gt;</w:t>
      </w:r>
      <w:r>
        <w:rPr>
          <w:b w:val="0"/>
          <w:bCs/>
          <w:i/>
          <w:color w:val="000000" w:themeColor="text1"/>
          <w14:textFill>
            <w14:solidFill>
              <w14:schemeClr w14:val="tx1"/>
            </w14:solidFill>
          </w14:textFill>
        </w:rPr>
        <w:t>K</w:t>
      </w:r>
      <w:r>
        <w:rPr>
          <w:b w:val="0"/>
          <w:bCs/>
          <w:color w:val="000000" w:themeColor="text1"/>
          <w:vertAlign w:val="subscript"/>
          <w14:textFill>
            <w14:solidFill>
              <w14:schemeClr w14:val="tx1"/>
            </w14:solidFill>
          </w14:textFill>
        </w:rPr>
        <w:t>a2</w:t>
      </w:r>
      <w:r>
        <w:rPr>
          <w:b w:val="0"/>
          <w:bCs/>
          <w:color w:val="000000" w:themeColor="text1"/>
          <w14:textFill>
            <w14:solidFill>
              <w14:schemeClr w14:val="tx1"/>
            </w14:solidFill>
          </w14:textFill>
        </w:rPr>
        <w:t>(H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CO</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___________________________________________________________________。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(3)向漂白液中通入少量SO</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 _______________________________________。</w:t>
      </w:r>
    </w:p>
    <w:p>
      <w:pPr>
        <w:pStyle w:val="PlainText"/>
        <w:rPr>
          <w:b w:val="0"/>
          <w:bCs/>
          <w:color w:val="FF0000"/>
        </w:rPr>
      </w:pPr>
      <w:r>
        <w:rPr>
          <w:b w:val="0"/>
          <w:bCs/>
          <w:color w:val="FF0000"/>
        </w:rPr>
        <w:t>答案　(1)HCO</w:t>
      </w:r>
      <w:r>
        <w:rPr>
          <w:b w:val="0"/>
          <w:bCs/>
          <w:color w:val="FF0000"/>
        </w:rPr>
        <w:fldChar w:fldCharType="begin"/>
      </w:r>
      <w:r>
        <w:rPr>
          <w:b w:val="0"/>
          <w:bCs/>
          <w:color w:val="FF0000"/>
        </w:rPr>
        <w:instrText>eq \o\al(</w:instrText>
      </w:r>
      <w:r>
        <w:rPr>
          <w:b w:val="0"/>
          <w:bCs/>
          <w:color w:val="FF0000"/>
          <w:vertAlign w:val="superscript"/>
        </w:rPr>
        <w:instrText>－</w:instrText>
      </w:r>
      <w:r>
        <w:rPr>
          <w:b w:val="0"/>
          <w:bCs/>
          <w:color w:val="FF0000"/>
        </w:rPr>
        <w:instrText>,</w:instrText>
      </w:r>
      <w:r>
        <w:rPr>
          <w:b w:val="0"/>
          <w:bCs/>
          <w:color w:val="FF0000"/>
          <w:vertAlign w:val="subscript"/>
        </w:rPr>
        <w:instrText>3</w:instrText>
      </w:r>
      <w:r>
        <w:rPr>
          <w:b w:val="0"/>
          <w:bCs/>
          <w:color w:val="FF0000"/>
        </w:rPr>
        <w:instrText>)</w:instrText>
      </w:r>
      <w:r>
        <w:rPr>
          <w:b w:val="0"/>
          <w:bCs/>
          <w:color w:val="FF0000"/>
        </w:rPr>
        <w:fldChar w:fldCharType="separate"/>
      </w:r>
      <w:r>
        <w:rPr>
          <w:b w:val="0"/>
          <w:bCs/>
          <w:color w:val="FF0000"/>
        </w:rPr>
        <w:fldChar w:fldCharType="end"/>
      </w:r>
      <w:r>
        <w:rPr>
          <w:b w:val="0"/>
          <w:bCs/>
          <w:color w:val="FF0000"/>
        </w:rPr>
        <w:t>＋OH</w:t>
      </w:r>
      <w:r>
        <w:rPr>
          <w:b w:val="0"/>
          <w:bCs/>
          <w:color w:val="FF0000"/>
          <w:vertAlign w:val="superscript"/>
        </w:rPr>
        <w:t>－</w:t>
      </w:r>
      <w:r>
        <w:rPr>
          <w:b w:val="0"/>
          <w:bCs/>
          <w:color w:val="FF0000"/>
          <w:spacing w:val="-16"/>
        </w:rPr>
        <w:t>==</w:t>
      </w:r>
      <w:r>
        <w:rPr>
          <w:b w:val="0"/>
          <w:bCs/>
          <w:color w:val="FF0000"/>
        </w:rPr>
        <w:t>=CO</w:t>
      </w:r>
      <w:r>
        <w:rPr>
          <w:b w:val="0"/>
          <w:bCs/>
          <w:color w:val="FF0000"/>
        </w:rPr>
        <w:fldChar w:fldCharType="begin"/>
      </w:r>
      <w:r>
        <w:rPr>
          <w:b w:val="0"/>
          <w:bCs/>
          <w:color w:val="FF0000"/>
        </w:rPr>
        <w:instrText>eq \o\al(</w:instrText>
      </w:r>
      <w:r>
        <w:rPr>
          <w:b w:val="0"/>
          <w:bCs/>
          <w:color w:val="FF0000"/>
          <w:vertAlign w:val="superscript"/>
        </w:rPr>
        <w:instrText>2－</w:instrText>
      </w:r>
      <w:r>
        <w:rPr>
          <w:b w:val="0"/>
          <w:bCs/>
          <w:color w:val="FF0000"/>
        </w:rPr>
        <w:instrText>,</w:instrText>
      </w:r>
      <w:r>
        <w:rPr>
          <w:b w:val="0"/>
          <w:bCs/>
          <w:color w:val="FF0000"/>
          <w:vertAlign w:val="subscript"/>
        </w:rPr>
        <w:instrText>3</w:instrText>
      </w:r>
      <w:r>
        <w:rPr>
          <w:b w:val="0"/>
          <w:bCs/>
          <w:color w:val="FF0000"/>
        </w:rPr>
        <w:instrText>)</w:instrText>
      </w:r>
      <w:r>
        <w:rPr>
          <w:b w:val="0"/>
          <w:bCs/>
          <w:color w:val="FF0000"/>
        </w:rPr>
        <w:fldChar w:fldCharType="separate"/>
      </w:r>
      <w:r>
        <w:rPr>
          <w:b w:val="0"/>
          <w:bCs/>
          <w:color w:val="FF0000"/>
        </w:rPr>
        <w:fldChar w:fldCharType="end"/>
      </w:r>
      <w:r>
        <w:rPr>
          <w:b w:val="0"/>
          <w:bCs/>
          <w:color w:val="FF0000"/>
        </w:rPr>
        <w:t>＋H</w:t>
      </w:r>
      <w:r>
        <w:rPr>
          <w:b w:val="0"/>
          <w:bCs/>
          <w:color w:val="FF0000"/>
          <w:vertAlign w:val="subscript"/>
        </w:rPr>
        <w:t>2</w:t>
      </w:r>
      <w:r>
        <w:rPr>
          <w:b w:val="0"/>
          <w:bCs/>
          <w:color w:val="FF0000"/>
        </w:rPr>
        <w:t>O</w:t>
      </w:r>
    </w:p>
    <w:p>
      <w:pPr>
        <w:pStyle w:val="PlainText"/>
        <w:rPr>
          <w:b w:val="0"/>
          <w:bCs/>
          <w:color w:val="FF0000"/>
        </w:rPr>
      </w:pPr>
      <w:r>
        <w:rPr>
          <w:b w:val="0"/>
          <w:bCs/>
          <w:color w:val="FF0000"/>
        </w:rPr>
        <w:t>(2)ClO</w:t>
      </w:r>
      <w:r>
        <w:rPr>
          <w:b w:val="0"/>
          <w:bCs/>
          <w:color w:val="FF0000"/>
          <w:vertAlign w:val="superscript"/>
        </w:rPr>
        <w:t>－</w:t>
      </w:r>
      <w:r>
        <w:rPr>
          <w:b w:val="0"/>
          <w:bCs/>
          <w:color w:val="FF0000"/>
        </w:rPr>
        <w:t>＋H</w:t>
      </w:r>
      <w:r>
        <w:rPr>
          <w:b w:val="0"/>
          <w:bCs/>
          <w:color w:val="FF0000"/>
          <w:vertAlign w:val="subscript"/>
        </w:rPr>
        <w:t>2</w:t>
      </w:r>
      <w:r>
        <w:rPr>
          <w:b w:val="0"/>
          <w:bCs/>
          <w:color w:val="FF0000"/>
        </w:rPr>
        <w:t>O＋CO</w:t>
      </w:r>
      <w:r>
        <w:rPr>
          <w:b w:val="0"/>
          <w:bCs/>
          <w:color w:val="FF0000"/>
          <w:vertAlign w:val="subscript"/>
        </w:rPr>
        <w:t>2</w:t>
      </w:r>
      <w:r>
        <w:rPr>
          <w:b w:val="0"/>
          <w:bCs/>
          <w:color w:val="FF0000"/>
          <w:spacing w:val="-16"/>
        </w:rPr>
        <w:t>==</w:t>
      </w:r>
      <w:r>
        <w:rPr>
          <w:b w:val="0"/>
          <w:bCs/>
          <w:color w:val="FF0000"/>
        </w:rPr>
        <w:t>=HClO＋HCO</w:t>
      </w:r>
      <w:r>
        <w:rPr>
          <w:b w:val="0"/>
          <w:bCs/>
          <w:color w:val="FF0000"/>
        </w:rPr>
        <w:fldChar w:fldCharType="begin"/>
      </w:r>
      <w:r>
        <w:rPr>
          <w:b w:val="0"/>
          <w:bCs/>
          <w:color w:val="FF0000"/>
        </w:rPr>
        <w:instrText>eq \o\al(</w:instrText>
      </w:r>
      <w:r>
        <w:rPr>
          <w:b w:val="0"/>
          <w:bCs/>
          <w:color w:val="FF0000"/>
          <w:vertAlign w:val="superscript"/>
        </w:rPr>
        <w:instrText>－</w:instrText>
      </w:r>
      <w:r>
        <w:rPr>
          <w:b w:val="0"/>
          <w:bCs/>
          <w:color w:val="FF0000"/>
        </w:rPr>
        <w:instrText>,</w:instrText>
      </w:r>
      <w:r>
        <w:rPr>
          <w:b w:val="0"/>
          <w:bCs/>
          <w:color w:val="FF0000"/>
          <w:vertAlign w:val="subscript"/>
        </w:rPr>
        <w:instrText>3</w:instrText>
      </w:r>
      <w:r>
        <w:rPr>
          <w:b w:val="0"/>
          <w:bCs/>
          <w:color w:val="FF0000"/>
        </w:rPr>
        <w:instrText>)</w:instrText>
      </w:r>
      <w:r>
        <w:rPr>
          <w:b w:val="0"/>
          <w:bCs/>
          <w:color w:val="FF0000"/>
        </w:rPr>
        <w:fldChar w:fldCharType="separate"/>
      </w:r>
      <w:r>
        <w:rPr>
          <w:b w:val="0"/>
          <w:bCs/>
          <w:color w:val="FF0000"/>
        </w:rPr>
        <w:fldChar w:fldCharType="end"/>
      </w:r>
      <w:r>
        <w:rPr>
          <w:b w:val="0"/>
          <w:bCs/>
          <w:color w:val="FF0000"/>
        </w:rPr>
        <w:t>(注：不生成CO</w:t>
      </w:r>
      <w:r>
        <w:rPr>
          <w:b w:val="0"/>
          <w:bCs/>
          <w:color w:val="FF0000"/>
        </w:rPr>
        <w:fldChar w:fldCharType="begin"/>
      </w:r>
      <w:r>
        <w:rPr>
          <w:b w:val="0"/>
          <w:bCs/>
          <w:color w:val="FF0000"/>
        </w:rPr>
        <w:instrText>eq \o\al(</w:instrText>
      </w:r>
      <w:r>
        <w:rPr>
          <w:b w:val="0"/>
          <w:bCs/>
          <w:color w:val="FF0000"/>
          <w:vertAlign w:val="superscript"/>
        </w:rPr>
        <w:instrText>2－</w:instrText>
      </w:r>
      <w:r>
        <w:rPr>
          <w:b w:val="0"/>
          <w:bCs/>
          <w:color w:val="FF0000"/>
        </w:rPr>
        <w:instrText>,</w:instrText>
      </w:r>
      <w:r>
        <w:rPr>
          <w:b w:val="0"/>
          <w:bCs/>
          <w:color w:val="FF0000"/>
          <w:vertAlign w:val="subscript"/>
        </w:rPr>
        <w:instrText>3</w:instrText>
      </w:r>
      <w:r>
        <w:rPr>
          <w:b w:val="0"/>
          <w:bCs/>
          <w:color w:val="FF0000"/>
        </w:rPr>
        <w:instrText>)</w:instrText>
      </w:r>
      <w:r>
        <w:rPr>
          <w:b w:val="0"/>
          <w:bCs/>
          <w:color w:val="FF0000"/>
        </w:rPr>
        <w:fldChar w:fldCharType="separate"/>
      </w:r>
      <w:r>
        <w:rPr>
          <w:b w:val="0"/>
          <w:bCs/>
          <w:color w:val="FF0000"/>
        </w:rPr>
        <w:fldChar w:fldCharType="end"/>
      </w:r>
      <w:r>
        <w:rPr>
          <w:b w:val="0"/>
          <w:bCs/>
          <w:color w:val="FF0000"/>
        </w:rPr>
        <w:t>)</w:t>
      </w:r>
    </w:p>
    <w:p>
      <w:pPr>
        <w:pStyle w:val="PlainText"/>
        <w:rPr>
          <w:b w:val="0"/>
          <w:bCs/>
          <w:color w:val="FF0000"/>
        </w:rPr>
      </w:pPr>
      <w:r>
        <w:rPr>
          <w:b w:val="0"/>
          <w:bCs/>
          <w:color w:val="FF0000"/>
        </w:rPr>
        <w:t>(3)3ClO</w:t>
      </w:r>
      <w:r>
        <w:rPr>
          <w:b w:val="0"/>
          <w:bCs/>
          <w:color w:val="FF0000"/>
          <w:vertAlign w:val="superscript"/>
        </w:rPr>
        <w:t>－</w:t>
      </w:r>
      <w:r>
        <w:rPr>
          <w:b w:val="0"/>
          <w:bCs/>
          <w:color w:val="FF0000"/>
        </w:rPr>
        <w:t>＋SO</w:t>
      </w:r>
      <w:r>
        <w:rPr>
          <w:b w:val="0"/>
          <w:bCs/>
          <w:color w:val="FF0000"/>
          <w:vertAlign w:val="subscript"/>
        </w:rPr>
        <w:t>2</w:t>
      </w:r>
      <w:r>
        <w:rPr>
          <w:b w:val="0"/>
          <w:bCs/>
          <w:color w:val="FF0000"/>
        </w:rPr>
        <w:t>＋H</w:t>
      </w:r>
      <w:r>
        <w:rPr>
          <w:b w:val="0"/>
          <w:bCs/>
          <w:color w:val="FF0000"/>
          <w:vertAlign w:val="subscript"/>
        </w:rPr>
        <w:t>2</w:t>
      </w:r>
      <w:r>
        <w:rPr>
          <w:b w:val="0"/>
          <w:bCs/>
          <w:color w:val="FF0000"/>
        </w:rPr>
        <w:t>O</w:t>
      </w:r>
      <w:r>
        <w:rPr>
          <w:b w:val="0"/>
          <w:bCs/>
          <w:color w:val="FF0000"/>
          <w:spacing w:val="-16"/>
        </w:rPr>
        <w:t>==</w:t>
      </w:r>
      <w:r>
        <w:rPr>
          <w:b w:val="0"/>
          <w:bCs/>
          <w:color w:val="FF0000"/>
        </w:rPr>
        <w:t>=Cl</w:t>
      </w:r>
      <w:r>
        <w:rPr>
          <w:b w:val="0"/>
          <w:bCs/>
          <w:color w:val="FF0000"/>
          <w:vertAlign w:val="superscript"/>
        </w:rPr>
        <w:t>－</w:t>
      </w:r>
      <w:r>
        <w:rPr>
          <w:b w:val="0"/>
          <w:bCs/>
          <w:color w:val="FF0000"/>
        </w:rPr>
        <w:t>＋SO</w:t>
      </w:r>
      <w:r>
        <w:rPr>
          <w:b w:val="0"/>
          <w:bCs/>
          <w:color w:val="FF0000"/>
        </w:rPr>
        <w:fldChar w:fldCharType="begin"/>
      </w:r>
      <w:r>
        <w:rPr>
          <w:b w:val="0"/>
          <w:bCs/>
          <w:color w:val="FF0000"/>
        </w:rPr>
        <w:instrText>eq \o\al(</w:instrText>
      </w:r>
      <w:r>
        <w:rPr>
          <w:b w:val="0"/>
          <w:bCs/>
          <w:color w:val="FF0000"/>
          <w:vertAlign w:val="superscript"/>
        </w:rPr>
        <w:instrText>2－</w:instrText>
      </w:r>
      <w:r>
        <w:rPr>
          <w:b w:val="0"/>
          <w:bCs/>
          <w:color w:val="FF0000"/>
        </w:rPr>
        <w:instrText>,</w:instrText>
      </w:r>
      <w:r>
        <w:rPr>
          <w:b w:val="0"/>
          <w:bCs/>
          <w:color w:val="FF0000"/>
          <w:vertAlign w:val="subscript"/>
        </w:rPr>
        <w:instrText>4</w:instrText>
      </w:r>
      <w:r>
        <w:rPr>
          <w:b w:val="0"/>
          <w:bCs/>
          <w:color w:val="FF0000"/>
        </w:rPr>
        <w:instrText>)</w:instrText>
      </w:r>
      <w:r>
        <w:rPr>
          <w:b w:val="0"/>
          <w:bCs/>
          <w:color w:val="FF0000"/>
        </w:rPr>
        <w:fldChar w:fldCharType="separate"/>
      </w:r>
      <w:r>
        <w:rPr>
          <w:b w:val="0"/>
          <w:bCs/>
          <w:color w:val="FF0000"/>
        </w:rPr>
        <w:fldChar w:fldCharType="end"/>
      </w:r>
      <w:r>
        <w:rPr>
          <w:b w:val="0"/>
          <w:bCs/>
          <w:color w:val="FF0000"/>
        </w:rPr>
        <w:t>＋2HClO</w:t>
      </w:r>
    </w:p>
    <w:p>
      <w:pPr>
        <w:pStyle w:val="PlainText"/>
        <w:rPr>
          <w:color w:val="000000" w:themeColor="text1"/>
          <w14:textFill>
            <w14:solidFill>
              <w14:schemeClr w14:val="tx1"/>
            </w14:solidFill>
          </w14:textFill>
        </w:rPr>
      </w:pPr>
      <w:r>
        <w:rPr>
          <w:rFonts w:eastAsia="黑体" w:hint="eastAsia"/>
          <w:color w:val="0070C0"/>
        </w:rPr>
        <w:t>7</w:t>
      </w:r>
      <w:r>
        <w:rPr>
          <w:rFonts w:eastAsia="楷体_GB2312"/>
          <w:color w:val="0070C0"/>
        </w:rPr>
        <w:t>．</w:t>
      </w:r>
      <w:r>
        <w:rPr>
          <w:color w:val="0070C0"/>
        </w:rPr>
        <w:t>根据题目条件，写出下列反应的离子方程式。</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(1)Ba(OH)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溶液与NaHSO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溶液反应</w:t>
      </w:r>
    </w:p>
    <w:p>
      <w:pPr>
        <w:pStyle w:val="PlainText"/>
        <w:rPr>
          <w:b w:val="0"/>
          <w:bCs/>
          <w:color w:val="000000" w:themeColor="text1"/>
          <w14:textFill>
            <w14:solidFill>
              <w14:schemeClr w14:val="tx1"/>
            </w14:solidFill>
          </w14:textFill>
        </w:rPr>
      </w:pPr>
      <w:r>
        <w:rPr>
          <w:rFonts w:hAnsi="宋体" w:cs="宋体" w:hint="eastAsia"/>
          <w:b w:val="0"/>
          <w:bCs/>
          <w:color w:val="000000" w:themeColor="text1"/>
          <w14:textFill>
            <w14:solidFill>
              <w14:schemeClr w14:val="tx1"/>
            </w14:solidFill>
          </w14:textFill>
        </w:rPr>
        <w:t>①</w:t>
      </w:r>
      <w:r>
        <w:rPr>
          <w:b w:val="0"/>
          <w:bCs/>
          <w:i/>
          <w:color w:val="000000" w:themeColor="text1"/>
          <w14:textFill>
            <w14:solidFill>
              <w14:schemeClr w14:val="tx1"/>
            </w14:solidFill>
          </w14:textFill>
        </w:rPr>
        <w:t>n</w:t>
      </w:r>
      <w:r>
        <w:rPr>
          <w:b w:val="0"/>
          <w:bCs/>
          <w:color w:val="000000" w:themeColor="text1"/>
          <w14:textFill>
            <w14:solidFill>
              <w14:schemeClr w14:val="tx1"/>
            </w14:solidFill>
          </w14:textFill>
        </w:rPr>
        <w:t>[Ba(OH)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w:t>
      </w:r>
      <w:r>
        <w:rPr>
          <w:rFonts w:hAnsi="宋体" w:cs="宋体" w:hint="eastAsia"/>
          <w:b w:val="0"/>
          <w:bCs/>
          <w:color w:val="000000" w:themeColor="text1"/>
          <w14:textFill>
            <w14:solidFill>
              <w14:schemeClr w14:val="tx1"/>
            </w14:solidFill>
          </w14:textFill>
        </w:rPr>
        <w:t>∶</w:t>
      </w:r>
      <w:r>
        <w:rPr>
          <w:b w:val="0"/>
          <w:bCs/>
          <w:i/>
          <w:color w:val="000000" w:themeColor="text1"/>
          <w14:textFill>
            <w14:solidFill>
              <w14:schemeClr w14:val="tx1"/>
            </w14:solidFill>
          </w14:textFill>
        </w:rPr>
        <w:t>n</w:t>
      </w:r>
      <w:r>
        <w:rPr>
          <w:b w:val="0"/>
          <w:bCs/>
          <w:color w:val="000000" w:themeColor="text1"/>
          <w14:textFill>
            <w14:solidFill>
              <w14:schemeClr w14:val="tx1"/>
            </w14:solidFill>
          </w14:textFill>
        </w:rPr>
        <w:t>(NaHSO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)＝1</w:t>
      </w:r>
      <w:r>
        <w:rPr>
          <w:rFonts w:hAnsi="宋体" w:cs="宋体" w:hint="eastAsia"/>
          <w:b w:val="0"/>
          <w:bCs/>
          <w:color w:val="000000" w:themeColor="text1"/>
          <w14:textFill>
            <w14:solidFill>
              <w14:schemeClr w14:val="tx1"/>
            </w14:solidFill>
          </w14:textFill>
        </w:rPr>
        <w:t>∶</w:t>
      </w:r>
      <w:r>
        <w:rPr>
          <w:b w:val="0"/>
          <w:bCs/>
          <w:color w:val="000000" w:themeColor="text1"/>
          <w14:textFill>
            <w14:solidFill>
              <w14:schemeClr w14:val="tx1"/>
            </w14:solidFill>
          </w14:textFill>
        </w:rPr>
        <w:t>1</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___________________________________________________________________，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此时溶液呈________性；</w:t>
      </w:r>
    </w:p>
    <w:p>
      <w:pPr>
        <w:pStyle w:val="PlainText"/>
        <w:rPr>
          <w:b w:val="0"/>
          <w:bCs/>
          <w:color w:val="000000" w:themeColor="text1"/>
          <w14:textFill>
            <w14:solidFill>
              <w14:schemeClr w14:val="tx1"/>
            </w14:solidFill>
          </w14:textFill>
        </w:rPr>
      </w:pPr>
      <w:r>
        <w:rPr>
          <w:rFonts w:hAnsi="宋体" w:cs="宋体" w:hint="eastAsia"/>
          <w:b w:val="0"/>
          <w:bCs/>
          <w:color w:val="000000" w:themeColor="text1"/>
          <w14:textFill>
            <w14:solidFill>
              <w14:schemeClr w14:val="tx1"/>
            </w14:solidFill>
          </w14:textFill>
        </w:rPr>
        <w:t>②</w:t>
      </w:r>
      <w:r>
        <w:rPr>
          <w:b w:val="0"/>
          <w:bCs/>
          <w:i/>
          <w:color w:val="000000" w:themeColor="text1"/>
          <w14:textFill>
            <w14:solidFill>
              <w14:schemeClr w14:val="tx1"/>
            </w14:solidFill>
          </w14:textFill>
        </w:rPr>
        <w:t>n</w:t>
      </w:r>
      <w:r>
        <w:rPr>
          <w:b w:val="0"/>
          <w:bCs/>
          <w:color w:val="000000" w:themeColor="text1"/>
          <w14:textFill>
            <w14:solidFill>
              <w14:schemeClr w14:val="tx1"/>
            </w14:solidFill>
          </w14:textFill>
        </w:rPr>
        <w:t>[Ba(OH)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w:t>
      </w:r>
      <w:r>
        <w:rPr>
          <w:rFonts w:hAnsi="宋体" w:cs="宋体" w:hint="eastAsia"/>
          <w:b w:val="0"/>
          <w:bCs/>
          <w:color w:val="000000" w:themeColor="text1"/>
          <w14:textFill>
            <w14:solidFill>
              <w14:schemeClr w14:val="tx1"/>
            </w14:solidFill>
          </w14:textFill>
        </w:rPr>
        <w:t>∶</w:t>
      </w:r>
      <w:r>
        <w:rPr>
          <w:b w:val="0"/>
          <w:bCs/>
          <w:i/>
          <w:color w:val="000000" w:themeColor="text1"/>
          <w14:textFill>
            <w14:solidFill>
              <w14:schemeClr w14:val="tx1"/>
            </w14:solidFill>
          </w14:textFill>
        </w:rPr>
        <w:t>n</w:t>
      </w:r>
      <w:r>
        <w:rPr>
          <w:b w:val="0"/>
          <w:bCs/>
          <w:color w:val="000000" w:themeColor="text1"/>
          <w14:textFill>
            <w14:solidFill>
              <w14:schemeClr w14:val="tx1"/>
            </w14:solidFill>
          </w14:textFill>
        </w:rPr>
        <w:t>(NaHSO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)＝1</w:t>
      </w:r>
      <w:r>
        <w:rPr>
          <w:rFonts w:hAnsi="宋体" w:cs="宋体" w:hint="eastAsia"/>
          <w:b w:val="0"/>
          <w:bCs/>
          <w:color w:val="000000" w:themeColor="text1"/>
          <w14:textFill>
            <w14:solidFill>
              <w14:schemeClr w14:val="tx1"/>
            </w14:solidFill>
          </w14:textFill>
        </w:rPr>
        <w:t>∶</w:t>
      </w:r>
      <w:r>
        <w:rPr>
          <w:b w:val="0"/>
          <w:bCs/>
          <w:color w:val="000000" w:themeColor="text1"/>
          <w14:textFill>
            <w14:solidFill>
              <w14:schemeClr w14:val="tx1"/>
            </w14:solidFill>
          </w14:textFill>
        </w:rPr>
        <w:t>2</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________________________，此时溶液呈________性，若向该溶液中再加入Ba(OH)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溶液，离子方程式为_________________________________________。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(2)NH</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Al(SO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与Ba(OH)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溶液反应</w:t>
      </w:r>
    </w:p>
    <w:p>
      <w:pPr>
        <w:pStyle w:val="PlainText"/>
        <w:rPr>
          <w:b w:val="0"/>
          <w:bCs/>
          <w:color w:val="000000" w:themeColor="text1"/>
          <w14:textFill>
            <w14:solidFill>
              <w14:schemeClr w14:val="tx1"/>
            </w14:solidFill>
          </w14:textFill>
        </w:rPr>
      </w:pPr>
      <w:r>
        <w:rPr>
          <w:rFonts w:hAnsi="宋体" w:cs="宋体" w:hint="eastAsia"/>
          <w:b w:val="0"/>
          <w:bCs/>
          <w:color w:val="000000" w:themeColor="text1"/>
          <w14:textFill>
            <w14:solidFill>
              <w14:schemeClr w14:val="tx1"/>
            </w14:solidFill>
          </w14:textFill>
        </w:rPr>
        <w:t>①</w:t>
      </w:r>
      <w:r>
        <w:rPr>
          <w:b w:val="0"/>
          <w:bCs/>
          <w:i/>
          <w:color w:val="000000" w:themeColor="text1"/>
          <w14:textFill>
            <w14:solidFill>
              <w14:schemeClr w14:val="tx1"/>
            </w14:solidFill>
          </w14:textFill>
        </w:rPr>
        <w:t>n</w:t>
      </w:r>
      <w:r>
        <w:rPr>
          <w:b w:val="0"/>
          <w:bCs/>
          <w:color w:val="000000" w:themeColor="text1"/>
          <w14:textFill>
            <w14:solidFill>
              <w14:schemeClr w14:val="tx1"/>
            </w14:solidFill>
          </w14:textFill>
        </w:rPr>
        <w:t>[NH</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Al(SO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w:t>
      </w:r>
      <w:r>
        <w:rPr>
          <w:rFonts w:hAnsi="宋体" w:cs="宋体" w:hint="eastAsia"/>
          <w:b w:val="0"/>
          <w:bCs/>
          <w:color w:val="000000" w:themeColor="text1"/>
          <w14:textFill>
            <w14:solidFill>
              <w14:schemeClr w14:val="tx1"/>
            </w14:solidFill>
          </w14:textFill>
        </w:rPr>
        <w:t>∶</w:t>
      </w:r>
      <w:r>
        <w:rPr>
          <w:b w:val="0"/>
          <w:bCs/>
          <w:i/>
          <w:color w:val="000000" w:themeColor="text1"/>
          <w14:textFill>
            <w14:solidFill>
              <w14:schemeClr w14:val="tx1"/>
            </w14:solidFill>
          </w14:textFill>
        </w:rPr>
        <w:t>n</w:t>
      </w:r>
      <w:r>
        <w:rPr>
          <w:b w:val="0"/>
          <w:bCs/>
          <w:color w:val="000000" w:themeColor="text1"/>
          <w14:textFill>
            <w14:solidFill>
              <w14:schemeClr w14:val="tx1"/>
            </w14:solidFill>
          </w14:textFill>
        </w:rPr>
        <w:t>[Ba(OH)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]＝1</w:t>
      </w:r>
      <w:r>
        <w:rPr>
          <w:rFonts w:hAnsi="宋体" w:cs="宋体" w:hint="eastAsia"/>
          <w:b w:val="0"/>
          <w:bCs/>
          <w:color w:val="000000" w:themeColor="text1"/>
          <w14:textFill>
            <w14:solidFill>
              <w14:schemeClr w14:val="tx1"/>
            </w14:solidFill>
          </w14:textFill>
        </w:rPr>
        <w:t>∶</w:t>
      </w:r>
      <w:r>
        <w:rPr>
          <w:b w:val="0"/>
          <w:bCs/>
          <w:color w:val="000000" w:themeColor="text1"/>
          <w14:textFill>
            <w14:solidFill>
              <w14:schemeClr w14:val="tx1"/>
            </w14:solidFill>
          </w14:textFill>
        </w:rPr>
        <w:t>1</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___________________________________________________________________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___________________________________________________________________；</w:t>
      </w:r>
    </w:p>
    <w:p>
      <w:pPr>
        <w:pStyle w:val="PlainText"/>
        <w:rPr>
          <w:b w:val="0"/>
          <w:bCs/>
          <w:color w:val="000000" w:themeColor="text1"/>
          <w14:textFill>
            <w14:solidFill>
              <w14:schemeClr w14:val="tx1"/>
            </w14:solidFill>
          </w14:textFill>
        </w:rPr>
      </w:pPr>
      <w:r>
        <w:rPr>
          <w:rFonts w:hAnsi="宋体" w:cs="宋体" w:hint="eastAsia"/>
          <w:b w:val="0"/>
          <w:bCs/>
          <w:color w:val="000000" w:themeColor="text1"/>
          <w14:textFill>
            <w14:solidFill>
              <w14:schemeClr w14:val="tx1"/>
            </w14:solidFill>
          </w14:textFill>
        </w:rPr>
        <w:t>②</w:t>
      </w:r>
      <w:r>
        <w:rPr>
          <w:b w:val="0"/>
          <w:bCs/>
          <w:i/>
          <w:color w:val="000000" w:themeColor="text1"/>
          <w14:textFill>
            <w14:solidFill>
              <w14:schemeClr w14:val="tx1"/>
            </w14:solidFill>
          </w14:textFill>
        </w:rPr>
        <w:t>n</w:t>
      </w:r>
      <w:r>
        <w:rPr>
          <w:b w:val="0"/>
          <w:bCs/>
          <w:color w:val="000000" w:themeColor="text1"/>
          <w14:textFill>
            <w14:solidFill>
              <w14:schemeClr w14:val="tx1"/>
            </w14:solidFill>
          </w14:textFill>
        </w:rPr>
        <w:t>[NH</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Al(SO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w:t>
      </w:r>
      <w:r>
        <w:rPr>
          <w:rFonts w:hAnsi="宋体" w:cs="宋体" w:hint="eastAsia"/>
          <w:b w:val="0"/>
          <w:bCs/>
          <w:color w:val="000000" w:themeColor="text1"/>
          <w14:textFill>
            <w14:solidFill>
              <w14:schemeClr w14:val="tx1"/>
            </w14:solidFill>
          </w14:textFill>
        </w:rPr>
        <w:t>∶</w:t>
      </w:r>
      <w:r>
        <w:rPr>
          <w:b w:val="0"/>
          <w:bCs/>
          <w:i/>
          <w:color w:val="000000" w:themeColor="text1"/>
          <w14:textFill>
            <w14:solidFill>
              <w14:schemeClr w14:val="tx1"/>
            </w14:solidFill>
          </w14:textFill>
        </w:rPr>
        <w:t>n</w:t>
      </w:r>
      <w:r>
        <w:rPr>
          <w:b w:val="0"/>
          <w:bCs/>
          <w:color w:val="000000" w:themeColor="text1"/>
          <w14:textFill>
            <w14:solidFill>
              <w14:schemeClr w14:val="tx1"/>
            </w14:solidFill>
          </w14:textFill>
        </w:rPr>
        <w:t>[Ba(OH)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]＝1</w:t>
      </w:r>
      <w:r>
        <w:rPr>
          <w:rFonts w:hAnsi="宋体" w:cs="宋体" w:hint="eastAsia"/>
          <w:b w:val="0"/>
          <w:bCs/>
          <w:color w:val="000000" w:themeColor="text1"/>
          <w14:textFill>
            <w14:solidFill>
              <w14:schemeClr w14:val="tx1"/>
            </w14:solidFill>
          </w14:textFill>
        </w:rPr>
        <w:t>∶</w:t>
      </w:r>
      <w:r>
        <w:rPr>
          <w:b w:val="0"/>
          <w:bCs/>
          <w:color w:val="000000" w:themeColor="text1"/>
          <w14:textFill>
            <w14:solidFill>
              <w14:schemeClr w14:val="tx1"/>
            </w14:solidFill>
          </w14:textFill>
        </w:rPr>
        <w:t>2</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___________________________________________________________________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___________________________________________________________________。</w:t>
      </w:r>
    </w:p>
    <w:p>
      <w:pPr>
        <w:pStyle w:val="PlainText"/>
        <w:rPr>
          <w:b w:val="0"/>
          <w:bCs/>
          <w:color w:val="FF0000"/>
        </w:rPr>
      </w:pPr>
      <w:r>
        <w:rPr>
          <w:b w:val="0"/>
          <w:bCs/>
          <w:color w:val="FF0000"/>
        </w:rPr>
        <w:t>答案　 (1)</w:t>
      </w:r>
      <w:r>
        <w:rPr>
          <w:rFonts w:hAnsi="宋体" w:cs="宋体" w:hint="eastAsia"/>
          <w:b w:val="0"/>
          <w:bCs/>
          <w:color w:val="FF0000"/>
        </w:rPr>
        <w:t>①</w:t>
      </w:r>
      <w:r>
        <w:rPr>
          <w:b w:val="0"/>
          <w:bCs/>
          <w:color w:val="FF0000"/>
        </w:rPr>
        <w:t>Ba</w:t>
      </w:r>
      <w:r>
        <w:rPr>
          <w:b w:val="0"/>
          <w:bCs/>
          <w:color w:val="FF0000"/>
          <w:vertAlign w:val="superscript"/>
        </w:rPr>
        <w:t>2＋</w:t>
      </w:r>
      <w:r>
        <w:rPr>
          <w:b w:val="0"/>
          <w:bCs/>
          <w:color w:val="FF0000"/>
        </w:rPr>
        <w:t>＋OH</w:t>
      </w:r>
      <w:r>
        <w:rPr>
          <w:b w:val="0"/>
          <w:bCs/>
          <w:color w:val="FF0000"/>
          <w:vertAlign w:val="superscript"/>
        </w:rPr>
        <w:t>－</w:t>
      </w:r>
      <w:r>
        <w:rPr>
          <w:b w:val="0"/>
          <w:bCs/>
          <w:color w:val="FF0000"/>
        </w:rPr>
        <w:t>＋H</w:t>
      </w:r>
      <w:r>
        <w:rPr>
          <w:b w:val="0"/>
          <w:bCs/>
          <w:color w:val="FF0000"/>
          <w:vertAlign w:val="superscript"/>
        </w:rPr>
        <w:t>＋</w:t>
      </w:r>
      <w:r>
        <w:rPr>
          <w:b w:val="0"/>
          <w:bCs/>
          <w:color w:val="FF0000"/>
        </w:rPr>
        <w:t>＋SO</w:t>
      </w:r>
      <w:r>
        <w:rPr>
          <w:b w:val="0"/>
          <w:bCs/>
          <w:color w:val="FF0000"/>
        </w:rPr>
        <w:fldChar w:fldCharType="begin"/>
      </w:r>
      <w:r>
        <w:rPr>
          <w:b w:val="0"/>
          <w:bCs/>
          <w:color w:val="FF0000"/>
        </w:rPr>
        <w:instrText>eq \o\al(</w:instrText>
      </w:r>
      <w:r>
        <w:rPr>
          <w:b w:val="0"/>
          <w:bCs/>
          <w:color w:val="FF0000"/>
          <w:vertAlign w:val="superscript"/>
        </w:rPr>
        <w:instrText>2－</w:instrText>
      </w:r>
      <w:r>
        <w:rPr>
          <w:b w:val="0"/>
          <w:bCs/>
          <w:color w:val="FF0000"/>
        </w:rPr>
        <w:instrText>,</w:instrText>
      </w:r>
      <w:r>
        <w:rPr>
          <w:b w:val="0"/>
          <w:bCs/>
          <w:color w:val="FF0000"/>
          <w:vertAlign w:val="subscript"/>
        </w:rPr>
        <w:instrText>4</w:instrText>
      </w:r>
      <w:r>
        <w:rPr>
          <w:b w:val="0"/>
          <w:bCs/>
          <w:color w:val="FF0000"/>
        </w:rPr>
        <w:instrText>)</w:instrText>
      </w:r>
      <w:r>
        <w:rPr>
          <w:b w:val="0"/>
          <w:bCs/>
          <w:color w:val="FF0000"/>
        </w:rPr>
        <w:fldChar w:fldCharType="separate"/>
      </w:r>
      <w:r>
        <w:rPr>
          <w:b w:val="0"/>
          <w:bCs/>
          <w:color w:val="FF0000"/>
        </w:rPr>
        <w:fldChar w:fldCharType="end"/>
      </w:r>
      <w:r>
        <w:rPr>
          <w:b w:val="0"/>
          <w:bCs/>
          <w:color w:val="FF0000"/>
          <w:spacing w:val="-16"/>
        </w:rPr>
        <w:t>==</w:t>
      </w:r>
      <w:r>
        <w:rPr>
          <w:b w:val="0"/>
          <w:bCs/>
          <w:color w:val="FF0000"/>
        </w:rPr>
        <w:t>=BaSO</w:t>
      </w:r>
      <w:r>
        <w:rPr>
          <w:b w:val="0"/>
          <w:bCs/>
          <w:color w:val="FF0000"/>
          <w:vertAlign w:val="subscript"/>
        </w:rPr>
        <w:t>4</w:t>
      </w:r>
      <w:r>
        <w:rPr>
          <w:b w:val="0"/>
          <w:bCs/>
          <w:color w:val="FF0000"/>
        </w:rPr>
        <w:t>↓＋H</w:t>
      </w:r>
      <w:r>
        <w:rPr>
          <w:b w:val="0"/>
          <w:bCs/>
          <w:color w:val="FF0000"/>
          <w:vertAlign w:val="subscript"/>
        </w:rPr>
        <w:t>2</w:t>
      </w:r>
      <w:r>
        <w:rPr>
          <w:b w:val="0"/>
          <w:bCs/>
          <w:color w:val="FF0000"/>
        </w:rPr>
        <w:t>O　碱</w:t>
      </w:r>
    </w:p>
    <w:p>
      <w:pPr>
        <w:pStyle w:val="PlainText"/>
        <w:rPr>
          <w:b w:val="0"/>
          <w:bCs/>
          <w:color w:val="FF0000"/>
        </w:rPr>
      </w:pPr>
      <w:r>
        <w:rPr>
          <w:rFonts w:hAnsi="宋体" w:cs="宋体" w:hint="eastAsia"/>
          <w:b w:val="0"/>
          <w:bCs/>
          <w:color w:val="FF0000"/>
        </w:rPr>
        <w:t>②</w:t>
      </w:r>
      <w:r>
        <w:rPr>
          <w:b w:val="0"/>
          <w:bCs/>
          <w:color w:val="FF0000"/>
        </w:rPr>
        <w:t>Ba</w:t>
      </w:r>
      <w:r>
        <w:rPr>
          <w:b w:val="0"/>
          <w:bCs/>
          <w:color w:val="FF0000"/>
          <w:vertAlign w:val="superscript"/>
        </w:rPr>
        <w:t>2＋</w:t>
      </w:r>
      <w:r>
        <w:rPr>
          <w:b w:val="0"/>
          <w:bCs/>
          <w:color w:val="FF0000"/>
        </w:rPr>
        <w:t>＋2OH</w:t>
      </w:r>
      <w:r>
        <w:rPr>
          <w:b w:val="0"/>
          <w:bCs/>
          <w:color w:val="FF0000"/>
          <w:vertAlign w:val="superscript"/>
        </w:rPr>
        <w:t>－</w:t>
      </w:r>
      <w:r>
        <w:rPr>
          <w:b w:val="0"/>
          <w:bCs/>
          <w:color w:val="FF0000"/>
        </w:rPr>
        <w:t>＋2H</w:t>
      </w:r>
      <w:r>
        <w:rPr>
          <w:b w:val="0"/>
          <w:bCs/>
          <w:color w:val="FF0000"/>
          <w:vertAlign w:val="superscript"/>
        </w:rPr>
        <w:t>＋</w:t>
      </w:r>
      <w:r>
        <w:rPr>
          <w:b w:val="0"/>
          <w:bCs/>
          <w:color w:val="FF0000"/>
        </w:rPr>
        <w:t>＋SO</w:t>
      </w:r>
      <w:r>
        <w:rPr>
          <w:b w:val="0"/>
          <w:bCs/>
          <w:color w:val="FF0000"/>
        </w:rPr>
        <w:fldChar w:fldCharType="begin"/>
      </w:r>
      <w:r>
        <w:rPr>
          <w:b w:val="0"/>
          <w:bCs/>
          <w:color w:val="FF0000"/>
        </w:rPr>
        <w:instrText>eq \o\al(</w:instrText>
      </w:r>
      <w:r>
        <w:rPr>
          <w:b w:val="0"/>
          <w:bCs/>
          <w:color w:val="FF0000"/>
          <w:vertAlign w:val="superscript"/>
        </w:rPr>
        <w:instrText>2－</w:instrText>
      </w:r>
      <w:r>
        <w:rPr>
          <w:b w:val="0"/>
          <w:bCs/>
          <w:color w:val="FF0000"/>
        </w:rPr>
        <w:instrText>,</w:instrText>
      </w:r>
      <w:r>
        <w:rPr>
          <w:b w:val="0"/>
          <w:bCs/>
          <w:color w:val="FF0000"/>
          <w:vertAlign w:val="subscript"/>
        </w:rPr>
        <w:instrText>4</w:instrText>
      </w:r>
      <w:r>
        <w:rPr>
          <w:b w:val="0"/>
          <w:bCs/>
          <w:color w:val="FF0000"/>
        </w:rPr>
        <w:instrText>)</w:instrText>
      </w:r>
      <w:r>
        <w:rPr>
          <w:b w:val="0"/>
          <w:bCs/>
          <w:color w:val="FF0000"/>
        </w:rPr>
        <w:fldChar w:fldCharType="separate"/>
      </w:r>
      <w:r>
        <w:rPr>
          <w:b w:val="0"/>
          <w:bCs/>
          <w:color w:val="FF0000"/>
        </w:rPr>
        <w:fldChar w:fldCharType="end"/>
      </w:r>
      <w:r>
        <w:rPr>
          <w:b w:val="0"/>
          <w:bCs/>
          <w:color w:val="FF0000"/>
          <w:spacing w:val="-16"/>
        </w:rPr>
        <w:t>==</w:t>
      </w:r>
      <w:r>
        <w:rPr>
          <w:b w:val="0"/>
          <w:bCs/>
          <w:color w:val="FF0000"/>
        </w:rPr>
        <w:t>=BaSO</w:t>
      </w:r>
      <w:r>
        <w:rPr>
          <w:b w:val="0"/>
          <w:bCs/>
          <w:color w:val="FF0000"/>
          <w:vertAlign w:val="subscript"/>
        </w:rPr>
        <w:t>4</w:t>
      </w:r>
      <w:r>
        <w:rPr>
          <w:b w:val="0"/>
          <w:bCs/>
          <w:color w:val="FF0000"/>
        </w:rPr>
        <w:t>↓＋2H</w:t>
      </w:r>
      <w:r>
        <w:rPr>
          <w:b w:val="0"/>
          <w:bCs/>
          <w:color w:val="FF0000"/>
          <w:vertAlign w:val="subscript"/>
        </w:rPr>
        <w:t>2</w:t>
      </w:r>
      <w:r>
        <w:rPr>
          <w:b w:val="0"/>
          <w:bCs/>
          <w:color w:val="FF0000"/>
        </w:rPr>
        <w:t>O　中　SO</w:t>
      </w:r>
      <w:r>
        <w:rPr>
          <w:b w:val="0"/>
          <w:bCs/>
          <w:color w:val="FF0000"/>
        </w:rPr>
        <w:fldChar w:fldCharType="begin"/>
      </w:r>
      <w:r>
        <w:rPr>
          <w:b w:val="0"/>
          <w:bCs/>
          <w:color w:val="FF0000"/>
        </w:rPr>
        <w:instrText>eq \o\al(</w:instrText>
      </w:r>
      <w:r>
        <w:rPr>
          <w:b w:val="0"/>
          <w:bCs/>
          <w:color w:val="FF0000"/>
          <w:vertAlign w:val="superscript"/>
        </w:rPr>
        <w:instrText>2－</w:instrText>
      </w:r>
      <w:r>
        <w:rPr>
          <w:b w:val="0"/>
          <w:bCs/>
          <w:color w:val="FF0000"/>
        </w:rPr>
        <w:instrText>,</w:instrText>
      </w:r>
      <w:r>
        <w:rPr>
          <w:b w:val="0"/>
          <w:bCs/>
          <w:color w:val="FF0000"/>
          <w:vertAlign w:val="subscript"/>
        </w:rPr>
        <w:instrText>4</w:instrText>
      </w:r>
      <w:r>
        <w:rPr>
          <w:b w:val="0"/>
          <w:bCs/>
          <w:color w:val="FF0000"/>
        </w:rPr>
        <w:instrText>)</w:instrText>
      </w:r>
      <w:r>
        <w:rPr>
          <w:b w:val="0"/>
          <w:bCs/>
          <w:color w:val="FF0000"/>
        </w:rPr>
        <w:fldChar w:fldCharType="separate"/>
      </w:r>
      <w:r>
        <w:rPr>
          <w:b w:val="0"/>
          <w:bCs/>
          <w:color w:val="FF0000"/>
        </w:rPr>
        <w:fldChar w:fldCharType="end"/>
      </w:r>
      <w:r>
        <w:rPr>
          <w:b w:val="0"/>
          <w:bCs/>
          <w:color w:val="FF0000"/>
        </w:rPr>
        <w:t>＋Ba</w:t>
      </w:r>
      <w:r>
        <w:rPr>
          <w:b w:val="0"/>
          <w:bCs/>
          <w:color w:val="FF0000"/>
          <w:vertAlign w:val="superscript"/>
        </w:rPr>
        <w:t>2＋</w:t>
      </w:r>
      <w:r>
        <w:rPr>
          <w:b w:val="0"/>
          <w:bCs/>
          <w:color w:val="FF0000"/>
          <w:spacing w:val="-16"/>
        </w:rPr>
        <w:t>==</w:t>
      </w:r>
      <w:r>
        <w:rPr>
          <w:b w:val="0"/>
          <w:bCs/>
          <w:color w:val="FF0000"/>
        </w:rPr>
        <w:t>=BaSO</w:t>
      </w:r>
      <w:r>
        <w:rPr>
          <w:b w:val="0"/>
          <w:bCs/>
          <w:color w:val="FF0000"/>
          <w:vertAlign w:val="subscript"/>
        </w:rPr>
        <w:t>4</w:t>
      </w:r>
      <w:r>
        <w:rPr>
          <w:b w:val="0"/>
          <w:bCs/>
          <w:color w:val="FF0000"/>
        </w:rPr>
        <w:t>↓</w:t>
      </w:r>
    </w:p>
    <w:p>
      <w:pPr>
        <w:pStyle w:val="PlainText"/>
        <w:rPr>
          <w:b w:val="0"/>
          <w:bCs/>
          <w:color w:val="FF0000"/>
        </w:rPr>
      </w:pPr>
      <w:r>
        <w:rPr>
          <w:b w:val="0"/>
          <w:bCs/>
          <w:color w:val="FF0000"/>
        </w:rPr>
        <w:t>(2)</w:t>
      </w:r>
      <w:r>
        <w:rPr>
          <w:rFonts w:hAnsi="宋体" w:cs="宋体" w:hint="eastAsia"/>
          <w:b w:val="0"/>
          <w:bCs/>
          <w:color w:val="FF0000"/>
        </w:rPr>
        <w:t>①</w:t>
      </w:r>
      <w:r>
        <w:rPr>
          <w:b w:val="0"/>
          <w:bCs/>
          <w:color w:val="FF0000"/>
        </w:rPr>
        <w:t>3Ba</w:t>
      </w:r>
      <w:r>
        <w:rPr>
          <w:b w:val="0"/>
          <w:bCs/>
          <w:color w:val="FF0000"/>
          <w:vertAlign w:val="superscript"/>
        </w:rPr>
        <w:t>2＋</w:t>
      </w:r>
      <w:r>
        <w:rPr>
          <w:b w:val="0"/>
          <w:bCs/>
          <w:color w:val="FF0000"/>
        </w:rPr>
        <w:t>＋3SO</w:t>
      </w:r>
      <w:r>
        <w:rPr>
          <w:b w:val="0"/>
          <w:bCs/>
          <w:color w:val="FF0000"/>
        </w:rPr>
        <w:fldChar w:fldCharType="begin"/>
      </w:r>
      <w:r>
        <w:rPr>
          <w:b w:val="0"/>
          <w:bCs/>
          <w:color w:val="FF0000"/>
        </w:rPr>
        <w:instrText>eq \o\al(</w:instrText>
      </w:r>
      <w:r>
        <w:rPr>
          <w:b w:val="0"/>
          <w:bCs/>
          <w:color w:val="FF0000"/>
          <w:vertAlign w:val="superscript"/>
        </w:rPr>
        <w:instrText>2－</w:instrText>
      </w:r>
      <w:r>
        <w:rPr>
          <w:b w:val="0"/>
          <w:bCs/>
          <w:color w:val="FF0000"/>
        </w:rPr>
        <w:instrText>,</w:instrText>
      </w:r>
      <w:r>
        <w:rPr>
          <w:b w:val="0"/>
          <w:bCs/>
          <w:color w:val="FF0000"/>
          <w:vertAlign w:val="subscript"/>
        </w:rPr>
        <w:instrText>4</w:instrText>
      </w:r>
      <w:r>
        <w:rPr>
          <w:b w:val="0"/>
          <w:bCs/>
          <w:color w:val="FF0000"/>
        </w:rPr>
        <w:instrText>)</w:instrText>
      </w:r>
      <w:r>
        <w:rPr>
          <w:b w:val="0"/>
          <w:bCs/>
          <w:color w:val="FF0000"/>
        </w:rPr>
        <w:fldChar w:fldCharType="separate"/>
      </w:r>
      <w:r>
        <w:rPr>
          <w:b w:val="0"/>
          <w:bCs/>
          <w:color w:val="FF0000"/>
        </w:rPr>
        <w:fldChar w:fldCharType="end"/>
      </w:r>
      <w:r>
        <w:rPr>
          <w:b w:val="0"/>
          <w:bCs/>
          <w:color w:val="FF0000"/>
        </w:rPr>
        <w:t>＋2Al</w:t>
      </w:r>
      <w:r>
        <w:rPr>
          <w:b w:val="0"/>
          <w:bCs/>
          <w:color w:val="FF0000"/>
          <w:vertAlign w:val="superscript"/>
        </w:rPr>
        <w:t>3＋</w:t>
      </w:r>
      <w:r>
        <w:rPr>
          <w:b w:val="0"/>
          <w:bCs/>
          <w:color w:val="FF0000"/>
        </w:rPr>
        <w:t>＋6OH</w:t>
      </w:r>
      <w:r>
        <w:rPr>
          <w:b w:val="0"/>
          <w:bCs/>
          <w:color w:val="FF0000"/>
          <w:vertAlign w:val="superscript"/>
        </w:rPr>
        <w:t>－</w:t>
      </w:r>
      <w:r>
        <w:rPr>
          <w:b w:val="0"/>
          <w:bCs/>
          <w:color w:val="FF0000"/>
          <w:spacing w:val="-16"/>
        </w:rPr>
        <w:t>==</w:t>
      </w:r>
      <w:r>
        <w:rPr>
          <w:b w:val="0"/>
          <w:bCs/>
          <w:color w:val="FF0000"/>
        </w:rPr>
        <w:t>=3BaSO</w:t>
      </w:r>
      <w:r>
        <w:rPr>
          <w:b w:val="0"/>
          <w:bCs/>
          <w:color w:val="FF0000"/>
          <w:vertAlign w:val="subscript"/>
        </w:rPr>
        <w:t>4</w:t>
      </w:r>
      <w:r>
        <w:rPr>
          <w:b w:val="0"/>
          <w:bCs/>
          <w:color w:val="FF0000"/>
        </w:rPr>
        <w:t>↓＋2Al(OH)</w:t>
      </w:r>
      <w:r>
        <w:rPr>
          <w:b w:val="0"/>
          <w:bCs/>
          <w:color w:val="FF0000"/>
          <w:vertAlign w:val="subscript"/>
        </w:rPr>
        <w:t>3</w:t>
      </w:r>
      <w:r>
        <w:rPr>
          <w:b w:val="0"/>
          <w:bCs/>
          <w:color w:val="FF0000"/>
        </w:rPr>
        <w:t>↓</w:t>
      </w:r>
    </w:p>
    <w:p>
      <w:pPr>
        <w:pStyle w:val="PlainText"/>
        <w:rPr>
          <w:b w:val="0"/>
          <w:bCs/>
          <w:color w:val="FF0000"/>
        </w:rPr>
      </w:pPr>
      <w:r>
        <w:rPr>
          <w:rFonts w:hAnsi="宋体" w:cs="宋体" w:hint="eastAsia"/>
          <w:b w:val="0"/>
          <w:bCs/>
          <w:color w:val="FF0000"/>
        </w:rPr>
        <w:t>②</w:t>
      </w:r>
      <w:r>
        <w:rPr>
          <w:b w:val="0"/>
          <w:bCs/>
          <w:color w:val="FF0000"/>
        </w:rPr>
        <w:t>NH</w:t>
      </w:r>
      <w:r>
        <w:rPr>
          <w:b w:val="0"/>
          <w:bCs/>
          <w:color w:val="FF0000"/>
        </w:rPr>
        <w:fldChar w:fldCharType="begin"/>
      </w:r>
      <w:r>
        <w:rPr>
          <w:b w:val="0"/>
          <w:bCs/>
          <w:color w:val="FF0000"/>
        </w:rPr>
        <w:instrText>eq \o\al(</w:instrText>
      </w:r>
      <w:r>
        <w:rPr>
          <w:b w:val="0"/>
          <w:bCs/>
          <w:color w:val="FF0000"/>
          <w:vertAlign w:val="superscript"/>
        </w:rPr>
        <w:instrText>＋</w:instrText>
      </w:r>
      <w:r>
        <w:rPr>
          <w:b w:val="0"/>
          <w:bCs/>
          <w:color w:val="FF0000"/>
        </w:rPr>
        <w:instrText>,</w:instrText>
      </w:r>
      <w:r>
        <w:rPr>
          <w:b w:val="0"/>
          <w:bCs/>
          <w:color w:val="FF0000"/>
          <w:vertAlign w:val="subscript"/>
        </w:rPr>
        <w:instrText>4</w:instrText>
      </w:r>
      <w:r>
        <w:rPr>
          <w:b w:val="0"/>
          <w:bCs/>
          <w:color w:val="FF0000"/>
        </w:rPr>
        <w:instrText>)</w:instrText>
      </w:r>
      <w:r>
        <w:rPr>
          <w:b w:val="0"/>
          <w:bCs/>
          <w:color w:val="FF0000"/>
        </w:rPr>
        <w:fldChar w:fldCharType="separate"/>
      </w:r>
      <w:r>
        <w:rPr>
          <w:b w:val="0"/>
          <w:bCs/>
          <w:color w:val="FF0000"/>
        </w:rPr>
        <w:fldChar w:fldCharType="end"/>
      </w:r>
      <w:r>
        <w:rPr>
          <w:b w:val="0"/>
          <w:bCs/>
          <w:color w:val="FF0000"/>
        </w:rPr>
        <w:t>＋Al</w:t>
      </w:r>
      <w:r>
        <w:rPr>
          <w:b w:val="0"/>
          <w:bCs/>
          <w:color w:val="FF0000"/>
          <w:vertAlign w:val="superscript"/>
        </w:rPr>
        <w:t>3＋</w:t>
      </w:r>
      <w:r>
        <w:rPr>
          <w:b w:val="0"/>
          <w:bCs/>
          <w:color w:val="FF0000"/>
        </w:rPr>
        <w:t>＋2SO</w:t>
      </w:r>
      <w:r>
        <w:rPr>
          <w:b w:val="0"/>
          <w:bCs/>
          <w:color w:val="FF0000"/>
        </w:rPr>
        <w:fldChar w:fldCharType="begin"/>
      </w:r>
      <w:r>
        <w:rPr>
          <w:b w:val="0"/>
          <w:bCs/>
          <w:color w:val="FF0000"/>
        </w:rPr>
        <w:instrText>eq \o\al(</w:instrText>
      </w:r>
      <w:r>
        <w:rPr>
          <w:b w:val="0"/>
          <w:bCs/>
          <w:color w:val="FF0000"/>
          <w:vertAlign w:val="superscript"/>
        </w:rPr>
        <w:instrText>2－</w:instrText>
      </w:r>
      <w:r>
        <w:rPr>
          <w:b w:val="0"/>
          <w:bCs/>
          <w:color w:val="FF0000"/>
        </w:rPr>
        <w:instrText>,</w:instrText>
      </w:r>
      <w:r>
        <w:rPr>
          <w:b w:val="0"/>
          <w:bCs/>
          <w:color w:val="FF0000"/>
          <w:vertAlign w:val="subscript"/>
        </w:rPr>
        <w:instrText>4</w:instrText>
      </w:r>
      <w:r>
        <w:rPr>
          <w:b w:val="0"/>
          <w:bCs/>
          <w:color w:val="FF0000"/>
        </w:rPr>
        <w:instrText>)</w:instrText>
      </w:r>
      <w:r>
        <w:rPr>
          <w:b w:val="0"/>
          <w:bCs/>
          <w:color w:val="FF0000"/>
        </w:rPr>
        <w:fldChar w:fldCharType="separate"/>
      </w:r>
      <w:r>
        <w:rPr>
          <w:b w:val="0"/>
          <w:bCs/>
          <w:color w:val="FF0000"/>
        </w:rPr>
        <w:fldChar w:fldCharType="end"/>
      </w:r>
      <w:r>
        <w:rPr>
          <w:b w:val="0"/>
          <w:bCs/>
          <w:color w:val="FF0000"/>
        </w:rPr>
        <w:t>＋2Ba</w:t>
      </w:r>
      <w:r>
        <w:rPr>
          <w:b w:val="0"/>
          <w:bCs/>
          <w:color w:val="FF0000"/>
          <w:vertAlign w:val="superscript"/>
        </w:rPr>
        <w:t>2＋</w:t>
      </w:r>
      <w:r>
        <w:rPr>
          <w:b w:val="0"/>
          <w:bCs/>
          <w:color w:val="FF0000"/>
        </w:rPr>
        <w:t>＋4OH</w:t>
      </w:r>
      <w:r>
        <w:rPr>
          <w:b w:val="0"/>
          <w:bCs/>
          <w:color w:val="FF0000"/>
          <w:vertAlign w:val="superscript"/>
        </w:rPr>
        <w:t>－</w:t>
      </w:r>
      <w:r>
        <w:rPr>
          <w:b w:val="0"/>
          <w:bCs/>
          <w:color w:val="FF0000"/>
          <w:spacing w:val="-16"/>
        </w:rPr>
        <w:t>==</w:t>
      </w:r>
      <w:r>
        <w:rPr>
          <w:b w:val="0"/>
          <w:bCs/>
          <w:color w:val="FF0000"/>
        </w:rPr>
        <w:t>=NH</w:t>
      </w:r>
      <w:r>
        <w:rPr>
          <w:b w:val="0"/>
          <w:bCs/>
          <w:color w:val="FF0000"/>
          <w:vertAlign w:val="subscript"/>
        </w:rPr>
        <w:t>3</w:t>
      </w:r>
      <w:r>
        <w:rPr>
          <w:b w:val="0"/>
          <w:bCs/>
          <w:color w:val="FF0000"/>
        </w:rPr>
        <w:t>·H</w:t>
      </w:r>
      <w:r>
        <w:rPr>
          <w:b w:val="0"/>
          <w:bCs/>
          <w:color w:val="FF0000"/>
          <w:vertAlign w:val="subscript"/>
        </w:rPr>
        <w:t>2</w:t>
      </w:r>
      <w:r>
        <w:rPr>
          <w:b w:val="0"/>
          <w:bCs/>
          <w:color w:val="FF0000"/>
        </w:rPr>
        <w:t>O＋Al(OH)</w:t>
      </w:r>
      <w:r>
        <w:rPr>
          <w:b w:val="0"/>
          <w:bCs/>
          <w:color w:val="FF0000"/>
          <w:vertAlign w:val="subscript"/>
        </w:rPr>
        <w:t>3</w:t>
      </w:r>
      <w:r>
        <w:rPr>
          <w:b w:val="0"/>
          <w:bCs/>
          <w:color w:val="FF0000"/>
        </w:rPr>
        <w:t>↓＋2BaSO</w:t>
      </w:r>
      <w:r>
        <w:rPr>
          <w:b w:val="0"/>
          <w:bCs/>
          <w:color w:val="FF0000"/>
          <w:vertAlign w:val="subscript"/>
        </w:rPr>
        <w:t>4</w:t>
      </w:r>
      <w:r>
        <w:rPr>
          <w:b w:val="0"/>
          <w:bCs/>
          <w:color w:val="FF0000"/>
        </w:rPr>
        <w:t>↓</w:t>
      </w:r>
    </w:p>
    <w:p>
      <w:pPr>
        <w:adjustRightInd w:val="0"/>
        <w:snapToGrid w:val="0"/>
        <w:spacing w:line="360" w:lineRule="auto"/>
        <w:ind w:firstLine="964"/>
        <w:jc w:val="center"/>
        <w:rPr>
          <w:rFonts w:ascii="Times New Roman" w:hAnsi="Times New Roman" w:cs="Times New Roman"/>
          <w:b/>
          <w:sz w:val="32"/>
          <w:szCs w:val="32"/>
        </w:rPr>
      </w:pPr>
      <w:r>
        <w:rPr>
          <w:rFonts w:ascii="Times New Roman" w:hAnsi="Times New Roman" w:cs="Times New Roman"/>
          <w:b/>
          <w:sz w:val="32"/>
          <w:szCs w:val="32"/>
          <w:highlight w:val="cyan"/>
          <w:lang w:bidi="ar"/>
        </w:rPr>
        <w:t>知识点0</w:t>
      </w:r>
      <w:r>
        <w:rPr>
          <w:rFonts w:ascii="Times New Roman" w:hAnsi="Times New Roman" w:cs="Times New Roman" w:hint="eastAsia"/>
          <w:b/>
          <w:sz w:val="32"/>
          <w:szCs w:val="32"/>
          <w:highlight w:val="cyan"/>
          <w:lang w:bidi="ar"/>
        </w:rPr>
        <w:t>4</w:t>
      </w:r>
      <w:r>
        <w:rPr>
          <w:rFonts w:ascii="Times New Roman" w:hAnsi="Times New Roman" w:cs="Times New Roman"/>
          <w:b/>
          <w:sz w:val="32"/>
          <w:szCs w:val="32"/>
          <w:highlight w:val="cyan"/>
          <w:lang w:bidi="ar"/>
        </w:rPr>
        <w:t xml:space="preserve">  </w:t>
      </w:r>
      <w:r>
        <w:rPr>
          <w:rFonts w:hint="eastAsia"/>
          <w:b/>
          <w:sz w:val="32"/>
          <w:szCs w:val="32"/>
          <w:highlight w:val="cyan"/>
        </w:rPr>
        <w:t>离子共存</w:t>
      </w:r>
    </w:p>
    <w:p>
      <w:pPr>
        <w:rPr>
          <w:rFonts w:ascii="Times New Roman" w:hAnsi="Times New Roman" w:cs="Times New Roman"/>
        </w:rPr>
      </w:pPr>
      <w:r>
        <w:rPr>
          <w:rFonts w:ascii="Times New Roman" w:hAnsi="Times New Roman" w:cs="Times New Roman"/>
        </w:rPr>
        <w:drawing>
          <wp:inline distT="0" distB="0" distL="114300" distR="114300">
            <wp:extent cx="1207135" cy="368300"/>
            <wp:effectExtent l="0" t="0" r="12065" b="12700"/>
            <wp:docPr id="1280590759"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90759" name="图片 325"/>
                    <pic:cNvPicPr>
                      <a:picLocks noChangeAspect="1"/>
                    </pic:cNvPicPr>
                  </pic:nvPicPr>
                  <pic:blipFill>
                    <a:blip xmlns:r="http://schemas.openxmlformats.org/officeDocument/2006/relationships" r:embed="rId12"/>
                    <a:stretch>
                      <a:fillRect/>
                    </a:stretch>
                  </pic:blipFill>
                  <pic:spPr>
                    <a:xfrm>
                      <a:off x="0" y="0"/>
                      <a:ext cx="1207135" cy="368300"/>
                    </a:xfrm>
                    <a:prstGeom prst="rect">
                      <a:avLst/>
                    </a:prstGeom>
                    <a:noFill/>
                    <a:ln>
                      <a:noFill/>
                    </a:ln>
                  </pic:spPr>
                </pic:pic>
              </a:graphicData>
            </a:graphic>
          </wp:inline>
        </w:drawing>
      </w:r>
    </w:p>
    <w:p>
      <w:pPr>
        <w:pStyle w:val="0"/>
        <w:tabs>
          <w:tab w:val="left" w:pos="4200"/>
          <w:tab w:val="left" w:pos="7350"/>
        </w:tabs>
        <w:snapToGrid w:val="0"/>
        <w:spacing w:line="360" w:lineRule="auto"/>
        <w:rPr>
          <w:rFonts w:ascii="Times New Roman" w:hAnsi="Times New Roman" w:eastAsiaTheme="minorEastAsia" w:cs="Times New Roman"/>
          <w:b/>
          <w:bCs/>
          <w:sz w:val="24"/>
          <w:szCs w:val="24"/>
        </w:rPr>
      </w:pPr>
      <w:r>
        <w:rPr>
          <w:rFonts w:ascii="Times New Roman" w:hAnsi="Times New Roman" w:eastAsiaTheme="minorEastAsia" w:cs="Times New Roman"/>
          <w:b/>
          <w:bCs/>
          <w:color w:val="0070C0"/>
          <w:sz w:val="24"/>
          <w:szCs w:val="24"/>
        </w:rPr>
        <w:t>1．离子共存</w:t>
      </w:r>
    </w:p>
    <w:p>
      <w:pPr>
        <w:pStyle w:val="0"/>
        <w:tabs>
          <w:tab w:val="left" w:pos="4200"/>
          <w:tab w:val="left" w:pos="735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离子共存问题是离子反应的条件和本质的最直接应用，所谓几种离子在同一溶液中能大量共存，就是指离子之间</w:t>
      </w:r>
      <w:r>
        <w:rPr>
          <w:rFonts w:ascii="Times New Roman" w:hAnsi="Times New Roman" w:eastAsiaTheme="minorEastAsia" w:cs="Times New Roman"/>
          <w:u w:val="single"/>
        </w:rPr>
        <w:t xml:space="preserve"> </w:t>
      </w:r>
      <w:r>
        <w:rPr>
          <w:rFonts w:ascii="Times New Roman" w:hAnsi="Times New Roman" w:eastAsiaTheme="minorEastAsia" w:cs="Times New Roman"/>
          <w:color w:val="FF0000"/>
          <w:u w:val="single" w:color="000000"/>
        </w:rPr>
        <w:t>不发生任何化学反应</w:t>
      </w:r>
      <w:r>
        <w:rPr>
          <w:rFonts w:ascii="Times New Roman" w:hAnsi="Times New Roman" w:eastAsiaTheme="minorEastAsia" w:cs="Times New Roman"/>
          <w:u w:val="single"/>
        </w:rPr>
        <w:t>　</w:t>
      </w:r>
      <w:r>
        <w:rPr>
          <w:rFonts w:ascii="Times New Roman" w:hAnsi="Times New Roman" w:eastAsiaTheme="minorEastAsia" w:cs="Times New Roman"/>
        </w:rPr>
        <w:t>；若离子之间能</w:t>
      </w:r>
      <w:r>
        <w:rPr>
          <w:rFonts w:ascii="Times New Roman" w:hAnsi="Times New Roman" w:eastAsiaTheme="minorEastAsia" w:cs="Times New Roman"/>
          <w:u w:val="single"/>
        </w:rPr>
        <w:t xml:space="preserve"> </w:t>
      </w:r>
      <w:r>
        <w:rPr>
          <w:rFonts w:ascii="Times New Roman" w:hAnsi="Times New Roman" w:eastAsiaTheme="minorEastAsia" w:cs="Times New Roman"/>
          <w:color w:val="FF0000"/>
          <w:u w:val="single" w:color="000000"/>
        </w:rPr>
        <w:t>发生化学反应</w:t>
      </w:r>
      <w:r>
        <w:rPr>
          <w:rFonts w:ascii="Times New Roman" w:hAnsi="Times New Roman" w:eastAsiaTheme="minorEastAsia" w:cs="Times New Roman"/>
          <w:u w:val="single"/>
        </w:rPr>
        <w:t>　</w:t>
      </w:r>
      <w:r>
        <w:rPr>
          <w:rFonts w:ascii="Times New Roman" w:hAnsi="Times New Roman" w:eastAsiaTheme="minorEastAsia" w:cs="Times New Roman"/>
        </w:rPr>
        <w:t>，则一般不能大量共存。</w:t>
      </w:r>
    </w:p>
    <w:p>
      <w:pPr>
        <w:pStyle w:val="0"/>
        <w:tabs>
          <w:tab w:val="left" w:pos="4200"/>
          <w:tab w:val="left" w:pos="7350"/>
        </w:tabs>
        <w:snapToGrid w:val="0"/>
        <w:spacing w:line="360" w:lineRule="auto"/>
        <w:rPr>
          <w:rFonts w:ascii="Times New Roman" w:hAnsi="Times New Roman" w:eastAsiaTheme="minorEastAsia" w:cs="Times New Roman"/>
          <w:b/>
          <w:bCs/>
          <w:sz w:val="24"/>
          <w:szCs w:val="24"/>
        </w:rPr>
      </w:pPr>
      <w:r>
        <w:rPr>
          <w:rFonts w:ascii="Times New Roman" w:hAnsi="Times New Roman" w:eastAsiaTheme="minorEastAsia" w:cs="Times New Roman"/>
          <w:b/>
          <w:bCs/>
          <w:color w:val="0070C0"/>
          <w:sz w:val="24"/>
          <w:szCs w:val="24"/>
        </w:rPr>
        <w:t>2．分析离子能否大量共存必备知识</w:t>
      </w:r>
    </w:p>
    <w:p>
      <w:pPr>
        <w:pStyle w:val="0"/>
        <w:tabs>
          <w:tab w:val="left" w:pos="4200"/>
          <w:tab w:val="left" w:pos="7350"/>
        </w:tabs>
        <w:snapToGrid w:val="0"/>
        <w:spacing w:line="360" w:lineRule="auto"/>
        <w:rPr>
          <w:rFonts w:ascii="Times New Roman" w:hAnsi="Times New Roman" w:eastAsiaTheme="minorEastAsia" w:cs="Times New Roman"/>
          <w:b/>
          <w:bCs/>
          <w:color w:val="00B0F0"/>
        </w:rPr>
      </w:pPr>
      <w:r>
        <w:rPr>
          <w:rFonts w:ascii="Times New Roman" w:hAnsi="Times New Roman" w:eastAsiaTheme="minorEastAsia" w:cs="Times New Roman"/>
          <w:b/>
          <w:bCs/>
          <w:color w:val="00B0F0"/>
        </w:rPr>
        <w:t>(1)中学常见的六种有颜色的离子</w:t>
      </w:r>
    </w:p>
    <w:p>
      <w:pPr>
        <w:pStyle w:val="0"/>
        <w:tabs>
          <w:tab w:val="left" w:pos="4200"/>
          <w:tab w:val="left" w:pos="735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color w:val="FF0000"/>
          <w:u w:val="single"/>
        </w:rPr>
        <w:t xml:space="preserve"> MnO</w:t>
      </w:r>
      <w:r>
        <w:rPr>
          <w:rFonts w:ascii="宋体-方正超大字符集" w:hAnsi="宋体-方正超大字符集" w:eastAsiaTheme="minorEastAsia" w:cs="宋体-方正超大字符集"/>
          <w:color w:val="FF0000"/>
          <w:u w:val="single"/>
        </w:rPr>
        <w:fldChar w:fldCharType="begin"/>
      </w:r>
      <w:r>
        <w:rPr>
          <w:rFonts w:ascii="宋体-方正超大字符集" w:hAnsi="宋体-方正超大字符集" w:eastAsiaTheme="minorEastAsia" w:cs="宋体-方正超大字符集" w:hint="eastAsia"/>
          <w:color w:val="FF0000"/>
          <w:u w:val="single"/>
        </w:rPr>
        <w:instrText>eq \</w:instrText>
      </w:r>
      <w:r>
        <w:rPr>
          <w:rFonts w:ascii="Times New Roman" w:hAnsi="Times New Roman" w:eastAsiaTheme="minorEastAsia" w:cs="Times New Roman"/>
          <w:color w:val="FF0000"/>
          <w:u w:val="single"/>
        </w:rPr>
        <w:instrText>o\al(</w:instrText>
      </w:r>
      <w:r>
        <w:rPr>
          <w:rFonts w:ascii="Times New Roman" w:hAnsi="Times New Roman" w:eastAsiaTheme="minorEastAsia" w:cs="Times New Roman"/>
          <w:color w:val="FF0000"/>
          <w:u w:val="single"/>
          <w:vertAlign w:val="superscript"/>
        </w:rPr>
        <w:instrText>－</w:instrText>
      </w:r>
      <w:r>
        <w:rPr>
          <w:rFonts w:ascii="Times New Roman" w:hAnsi="Times New Roman" w:eastAsiaTheme="minorEastAsia" w:cs="Times New Roman"/>
          <w:color w:val="FF0000"/>
          <w:u w:val="single"/>
        </w:rPr>
        <w:instrText>,</w:instrText>
      </w:r>
      <w:r>
        <w:rPr>
          <w:rFonts w:ascii="Times New Roman" w:hAnsi="Times New Roman" w:eastAsiaTheme="minorEastAsia" w:cs="Times New Roman"/>
          <w:color w:val="FF0000"/>
          <w:u w:val="single"/>
          <w:vertAlign w:val="subscript"/>
        </w:rPr>
        <w:instrText>4</w:instrText>
      </w:r>
      <w:r>
        <w:rPr>
          <w:rFonts w:ascii="Times New Roman" w:hAnsi="Times New Roman" w:eastAsiaTheme="minorEastAsia" w:cs="Times New Roman"/>
          <w:color w:val="FF0000"/>
          <w:u w:val="single"/>
        </w:rPr>
        <w:instrText>)</w:instrText>
      </w:r>
      <w:r>
        <w:rPr>
          <w:rFonts w:ascii="宋体-方正超大字符集" w:hAnsi="宋体-方正超大字符集" w:eastAsiaTheme="minorEastAsia" w:cs="宋体-方正超大字符集"/>
          <w:color w:val="FF0000"/>
          <w:u w:val="single"/>
        </w:rPr>
        <w:fldChar w:fldCharType="separate"/>
      </w:r>
      <w:r>
        <w:rPr>
          <w:rFonts w:ascii="宋体-方正超大字符集" w:hAnsi="宋体-方正超大字符集" w:eastAsiaTheme="minorEastAsia" w:cs="宋体-方正超大字符集"/>
          <w:color w:val="FF0000"/>
          <w:u w:val="single"/>
        </w:rPr>
        <w:fldChar w:fldCharType="end"/>
      </w:r>
      <w:r>
        <w:rPr>
          <w:rFonts w:ascii="Times New Roman" w:hAnsi="Times New Roman" w:eastAsiaTheme="minorEastAsia" w:cs="Times New Roman"/>
          <w:u w:val="single"/>
        </w:rPr>
        <w:t>　</w:t>
      </w:r>
      <w:r>
        <w:rPr>
          <w:rFonts w:ascii="Times New Roman" w:hAnsi="Times New Roman" w:eastAsiaTheme="minorEastAsia" w:cs="Times New Roman"/>
        </w:rPr>
        <w:t>(紫红色)、</w:t>
      </w:r>
      <w:r>
        <w:rPr>
          <w:rFonts w:ascii="Times New Roman" w:hAnsi="Times New Roman" w:eastAsiaTheme="minorEastAsia" w:cs="Times New Roman"/>
          <w:u w:val="single"/>
        </w:rPr>
        <w:t xml:space="preserve"> </w:t>
      </w:r>
      <w:r>
        <w:rPr>
          <w:rFonts w:ascii="Times New Roman" w:hAnsi="Times New Roman" w:eastAsiaTheme="minorEastAsia" w:cs="Times New Roman"/>
          <w:color w:val="FF0000"/>
          <w:u w:val="single"/>
        </w:rPr>
        <w:t>Cu</w:t>
      </w:r>
      <w:r>
        <w:rPr>
          <w:rFonts w:ascii="Times New Roman" w:hAnsi="Times New Roman" w:eastAsiaTheme="minorEastAsia" w:cs="Times New Roman"/>
          <w:color w:val="FF0000"/>
          <w:u w:val="single"/>
          <w:vertAlign w:val="superscript"/>
        </w:rPr>
        <w:t>2＋</w:t>
      </w:r>
      <w:r>
        <w:rPr>
          <w:rFonts w:ascii="Times New Roman" w:hAnsi="Times New Roman" w:eastAsiaTheme="minorEastAsia" w:cs="Times New Roman"/>
          <w:u w:val="single"/>
        </w:rPr>
        <w:t>　</w:t>
      </w:r>
      <w:r>
        <w:rPr>
          <w:rFonts w:ascii="Times New Roman" w:hAnsi="Times New Roman" w:eastAsiaTheme="minorEastAsia" w:cs="Times New Roman"/>
        </w:rPr>
        <w:t>(蓝色)、</w:t>
      </w:r>
      <w:r>
        <w:rPr>
          <w:rFonts w:ascii="Times New Roman" w:hAnsi="Times New Roman" w:eastAsiaTheme="minorEastAsia" w:cs="Times New Roman"/>
          <w:color w:val="FF0000"/>
          <w:u w:val="single"/>
        </w:rPr>
        <w:t xml:space="preserve"> Fe</w:t>
      </w:r>
      <w:r>
        <w:rPr>
          <w:rFonts w:ascii="Times New Roman" w:hAnsi="Times New Roman" w:eastAsiaTheme="minorEastAsia" w:cs="Times New Roman"/>
          <w:color w:val="FF0000"/>
          <w:u w:val="single"/>
          <w:vertAlign w:val="superscript"/>
        </w:rPr>
        <w:t>3＋</w:t>
      </w:r>
      <w:r>
        <w:rPr>
          <w:rFonts w:ascii="Times New Roman" w:hAnsi="Times New Roman" w:eastAsiaTheme="minorEastAsia" w:cs="Times New Roman"/>
          <w:u w:val="single"/>
        </w:rPr>
        <w:t>　</w:t>
      </w:r>
      <w:r>
        <w:rPr>
          <w:rFonts w:ascii="Times New Roman" w:hAnsi="Times New Roman" w:eastAsiaTheme="minorEastAsia" w:cs="Times New Roman"/>
        </w:rPr>
        <w:t>(棕黄色)、</w:t>
      </w:r>
      <w:r>
        <w:rPr>
          <w:rFonts w:ascii="Times New Roman" w:hAnsi="Times New Roman" w:eastAsiaTheme="minorEastAsia" w:cs="Times New Roman"/>
          <w:u w:val="single"/>
        </w:rPr>
        <w:t xml:space="preserve"> </w:t>
      </w:r>
      <w:r>
        <w:rPr>
          <w:rFonts w:ascii="Times New Roman" w:hAnsi="Times New Roman" w:eastAsiaTheme="minorEastAsia" w:cs="Times New Roman"/>
          <w:color w:val="FF0000"/>
          <w:u w:val="single"/>
        </w:rPr>
        <w:t>Fe</w:t>
      </w:r>
      <w:r>
        <w:rPr>
          <w:rFonts w:ascii="Times New Roman" w:hAnsi="Times New Roman" w:eastAsiaTheme="minorEastAsia" w:cs="Times New Roman"/>
          <w:color w:val="FF0000"/>
          <w:u w:val="single"/>
          <w:vertAlign w:val="superscript"/>
        </w:rPr>
        <w:t>2＋</w:t>
      </w:r>
      <w:r>
        <w:rPr>
          <w:rFonts w:ascii="Times New Roman" w:hAnsi="Times New Roman" w:eastAsiaTheme="minorEastAsia" w:cs="Times New Roman"/>
          <w:u w:val="single"/>
        </w:rPr>
        <w:t>　</w:t>
      </w:r>
      <w:r>
        <w:rPr>
          <w:rFonts w:ascii="Times New Roman" w:hAnsi="Times New Roman" w:eastAsiaTheme="minorEastAsia" w:cs="Times New Roman"/>
        </w:rPr>
        <w:t>(浅绿色)、</w:t>
      </w:r>
      <w:r>
        <w:rPr>
          <w:rFonts w:ascii="Times New Roman" w:hAnsi="Times New Roman" w:eastAsiaTheme="minorEastAsia" w:cs="Times New Roman"/>
          <w:u w:val="single"/>
        </w:rPr>
        <w:t xml:space="preserve"> </w:t>
      </w:r>
      <w:r>
        <w:rPr>
          <w:rFonts w:ascii="Times New Roman" w:hAnsi="Times New Roman" w:eastAsiaTheme="minorEastAsia" w:cs="Times New Roman"/>
          <w:color w:val="FF0000"/>
          <w:u w:val="single"/>
        </w:rPr>
        <w:t>Cr</w:t>
      </w:r>
      <w:r>
        <w:rPr>
          <w:rFonts w:ascii="Times New Roman" w:hAnsi="Times New Roman" w:eastAsiaTheme="minorEastAsia" w:cs="Times New Roman"/>
          <w:color w:val="FF0000"/>
          <w:u w:val="single"/>
          <w:vertAlign w:val="subscript"/>
        </w:rPr>
        <w:t>2</w:t>
      </w:r>
      <w:r>
        <w:rPr>
          <w:rFonts w:ascii="Times New Roman" w:hAnsi="Times New Roman" w:eastAsiaTheme="minorEastAsia" w:cs="Times New Roman"/>
          <w:color w:val="FF0000"/>
          <w:u w:val="single"/>
        </w:rPr>
        <w:t>O</w:t>
      </w:r>
      <w:r>
        <w:rPr>
          <w:rFonts w:ascii="宋体-方正超大字符集" w:hAnsi="宋体-方正超大字符集" w:eastAsiaTheme="minorEastAsia" w:cs="宋体-方正超大字符集"/>
          <w:color w:val="FF0000"/>
          <w:u w:val="single"/>
        </w:rPr>
        <w:fldChar w:fldCharType="begin"/>
      </w:r>
      <w:r>
        <w:rPr>
          <w:rFonts w:ascii="宋体-方正超大字符集" w:hAnsi="宋体-方正超大字符集" w:eastAsiaTheme="minorEastAsia" w:cs="宋体-方正超大字符集" w:hint="eastAsia"/>
          <w:color w:val="FF0000"/>
          <w:u w:val="single"/>
        </w:rPr>
        <w:instrText>eq \</w:instrText>
      </w:r>
      <w:r>
        <w:rPr>
          <w:rFonts w:ascii="Times New Roman" w:hAnsi="Times New Roman" w:eastAsiaTheme="minorEastAsia" w:cs="Times New Roman"/>
          <w:color w:val="FF0000"/>
          <w:u w:val="single"/>
        </w:rPr>
        <w:instrText>o\al(</w:instrText>
      </w:r>
      <w:r>
        <w:rPr>
          <w:rFonts w:ascii="Times New Roman" w:hAnsi="Times New Roman" w:eastAsiaTheme="minorEastAsia" w:cs="Times New Roman"/>
          <w:color w:val="FF0000"/>
          <w:u w:val="single"/>
          <w:vertAlign w:val="superscript"/>
        </w:rPr>
        <w:instrText>2－</w:instrText>
      </w:r>
      <w:r>
        <w:rPr>
          <w:rFonts w:ascii="Times New Roman" w:hAnsi="Times New Roman" w:eastAsiaTheme="minorEastAsia" w:cs="Times New Roman"/>
          <w:color w:val="FF0000"/>
          <w:u w:val="single"/>
        </w:rPr>
        <w:instrText>,</w:instrText>
      </w:r>
      <w:r>
        <w:rPr>
          <w:rFonts w:ascii="Times New Roman" w:hAnsi="Times New Roman" w:eastAsiaTheme="minorEastAsia" w:cs="Times New Roman"/>
          <w:color w:val="FF0000"/>
          <w:u w:val="single"/>
          <w:vertAlign w:val="subscript"/>
        </w:rPr>
        <w:instrText>7</w:instrText>
      </w:r>
      <w:r>
        <w:rPr>
          <w:rFonts w:ascii="Times New Roman" w:hAnsi="Times New Roman" w:eastAsiaTheme="minorEastAsia" w:cs="Times New Roman"/>
          <w:color w:val="FF0000"/>
          <w:u w:val="single"/>
        </w:rPr>
        <w:instrText>)</w:instrText>
      </w:r>
      <w:r>
        <w:rPr>
          <w:rFonts w:ascii="宋体-方正超大字符集" w:hAnsi="宋体-方正超大字符集" w:eastAsiaTheme="minorEastAsia" w:cs="宋体-方正超大字符集"/>
          <w:color w:val="FF0000"/>
          <w:u w:val="single"/>
        </w:rPr>
        <w:fldChar w:fldCharType="separate"/>
      </w:r>
      <w:r>
        <w:rPr>
          <w:rFonts w:ascii="宋体-方正超大字符集" w:hAnsi="宋体-方正超大字符集" w:eastAsiaTheme="minorEastAsia" w:cs="宋体-方正超大字符集"/>
          <w:color w:val="FF0000"/>
          <w:u w:val="single"/>
        </w:rPr>
        <w:fldChar w:fldCharType="end"/>
      </w:r>
      <w:r>
        <w:rPr>
          <w:rFonts w:ascii="Times New Roman" w:hAnsi="Times New Roman" w:eastAsiaTheme="minorEastAsia" w:cs="Times New Roman"/>
          <w:u w:val="single"/>
        </w:rPr>
        <w:t>　</w:t>
      </w:r>
      <w:r>
        <w:rPr>
          <w:rFonts w:ascii="Times New Roman" w:hAnsi="Times New Roman" w:eastAsiaTheme="minorEastAsia" w:cs="Times New Roman"/>
        </w:rPr>
        <w:t>(橙色)、</w:t>
      </w:r>
      <w:r>
        <w:rPr>
          <w:rFonts w:ascii="Times New Roman" w:hAnsi="Times New Roman" w:eastAsiaTheme="minorEastAsia" w:cs="Times New Roman"/>
          <w:u w:val="single"/>
        </w:rPr>
        <w:t xml:space="preserve"> </w:t>
      </w:r>
      <w:r>
        <w:rPr>
          <w:rFonts w:ascii="Times New Roman" w:hAnsi="Times New Roman" w:eastAsiaTheme="minorEastAsia" w:cs="Times New Roman"/>
          <w:color w:val="FF0000"/>
          <w:u w:val="single"/>
        </w:rPr>
        <w:t>CrO</w:t>
      </w:r>
      <w:r>
        <w:rPr>
          <w:rFonts w:ascii="宋体-方正超大字符集" w:hAnsi="宋体-方正超大字符集" w:eastAsiaTheme="minorEastAsia" w:cs="宋体-方正超大字符集"/>
          <w:color w:val="FF0000"/>
          <w:u w:val="single"/>
        </w:rPr>
        <w:fldChar w:fldCharType="begin"/>
      </w:r>
      <w:r>
        <w:rPr>
          <w:rFonts w:ascii="宋体-方正超大字符集" w:hAnsi="宋体-方正超大字符集" w:eastAsiaTheme="minorEastAsia" w:cs="宋体-方正超大字符集" w:hint="eastAsia"/>
          <w:color w:val="FF0000"/>
          <w:u w:val="single"/>
        </w:rPr>
        <w:instrText>eq \</w:instrText>
      </w:r>
      <w:r>
        <w:rPr>
          <w:rFonts w:ascii="Times New Roman" w:hAnsi="Times New Roman" w:eastAsiaTheme="minorEastAsia" w:cs="Times New Roman"/>
          <w:color w:val="FF0000"/>
          <w:u w:val="single"/>
        </w:rPr>
        <w:instrText>o\al(</w:instrText>
      </w:r>
      <w:r>
        <w:rPr>
          <w:rFonts w:ascii="Times New Roman" w:hAnsi="Times New Roman" w:eastAsiaTheme="minorEastAsia" w:cs="Times New Roman"/>
          <w:color w:val="FF0000"/>
          <w:u w:val="single"/>
          <w:vertAlign w:val="superscript"/>
        </w:rPr>
        <w:instrText>2－</w:instrText>
      </w:r>
      <w:r>
        <w:rPr>
          <w:rFonts w:ascii="Times New Roman" w:hAnsi="Times New Roman" w:eastAsiaTheme="minorEastAsia" w:cs="Times New Roman"/>
          <w:color w:val="FF0000"/>
          <w:u w:val="single"/>
        </w:rPr>
        <w:instrText>,</w:instrText>
      </w:r>
      <w:r>
        <w:rPr>
          <w:rFonts w:ascii="Times New Roman" w:hAnsi="Times New Roman" w:eastAsiaTheme="minorEastAsia" w:cs="Times New Roman"/>
          <w:color w:val="FF0000"/>
          <w:u w:val="single"/>
          <w:vertAlign w:val="subscript"/>
        </w:rPr>
        <w:instrText>4</w:instrText>
      </w:r>
      <w:r>
        <w:rPr>
          <w:rFonts w:ascii="Times New Roman" w:hAnsi="Times New Roman" w:eastAsiaTheme="minorEastAsia" w:cs="Times New Roman"/>
          <w:color w:val="FF0000"/>
          <w:u w:val="single"/>
        </w:rPr>
        <w:instrText>)</w:instrText>
      </w:r>
      <w:r>
        <w:rPr>
          <w:rFonts w:ascii="宋体-方正超大字符集" w:hAnsi="宋体-方正超大字符集" w:eastAsiaTheme="minorEastAsia" w:cs="宋体-方正超大字符集"/>
          <w:color w:val="FF0000"/>
          <w:u w:val="single"/>
        </w:rPr>
        <w:fldChar w:fldCharType="separate"/>
      </w:r>
      <w:r>
        <w:rPr>
          <w:rFonts w:ascii="宋体-方正超大字符集" w:hAnsi="宋体-方正超大字符集" w:eastAsiaTheme="minorEastAsia" w:cs="宋体-方正超大字符集"/>
          <w:color w:val="FF0000"/>
          <w:u w:val="single"/>
        </w:rPr>
        <w:fldChar w:fldCharType="end"/>
      </w:r>
      <w:r>
        <w:rPr>
          <w:rFonts w:ascii="Times New Roman" w:hAnsi="Times New Roman" w:eastAsiaTheme="minorEastAsia" w:cs="Times New Roman"/>
          <w:u w:val="single"/>
        </w:rPr>
        <w:t>　</w:t>
      </w:r>
      <w:r>
        <w:rPr>
          <w:rFonts w:ascii="Times New Roman" w:hAnsi="Times New Roman" w:eastAsiaTheme="minorEastAsia" w:cs="Times New Roman"/>
        </w:rPr>
        <w:t>(黄色)</w:t>
      </w:r>
    </w:p>
    <w:p>
      <w:pPr>
        <w:pStyle w:val="0"/>
        <w:tabs>
          <w:tab w:val="left" w:pos="4200"/>
          <w:tab w:val="left" w:pos="7350"/>
        </w:tabs>
        <w:snapToGrid w:val="0"/>
        <w:spacing w:line="360" w:lineRule="auto"/>
        <w:rPr>
          <w:rFonts w:ascii="Times New Roman" w:hAnsi="Times New Roman" w:eastAsiaTheme="minorEastAsia" w:cs="Times New Roman"/>
          <w:b/>
          <w:bCs/>
          <w:color w:val="00B0F0"/>
        </w:rPr>
      </w:pPr>
      <w:r>
        <w:rPr>
          <w:rFonts w:ascii="Times New Roman" w:hAnsi="Times New Roman" w:eastAsiaTheme="minorEastAsia" w:cs="Times New Roman"/>
          <w:b/>
          <w:bCs/>
          <w:color w:val="00B0F0"/>
        </w:rPr>
        <w:t>(2)常见的表示溶液呈酸性的表述</w:t>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Times New Roman"/>
        </w:rPr>
        <w:t>①</w:t>
      </w:r>
      <w:r>
        <w:rPr>
          <w:rFonts w:ascii="Times New Roman" w:hAnsi="Times New Roman" w:eastAsiaTheme="minorEastAsia" w:cs="Times New Roman"/>
        </w:rPr>
        <w:t>pH＝1的溶液(常温下)；</w:t>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Times New Roman"/>
        </w:rPr>
        <w:t>②</w:t>
      </w:r>
      <w:r>
        <w:rPr>
          <w:rFonts w:ascii="Times New Roman" w:hAnsi="Times New Roman" w:eastAsiaTheme="minorEastAsia" w:cs="Times New Roman"/>
        </w:rPr>
        <w:t>使pH试纸变</w:t>
      </w:r>
      <w:r>
        <w:rPr>
          <w:rFonts w:ascii="Times New Roman" w:hAnsi="Times New Roman" w:eastAsiaTheme="minorEastAsia" w:cs="Times New Roman"/>
          <w:u w:val="single"/>
        </w:rPr>
        <w:t xml:space="preserve"> </w:t>
      </w:r>
      <w:r>
        <w:rPr>
          <w:rFonts w:ascii="Times New Roman" w:hAnsi="Times New Roman" w:eastAsiaTheme="minorEastAsia" w:cs="Times New Roman"/>
          <w:color w:val="FF0000"/>
          <w:u w:val="single"/>
        </w:rPr>
        <w:t>红</w:t>
      </w:r>
      <w:r>
        <w:rPr>
          <w:rFonts w:ascii="Times New Roman" w:hAnsi="Times New Roman" w:eastAsiaTheme="minorEastAsia" w:cs="Times New Roman"/>
          <w:u w:val="single"/>
        </w:rPr>
        <w:t>　</w:t>
      </w:r>
      <w:r>
        <w:rPr>
          <w:rFonts w:ascii="Times New Roman" w:hAnsi="Times New Roman" w:eastAsiaTheme="minorEastAsia" w:cs="Times New Roman"/>
        </w:rPr>
        <w:t>的溶液；</w:t>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Times New Roman"/>
        </w:rPr>
        <w:t>③</w:t>
      </w:r>
      <w:r>
        <w:rPr>
          <w:rFonts w:ascii="Times New Roman" w:hAnsi="Times New Roman" w:eastAsiaTheme="minorEastAsia" w:cs="Times New Roman"/>
        </w:rPr>
        <w:t>使甲基橙呈</w:t>
      </w:r>
      <w:r>
        <w:rPr>
          <w:rFonts w:ascii="Times New Roman" w:hAnsi="Times New Roman" w:eastAsiaTheme="minorEastAsia" w:cs="Times New Roman"/>
          <w:u w:val="single"/>
        </w:rPr>
        <w:t xml:space="preserve"> </w:t>
      </w:r>
      <w:r>
        <w:rPr>
          <w:rFonts w:ascii="Times New Roman" w:hAnsi="Times New Roman" w:eastAsiaTheme="minorEastAsia" w:cs="Times New Roman"/>
          <w:color w:val="FF0000"/>
          <w:u w:val="single"/>
        </w:rPr>
        <w:t>红色</w:t>
      </w:r>
      <w:r>
        <w:rPr>
          <w:rFonts w:ascii="Times New Roman" w:hAnsi="Times New Roman" w:eastAsiaTheme="minorEastAsia" w:cs="Times New Roman"/>
          <w:u w:val="single"/>
        </w:rPr>
        <w:t>　</w:t>
      </w:r>
      <w:r>
        <w:rPr>
          <w:rFonts w:ascii="Times New Roman" w:hAnsi="Times New Roman" w:eastAsiaTheme="minorEastAsia" w:cs="Times New Roman"/>
        </w:rPr>
        <w:t>的溶液；</w:t>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Times New Roman"/>
        </w:rPr>
        <w:t>④</w:t>
      </w:r>
      <w:r>
        <w:rPr>
          <w:rFonts w:ascii="Times New Roman" w:hAnsi="Times New Roman" w:eastAsiaTheme="minorEastAsia" w:cs="Times New Roman"/>
        </w:rPr>
        <w:t>与镁粉反应放出</w:t>
      </w:r>
      <w:r>
        <w:rPr>
          <w:rFonts w:ascii="Times New Roman" w:hAnsi="Times New Roman" w:eastAsiaTheme="minorEastAsia" w:cs="Times New Roman"/>
          <w:color w:val="FF0000"/>
          <w:u w:val="single"/>
        </w:rPr>
        <w:t xml:space="preserve"> H</w:t>
      </w:r>
      <w:r>
        <w:rPr>
          <w:rFonts w:ascii="Times New Roman" w:hAnsi="Times New Roman" w:eastAsiaTheme="minorEastAsia" w:cs="Times New Roman"/>
          <w:color w:val="FF0000"/>
          <w:u w:val="single"/>
          <w:vertAlign w:val="subscript"/>
        </w:rPr>
        <w:t>2</w:t>
      </w:r>
      <w:r>
        <w:rPr>
          <w:rFonts w:ascii="Times New Roman" w:hAnsi="Times New Roman" w:eastAsiaTheme="minorEastAsia" w:cs="Times New Roman"/>
          <w:u w:val="single"/>
        </w:rPr>
        <w:t>　</w:t>
      </w:r>
      <w:r>
        <w:rPr>
          <w:rFonts w:ascii="Times New Roman" w:hAnsi="Times New Roman" w:eastAsiaTheme="minorEastAsia" w:cs="Times New Roman"/>
        </w:rPr>
        <w:t>的溶液；</w:t>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宋体" w:hint="eastAsia"/>
        </w:rPr>
        <w:t>⑤</w:t>
      </w:r>
      <w:r>
        <w:rPr>
          <w:rFonts w:ascii="Times New Roman" w:hAnsi="Times New Roman" w:eastAsiaTheme="minorEastAsia" w:cs="Times New Roman"/>
          <w:i/>
        </w:rPr>
        <w:t>c</w:t>
      </w:r>
      <w:r>
        <w:rPr>
          <w:rFonts w:ascii="Times New Roman" w:hAnsi="Times New Roman" w:eastAsiaTheme="minorEastAsia" w:cs="Times New Roman"/>
        </w:rPr>
        <w:t>(OH</w:t>
      </w:r>
      <w:r>
        <w:rPr>
          <w:rFonts w:ascii="Times New Roman" w:hAnsi="Times New Roman" w:eastAsiaTheme="minorEastAsia" w:cs="Times New Roman"/>
          <w:vertAlign w:val="superscript"/>
        </w:rPr>
        <w:t>－</w:t>
      </w:r>
      <w:r>
        <w:rPr>
          <w:rFonts w:ascii="Times New Roman" w:hAnsi="Times New Roman" w:eastAsiaTheme="minorEastAsia" w:cs="Times New Roman"/>
        </w:rPr>
        <w:t>)＝1</w:t>
      </w:r>
      <w:r>
        <w:rPr>
          <w:rFonts w:hAnsi="宋体" w:eastAsiaTheme="minorEastAsia" w:cs="Times New Roman"/>
        </w:rPr>
        <w:t>×</w:t>
      </w:r>
      <w:r>
        <w:rPr>
          <w:rFonts w:ascii="Times New Roman" w:hAnsi="Times New Roman" w:eastAsiaTheme="minorEastAsia" w:cs="Times New Roman"/>
        </w:rPr>
        <w:t>10</w:t>
      </w:r>
      <w:r>
        <w:rPr>
          <w:rFonts w:ascii="Times New Roman" w:hAnsi="Times New Roman" w:eastAsiaTheme="minorEastAsia" w:cs="Times New Roman"/>
          <w:vertAlign w:val="superscript"/>
        </w:rPr>
        <w:t>－14</w:t>
      </w:r>
      <w:r>
        <w:rPr>
          <w:rFonts w:ascii="Times New Roman" w:hAnsi="Times New Roman" w:eastAsiaTheme="minorEastAsia" w:cs="Times New Roman"/>
        </w:rPr>
        <w:t xml:space="preserve"> mol/L的溶液(常温下)。</w:t>
      </w:r>
    </w:p>
    <w:p>
      <w:pPr>
        <w:pStyle w:val="0"/>
        <w:tabs>
          <w:tab w:val="left" w:pos="4200"/>
          <w:tab w:val="left" w:pos="7350"/>
        </w:tabs>
        <w:snapToGrid w:val="0"/>
        <w:spacing w:line="360" w:lineRule="auto"/>
        <w:rPr>
          <w:rFonts w:ascii="Times New Roman" w:hAnsi="Times New Roman" w:eastAsiaTheme="minorEastAsia" w:cs="Times New Roman"/>
          <w:b/>
          <w:bCs/>
        </w:rPr>
      </w:pPr>
      <w:r>
        <w:rPr>
          <w:rFonts w:ascii="Times New Roman" w:hAnsi="Times New Roman" w:eastAsiaTheme="minorEastAsia" w:cs="Times New Roman"/>
          <w:b/>
          <w:bCs/>
          <w:color w:val="00B0F0"/>
        </w:rPr>
        <w:t>(3)常见的表示溶液呈碱性的表述</w:t>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宋体" w:hint="eastAsia"/>
        </w:rPr>
        <w:t>①</w:t>
      </w:r>
      <w:r>
        <w:rPr>
          <w:rFonts w:ascii="Times New Roman" w:hAnsi="Times New Roman" w:eastAsiaTheme="minorEastAsia" w:cs="Times New Roman"/>
        </w:rPr>
        <w:t>pH＝14的溶液(常温下)；</w:t>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宋体" w:hint="eastAsia"/>
        </w:rPr>
        <w:t>②</w:t>
      </w:r>
      <w:r>
        <w:rPr>
          <w:rFonts w:ascii="Times New Roman" w:hAnsi="Times New Roman" w:eastAsiaTheme="minorEastAsia" w:cs="Times New Roman"/>
        </w:rPr>
        <w:t>使pH试纸变</w:t>
      </w:r>
      <w:r>
        <w:rPr>
          <w:rFonts w:ascii="Times New Roman" w:hAnsi="Times New Roman" w:eastAsiaTheme="minorEastAsia" w:cs="Times New Roman"/>
          <w:u w:val="single"/>
        </w:rPr>
        <w:t xml:space="preserve"> </w:t>
      </w:r>
      <w:r>
        <w:rPr>
          <w:rFonts w:ascii="Times New Roman" w:hAnsi="Times New Roman" w:eastAsiaTheme="minorEastAsia" w:cs="Times New Roman"/>
          <w:color w:val="FF0000"/>
          <w:u w:val="single"/>
        </w:rPr>
        <w:t>蓝</w:t>
      </w:r>
      <w:r>
        <w:rPr>
          <w:rFonts w:ascii="Times New Roman" w:hAnsi="Times New Roman" w:eastAsiaTheme="minorEastAsia" w:cs="Times New Roman"/>
          <w:u w:val="single"/>
        </w:rPr>
        <w:t>　</w:t>
      </w:r>
      <w:r>
        <w:rPr>
          <w:rFonts w:ascii="Times New Roman" w:hAnsi="Times New Roman" w:eastAsiaTheme="minorEastAsia" w:cs="Times New Roman"/>
        </w:rPr>
        <w:t>的溶液；</w:t>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Times New Roman"/>
        </w:rPr>
        <w:t>③</w:t>
      </w:r>
      <w:r>
        <w:rPr>
          <w:rFonts w:ascii="Times New Roman" w:hAnsi="Times New Roman" w:eastAsiaTheme="minorEastAsia" w:cs="Times New Roman"/>
        </w:rPr>
        <w:t>使酚酞试液变</w:t>
      </w:r>
      <w:r>
        <w:rPr>
          <w:rFonts w:ascii="Times New Roman" w:hAnsi="Times New Roman" w:eastAsiaTheme="minorEastAsia" w:cs="Times New Roman"/>
          <w:u w:val="single"/>
        </w:rPr>
        <w:t xml:space="preserve"> </w:t>
      </w:r>
      <w:r>
        <w:rPr>
          <w:rFonts w:ascii="Times New Roman" w:hAnsi="Times New Roman" w:eastAsiaTheme="minorEastAsia" w:cs="Times New Roman"/>
          <w:color w:val="FF0000"/>
          <w:u w:val="single"/>
        </w:rPr>
        <w:t>红</w:t>
      </w:r>
      <w:r>
        <w:rPr>
          <w:rFonts w:ascii="Times New Roman" w:hAnsi="Times New Roman" w:eastAsiaTheme="minorEastAsia" w:cs="Times New Roman"/>
          <w:u w:val="single"/>
        </w:rPr>
        <w:t>　</w:t>
      </w:r>
      <w:r>
        <w:rPr>
          <w:rFonts w:ascii="Times New Roman" w:hAnsi="Times New Roman" w:eastAsiaTheme="minorEastAsia" w:cs="Times New Roman"/>
        </w:rPr>
        <w:t>的溶液；</w:t>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宋体" w:hint="eastAsia"/>
        </w:rPr>
        <w:t>④</w:t>
      </w:r>
      <w:r>
        <w:rPr>
          <w:rFonts w:ascii="Times New Roman" w:hAnsi="Times New Roman" w:eastAsiaTheme="minorEastAsia" w:cs="Times New Roman"/>
          <w:i/>
        </w:rPr>
        <w:t>c</w:t>
      </w:r>
      <w:r>
        <w:rPr>
          <w:rFonts w:ascii="Times New Roman" w:hAnsi="Times New Roman" w:eastAsiaTheme="minorEastAsia" w:cs="Times New Roman"/>
        </w:rPr>
        <w:t>(H</w:t>
      </w:r>
      <w:r>
        <w:rPr>
          <w:rFonts w:ascii="Times New Roman" w:hAnsi="Times New Roman" w:eastAsiaTheme="minorEastAsia" w:cs="Times New Roman"/>
          <w:vertAlign w:val="superscript"/>
        </w:rPr>
        <w:t>＋</w:t>
      </w:r>
      <w:r>
        <w:rPr>
          <w:rFonts w:ascii="Times New Roman" w:hAnsi="Times New Roman" w:eastAsiaTheme="minorEastAsia" w:cs="Times New Roman"/>
        </w:rPr>
        <w:t>)＝1</w:t>
      </w:r>
      <w:r>
        <w:rPr>
          <w:rFonts w:hAnsi="宋体" w:eastAsiaTheme="minorEastAsia" w:cs="Times New Roman"/>
        </w:rPr>
        <w:t>×</w:t>
      </w:r>
      <w:r>
        <w:rPr>
          <w:rFonts w:ascii="Times New Roman" w:hAnsi="Times New Roman" w:eastAsiaTheme="minorEastAsia" w:cs="Times New Roman"/>
        </w:rPr>
        <w:t>10</w:t>
      </w:r>
      <w:r>
        <w:rPr>
          <w:rFonts w:ascii="Times New Roman" w:hAnsi="Times New Roman" w:eastAsiaTheme="minorEastAsia" w:cs="Times New Roman"/>
          <w:vertAlign w:val="superscript"/>
        </w:rPr>
        <w:t>－14</w:t>
      </w:r>
      <w:r>
        <w:rPr>
          <w:rFonts w:ascii="Times New Roman" w:hAnsi="Times New Roman" w:eastAsiaTheme="minorEastAsia" w:cs="Times New Roman"/>
        </w:rPr>
        <w:t xml:space="preserve"> mol/L的溶液(常温下)。</w:t>
      </w:r>
    </w:p>
    <w:p>
      <w:pPr>
        <w:pStyle w:val="0"/>
        <w:tabs>
          <w:tab w:val="left" w:pos="4200"/>
          <w:tab w:val="left" w:pos="7350"/>
        </w:tabs>
        <w:snapToGrid w:val="0"/>
        <w:spacing w:line="360" w:lineRule="auto"/>
        <w:rPr>
          <w:rFonts w:ascii="Times New Roman" w:hAnsi="Times New Roman" w:eastAsiaTheme="minorEastAsia" w:cs="Times New Roman"/>
          <w:b/>
          <w:bCs/>
          <w:color w:val="00B0F0"/>
        </w:rPr>
      </w:pPr>
      <w:r>
        <w:rPr>
          <w:rFonts w:ascii="Times New Roman" w:hAnsi="Times New Roman" w:eastAsiaTheme="minorEastAsia" w:cs="Times New Roman"/>
          <w:b/>
          <w:bCs/>
          <w:color w:val="00B0F0"/>
        </w:rPr>
        <w:t>(4)常见的表示溶液可能呈酸性也可能呈碱性的表述</w:t>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宋体" w:hint="eastAsia"/>
        </w:rPr>
        <w:t>①</w:t>
      </w:r>
      <w:r>
        <w:rPr>
          <w:rFonts w:ascii="Times New Roman" w:hAnsi="Times New Roman" w:eastAsiaTheme="minorEastAsia" w:cs="Times New Roman"/>
        </w:rPr>
        <w:t>与铝粉反应放出</w:t>
      </w:r>
      <w:r>
        <w:rPr>
          <w:rFonts w:ascii="Times New Roman" w:hAnsi="Times New Roman" w:eastAsiaTheme="minorEastAsia" w:cs="Times New Roman"/>
          <w:color w:val="FF0000"/>
          <w:u w:val="single"/>
        </w:rPr>
        <w:t xml:space="preserve"> H</w:t>
      </w:r>
      <w:r>
        <w:rPr>
          <w:rFonts w:ascii="Times New Roman" w:hAnsi="Times New Roman" w:eastAsiaTheme="minorEastAsia" w:cs="Times New Roman"/>
          <w:color w:val="FF0000"/>
          <w:u w:val="single"/>
          <w:vertAlign w:val="subscript"/>
        </w:rPr>
        <w:t>2</w:t>
      </w:r>
      <w:r>
        <w:rPr>
          <w:rFonts w:ascii="Times New Roman" w:hAnsi="Times New Roman" w:eastAsiaTheme="minorEastAsia" w:cs="Times New Roman"/>
          <w:u w:val="single"/>
        </w:rPr>
        <w:t>　</w:t>
      </w:r>
      <w:r>
        <w:rPr>
          <w:rFonts w:ascii="Times New Roman" w:hAnsi="Times New Roman" w:eastAsiaTheme="minorEastAsia" w:cs="Times New Roman"/>
        </w:rPr>
        <w:t>的溶液；</w:t>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宋体" w:hint="eastAsia"/>
        </w:rPr>
        <w:t>②</w:t>
      </w:r>
      <w:r>
        <w:rPr>
          <w:rFonts w:ascii="Times New Roman" w:hAnsi="Times New Roman" w:eastAsiaTheme="minorEastAsia" w:cs="Times New Roman"/>
        </w:rPr>
        <w:t>由水电离出的</w:t>
      </w:r>
      <w:r>
        <w:rPr>
          <w:rFonts w:ascii="Times New Roman" w:hAnsi="Times New Roman" w:eastAsiaTheme="minorEastAsia" w:cs="Times New Roman"/>
          <w:i/>
        </w:rPr>
        <w:t>c</w:t>
      </w:r>
      <w:r>
        <w:rPr>
          <w:rFonts w:ascii="Times New Roman" w:hAnsi="Times New Roman" w:eastAsiaTheme="minorEastAsia" w:cs="Times New Roman"/>
        </w:rPr>
        <w:t>(OH</w:t>
      </w:r>
      <w:r>
        <w:rPr>
          <w:rFonts w:ascii="Times New Roman" w:hAnsi="Times New Roman" w:eastAsiaTheme="minorEastAsia" w:cs="Times New Roman"/>
          <w:vertAlign w:val="superscript"/>
        </w:rPr>
        <w:t>－</w:t>
      </w:r>
      <w:r>
        <w:rPr>
          <w:rFonts w:ascii="Times New Roman" w:hAnsi="Times New Roman" w:eastAsiaTheme="minorEastAsia" w:cs="Times New Roman"/>
        </w:rPr>
        <w:t>)＝1</w:t>
      </w:r>
      <w:r>
        <w:rPr>
          <w:rFonts w:hAnsi="宋体" w:eastAsiaTheme="minorEastAsia" w:cs="Times New Roman"/>
        </w:rPr>
        <w:t>×</w:t>
      </w:r>
      <w:r>
        <w:rPr>
          <w:rFonts w:ascii="Times New Roman" w:hAnsi="Times New Roman" w:eastAsiaTheme="minorEastAsia" w:cs="Times New Roman"/>
        </w:rPr>
        <w:t>10</w:t>
      </w:r>
      <w:r>
        <w:rPr>
          <w:rFonts w:ascii="Times New Roman" w:hAnsi="Times New Roman" w:eastAsiaTheme="minorEastAsia" w:cs="Times New Roman"/>
          <w:vertAlign w:val="superscript"/>
        </w:rPr>
        <w:t>－12</w:t>
      </w:r>
      <w:r>
        <w:rPr>
          <w:rFonts w:ascii="Times New Roman" w:hAnsi="Times New Roman" w:eastAsiaTheme="minorEastAsia" w:cs="Times New Roman"/>
        </w:rPr>
        <w:t xml:space="preserve"> mol/L的溶液(常温下)；</w:t>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宋体" w:hint="eastAsia"/>
        </w:rPr>
        <w:t>③</w:t>
      </w:r>
      <w:r>
        <w:rPr>
          <w:rFonts w:ascii="Times New Roman" w:hAnsi="Times New Roman" w:eastAsiaTheme="minorEastAsia" w:cs="Times New Roman"/>
        </w:rPr>
        <w:t>与NH</w:t>
      </w:r>
      <w:r>
        <w:rPr>
          <w:rFonts w:ascii="Times New Roman" w:hAnsi="Times New Roman" w:eastAsiaTheme="minorEastAsia" w:cs="Times New Roman"/>
          <w:vertAlign w:val="subscript"/>
        </w:rPr>
        <w:t>4</w:t>
      </w:r>
      <w:r>
        <w:rPr>
          <w:rFonts w:ascii="Times New Roman" w:hAnsi="Times New Roman" w:eastAsiaTheme="minorEastAsia" w:cs="Times New Roman"/>
        </w:rPr>
        <w:t>HCO</w:t>
      </w:r>
      <w:r>
        <w:rPr>
          <w:rFonts w:ascii="Times New Roman" w:hAnsi="Times New Roman" w:eastAsiaTheme="minorEastAsia" w:cs="Times New Roman"/>
          <w:vertAlign w:val="subscript"/>
        </w:rPr>
        <w:t>3</w:t>
      </w:r>
      <w:r>
        <w:rPr>
          <w:rFonts w:ascii="Times New Roman" w:hAnsi="Times New Roman" w:eastAsiaTheme="minorEastAsia" w:cs="Times New Roman"/>
        </w:rPr>
        <w:t>反应能产生气体的溶液。</w:t>
      </w:r>
    </w:p>
    <w:p>
      <w:pPr>
        <w:pStyle w:val="0"/>
        <w:tabs>
          <w:tab w:val="left" w:pos="4200"/>
          <w:tab w:val="left" w:pos="7350"/>
        </w:tabs>
        <w:snapToGrid w:val="0"/>
        <w:spacing w:line="360" w:lineRule="auto"/>
        <w:rPr>
          <w:rFonts w:ascii="Times New Roman" w:hAnsi="Times New Roman" w:eastAsiaTheme="minorEastAsia" w:cs="Times New Roman"/>
          <w:b/>
          <w:bCs/>
          <w:sz w:val="24"/>
          <w:szCs w:val="24"/>
        </w:rPr>
      </w:pPr>
      <w:r>
        <w:rPr>
          <w:rFonts w:ascii="Times New Roman" w:hAnsi="Times New Roman" w:eastAsiaTheme="minorEastAsia" w:cs="Times New Roman"/>
          <w:b/>
          <w:bCs/>
          <w:color w:val="0070C0"/>
          <w:sz w:val="24"/>
          <w:szCs w:val="24"/>
        </w:rPr>
        <w:t>3．判断离子能否大量共存的</w:t>
      </w:r>
      <w:r>
        <w:rPr>
          <w:rFonts w:hAnsi="宋体" w:eastAsiaTheme="minorEastAsia" w:cs="Times New Roman"/>
          <w:b/>
          <w:bCs/>
          <w:color w:val="0070C0"/>
          <w:sz w:val="24"/>
          <w:szCs w:val="24"/>
        </w:rPr>
        <w:t>“</w:t>
      </w:r>
      <w:r>
        <w:rPr>
          <w:rFonts w:ascii="Times New Roman" w:hAnsi="Times New Roman" w:eastAsiaTheme="minorEastAsia" w:cs="Times New Roman"/>
          <w:b/>
          <w:bCs/>
          <w:color w:val="0070C0"/>
          <w:sz w:val="24"/>
          <w:szCs w:val="24"/>
        </w:rPr>
        <w:t>四个要点</w:t>
      </w:r>
      <w:r>
        <w:rPr>
          <w:rFonts w:hAnsi="宋体" w:eastAsiaTheme="minorEastAsia" w:cs="Times New Roman"/>
          <w:b/>
          <w:bCs/>
          <w:color w:val="0070C0"/>
          <w:sz w:val="24"/>
          <w:szCs w:val="24"/>
        </w:rPr>
        <w:t>”</w:t>
      </w:r>
    </w:p>
    <w:p>
      <w:pPr>
        <w:pStyle w:val="0"/>
        <w:tabs>
          <w:tab w:val="left" w:pos="4200"/>
          <w:tab w:val="left" w:pos="735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判断离子能否大量共存的</w:t>
      </w:r>
      <w:r>
        <w:rPr>
          <w:rFonts w:hAnsi="宋体" w:eastAsiaTheme="minorEastAsia" w:cs="Times New Roman"/>
        </w:rPr>
        <w:t>“</w:t>
      </w:r>
      <w:r>
        <w:rPr>
          <w:rFonts w:ascii="Times New Roman" w:hAnsi="Times New Roman" w:eastAsiaTheme="minorEastAsia" w:cs="Times New Roman"/>
        </w:rPr>
        <w:t>四个要点</w:t>
      </w:r>
      <w:r>
        <w:rPr>
          <w:rFonts w:hAnsi="宋体" w:eastAsiaTheme="minorEastAsia" w:cs="Times New Roman"/>
        </w:rPr>
        <w:t>”</w:t>
      </w:r>
      <w:r>
        <w:rPr>
          <w:rFonts w:ascii="Times New Roman" w:hAnsi="Times New Roman" w:eastAsiaTheme="minorEastAsia" w:cs="Times New Roman"/>
        </w:rPr>
        <w:t>，关键是看</w:t>
      </w:r>
      <w:r>
        <w:rPr>
          <w:rFonts w:hAnsi="宋体" w:eastAsiaTheme="minorEastAsia" w:cs="Times New Roman"/>
        </w:rPr>
        <w:t>“</w:t>
      </w:r>
      <w:r>
        <w:rPr>
          <w:rFonts w:ascii="Times New Roman" w:hAnsi="Times New Roman" w:eastAsiaTheme="minorEastAsia" w:cs="Times New Roman"/>
        </w:rPr>
        <w:t>一色、二性、三特殊、四反应</w:t>
      </w:r>
      <w:r>
        <w:rPr>
          <w:rFonts w:hAnsi="宋体" w:eastAsiaTheme="minorEastAsia" w:cs="Times New Roman"/>
        </w:rPr>
        <w:t>”</w:t>
      </w:r>
      <w:r>
        <w:rPr>
          <w:rFonts w:ascii="Times New Roman" w:hAnsi="Times New Roman" w:eastAsiaTheme="minorEastAsia" w:cs="Times New Roman"/>
        </w:rPr>
        <w:t>。</w:t>
      </w:r>
    </w:p>
    <w:p>
      <w:pPr>
        <w:pStyle w:val="0"/>
        <w:tabs>
          <w:tab w:val="left" w:pos="4200"/>
          <w:tab w:val="left" w:pos="735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b/>
          <w:bCs/>
          <w:color w:val="00B0F0"/>
        </w:rPr>
        <w:t>(1)一色——溶液颜色，</w:t>
      </w:r>
      <w:r>
        <w:rPr>
          <w:rFonts w:ascii="Times New Roman" w:hAnsi="Times New Roman" w:eastAsiaTheme="minorEastAsia" w:cs="Times New Roman"/>
        </w:rPr>
        <w:t>无色溶液中不存在</w:t>
      </w:r>
      <w:r>
        <w:rPr>
          <w:rFonts w:ascii="Times New Roman" w:hAnsi="Times New Roman" w:eastAsiaTheme="minorEastAsia" w:cs="Times New Roman"/>
          <w:u w:val="single"/>
        </w:rPr>
        <w:t xml:space="preserve"> </w:t>
      </w:r>
      <w:r>
        <w:rPr>
          <w:rFonts w:ascii="Times New Roman" w:hAnsi="Times New Roman" w:eastAsiaTheme="minorEastAsia" w:cs="Times New Roman"/>
          <w:color w:val="FF0000"/>
          <w:u w:val="single"/>
        </w:rPr>
        <w:t>有色</w:t>
      </w:r>
      <w:r>
        <w:rPr>
          <w:rFonts w:ascii="Times New Roman" w:hAnsi="Times New Roman" w:eastAsiaTheme="minorEastAsia" w:cs="Times New Roman"/>
          <w:u w:val="single"/>
        </w:rPr>
        <w:t>　</w:t>
      </w:r>
      <w:r>
        <w:rPr>
          <w:rFonts w:ascii="Times New Roman" w:hAnsi="Times New Roman" w:eastAsiaTheme="minorEastAsia" w:cs="Times New Roman"/>
        </w:rPr>
        <w:t>离子。</w:t>
      </w:r>
    </w:p>
    <w:p>
      <w:pPr>
        <w:pStyle w:val="0"/>
        <w:tabs>
          <w:tab w:val="left" w:pos="4200"/>
          <w:tab w:val="left" w:pos="7350"/>
        </w:tabs>
        <w:snapToGrid w:val="0"/>
        <w:spacing w:line="360" w:lineRule="auto"/>
        <w:rPr>
          <w:rFonts w:ascii="Times New Roman" w:hAnsi="Times New Roman" w:eastAsiaTheme="minorEastAsia" w:cs="Times New Roman"/>
          <w:b/>
          <w:bCs/>
          <w:color w:val="00B0F0"/>
        </w:rPr>
      </w:pPr>
      <w:r>
        <w:rPr>
          <w:rFonts w:ascii="Times New Roman" w:hAnsi="Times New Roman" w:eastAsiaTheme="minorEastAsia" w:cs="Times New Roman"/>
          <w:b/>
          <w:bCs/>
          <w:color w:val="00B0F0"/>
        </w:rPr>
        <w:t>(2)二性——溶液的酸碱性：</w:t>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Times New Roman"/>
        </w:rPr>
        <w:t>①</w:t>
      </w:r>
      <w:r>
        <w:rPr>
          <w:rFonts w:ascii="Times New Roman" w:hAnsi="Times New Roman" w:eastAsiaTheme="minorEastAsia" w:cs="Times New Roman"/>
        </w:rPr>
        <w:t>在强酸性溶液中，</w:t>
      </w:r>
      <w:r>
        <w:rPr>
          <w:rFonts w:ascii="Times New Roman" w:hAnsi="Times New Roman" w:eastAsiaTheme="minorEastAsia" w:cs="Times New Roman"/>
          <w:u w:val="single"/>
        </w:rPr>
        <w:t xml:space="preserve"> </w:t>
      </w:r>
      <w:r>
        <w:rPr>
          <w:rFonts w:ascii="Times New Roman" w:hAnsi="Times New Roman" w:eastAsiaTheme="minorEastAsia" w:cs="Times New Roman"/>
          <w:color w:val="FF0000"/>
          <w:u w:val="single"/>
        </w:rPr>
        <w:t>OH</w:t>
      </w:r>
      <w:r>
        <w:rPr>
          <w:rFonts w:ascii="Times New Roman" w:hAnsi="Times New Roman" w:eastAsiaTheme="minorEastAsia" w:cs="Times New Roman"/>
          <w:color w:val="FF0000"/>
          <w:u w:val="single"/>
          <w:vertAlign w:val="superscript"/>
        </w:rPr>
        <w:t>－</w:t>
      </w:r>
      <w:r>
        <w:rPr>
          <w:rFonts w:ascii="Times New Roman" w:hAnsi="Times New Roman" w:eastAsiaTheme="minorEastAsia" w:cs="Times New Roman"/>
          <w:u w:val="single"/>
        </w:rPr>
        <w:t>　</w:t>
      </w:r>
      <w:r>
        <w:rPr>
          <w:rFonts w:ascii="Times New Roman" w:hAnsi="Times New Roman" w:eastAsiaTheme="minorEastAsia" w:cs="Times New Roman"/>
        </w:rPr>
        <w:t>及弱酸根离子(如CO</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o\al(</w:instrText>
      </w:r>
      <w:r>
        <w:rPr>
          <w:rFonts w:ascii="Times New Roman" w:hAnsi="Times New Roman" w:eastAsiaTheme="minorEastAsia" w:cs="Times New Roman"/>
          <w:vertAlign w:val="superscript"/>
        </w:rPr>
        <w:instrText>2－</w:instrText>
      </w:r>
      <w:r>
        <w:rPr>
          <w:rFonts w:ascii="Times New Roman" w:hAnsi="Times New Roman" w:eastAsiaTheme="minorEastAsia" w:cs="Times New Roman"/>
        </w:rPr>
        <w:instrText>,</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Times New Roman" w:hAnsi="Times New Roman" w:eastAsiaTheme="minorEastAsia" w:cs="Times New Roman"/>
        </w:rPr>
        <w:t>、SO</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o\al(</w:instrText>
      </w:r>
      <w:r>
        <w:rPr>
          <w:rFonts w:ascii="Times New Roman" w:hAnsi="Times New Roman" w:eastAsiaTheme="minorEastAsia" w:cs="Times New Roman"/>
          <w:vertAlign w:val="superscript"/>
        </w:rPr>
        <w:instrText>2－</w:instrText>
      </w:r>
      <w:r>
        <w:rPr>
          <w:rFonts w:ascii="Times New Roman" w:hAnsi="Times New Roman" w:eastAsiaTheme="minorEastAsia" w:cs="Times New Roman"/>
        </w:rPr>
        <w:instrText>,</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Times New Roman" w:hAnsi="Times New Roman" w:eastAsiaTheme="minorEastAsia" w:cs="Times New Roman"/>
        </w:rPr>
        <w:t>、S</w:t>
      </w:r>
      <w:r>
        <w:rPr>
          <w:rFonts w:ascii="Times New Roman" w:hAnsi="Times New Roman" w:eastAsiaTheme="minorEastAsia" w:cs="Times New Roman"/>
          <w:vertAlign w:val="superscript"/>
        </w:rPr>
        <w:t>2－</w:t>
      </w:r>
      <w:r>
        <w:rPr>
          <w:rFonts w:ascii="Times New Roman" w:hAnsi="Times New Roman" w:eastAsiaTheme="minorEastAsia" w:cs="Times New Roman"/>
        </w:rPr>
        <w:t>、CH</w:t>
      </w:r>
      <w:r>
        <w:rPr>
          <w:rFonts w:ascii="Times New Roman" w:hAnsi="Times New Roman" w:eastAsiaTheme="minorEastAsia" w:cs="Times New Roman"/>
          <w:vertAlign w:val="subscript"/>
        </w:rPr>
        <w:t>3</w:t>
      </w:r>
      <w:r>
        <w:rPr>
          <w:rFonts w:ascii="Times New Roman" w:hAnsi="Times New Roman" w:eastAsiaTheme="minorEastAsia" w:cs="Times New Roman"/>
        </w:rPr>
        <w:t>COO</w:t>
      </w:r>
      <w:r>
        <w:rPr>
          <w:rFonts w:ascii="Times New Roman" w:hAnsi="Times New Roman" w:eastAsiaTheme="minorEastAsia" w:cs="Times New Roman"/>
          <w:vertAlign w:val="superscript"/>
        </w:rPr>
        <w:t>－</w:t>
      </w:r>
      <w:r>
        <w:rPr>
          <w:rFonts w:ascii="Times New Roman" w:hAnsi="Times New Roman" w:eastAsiaTheme="minorEastAsia" w:cs="Times New Roman"/>
        </w:rPr>
        <w:t>等)均不能大量存在；</w:t>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Times New Roman"/>
        </w:rPr>
        <w:t>②</w:t>
      </w:r>
      <w:r>
        <w:rPr>
          <w:rFonts w:ascii="Times New Roman" w:hAnsi="Times New Roman" w:eastAsiaTheme="minorEastAsia" w:cs="Times New Roman"/>
        </w:rPr>
        <w:t>在强碱性溶液中，</w:t>
      </w:r>
      <w:r>
        <w:rPr>
          <w:rFonts w:ascii="Times New Roman" w:hAnsi="Times New Roman" w:eastAsiaTheme="minorEastAsia" w:cs="Times New Roman"/>
          <w:color w:val="FF0000"/>
          <w:u w:val="single"/>
        </w:rPr>
        <w:t xml:space="preserve"> H</w:t>
      </w:r>
      <w:r>
        <w:rPr>
          <w:rFonts w:ascii="Times New Roman" w:hAnsi="Times New Roman" w:eastAsiaTheme="minorEastAsia" w:cs="Times New Roman"/>
          <w:color w:val="FF0000"/>
          <w:u w:val="single"/>
          <w:vertAlign w:val="superscript"/>
        </w:rPr>
        <w:t>＋</w:t>
      </w:r>
      <w:r>
        <w:rPr>
          <w:rFonts w:ascii="Times New Roman" w:hAnsi="Times New Roman" w:eastAsiaTheme="minorEastAsia" w:cs="Times New Roman"/>
          <w:u w:val="single"/>
        </w:rPr>
        <w:t>　</w:t>
      </w:r>
      <w:r>
        <w:rPr>
          <w:rFonts w:ascii="Times New Roman" w:hAnsi="Times New Roman" w:eastAsiaTheme="minorEastAsia" w:cs="Times New Roman"/>
        </w:rPr>
        <w:t>及弱碱阳离子(如NH</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o\al(</w:instrText>
      </w:r>
      <w:r>
        <w:rPr>
          <w:rFonts w:ascii="Times New Roman" w:hAnsi="Times New Roman" w:eastAsiaTheme="minorEastAsia" w:cs="Times New Roman"/>
          <w:vertAlign w:val="superscript"/>
        </w:rPr>
        <w:instrText>＋</w:instrText>
      </w:r>
      <w:r>
        <w:rPr>
          <w:rFonts w:ascii="Times New Roman" w:hAnsi="Times New Roman" w:eastAsiaTheme="minorEastAsia" w:cs="Times New Roman"/>
        </w:rPr>
        <w:instrText>,</w:instrText>
      </w:r>
      <w:r>
        <w:rPr>
          <w:rFonts w:ascii="Times New Roman" w:hAnsi="Times New Roman" w:eastAsiaTheme="minorEastAsia" w:cs="Times New Roman"/>
          <w:vertAlign w:val="subscript"/>
        </w:rPr>
        <w:instrText>4</w:instrText>
      </w:r>
      <w:r>
        <w:rPr>
          <w:rFonts w:ascii="Times New Roman" w:hAnsi="Times New Roman" w:eastAsiaTheme="minorEastAsia" w:cs="Times New Roman"/>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Times New Roman" w:hAnsi="Times New Roman" w:eastAsiaTheme="minorEastAsia" w:cs="Times New Roman"/>
        </w:rPr>
        <w:t>、Al</w:t>
      </w:r>
      <w:r>
        <w:rPr>
          <w:rFonts w:ascii="Times New Roman" w:hAnsi="Times New Roman" w:eastAsiaTheme="minorEastAsia" w:cs="Times New Roman"/>
          <w:vertAlign w:val="superscript"/>
        </w:rPr>
        <w:t>3＋</w:t>
      </w:r>
      <w:r>
        <w:rPr>
          <w:rFonts w:ascii="Times New Roman" w:hAnsi="Times New Roman" w:eastAsiaTheme="minorEastAsia" w:cs="Times New Roman"/>
        </w:rPr>
        <w:t>、Mg</w:t>
      </w:r>
      <w:r>
        <w:rPr>
          <w:rFonts w:ascii="Times New Roman" w:hAnsi="Times New Roman" w:eastAsiaTheme="minorEastAsia" w:cs="Times New Roman"/>
          <w:vertAlign w:val="superscript"/>
        </w:rPr>
        <w:t>2＋</w:t>
      </w:r>
      <w:r>
        <w:rPr>
          <w:rFonts w:ascii="Times New Roman" w:hAnsi="Times New Roman" w:eastAsiaTheme="minorEastAsia" w:cs="Times New Roman"/>
        </w:rPr>
        <w:t>、Fe</w:t>
      </w:r>
      <w:r>
        <w:rPr>
          <w:rFonts w:ascii="Times New Roman" w:hAnsi="Times New Roman" w:eastAsiaTheme="minorEastAsia" w:cs="Times New Roman"/>
          <w:vertAlign w:val="superscript"/>
        </w:rPr>
        <w:t>3＋</w:t>
      </w:r>
      <w:r>
        <w:rPr>
          <w:rFonts w:ascii="Times New Roman" w:hAnsi="Times New Roman" w:eastAsiaTheme="minorEastAsia" w:cs="Times New Roman"/>
        </w:rPr>
        <w:t>等)均不能大量存在；</w:t>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Times New Roman"/>
        </w:rPr>
        <w:t>③</w:t>
      </w:r>
      <w:r>
        <w:rPr>
          <w:rFonts w:ascii="Times New Roman" w:hAnsi="Times New Roman" w:eastAsiaTheme="minorEastAsia" w:cs="Times New Roman"/>
        </w:rPr>
        <w:t>弱酸的酸式酸根离子(如HCO</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o\al(</w:instrText>
      </w:r>
      <w:r>
        <w:rPr>
          <w:rFonts w:ascii="Times New Roman" w:hAnsi="Times New Roman" w:eastAsiaTheme="minorEastAsia" w:cs="Times New Roman"/>
          <w:vertAlign w:val="superscript"/>
        </w:rPr>
        <w:instrText>－</w:instrText>
      </w:r>
      <w:r>
        <w:rPr>
          <w:rFonts w:ascii="Times New Roman" w:hAnsi="Times New Roman" w:eastAsiaTheme="minorEastAsia" w:cs="Times New Roman"/>
        </w:rPr>
        <w:instrText>,</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Times New Roman" w:hAnsi="Times New Roman" w:eastAsiaTheme="minorEastAsia" w:cs="Times New Roman"/>
        </w:rPr>
        <w:t>、HSO</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o\al(</w:instrText>
      </w:r>
      <w:r>
        <w:rPr>
          <w:rFonts w:ascii="Times New Roman" w:hAnsi="Times New Roman" w:eastAsiaTheme="minorEastAsia" w:cs="Times New Roman"/>
          <w:vertAlign w:val="superscript"/>
        </w:rPr>
        <w:instrText>－</w:instrText>
      </w:r>
      <w:r>
        <w:rPr>
          <w:rFonts w:ascii="Times New Roman" w:hAnsi="Times New Roman" w:eastAsiaTheme="minorEastAsia" w:cs="Times New Roman"/>
        </w:rPr>
        <w:instrText>,</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Times New Roman" w:hAnsi="Times New Roman" w:eastAsiaTheme="minorEastAsia" w:cs="Times New Roman"/>
        </w:rPr>
        <w:t>、HS</w:t>
      </w:r>
      <w:r>
        <w:rPr>
          <w:rFonts w:ascii="Times New Roman" w:hAnsi="Times New Roman" w:eastAsiaTheme="minorEastAsia" w:cs="Times New Roman"/>
          <w:vertAlign w:val="superscript"/>
        </w:rPr>
        <w:t>－</w:t>
      </w:r>
      <w:r>
        <w:rPr>
          <w:rFonts w:ascii="Times New Roman" w:hAnsi="Times New Roman" w:eastAsiaTheme="minorEastAsia" w:cs="Times New Roman"/>
        </w:rPr>
        <w:t>等)在强酸性和强碱性溶液中均不能大量存在。</w:t>
      </w:r>
    </w:p>
    <w:p>
      <w:pPr>
        <w:pStyle w:val="0"/>
        <w:tabs>
          <w:tab w:val="left" w:pos="4200"/>
          <w:tab w:val="left" w:pos="7350"/>
        </w:tabs>
        <w:snapToGrid w:val="0"/>
        <w:spacing w:line="360" w:lineRule="auto"/>
        <w:rPr>
          <w:rFonts w:ascii="Times New Roman" w:hAnsi="Times New Roman" w:eastAsiaTheme="minorEastAsia" w:cs="Times New Roman"/>
          <w:b/>
          <w:bCs/>
          <w:color w:val="00B0F0"/>
        </w:rPr>
      </w:pPr>
      <w:r>
        <w:rPr>
          <w:rFonts w:ascii="Times New Roman" w:hAnsi="Times New Roman" w:eastAsiaTheme="minorEastAsia" w:cs="Times New Roman"/>
          <w:b/>
          <w:bCs/>
          <w:color w:val="00B0F0"/>
        </w:rPr>
        <w:t>(3)三特殊——三种特殊情况：</w:t>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Times New Roman"/>
        </w:rPr>
        <w:t>①</w:t>
      </w:r>
      <w:r>
        <w:rPr>
          <w:rFonts w:ascii="Times New Roman" w:hAnsi="Times New Roman" w:eastAsiaTheme="minorEastAsia" w:cs="Times New Roman"/>
        </w:rPr>
        <w:t>AlO</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o\al(</w:instrText>
      </w:r>
      <w:r>
        <w:rPr>
          <w:rFonts w:ascii="Times New Roman" w:hAnsi="Times New Roman" w:eastAsiaTheme="minorEastAsia" w:cs="Times New Roman"/>
          <w:vertAlign w:val="superscript"/>
        </w:rPr>
        <w:instrText>－</w:instrText>
      </w:r>
      <w:r>
        <w:rPr>
          <w:rFonts w:ascii="Times New Roman" w:hAnsi="Times New Roman" w:eastAsiaTheme="minorEastAsia" w:cs="Times New Roman"/>
        </w:rPr>
        <w:instrText>,</w:instrText>
      </w:r>
      <w:r>
        <w:rPr>
          <w:rFonts w:ascii="Times New Roman" w:hAnsi="Times New Roman" w:eastAsiaTheme="minorEastAsia" w:cs="Times New Roman"/>
          <w:vertAlign w:val="subscript"/>
        </w:rPr>
        <w:instrText>2</w:instrText>
      </w:r>
      <w:r>
        <w:rPr>
          <w:rFonts w:ascii="Times New Roman" w:hAnsi="Times New Roman" w:eastAsiaTheme="minorEastAsia" w:cs="Times New Roman"/>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Times New Roman" w:hAnsi="Times New Roman" w:eastAsiaTheme="minorEastAsia" w:cs="Times New Roman"/>
        </w:rPr>
        <w:t>与HCO</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o\al(</w:instrText>
      </w:r>
      <w:r>
        <w:rPr>
          <w:rFonts w:ascii="Times New Roman" w:hAnsi="Times New Roman" w:eastAsiaTheme="minorEastAsia" w:cs="Times New Roman"/>
          <w:vertAlign w:val="superscript"/>
        </w:rPr>
        <w:instrText>－</w:instrText>
      </w:r>
      <w:r>
        <w:rPr>
          <w:rFonts w:ascii="Times New Roman" w:hAnsi="Times New Roman" w:eastAsiaTheme="minorEastAsia" w:cs="Times New Roman"/>
        </w:rPr>
        <w:instrText>,</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Times New Roman" w:hAnsi="Times New Roman" w:eastAsiaTheme="minorEastAsia" w:cs="Times New Roman"/>
        </w:rPr>
        <w:t>不能大量共存，发生反应的离子方程式为AlO</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o\al(</w:instrText>
      </w:r>
      <w:r>
        <w:rPr>
          <w:rFonts w:ascii="Times New Roman" w:hAnsi="Times New Roman" w:eastAsiaTheme="minorEastAsia" w:cs="Times New Roman"/>
          <w:vertAlign w:val="superscript"/>
        </w:rPr>
        <w:instrText>－</w:instrText>
      </w:r>
      <w:r>
        <w:rPr>
          <w:rFonts w:ascii="Times New Roman" w:hAnsi="Times New Roman" w:eastAsiaTheme="minorEastAsia" w:cs="Times New Roman"/>
        </w:rPr>
        <w:instrText>,</w:instrText>
      </w:r>
      <w:r>
        <w:rPr>
          <w:rFonts w:ascii="Times New Roman" w:hAnsi="Times New Roman" w:eastAsiaTheme="minorEastAsia" w:cs="Times New Roman"/>
          <w:vertAlign w:val="subscript"/>
        </w:rPr>
        <w:instrText>2</w:instrText>
      </w:r>
      <w:r>
        <w:rPr>
          <w:rFonts w:ascii="Times New Roman" w:hAnsi="Times New Roman" w:eastAsiaTheme="minorEastAsia" w:cs="Times New Roman"/>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Times New Roman" w:hAnsi="Times New Roman" w:eastAsiaTheme="minorEastAsia" w:cs="Times New Roman"/>
        </w:rPr>
        <w:t>＋HCO</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o\al(</w:instrText>
      </w:r>
      <w:r>
        <w:rPr>
          <w:rFonts w:ascii="Times New Roman" w:hAnsi="Times New Roman" w:eastAsiaTheme="minorEastAsia" w:cs="Times New Roman"/>
          <w:vertAlign w:val="superscript"/>
        </w:rPr>
        <w:instrText>－</w:instrText>
      </w:r>
      <w:r>
        <w:rPr>
          <w:rFonts w:ascii="Times New Roman" w:hAnsi="Times New Roman" w:eastAsiaTheme="minorEastAsia" w:cs="Times New Roman"/>
        </w:rPr>
        <w:instrText>,</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Times New Roman" w:hAnsi="Times New Roman" w:eastAsiaTheme="minorEastAsia" w:cs="Times New Roman"/>
        </w:rPr>
        <w:t>＋H</w:t>
      </w:r>
      <w:r>
        <w:rPr>
          <w:rFonts w:ascii="Times New Roman" w:hAnsi="Times New Roman" w:eastAsiaTheme="minorEastAsia" w:cs="Times New Roman"/>
          <w:vertAlign w:val="subscript"/>
        </w:rPr>
        <w:t>2</w:t>
      </w:r>
      <w:r>
        <w:rPr>
          <w:rFonts w:ascii="Times New Roman" w:hAnsi="Times New Roman" w:eastAsiaTheme="minorEastAsia" w:cs="Times New Roman"/>
        </w:rPr>
        <w:t>O</w:t>
      </w:r>
      <w:r>
        <w:rPr>
          <w:rFonts w:ascii="Times New Roman" w:hAnsi="Times New Roman" w:eastAsiaTheme="minorEastAsia" w:cs="Times New Roman"/>
          <w:spacing w:val="-16"/>
        </w:rPr>
        <w:t>==</w:t>
      </w:r>
      <w:r>
        <w:rPr>
          <w:rFonts w:ascii="Times New Roman" w:hAnsi="Times New Roman" w:eastAsiaTheme="minorEastAsia" w:cs="Times New Roman"/>
        </w:rPr>
        <w:t>=</w:t>
      </w:r>
      <w:r>
        <w:rPr>
          <w:rFonts w:ascii="Times New Roman" w:hAnsi="Times New Roman" w:eastAsiaTheme="minorEastAsia" w:cs="Times New Roman"/>
          <w:u w:val="single"/>
        </w:rPr>
        <w:t xml:space="preserve"> </w:t>
      </w:r>
      <w:r>
        <w:rPr>
          <w:rFonts w:ascii="Times New Roman" w:hAnsi="Times New Roman" w:eastAsiaTheme="minorEastAsia" w:cs="Times New Roman"/>
          <w:color w:val="FF0000"/>
          <w:u w:val="single"/>
        </w:rPr>
        <w:t>Al(OH)</w:t>
      </w:r>
      <w:r>
        <w:rPr>
          <w:rFonts w:ascii="Times New Roman" w:hAnsi="Times New Roman" w:eastAsiaTheme="minorEastAsia" w:cs="Times New Roman"/>
          <w:color w:val="FF0000"/>
          <w:u w:val="single"/>
          <w:vertAlign w:val="subscript"/>
        </w:rPr>
        <w:t>3</w:t>
      </w:r>
      <w:r>
        <w:rPr>
          <w:rFonts w:hAnsi="宋体" w:eastAsiaTheme="minorEastAsia" w:cs="Times New Roman"/>
          <w:color w:val="FF0000"/>
          <w:u w:val="single"/>
        </w:rPr>
        <w:t>↓</w:t>
      </w:r>
      <w:r>
        <w:rPr>
          <w:rFonts w:ascii="Times New Roman" w:hAnsi="Times New Roman" w:eastAsiaTheme="minorEastAsia" w:cs="Times New Roman"/>
          <w:color w:val="FF0000"/>
          <w:u w:val="single"/>
        </w:rPr>
        <w:t>＋CO</w:t>
      </w:r>
      <w:r>
        <w:rPr>
          <w:rFonts w:ascii="宋体-方正超大字符集" w:hAnsi="宋体-方正超大字符集" w:eastAsiaTheme="minorEastAsia" w:cs="宋体-方正超大字符集"/>
          <w:color w:val="FF0000"/>
          <w:u w:val="single"/>
        </w:rPr>
        <w:fldChar w:fldCharType="begin"/>
      </w:r>
      <w:r>
        <w:rPr>
          <w:rFonts w:ascii="宋体-方正超大字符集" w:hAnsi="宋体-方正超大字符集" w:eastAsiaTheme="minorEastAsia" w:cs="宋体-方正超大字符集" w:hint="eastAsia"/>
          <w:color w:val="FF0000"/>
          <w:u w:val="single"/>
        </w:rPr>
        <w:instrText>eq \</w:instrText>
      </w:r>
      <w:r>
        <w:rPr>
          <w:rFonts w:ascii="Times New Roman" w:hAnsi="Times New Roman" w:eastAsiaTheme="minorEastAsia" w:cs="Times New Roman"/>
          <w:color w:val="FF0000"/>
          <w:u w:val="single"/>
        </w:rPr>
        <w:instrText>o\al(</w:instrText>
      </w:r>
      <w:r>
        <w:rPr>
          <w:rFonts w:ascii="Times New Roman" w:hAnsi="Times New Roman" w:eastAsiaTheme="minorEastAsia" w:cs="Times New Roman"/>
          <w:color w:val="FF0000"/>
          <w:u w:val="single"/>
          <w:vertAlign w:val="superscript"/>
        </w:rPr>
        <w:instrText>2－</w:instrText>
      </w:r>
      <w:r>
        <w:rPr>
          <w:rFonts w:ascii="Times New Roman" w:hAnsi="Times New Roman" w:eastAsiaTheme="minorEastAsia" w:cs="Times New Roman"/>
          <w:color w:val="FF0000"/>
          <w:u w:val="single"/>
        </w:rPr>
        <w:instrText>,</w:instrText>
      </w:r>
      <w:r>
        <w:rPr>
          <w:rFonts w:ascii="Times New Roman" w:hAnsi="Times New Roman" w:eastAsiaTheme="minorEastAsia" w:cs="Times New Roman"/>
          <w:color w:val="FF0000"/>
          <w:u w:val="single"/>
          <w:vertAlign w:val="subscript"/>
        </w:rPr>
        <w:instrText>3</w:instrText>
      </w:r>
      <w:r>
        <w:rPr>
          <w:rFonts w:ascii="Times New Roman" w:hAnsi="Times New Roman" w:eastAsiaTheme="minorEastAsia" w:cs="Times New Roman"/>
          <w:color w:val="FF0000"/>
          <w:u w:val="single"/>
        </w:rPr>
        <w:instrText>)</w:instrText>
      </w:r>
      <w:r>
        <w:rPr>
          <w:rFonts w:ascii="宋体-方正超大字符集" w:hAnsi="宋体-方正超大字符集" w:eastAsiaTheme="minorEastAsia" w:cs="宋体-方正超大字符集"/>
          <w:color w:val="FF0000"/>
          <w:u w:val="single"/>
        </w:rPr>
        <w:fldChar w:fldCharType="separate"/>
      </w:r>
      <w:r>
        <w:rPr>
          <w:rFonts w:ascii="宋体-方正超大字符集" w:hAnsi="宋体-方正超大字符集" w:eastAsiaTheme="minorEastAsia" w:cs="宋体-方正超大字符集"/>
          <w:color w:val="FF0000"/>
          <w:u w:val="single"/>
        </w:rPr>
        <w:fldChar w:fldCharType="end"/>
      </w:r>
      <w:r>
        <w:rPr>
          <w:rFonts w:ascii="Times New Roman" w:hAnsi="Times New Roman" w:eastAsiaTheme="minorEastAsia" w:cs="Times New Roman"/>
          <w:color w:val="FF0000"/>
          <w:u w:val="single"/>
        </w:rPr>
        <w:t>　</w:t>
      </w:r>
      <w:r>
        <w:rPr>
          <w:rFonts w:ascii="Times New Roman" w:hAnsi="Times New Roman" w:eastAsiaTheme="minorEastAsia" w:cs="Times New Roman"/>
        </w:rPr>
        <w:t>。</w:t>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Times New Roman"/>
        </w:rPr>
        <w:t>②“</w:t>
      </w:r>
      <w:r>
        <w:rPr>
          <w:rFonts w:ascii="Times New Roman" w:hAnsi="Times New Roman" w:eastAsiaTheme="minorEastAsia" w:cs="Times New Roman"/>
          <w:color w:val="FF0000"/>
          <w:u w:val="single"/>
        </w:rPr>
        <w:t>NO</w:t>
      </w:r>
      <w:r>
        <w:rPr>
          <w:rFonts w:ascii="宋体-方正超大字符集" w:hAnsi="宋体-方正超大字符集" w:eastAsiaTheme="minorEastAsia" w:cs="宋体-方正超大字符集"/>
          <w:color w:val="FF0000"/>
          <w:u w:val="single"/>
        </w:rPr>
        <w:fldChar w:fldCharType="begin"/>
      </w:r>
      <w:r>
        <w:rPr>
          <w:rFonts w:ascii="宋体-方正超大字符集" w:hAnsi="宋体-方正超大字符集" w:eastAsiaTheme="minorEastAsia" w:cs="宋体-方正超大字符集" w:hint="eastAsia"/>
          <w:color w:val="FF0000"/>
          <w:u w:val="single"/>
        </w:rPr>
        <w:instrText>eq \</w:instrText>
      </w:r>
      <w:r>
        <w:rPr>
          <w:rFonts w:ascii="Times New Roman" w:hAnsi="Times New Roman" w:eastAsiaTheme="minorEastAsia" w:cs="Times New Roman"/>
          <w:color w:val="FF0000"/>
          <w:u w:val="single"/>
        </w:rPr>
        <w:instrText>o\al(</w:instrText>
      </w:r>
      <w:r>
        <w:rPr>
          <w:rFonts w:ascii="Times New Roman" w:hAnsi="Times New Roman" w:eastAsiaTheme="minorEastAsia" w:cs="Times New Roman"/>
          <w:color w:val="FF0000"/>
          <w:u w:val="single"/>
          <w:vertAlign w:val="superscript"/>
        </w:rPr>
        <w:instrText>－</w:instrText>
      </w:r>
      <w:r>
        <w:rPr>
          <w:rFonts w:ascii="Times New Roman" w:hAnsi="Times New Roman" w:eastAsiaTheme="minorEastAsia" w:cs="Times New Roman"/>
          <w:color w:val="FF0000"/>
          <w:u w:val="single"/>
        </w:rPr>
        <w:instrText>,</w:instrText>
      </w:r>
      <w:r>
        <w:rPr>
          <w:rFonts w:ascii="Times New Roman" w:hAnsi="Times New Roman" w:eastAsiaTheme="minorEastAsia" w:cs="Times New Roman"/>
          <w:color w:val="FF0000"/>
          <w:u w:val="single"/>
          <w:vertAlign w:val="subscript"/>
        </w:rPr>
        <w:instrText>3</w:instrText>
      </w:r>
      <w:r>
        <w:rPr>
          <w:rFonts w:ascii="Times New Roman" w:hAnsi="Times New Roman" w:eastAsiaTheme="minorEastAsia" w:cs="Times New Roman"/>
          <w:color w:val="FF0000"/>
          <w:u w:val="single"/>
        </w:rPr>
        <w:instrText>)</w:instrText>
      </w:r>
      <w:r>
        <w:rPr>
          <w:rFonts w:ascii="宋体-方正超大字符集" w:hAnsi="宋体-方正超大字符集" w:eastAsiaTheme="minorEastAsia" w:cs="宋体-方正超大字符集"/>
          <w:color w:val="FF0000"/>
          <w:u w:val="single"/>
        </w:rPr>
        <w:fldChar w:fldCharType="separate"/>
      </w:r>
      <w:r>
        <w:rPr>
          <w:rFonts w:ascii="宋体-方正超大字符集" w:hAnsi="宋体-方正超大字符集" w:eastAsiaTheme="minorEastAsia" w:cs="宋体-方正超大字符集"/>
          <w:color w:val="FF0000"/>
          <w:u w:val="single"/>
        </w:rPr>
        <w:fldChar w:fldCharType="end"/>
      </w:r>
      <w:r>
        <w:rPr>
          <w:rFonts w:ascii="Times New Roman" w:hAnsi="Times New Roman" w:eastAsiaTheme="minorEastAsia" w:cs="Times New Roman"/>
          <w:color w:val="FF0000"/>
          <w:u w:val="single"/>
        </w:rPr>
        <w:t>＋H</w:t>
      </w:r>
      <w:r>
        <w:rPr>
          <w:rFonts w:ascii="Times New Roman" w:hAnsi="Times New Roman" w:eastAsiaTheme="minorEastAsia" w:cs="Times New Roman"/>
          <w:color w:val="FF0000"/>
          <w:u w:val="single"/>
          <w:vertAlign w:val="superscript"/>
        </w:rPr>
        <w:t>＋</w:t>
      </w:r>
      <w:r>
        <w:rPr>
          <w:rFonts w:hAnsi="宋体" w:eastAsiaTheme="minorEastAsia" w:cs="Times New Roman"/>
        </w:rPr>
        <w:t>”</w:t>
      </w:r>
      <w:r>
        <w:rPr>
          <w:rFonts w:ascii="Times New Roman" w:hAnsi="Times New Roman" w:eastAsiaTheme="minorEastAsia" w:cs="Times New Roman"/>
        </w:rPr>
        <w:t>组合具有强氧化性，能与S</w:t>
      </w:r>
      <w:r>
        <w:rPr>
          <w:rFonts w:ascii="Times New Roman" w:hAnsi="Times New Roman" w:eastAsiaTheme="minorEastAsia" w:cs="Times New Roman"/>
          <w:vertAlign w:val="superscript"/>
        </w:rPr>
        <w:t>2－</w:t>
      </w:r>
      <w:r>
        <w:rPr>
          <w:rFonts w:ascii="Times New Roman" w:hAnsi="Times New Roman" w:eastAsiaTheme="minorEastAsia" w:cs="Times New Roman"/>
        </w:rPr>
        <w:t>、Fe</w:t>
      </w:r>
      <w:r>
        <w:rPr>
          <w:rFonts w:ascii="Times New Roman" w:hAnsi="Times New Roman" w:eastAsiaTheme="minorEastAsia" w:cs="Times New Roman"/>
          <w:vertAlign w:val="superscript"/>
        </w:rPr>
        <w:t>2＋</w:t>
      </w:r>
      <w:r>
        <w:rPr>
          <w:rFonts w:ascii="Times New Roman" w:hAnsi="Times New Roman" w:eastAsiaTheme="minorEastAsia" w:cs="Times New Roman"/>
        </w:rPr>
        <w:t>、I</w:t>
      </w:r>
      <w:r>
        <w:rPr>
          <w:rFonts w:ascii="Times New Roman" w:hAnsi="Times New Roman" w:eastAsiaTheme="minorEastAsia" w:cs="Times New Roman"/>
          <w:vertAlign w:val="superscript"/>
        </w:rPr>
        <w:t>－</w:t>
      </w:r>
      <w:r>
        <w:rPr>
          <w:rFonts w:ascii="Times New Roman" w:hAnsi="Times New Roman" w:eastAsiaTheme="minorEastAsia" w:cs="Times New Roman"/>
        </w:rPr>
        <w:t>、SO</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o\al(</w:instrText>
      </w:r>
      <w:r>
        <w:rPr>
          <w:rFonts w:ascii="Times New Roman" w:hAnsi="Times New Roman" w:eastAsiaTheme="minorEastAsia" w:cs="Times New Roman"/>
          <w:vertAlign w:val="superscript"/>
        </w:rPr>
        <w:instrText>2－</w:instrText>
      </w:r>
      <w:r>
        <w:rPr>
          <w:rFonts w:ascii="Times New Roman" w:hAnsi="Times New Roman" w:eastAsiaTheme="minorEastAsia" w:cs="Times New Roman"/>
        </w:rPr>
        <w:instrText>,</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Times New Roman" w:hAnsi="Times New Roman" w:eastAsiaTheme="minorEastAsia" w:cs="Times New Roman"/>
        </w:rPr>
        <w:t>等具有还原性的离子发生</w:t>
      </w:r>
      <w:r>
        <w:rPr>
          <w:rFonts w:ascii="Times New Roman" w:hAnsi="Times New Roman" w:eastAsiaTheme="minorEastAsia" w:cs="Times New Roman"/>
          <w:u w:val="single"/>
        </w:rPr>
        <w:t xml:space="preserve"> </w:t>
      </w:r>
      <w:r>
        <w:rPr>
          <w:rFonts w:ascii="Times New Roman" w:hAnsi="Times New Roman" w:eastAsiaTheme="minorEastAsia" w:cs="Times New Roman"/>
          <w:color w:val="FF0000"/>
          <w:u w:val="single"/>
        </w:rPr>
        <w:t>氧化还原</w:t>
      </w:r>
      <w:r>
        <w:rPr>
          <w:rFonts w:ascii="Times New Roman" w:hAnsi="Times New Roman" w:eastAsiaTheme="minorEastAsia" w:cs="Times New Roman"/>
          <w:u w:val="single"/>
        </w:rPr>
        <w:t>　</w:t>
      </w:r>
      <w:r>
        <w:rPr>
          <w:rFonts w:ascii="Times New Roman" w:hAnsi="Times New Roman" w:eastAsiaTheme="minorEastAsia" w:cs="Times New Roman"/>
        </w:rPr>
        <w:t>反应而不能大量共存。</w:t>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Times New Roman"/>
        </w:rPr>
        <w:t>③</w:t>
      </w:r>
      <w:r>
        <w:rPr>
          <w:rFonts w:ascii="Times New Roman" w:hAnsi="Times New Roman" w:eastAsiaTheme="minorEastAsia" w:cs="Times New Roman"/>
          <w:color w:val="FF0000"/>
          <w:u w:val="single"/>
        </w:rPr>
        <w:t>NH</w:t>
      </w:r>
      <w:r>
        <w:rPr>
          <w:rFonts w:ascii="宋体-方正超大字符集" w:hAnsi="宋体-方正超大字符集" w:eastAsiaTheme="minorEastAsia" w:cs="宋体-方正超大字符集"/>
          <w:color w:val="FF0000"/>
          <w:u w:val="single"/>
        </w:rPr>
        <w:fldChar w:fldCharType="begin"/>
      </w:r>
      <w:r>
        <w:rPr>
          <w:rFonts w:ascii="宋体-方正超大字符集" w:hAnsi="宋体-方正超大字符集" w:eastAsiaTheme="minorEastAsia" w:cs="宋体-方正超大字符集" w:hint="eastAsia"/>
          <w:color w:val="FF0000"/>
          <w:u w:val="single"/>
        </w:rPr>
        <w:instrText>eq \</w:instrText>
      </w:r>
      <w:r>
        <w:rPr>
          <w:rFonts w:ascii="Times New Roman" w:hAnsi="Times New Roman" w:eastAsiaTheme="minorEastAsia" w:cs="Times New Roman"/>
          <w:color w:val="FF0000"/>
          <w:u w:val="single"/>
        </w:rPr>
        <w:instrText>o\al(</w:instrText>
      </w:r>
      <w:r>
        <w:rPr>
          <w:rFonts w:ascii="Times New Roman" w:hAnsi="Times New Roman" w:eastAsiaTheme="minorEastAsia" w:cs="Times New Roman"/>
          <w:color w:val="FF0000"/>
          <w:u w:val="single"/>
          <w:vertAlign w:val="superscript"/>
        </w:rPr>
        <w:instrText>＋</w:instrText>
      </w:r>
      <w:r>
        <w:rPr>
          <w:rFonts w:ascii="Times New Roman" w:hAnsi="Times New Roman" w:eastAsiaTheme="minorEastAsia" w:cs="Times New Roman"/>
          <w:color w:val="FF0000"/>
          <w:u w:val="single"/>
        </w:rPr>
        <w:instrText>,</w:instrText>
      </w:r>
      <w:r>
        <w:rPr>
          <w:rFonts w:ascii="Times New Roman" w:hAnsi="Times New Roman" w:eastAsiaTheme="minorEastAsia" w:cs="Times New Roman"/>
          <w:color w:val="FF0000"/>
          <w:u w:val="single"/>
          <w:vertAlign w:val="subscript"/>
        </w:rPr>
        <w:instrText>4</w:instrText>
      </w:r>
      <w:r>
        <w:rPr>
          <w:rFonts w:ascii="Times New Roman" w:hAnsi="Times New Roman" w:eastAsiaTheme="minorEastAsia" w:cs="Times New Roman"/>
          <w:color w:val="FF0000"/>
          <w:u w:val="single"/>
        </w:rPr>
        <w:instrText>)</w:instrText>
      </w:r>
      <w:r>
        <w:rPr>
          <w:rFonts w:ascii="宋体-方正超大字符集" w:hAnsi="宋体-方正超大字符集" w:eastAsiaTheme="minorEastAsia" w:cs="宋体-方正超大字符集"/>
          <w:color w:val="FF0000"/>
          <w:u w:val="single"/>
        </w:rPr>
        <w:fldChar w:fldCharType="separate"/>
      </w:r>
      <w:r>
        <w:rPr>
          <w:rFonts w:ascii="宋体-方正超大字符集" w:hAnsi="宋体-方正超大字符集" w:eastAsiaTheme="minorEastAsia" w:cs="宋体-方正超大字符集"/>
          <w:color w:val="FF0000"/>
          <w:u w:val="single"/>
        </w:rPr>
        <w:fldChar w:fldCharType="end"/>
      </w:r>
      <w:r>
        <w:rPr>
          <w:rFonts w:ascii="Times New Roman" w:hAnsi="Times New Roman" w:eastAsiaTheme="minorEastAsia" w:cs="Times New Roman"/>
        </w:rPr>
        <w:t>与CH</w:t>
      </w:r>
      <w:r>
        <w:rPr>
          <w:rFonts w:ascii="Times New Roman" w:hAnsi="Times New Roman" w:eastAsiaTheme="minorEastAsia" w:cs="Times New Roman"/>
          <w:vertAlign w:val="subscript"/>
        </w:rPr>
        <w:t>3</w:t>
      </w:r>
      <w:r>
        <w:rPr>
          <w:rFonts w:ascii="Times New Roman" w:hAnsi="Times New Roman" w:eastAsiaTheme="minorEastAsia" w:cs="Times New Roman"/>
        </w:rPr>
        <w:t>COO</w:t>
      </w:r>
      <w:r>
        <w:rPr>
          <w:rFonts w:ascii="Times New Roman" w:hAnsi="Times New Roman" w:eastAsiaTheme="minorEastAsia" w:cs="Times New Roman"/>
          <w:vertAlign w:val="superscript"/>
        </w:rPr>
        <w:t>－</w:t>
      </w:r>
      <w:r>
        <w:rPr>
          <w:rFonts w:ascii="Times New Roman" w:hAnsi="Times New Roman" w:eastAsiaTheme="minorEastAsia" w:cs="Times New Roman"/>
        </w:rPr>
        <w:t>、CO</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o\al(</w:instrText>
      </w:r>
      <w:r>
        <w:rPr>
          <w:rFonts w:ascii="Times New Roman" w:hAnsi="Times New Roman" w:eastAsiaTheme="minorEastAsia" w:cs="Times New Roman"/>
          <w:vertAlign w:val="superscript"/>
        </w:rPr>
        <w:instrText>2－</w:instrText>
      </w:r>
      <w:r>
        <w:rPr>
          <w:rFonts w:ascii="Times New Roman" w:hAnsi="Times New Roman" w:eastAsiaTheme="minorEastAsia" w:cs="Times New Roman"/>
        </w:rPr>
        <w:instrText>,</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Times New Roman" w:hAnsi="Times New Roman" w:eastAsiaTheme="minorEastAsia" w:cs="Times New Roman"/>
        </w:rPr>
        <w:t>，Mg</w:t>
      </w:r>
      <w:r>
        <w:rPr>
          <w:rFonts w:ascii="Times New Roman" w:hAnsi="Times New Roman" w:eastAsiaTheme="minorEastAsia" w:cs="Times New Roman"/>
          <w:vertAlign w:val="superscript"/>
        </w:rPr>
        <w:t>2＋</w:t>
      </w:r>
      <w:r>
        <w:rPr>
          <w:rFonts w:ascii="Times New Roman" w:hAnsi="Times New Roman" w:eastAsiaTheme="minorEastAsia" w:cs="Times New Roman"/>
        </w:rPr>
        <w:t>与HCO</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o\al(</w:instrText>
      </w:r>
      <w:r>
        <w:rPr>
          <w:rFonts w:ascii="Times New Roman" w:hAnsi="Times New Roman" w:eastAsiaTheme="minorEastAsia" w:cs="Times New Roman"/>
          <w:vertAlign w:val="superscript"/>
        </w:rPr>
        <w:instrText>－</w:instrText>
      </w:r>
      <w:r>
        <w:rPr>
          <w:rFonts w:ascii="Times New Roman" w:hAnsi="Times New Roman" w:eastAsiaTheme="minorEastAsia" w:cs="Times New Roman"/>
        </w:rPr>
        <w:instrText>,</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Times New Roman" w:hAnsi="Times New Roman" w:eastAsiaTheme="minorEastAsia" w:cs="Times New Roman"/>
        </w:rPr>
        <w:t>等组合中，虽然两种离子都能水解且水解相互促进，但总的水解程度仍很小，它们在溶液中能大量共存。</w:t>
      </w:r>
    </w:p>
    <w:p>
      <w:pPr>
        <w:pStyle w:val="0"/>
        <w:tabs>
          <w:tab w:val="left" w:pos="4200"/>
          <w:tab w:val="left" w:pos="7350"/>
        </w:tabs>
        <w:snapToGrid w:val="0"/>
        <w:spacing w:line="360" w:lineRule="auto"/>
        <w:rPr>
          <w:rFonts w:ascii="Times New Roman" w:hAnsi="Times New Roman" w:eastAsiaTheme="minorEastAsia" w:cs="Times New Roman"/>
          <w:b/>
          <w:bCs/>
          <w:color w:val="00B0F0"/>
        </w:rPr>
      </w:pPr>
      <w:r>
        <w:rPr>
          <w:rFonts w:ascii="Times New Roman" w:hAnsi="Times New Roman" w:eastAsiaTheme="minorEastAsia" w:cs="Times New Roman"/>
          <w:b/>
          <w:bCs/>
          <w:color w:val="00B0F0"/>
        </w:rPr>
        <w:t>(4)四反应——离子不能大量共存的四种反应类型：</w:t>
      </w:r>
    </w:p>
    <w:p>
      <w:pPr>
        <w:pStyle w:val="0"/>
        <w:tabs>
          <w:tab w:val="left" w:pos="4200"/>
          <w:tab w:val="left" w:pos="7350"/>
        </w:tabs>
        <w:snapToGrid w:val="0"/>
        <w:spacing w:line="360" w:lineRule="auto"/>
        <w:rPr>
          <w:rFonts w:ascii="Times New Roman" w:hAnsi="Times New Roman" w:eastAsiaTheme="minorEastAsia" w:cs="Times New Roman"/>
          <w:color w:val="000000" w:themeColor="text1"/>
          <w14:textFill>
            <w14:solidFill>
              <w14:schemeClr w14:val="tx1"/>
            </w14:solidFill>
          </w14:textFill>
        </w:rPr>
      </w:pPr>
      <w:r>
        <w:rPr>
          <w:rFonts w:hAnsi="宋体" w:eastAsiaTheme="minorEastAsia" w:cs="Times New Roman"/>
          <w:color w:val="000000" w:themeColor="text1"/>
          <w14:textFill>
            <w14:solidFill>
              <w14:schemeClr w14:val="tx1"/>
            </w14:solidFill>
          </w14:textFill>
        </w:rPr>
        <w:t>①</w:t>
      </w:r>
      <w:r>
        <w:rPr>
          <w:rFonts w:ascii="Times New Roman" w:hAnsi="Times New Roman" w:eastAsiaTheme="minorEastAsia" w:cs="Times New Roman"/>
          <w:color w:val="000000" w:themeColor="text1"/>
          <w14:textFill>
            <w14:solidFill>
              <w14:schemeClr w14:val="tx1"/>
            </w14:solidFill>
          </w14:textFill>
        </w:rPr>
        <w:t>发生复分解反应</w:t>
      </w:r>
    </w:p>
    <w:p>
      <w:pPr>
        <w:pStyle w:val="PlainText"/>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a.</w:t>
      </w:r>
      <w:r>
        <w:rPr>
          <w:b w:val="0"/>
          <w:color w:val="000000" w:themeColor="text1"/>
          <w14:textFill>
            <w14:solidFill>
              <w14:schemeClr w14:val="tx1"/>
            </w14:solidFill>
          </w14:textFill>
        </w:rPr>
        <w:t>生成难溶物或微溶物的离子不能大量共存</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045"/>
        <w:gridCol w:w="4580"/>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2045" w:type="dxa"/>
            <w:shd w:val="clear" w:color="auto" w:fill="auto"/>
            <w:vAlign w:val="center"/>
          </w:tcPr>
          <w:p>
            <w:pPr>
              <w:pStyle w:val="PlainText"/>
              <w:rPr>
                <w:b w:val="0"/>
                <w:color w:val="000000" w:themeColor="text1"/>
                <w14:textFill>
                  <w14:solidFill>
                    <w14:schemeClr w14:val="tx1"/>
                  </w14:solidFill>
                </w14:textFill>
              </w:rPr>
            </w:pPr>
            <w:r>
              <w:rPr>
                <w:b w:val="0"/>
                <w:color w:val="000000" w:themeColor="text1"/>
                <w14:textFill>
                  <w14:solidFill>
                    <w14:schemeClr w14:val="tx1"/>
                  </w14:solidFill>
                </w14:textFill>
              </w:rPr>
              <w:t>阳离子</w:t>
            </w:r>
          </w:p>
        </w:tc>
        <w:tc>
          <w:tcPr>
            <w:tcW w:w="4580" w:type="dxa"/>
            <w:shd w:val="clear" w:color="auto" w:fill="auto"/>
            <w:vAlign w:val="center"/>
          </w:tcPr>
          <w:p>
            <w:pPr>
              <w:pStyle w:val="PlainText"/>
              <w:rPr>
                <w:b w:val="0"/>
                <w:color w:val="000000" w:themeColor="text1"/>
                <w14:textFill>
                  <w14:solidFill>
                    <w14:schemeClr w14:val="tx1"/>
                  </w14:solidFill>
                </w14:textFill>
              </w:rPr>
            </w:pPr>
            <w:r>
              <w:rPr>
                <w:b w:val="0"/>
                <w:color w:val="000000" w:themeColor="text1"/>
                <w14:textFill>
                  <w14:solidFill>
                    <w14:schemeClr w14:val="tx1"/>
                  </w14:solidFill>
                </w14:textFill>
              </w:rPr>
              <w:t>不能大量共存的阴离子</w:t>
            </w:r>
          </w:p>
        </w:tc>
      </w:tr>
      <w:tr>
        <w:tblPrEx>
          <w:tblW w:w="0" w:type="auto"/>
          <w:jc w:val="center"/>
          <w:tblLayout w:type="fixed"/>
          <w:tblCellMar>
            <w:top w:w="0" w:type="dxa"/>
            <w:left w:w="108" w:type="dxa"/>
            <w:bottom w:w="0" w:type="dxa"/>
            <w:right w:w="108" w:type="dxa"/>
          </w:tblCellMar>
        </w:tblPrEx>
        <w:trPr>
          <w:jc w:val="center"/>
        </w:trPr>
        <w:tc>
          <w:tcPr>
            <w:tcW w:w="2045" w:type="dxa"/>
            <w:shd w:val="clear" w:color="auto" w:fill="auto"/>
            <w:vAlign w:val="center"/>
          </w:tcPr>
          <w:p>
            <w:pPr>
              <w:pStyle w:val="PlainText"/>
              <w:rPr>
                <w:b w:val="0"/>
                <w:color w:val="000000" w:themeColor="text1"/>
                <w14:textFill>
                  <w14:solidFill>
                    <w14:schemeClr w14:val="tx1"/>
                  </w14:solidFill>
                </w14:textFill>
              </w:rPr>
            </w:pPr>
            <w:r>
              <w:rPr>
                <w:b w:val="0"/>
                <w:color w:val="000000" w:themeColor="text1"/>
                <w14:textFill>
                  <w14:solidFill>
                    <w14:schemeClr w14:val="tx1"/>
                  </w14:solidFill>
                </w14:textFill>
              </w:rPr>
              <w:t>Ba</w:t>
            </w:r>
            <w:r>
              <w:rPr>
                <w:b w:val="0"/>
                <w:color w:val="000000" w:themeColor="text1"/>
                <w:vertAlign w:val="superscript"/>
                <w14:textFill>
                  <w14:solidFill>
                    <w14:schemeClr w14:val="tx1"/>
                  </w14:solidFill>
                </w14:textFill>
              </w:rPr>
              <w:t>2＋</w:t>
            </w:r>
            <w:r>
              <w:rPr>
                <w:b w:val="0"/>
                <w:color w:val="000000" w:themeColor="text1"/>
                <w14:textFill>
                  <w14:solidFill>
                    <w14:schemeClr w14:val="tx1"/>
                  </w14:solidFill>
                </w14:textFill>
              </w:rPr>
              <w:t>、Ca</w:t>
            </w:r>
            <w:r>
              <w:rPr>
                <w:b w:val="0"/>
                <w:color w:val="000000" w:themeColor="text1"/>
                <w:vertAlign w:val="superscript"/>
                <w14:textFill>
                  <w14:solidFill>
                    <w14:schemeClr w14:val="tx1"/>
                  </w14:solidFill>
                </w14:textFill>
              </w:rPr>
              <w:t>2＋</w:t>
            </w:r>
            <w:r>
              <w:rPr>
                <w:b w:val="0"/>
                <w:color w:val="000000" w:themeColor="text1"/>
                <w14:textFill>
                  <w14:solidFill>
                    <w14:schemeClr w14:val="tx1"/>
                  </w14:solidFill>
                </w14:textFill>
              </w:rPr>
              <w:t>、Pb</w:t>
            </w:r>
            <w:r>
              <w:rPr>
                <w:b w:val="0"/>
                <w:color w:val="000000" w:themeColor="text1"/>
                <w:vertAlign w:val="superscript"/>
                <w14:textFill>
                  <w14:solidFill>
                    <w14:schemeClr w14:val="tx1"/>
                  </w14:solidFill>
                </w14:textFill>
              </w:rPr>
              <w:t>2</w:t>
            </w:r>
            <w:r>
              <w:rPr>
                <w:rFonts w:hint="eastAsia"/>
                <w:b w:val="0"/>
                <w:color w:val="000000" w:themeColor="text1"/>
                <w:vertAlign w:val="superscript"/>
                <w14:textFill>
                  <w14:solidFill>
                    <w14:schemeClr w14:val="tx1"/>
                  </w14:solidFill>
                </w14:textFill>
              </w:rPr>
              <w:t>＋</w:t>
            </w:r>
          </w:p>
        </w:tc>
        <w:tc>
          <w:tcPr>
            <w:tcW w:w="4580" w:type="dxa"/>
            <w:shd w:val="clear" w:color="auto" w:fill="auto"/>
            <w:vAlign w:val="center"/>
          </w:tcPr>
          <w:p>
            <w:pPr>
              <w:pStyle w:val="PlainText"/>
              <w:rPr>
                <w:b w:val="0"/>
                <w:color w:val="000000" w:themeColor="text1"/>
                <w:u w:val="single"/>
                <w14:textFill>
                  <w14:solidFill>
                    <w14:schemeClr w14:val="tx1"/>
                  </w14:solidFill>
                </w14:textFill>
              </w:rPr>
            </w:pPr>
            <w:r>
              <w:rPr>
                <w:b w:val="0"/>
                <w:color w:val="FF0000"/>
                <w:u w:val="single"/>
              </w:rPr>
              <w:t>CO</w:t>
            </w:r>
            <w:r>
              <w:rPr>
                <w:b w:val="0"/>
                <w:color w:val="FF0000"/>
                <w:u w:val="single"/>
              </w:rPr>
              <w:fldChar w:fldCharType="begin"/>
            </w:r>
            <w:r>
              <w:rPr>
                <w:b w:val="0"/>
                <w:color w:val="FF0000"/>
                <w:u w:val="single"/>
              </w:rPr>
              <w:instrText>eq \o\al(</w:instrText>
            </w:r>
            <w:r>
              <w:rPr>
                <w:b w:val="0"/>
                <w:color w:val="FF0000"/>
                <w:u w:val="single"/>
                <w:vertAlign w:val="superscript"/>
              </w:rPr>
              <w:instrText>2－</w:instrText>
            </w:r>
            <w:r>
              <w:rPr>
                <w:b w:val="0"/>
                <w:color w:val="FF0000"/>
                <w:u w:val="single"/>
              </w:rPr>
              <w:instrText>,</w:instrText>
            </w:r>
            <w:r>
              <w:rPr>
                <w:b w:val="0"/>
                <w:color w:val="FF0000"/>
                <w:u w:val="single"/>
                <w:vertAlign w:val="subscript"/>
              </w:rPr>
              <w:instrText>3</w:instrText>
            </w:r>
            <w:r>
              <w:rPr>
                <w:b w:val="0"/>
                <w:color w:val="FF0000"/>
                <w:u w:val="single"/>
              </w:rPr>
              <w:instrText>)</w:instrText>
            </w:r>
            <w:r>
              <w:rPr>
                <w:b w:val="0"/>
                <w:color w:val="FF0000"/>
                <w:u w:val="single"/>
              </w:rPr>
              <w:fldChar w:fldCharType="separate"/>
            </w:r>
            <w:r>
              <w:rPr>
                <w:b w:val="0"/>
                <w:color w:val="FF0000"/>
                <w:u w:val="single"/>
              </w:rPr>
              <w:fldChar w:fldCharType="end"/>
            </w:r>
            <w:r>
              <w:rPr>
                <w:b w:val="0"/>
                <w:color w:val="FF0000"/>
                <w:u w:val="single"/>
              </w:rPr>
              <w:t>、SO</w:t>
            </w:r>
            <w:r>
              <w:rPr>
                <w:b w:val="0"/>
                <w:color w:val="FF0000"/>
                <w:u w:val="single"/>
              </w:rPr>
              <w:fldChar w:fldCharType="begin"/>
            </w:r>
            <w:r>
              <w:rPr>
                <w:b w:val="0"/>
                <w:color w:val="FF0000"/>
                <w:u w:val="single"/>
              </w:rPr>
              <w:instrText>eq \o\al(</w:instrText>
            </w:r>
            <w:r>
              <w:rPr>
                <w:b w:val="0"/>
                <w:color w:val="FF0000"/>
                <w:u w:val="single"/>
                <w:vertAlign w:val="superscript"/>
              </w:rPr>
              <w:instrText>2－</w:instrText>
            </w:r>
            <w:r>
              <w:rPr>
                <w:b w:val="0"/>
                <w:color w:val="FF0000"/>
                <w:u w:val="single"/>
              </w:rPr>
              <w:instrText>,</w:instrText>
            </w:r>
            <w:r>
              <w:rPr>
                <w:b w:val="0"/>
                <w:color w:val="FF0000"/>
                <w:u w:val="single"/>
                <w:vertAlign w:val="subscript"/>
              </w:rPr>
              <w:instrText>3</w:instrText>
            </w:r>
            <w:r>
              <w:rPr>
                <w:b w:val="0"/>
                <w:color w:val="FF0000"/>
                <w:u w:val="single"/>
              </w:rPr>
              <w:instrText>)</w:instrText>
            </w:r>
            <w:r>
              <w:rPr>
                <w:b w:val="0"/>
                <w:color w:val="FF0000"/>
                <w:u w:val="single"/>
              </w:rPr>
              <w:fldChar w:fldCharType="separate"/>
            </w:r>
            <w:r>
              <w:rPr>
                <w:b w:val="0"/>
                <w:color w:val="FF0000"/>
                <w:u w:val="single"/>
              </w:rPr>
              <w:fldChar w:fldCharType="end"/>
            </w:r>
            <w:r>
              <w:rPr>
                <w:b w:val="0"/>
                <w:color w:val="FF0000"/>
                <w:u w:val="single"/>
              </w:rPr>
              <w:t>、SO</w:t>
            </w:r>
            <w:r>
              <w:rPr>
                <w:b w:val="0"/>
                <w:color w:val="FF0000"/>
                <w:u w:val="single"/>
              </w:rPr>
              <w:fldChar w:fldCharType="begin"/>
            </w:r>
            <w:r>
              <w:rPr>
                <w:b w:val="0"/>
                <w:color w:val="FF0000"/>
                <w:u w:val="single"/>
              </w:rPr>
              <w:instrText>eq \o\al(</w:instrText>
            </w:r>
            <w:r>
              <w:rPr>
                <w:b w:val="0"/>
                <w:color w:val="FF0000"/>
                <w:u w:val="single"/>
                <w:vertAlign w:val="superscript"/>
              </w:rPr>
              <w:instrText>2－</w:instrText>
            </w:r>
            <w:r>
              <w:rPr>
                <w:b w:val="0"/>
                <w:color w:val="FF0000"/>
                <w:u w:val="single"/>
              </w:rPr>
              <w:instrText>,</w:instrText>
            </w:r>
            <w:r>
              <w:rPr>
                <w:b w:val="0"/>
                <w:color w:val="FF0000"/>
                <w:u w:val="single"/>
                <w:vertAlign w:val="subscript"/>
              </w:rPr>
              <w:instrText>4</w:instrText>
            </w:r>
            <w:r>
              <w:rPr>
                <w:b w:val="0"/>
                <w:color w:val="FF0000"/>
                <w:u w:val="single"/>
              </w:rPr>
              <w:instrText>)</w:instrText>
            </w:r>
            <w:r>
              <w:rPr>
                <w:b w:val="0"/>
                <w:color w:val="FF0000"/>
                <w:u w:val="single"/>
              </w:rPr>
              <w:fldChar w:fldCharType="separate"/>
            </w:r>
            <w:r>
              <w:rPr>
                <w:b w:val="0"/>
                <w:color w:val="FF0000"/>
                <w:u w:val="single"/>
              </w:rPr>
              <w:fldChar w:fldCharType="end"/>
            </w:r>
            <w:r>
              <w:rPr>
                <w:b w:val="0"/>
                <w:color w:val="FF0000"/>
                <w:u w:val="single"/>
              </w:rPr>
              <w:t>、SiO</w:t>
            </w:r>
            <w:r>
              <w:rPr>
                <w:b w:val="0"/>
                <w:color w:val="FF0000"/>
                <w:u w:val="single"/>
              </w:rPr>
              <w:fldChar w:fldCharType="begin"/>
            </w:r>
            <w:r>
              <w:rPr>
                <w:b w:val="0"/>
                <w:color w:val="FF0000"/>
                <w:u w:val="single"/>
              </w:rPr>
              <w:instrText>eq \o\al(</w:instrText>
            </w:r>
            <w:r>
              <w:rPr>
                <w:b w:val="0"/>
                <w:color w:val="FF0000"/>
                <w:u w:val="single"/>
                <w:vertAlign w:val="superscript"/>
              </w:rPr>
              <w:instrText>2－</w:instrText>
            </w:r>
            <w:r>
              <w:rPr>
                <w:b w:val="0"/>
                <w:color w:val="FF0000"/>
                <w:u w:val="single"/>
              </w:rPr>
              <w:instrText>,</w:instrText>
            </w:r>
            <w:r>
              <w:rPr>
                <w:b w:val="0"/>
                <w:color w:val="FF0000"/>
                <w:u w:val="single"/>
                <w:vertAlign w:val="subscript"/>
              </w:rPr>
              <w:instrText>3</w:instrText>
            </w:r>
            <w:r>
              <w:rPr>
                <w:b w:val="0"/>
                <w:color w:val="FF0000"/>
                <w:u w:val="single"/>
              </w:rPr>
              <w:instrText>)</w:instrText>
            </w:r>
            <w:r>
              <w:rPr>
                <w:b w:val="0"/>
                <w:color w:val="FF0000"/>
                <w:u w:val="single"/>
              </w:rPr>
              <w:fldChar w:fldCharType="separate"/>
            </w:r>
            <w:r>
              <w:rPr>
                <w:b w:val="0"/>
                <w:color w:val="FF0000"/>
                <w:u w:val="single"/>
              </w:rPr>
              <w:fldChar w:fldCharType="end"/>
            </w:r>
            <w:r>
              <w:rPr>
                <w:b w:val="0"/>
                <w:color w:val="FF0000"/>
                <w:u w:val="single"/>
              </w:rPr>
              <w:t>、PO</w:t>
            </w:r>
            <w:r>
              <w:rPr>
                <w:b w:val="0"/>
                <w:color w:val="FF0000"/>
                <w:u w:val="single"/>
              </w:rPr>
              <w:fldChar w:fldCharType="begin"/>
            </w:r>
            <w:r>
              <w:rPr>
                <w:b w:val="0"/>
                <w:color w:val="FF0000"/>
                <w:u w:val="single"/>
              </w:rPr>
              <w:instrText>eq \o\al(</w:instrText>
            </w:r>
            <w:r>
              <w:rPr>
                <w:b w:val="0"/>
                <w:color w:val="FF0000"/>
                <w:u w:val="single"/>
                <w:vertAlign w:val="superscript"/>
              </w:rPr>
              <w:instrText>3－</w:instrText>
            </w:r>
            <w:r>
              <w:rPr>
                <w:b w:val="0"/>
                <w:color w:val="FF0000"/>
                <w:u w:val="single"/>
              </w:rPr>
              <w:instrText>,</w:instrText>
            </w:r>
            <w:r>
              <w:rPr>
                <w:b w:val="0"/>
                <w:color w:val="FF0000"/>
                <w:u w:val="single"/>
                <w:vertAlign w:val="subscript"/>
              </w:rPr>
              <w:instrText>4</w:instrText>
            </w:r>
            <w:r>
              <w:rPr>
                <w:b w:val="0"/>
                <w:color w:val="FF0000"/>
                <w:u w:val="single"/>
              </w:rPr>
              <w:instrText>)</w:instrText>
            </w:r>
            <w:r>
              <w:rPr>
                <w:b w:val="0"/>
                <w:color w:val="FF0000"/>
                <w:u w:val="single"/>
              </w:rPr>
              <w:fldChar w:fldCharType="separate"/>
            </w:r>
            <w:r>
              <w:rPr>
                <w:b w:val="0"/>
                <w:color w:val="FF0000"/>
                <w:u w:val="single"/>
              </w:rPr>
              <w:fldChar w:fldCharType="end"/>
            </w:r>
          </w:p>
        </w:tc>
      </w:tr>
      <w:tr>
        <w:tblPrEx>
          <w:tblW w:w="0" w:type="auto"/>
          <w:jc w:val="center"/>
          <w:tblLayout w:type="fixed"/>
          <w:tblCellMar>
            <w:top w:w="0" w:type="dxa"/>
            <w:left w:w="108" w:type="dxa"/>
            <w:bottom w:w="0" w:type="dxa"/>
            <w:right w:w="108" w:type="dxa"/>
          </w:tblCellMar>
        </w:tblPrEx>
        <w:trPr>
          <w:jc w:val="center"/>
        </w:trPr>
        <w:tc>
          <w:tcPr>
            <w:tcW w:w="2045" w:type="dxa"/>
            <w:shd w:val="clear" w:color="auto" w:fill="auto"/>
            <w:vAlign w:val="center"/>
          </w:tcPr>
          <w:p>
            <w:pPr>
              <w:pStyle w:val="PlainText"/>
              <w:rPr>
                <w:b w:val="0"/>
                <w:color w:val="000000" w:themeColor="text1"/>
                <w14:textFill>
                  <w14:solidFill>
                    <w14:schemeClr w14:val="tx1"/>
                  </w14:solidFill>
                </w14:textFill>
              </w:rPr>
            </w:pPr>
            <w:r>
              <w:rPr>
                <w:b w:val="0"/>
                <w:color w:val="000000" w:themeColor="text1"/>
                <w14:textFill>
                  <w14:solidFill>
                    <w14:schemeClr w14:val="tx1"/>
                  </w14:solidFill>
                </w14:textFill>
              </w:rPr>
              <w:t>Fe</w:t>
            </w:r>
            <w:r>
              <w:rPr>
                <w:b w:val="0"/>
                <w:color w:val="000000" w:themeColor="text1"/>
                <w:vertAlign w:val="superscript"/>
                <w14:textFill>
                  <w14:solidFill>
                    <w14:schemeClr w14:val="tx1"/>
                  </w14:solidFill>
                </w14:textFill>
              </w:rPr>
              <w:t>3＋</w:t>
            </w:r>
            <w:r>
              <w:rPr>
                <w:b w:val="0"/>
                <w:color w:val="000000" w:themeColor="text1"/>
                <w14:textFill>
                  <w14:solidFill>
                    <w14:schemeClr w14:val="tx1"/>
                  </w14:solidFill>
                </w14:textFill>
              </w:rPr>
              <w:t>、Cu</w:t>
            </w:r>
            <w:r>
              <w:rPr>
                <w:b w:val="0"/>
                <w:color w:val="000000" w:themeColor="text1"/>
                <w:vertAlign w:val="superscript"/>
                <w14:textFill>
                  <w14:solidFill>
                    <w14:schemeClr w14:val="tx1"/>
                  </w14:solidFill>
                </w14:textFill>
              </w:rPr>
              <w:t>2＋</w:t>
            </w:r>
            <w:r>
              <w:rPr>
                <w:b w:val="0"/>
                <w:color w:val="000000" w:themeColor="text1"/>
                <w14:textFill>
                  <w14:solidFill>
                    <w14:schemeClr w14:val="tx1"/>
                  </w14:solidFill>
                </w14:textFill>
              </w:rPr>
              <w:t>、Fe</w:t>
            </w:r>
            <w:r>
              <w:rPr>
                <w:b w:val="0"/>
                <w:color w:val="000000" w:themeColor="text1"/>
                <w:vertAlign w:val="superscript"/>
                <w14:textFill>
                  <w14:solidFill>
                    <w14:schemeClr w14:val="tx1"/>
                  </w14:solidFill>
                </w14:textFill>
              </w:rPr>
              <w:t>2＋</w:t>
            </w:r>
          </w:p>
        </w:tc>
        <w:tc>
          <w:tcPr>
            <w:tcW w:w="4580" w:type="dxa"/>
            <w:shd w:val="clear" w:color="auto" w:fill="auto"/>
            <w:vAlign w:val="center"/>
          </w:tcPr>
          <w:p>
            <w:pPr>
              <w:pStyle w:val="PlainText"/>
              <w:rPr>
                <w:b w:val="0"/>
                <w:color w:val="000000" w:themeColor="text1"/>
                <w14:textFill>
                  <w14:solidFill>
                    <w14:schemeClr w14:val="tx1"/>
                  </w14:solidFill>
                </w14:textFill>
              </w:rPr>
            </w:pPr>
            <w:r>
              <w:rPr>
                <w:b w:val="0"/>
                <w:color w:val="000000" w:themeColor="text1"/>
                <w14:textFill>
                  <w14:solidFill>
                    <w14:schemeClr w14:val="tx1"/>
                  </w14:solidFill>
                </w14:textFill>
              </w:rPr>
              <w:t>OH</w:t>
            </w:r>
            <w:r>
              <w:rPr>
                <w:b w:val="0"/>
                <w:color w:val="000000" w:themeColor="text1"/>
                <w:vertAlign w:val="superscript"/>
                <w14:textFill>
                  <w14:solidFill>
                    <w14:schemeClr w14:val="tx1"/>
                  </w14:solidFill>
                </w14:textFill>
              </w:rPr>
              <w:t>－</w:t>
            </w:r>
            <w:r>
              <w:rPr>
                <w:b w:val="0"/>
                <w:color w:val="000000" w:themeColor="text1"/>
                <w14:textFill>
                  <w14:solidFill>
                    <w14:schemeClr w14:val="tx1"/>
                  </w14:solidFill>
                </w14:textFill>
              </w:rPr>
              <w:t>、S</w:t>
            </w:r>
            <w:r>
              <w:rPr>
                <w:b w:val="0"/>
                <w:color w:val="000000" w:themeColor="text1"/>
                <w:vertAlign w:val="superscript"/>
                <w14:textFill>
                  <w14:solidFill>
                    <w14:schemeClr w14:val="tx1"/>
                  </w14:solidFill>
                </w14:textFill>
              </w:rPr>
              <w:t>2－</w:t>
            </w:r>
            <w:r>
              <w:rPr>
                <w:b w:val="0"/>
                <w:color w:val="000000" w:themeColor="text1"/>
                <w14:textFill>
                  <w14:solidFill>
                    <w14:schemeClr w14:val="tx1"/>
                  </w14:solidFill>
                </w14:textFill>
              </w:rPr>
              <w:t>、CO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2－</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3</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、HCO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3</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、SiO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2－</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3</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、AlO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2</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p>
        </w:tc>
      </w:tr>
      <w:tr>
        <w:tblPrEx>
          <w:tblW w:w="0" w:type="auto"/>
          <w:jc w:val="center"/>
          <w:tblLayout w:type="fixed"/>
          <w:tblCellMar>
            <w:top w:w="0" w:type="dxa"/>
            <w:left w:w="108" w:type="dxa"/>
            <w:bottom w:w="0" w:type="dxa"/>
            <w:right w:w="108" w:type="dxa"/>
          </w:tblCellMar>
        </w:tblPrEx>
        <w:trPr>
          <w:jc w:val="center"/>
        </w:trPr>
        <w:tc>
          <w:tcPr>
            <w:tcW w:w="2045" w:type="dxa"/>
            <w:shd w:val="clear" w:color="auto" w:fill="auto"/>
            <w:vAlign w:val="center"/>
          </w:tcPr>
          <w:p>
            <w:pPr>
              <w:pStyle w:val="PlainText"/>
              <w:rPr>
                <w:b w:val="0"/>
                <w:color w:val="000000" w:themeColor="text1"/>
                <w14:textFill>
                  <w14:solidFill>
                    <w14:schemeClr w14:val="tx1"/>
                  </w14:solidFill>
                </w14:textFill>
              </w:rPr>
            </w:pPr>
            <w:r>
              <w:rPr>
                <w:b w:val="0"/>
                <w:color w:val="000000" w:themeColor="text1"/>
                <w14:textFill>
                  <w14:solidFill>
                    <w14:schemeClr w14:val="tx1"/>
                  </w14:solidFill>
                </w14:textFill>
              </w:rPr>
              <w:t>Al</w:t>
            </w:r>
            <w:r>
              <w:rPr>
                <w:b w:val="0"/>
                <w:color w:val="000000" w:themeColor="text1"/>
                <w:vertAlign w:val="superscript"/>
                <w14:textFill>
                  <w14:solidFill>
                    <w14:schemeClr w14:val="tx1"/>
                  </w14:solidFill>
                </w14:textFill>
              </w:rPr>
              <w:t>3＋</w:t>
            </w:r>
            <w:r>
              <w:rPr>
                <w:b w:val="0"/>
                <w:color w:val="000000" w:themeColor="text1"/>
                <w14:textFill>
                  <w14:solidFill>
                    <w14:schemeClr w14:val="tx1"/>
                  </w14:solidFill>
                </w14:textFill>
              </w:rPr>
              <w:t>、Zn</w:t>
            </w:r>
            <w:r>
              <w:rPr>
                <w:b w:val="0"/>
                <w:color w:val="000000" w:themeColor="text1"/>
                <w:vertAlign w:val="superscript"/>
                <w14:textFill>
                  <w14:solidFill>
                    <w14:schemeClr w14:val="tx1"/>
                  </w14:solidFill>
                </w14:textFill>
              </w:rPr>
              <w:t>2＋</w:t>
            </w:r>
          </w:p>
        </w:tc>
        <w:tc>
          <w:tcPr>
            <w:tcW w:w="4580" w:type="dxa"/>
            <w:shd w:val="clear" w:color="auto" w:fill="auto"/>
            <w:vAlign w:val="center"/>
          </w:tcPr>
          <w:p>
            <w:pPr>
              <w:pStyle w:val="PlainText"/>
              <w:rPr>
                <w:b w:val="0"/>
                <w:color w:val="000000" w:themeColor="text1"/>
                <w14:textFill>
                  <w14:solidFill>
                    <w14:schemeClr w14:val="tx1"/>
                  </w14:solidFill>
                </w14:textFill>
              </w:rPr>
            </w:pPr>
            <w:r>
              <w:rPr>
                <w:b w:val="0"/>
                <w:color w:val="000000" w:themeColor="text1"/>
                <w14:textFill>
                  <w14:solidFill>
                    <w14:schemeClr w14:val="tx1"/>
                  </w14:solidFill>
                </w14:textFill>
              </w:rPr>
              <w:t>OH</w:t>
            </w:r>
            <w:r>
              <w:rPr>
                <w:b w:val="0"/>
                <w:color w:val="000000" w:themeColor="text1"/>
                <w:vertAlign w:val="superscript"/>
                <w14:textFill>
                  <w14:solidFill>
                    <w14:schemeClr w14:val="tx1"/>
                  </w14:solidFill>
                </w14:textFill>
              </w:rPr>
              <w:t>－</w:t>
            </w:r>
            <w:r>
              <w:rPr>
                <w:b w:val="0"/>
                <w:color w:val="000000" w:themeColor="text1"/>
                <w14:textFill>
                  <w14:solidFill>
                    <w14:schemeClr w14:val="tx1"/>
                  </w14:solidFill>
                </w14:textFill>
              </w:rPr>
              <w:t>、CO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2－</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3</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、HCO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3</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、SiO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2－</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3</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、AlO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2</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p>
        </w:tc>
      </w:tr>
    </w:tbl>
    <w:p>
      <w:pPr>
        <w:pStyle w:val="PlainText"/>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b.</w:t>
      </w:r>
      <w:r>
        <w:rPr>
          <w:b w:val="0"/>
          <w:color w:val="000000" w:themeColor="text1"/>
          <w14:textFill>
            <w14:solidFill>
              <w14:schemeClr w14:val="tx1"/>
            </w14:solidFill>
          </w14:textFill>
        </w:rPr>
        <w:t>生成难电离的物质(如弱酸、弱碱)</w:t>
      </w:r>
    </w:p>
    <w:p>
      <w:pPr>
        <w:pStyle w:val="PlainText"/>
        <w:rPr>
          <w:b w:val="0"/>
          <w:color w:val="000000" w:themeColor="text1"/>
          <w14:textFill>
            <w14:solidFill>
              <w14:schemeClr w14:val="tx1"/>
            </w14:solidFill>
          </w14:textFill>
        </w:rPr>
      </w:pPr>
      <w:r>
        <w:rPr>
          <w:b w:val="0"/>
          <w:color w:val="FF0000"/>
          <w:u w:val="single"/>
        </w:rPr>
        <w:t>H</w:t>
      </w:r>
      <w:r>
        <w:rPr>
          <w:b w:val="0"/>
          <w:color w:val="FF0000"/>
          <w:u w:val="single"/>
          <w:vertAlign w:val="superscript"/>
        </w:rPr>
        <w:t>＋</w:t>
      </w:r>
      <w:r>
        <w:rPr>
          <w:b w:val="0"/>
          <w:color w:val="000000" w:themeColor="text1"/>
          <w14:textFill>
            <w14:solidFill>
              <w14:schemeClr w14:val="tx1"/>
            </w14:solidFill>
          </w14:textFill>
        </w:rPr>
        <w:t>与OH</w:t>
      </w:r>
      <w:r>
        <w:rPr>
          <w:b w:val="0"/>
          <w:color w:val="000000" w:themeColor="text1"/>
          <w:vertAlign w:val="superscript"/>
          <w14:textFill>
            <w14:solidFill>
              <w14:schemeClr w14:val="tx1"/>
            </w14:solidFill>
          </w14:textFill>
        </w:rPr>
        <w:t>－</w:t>
      </w:r>
      <w:r>
        <w:rPr>
          <w:b w:val="0"/>
          <w:color w:val="000000" w:themeColor="text1"/>
          <w14:textFill>
            <w14:solidFill>
              <w14:schemeClr w14:val="tx1"/>
            </w14:solidFill>
          </w14:textFill>
        </w:rPr>
        <w:t>、CH</w:t>
      </w:r>
      <w:r>
        <w:rPr>
          <w:b w:val="0"/>
          <w:color w:val="000000" w:themeColor="text1"/>
          <w:vertAlign w:val="subscript"/>
          <w14:textFill>
            <w14:solidFill>
              <w14:schemeClr w14:val="tx1"/>
            </w14:solidFill>
          </w14:textFill>
        </w:rPr>
        <w:t>3</w:t>
      </w:r>
      <w:r>
        <w:rPr>
          <w:b w:val="0"/>
          <w:color w:val="000000" w:themeColor="text1"/>
          <w14:textFill>
            <w14:solidFill>
              <w14:schemeClr w14:val="tx1"/>
            </w14:solidFill>
          </w14:textFill>
        </w:rPr>
        <w:t>COO</w:t>
      </w:r>
      <w:r>
        <w:rPr>
          <w:b w:val="0"/>
          <w:color w:val="000000" w:themeColor="text1"/>
          <w:vertAlign w:val="superscript"/>
          <w14:textFill>
            <w14:solidFill>
              <w14:schemeClr w14:val="tx1"/>
            </w14:solidFill>
          </w14:textFill>
        </w:rPr>
        <w:t>－</w:t>
      </w:r>
      <w:r>
        <w:rPr>
          <w:b w:val="0"/>
          <w:color w:val="000000" w:themeColor="text1"/>
          <w14:textFill>
            <w14:solidFill>
              <w14:schemeClr w14:val="tx1"/>
            </w14:solidFill>
          </w14:textFill>
        </w:rPr>
        <w:t>、CO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2－</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3</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、S</w:t>
      </w:r>
      <w:r>
        <w:rPr>
          <w:b w:val="0"/>
          <w:color w:val="000000" w:themeColor="text1"/>
          <w:vertAlign w:val="superscript"/>
          <w14:textFill>
            <w14:solidFill>
              <w14:schemeClr w14:val="tx1"/>
            </w14:solidFill>
          </w14:textFill>
        </w:rPr>
        <w:t>2－</w:t>
      </w:r>
      <w:r>
        <w:rPr>
          <w:b w:val="0"/>
          <w:color w:val="000000" w:themeColor="text1"/>
          <w14:textFill>
            <w14:solidFill>
              <w14:schemeClr w14:val="tx1"/>
            </w14:solidFill>
          </w14:textFill>
        </w:rPr>
        <w:t>、SO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2－</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3</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、PO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3－</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4</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、CN</w:t>
      </w:r>
      <w:r>
        <w:rPr>
          <w:b w:val="0"/>
          <w:color w:val="000000" w:themeColor="text1"/>
          <w:vertAlign w:val="superscript"/>
          <w14:textFill>
            <w14:solidFill>
              <w14:schemeClr w14:val="tx1"/>
            </w14:solidFill>
          </w14:textFill>
        </w:rPr>
        <w:t>－</w:t>
      </w:r>
      <w:r>
        <w:rPr>
          <w:b w:val="0"/>
          <w:color w:val="000000" w:themeColor="text1"/>
          <w14:textFill>
            <w14:solidFill>
              <w14:schemeClr w14:val="tx1"/>
            </w14:solidFill>
          </w14:textFill>
        </w:rPr>
        <w:t>、SiO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2－</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3</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、S</w:t>
      </w:r>
      <w:r>
        <w:rPr>
          <w:b w:val="0"/>
          <w:color w:val="000000" w:themeColor="text1"/>
          <w:vertAlign w:val="subscript"/>
          <w14:textFill>
            <w14:solidFill>
              <w14:schemeClr w14:val="tx1"/>
            </w14:solidFill>
          </w14:textFill>
        </w:rPr>
        <w:t>2</w:t>
      </w:r>
      <w:r>
        <w:rPr>
          <w:b w:val="0"/>
          <w:color w:val="000000" w:themeColor="text1"/>
          <w14:textFill>
            <w14:solidFill>
              <w14:schemeClr w14:val="tx1"/>
            </w14:solidFill>
          </w14:textFill>
        </w:rPr>
        <w:t>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2－</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3</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、AlO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2</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、HCO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3</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、HS</w:t>
      </w:r>
      <w:r>
        <w:rPr>
          <w:b w:val="0"/>
          <w:color w:val="000000" w:themeColor="text1"/>
          <w:vertAlign w:val="superscript"/>
          <w14:textFill>
            <w14:solidFill>
              <w14:schemeClr w14:val="tx1"/>
            </w14:solidFill>
          </w14:textFill>
        </w:rPr>
        <w:t>－</w:t>
      </w:r>
      <w:r>
        <w:rPr>
          <w:b w:val="0"/>
          <w:color w:val="000000" w:themeColor="text1"/>
          <w14:textFill>
            <w14:solidFill>
              <w14:schemeClr w14:val="tx1"/>
            </w14:solidFill>
          </w14:textFill>
        </w:rPr>
        <w:t>、HSO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3</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、HPO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2－</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4</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、H</w:t>
      </w:r>
      <w:r>
        <w:rPr>
          <w:b w:val="0"/>
          <w:color w:val="000000" w:themeColor="text1"/>
          <w:vertAlign w:val="subscript"/>
          <w14:textFill>
            <w14:solidFill>
              <w14:schemeClr w14:val="tx1"/>
            </w14:solidFill>
          </w14:textFill>
        </w:rPr>
        <w:t>2</w:t>
      </w:r>
      <w:r>
        <w:rPr>
          <w:b w:val="0"/>
          <w:color w:val="000000" w:themeColor="text1"/>
          <w14:textFill>
            <w14:solidFill>
              <w14:schemeClr w14:val="tx1"/>
            </w14:solidFill>
          </w14:textFill>
        </w:rPr>
        <w:t>PO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4</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等离子不能大量共存；</w:t>
      </w:r>
    </w:p>
    <w:p>
      <w:pPr>
        <w:pStyle w:val="PlainText"/>
        <w:rPr>
          <w:b w:val="0"/>
          <w:color w:val="000000" w:themeColor="text1"/>
          <w14:textFill>
            <w14:solidFill>
              <w14:schemeClr w14:val="tx1"/>
            </w14:solidFill>
          </w14:textFill>
        </w:rPr>
      </w:pPr>
      <w:r>
        <w:rPr>
          <w:b w:val="0"/>
          <w:color w:val="FF0000"/>
          <w:u w:val="single"/>
        </w:rPr>
        <w:t>OH</w:t>
      </w:r>
      <w:r>
        <w:rPr>
          <w:b w:val="0"/>
          <w:color w:val="FF0000"/>
          <w:u w:val="single"/>
          <w:vertAlign w:val="superscript"/>
        </w:rPr>
        <w:t>－</w:t>
      </w:r>
      <w:r>
        <w:rPr>
          <w:b w:val="0"/>
          <w:color w:val="000000" w:themeColor="text1"/>
          <w14:textFill>
            <w14:solidFill>
              <w14:schemeClr w14:val="tx1"/>
            </w14:solidFill>
          </w14:textFill>
        </w:rPr>
        <w:t>与H</w:t>
      </w:r>
      <w:r>
        <w:rPr>
          <w:b w:val="0"/>
          <w:color w:val="000000" w:themeColor="text1"/>
          <w:vertAlign w:val="superscript"/>
          <w14:textFill>
            <w14:solidFill>
              <w14:schemeClr w14:val="tx1"/>
            </w14:solidFill>
          </w14:textFill>
        </w:rPr>
        <w:t>＋</w:t>
      </w:r>
      <w:r>
        <w:rPr>
          <w:b w:val="0"/>
          <w:color w:val="000000" w:themeColor="text1"/>
          <w14:textFill>
            <w14:solidFill>
              <w14:schemeClr w14:val="tx1"/>
            </w14:solidFill>
          </w14:textFill>
        </w:rPr>
        <w:t>、Mg</w:t>
      </w:r>
      <w:r>
        <w:rPr>
          <w:b w:val="0"/>
          <w:color w:val="000000" w:themeColor="text1"/>
          <w:vertAlign w:val="superscript"/>
          <w14:textFill>
            <w14:solidFill>
              <w14:schemeClr w14:val="tx1"/>
            </w14:solidFill>
          </w14:textFill>
        </w:rPr>
        <w:t>2＋</w:t>
      </w:r>
      <w:r>
        <w:rPr>
          <w:rFonts w:hint="eastAsia"/>
          <w:b w:val="0"/>
          <w:color w:val="000000" w:themeColor="text1"/>
          <w14:textFill>
            <w14:solidFill>
              <w14:schemeClr w14:val="tx1"/>
            </w14:solidFill>
          </w14:textFill>
        </w:rPr>
        <w:t>、</w:t>
      </w:r>
      <w:r>
        <w:rPr>
          <w:b w:val="0"/>
          <w:color w:val="000000" w:themeColor="text1"/>
          <w14:textFill>
            <w14:solidFill>
              <w14:schemeClr w14:val="tx1"/>
            </w14:solidFill>
          </w14:textFill>
        </w:rPr>
        <w:t>Cu</w:t>
      </w:r>
      <w:r>
        <w:rPr>
          <w:b w:val="0"/>
          <w:color w:val="000000" w:themeColor="text1"/>
          <w:vertAlign w:val="superscript"/>
          <w14:textFill>
            <w14:solidFill>
              <w14:schemeClr w14:val="tx1"/>
            </w14:solidFill>
          </w14:textFill>
        </w:rPr>
        <w:t>2＋</w:t>
      </w:r>
      <w:r>
        <w:rPr>
          <w:b w:val="0"/>
          <w:color w:val="000000" w:themeColor="text1"/>
          <w14:textFill>
            <w14:solidFill>
              <w14:schemeClr w14:val="tx1"/>
            </w14:solidFill>
          </w14:textFill>
        </w:rPr>
        <w:t>、Fe</w:t>
      </w:r>
      <w:r>
        <w:rPr>
          <w:b w:val="0"/>
          <w:color w:val="000000" w:themeColor="text1"/>
          <w:vertAlign w:val="superscript"/>
          <w14:textFill>
            <w14:solidFill>
              <w14:schemeClr w14:val="tx1"/>
            </w14:solidFill>
          </w14:textFill>
        </w:rPr>
        <w:t>2＋</w:t>
      </w:r>
      <w:r>
        <w:rPr>
          <w:b w:val="0"/>
          <w:color w:val="000000" w:themeColor="text1"/>
          <w14:textFill>
            <w14:solidFill>
              <w14:schemeClr w14:val="tx1"/>
            </w14:solidFill>
          </w14:textFill>
        </w:rPr>
        <w:t>、Fe</w:t>
      </w:r>
      <w:r>
        <w:rPr>
          <w:b w:val="0"/>
          <w:color w:val="000000" w:themeColor="text1"/>
          <w:vertAlign w:val="superscript"/>
          <w14:textFill>
            <w14:solidFill>
              <w14:schemeClr w14:val="tx1"/>
            </w14:solidFill>
          </w14:textFill>
        </w:rPr>
        <w:t>3＋</w:t>
      </w:r>
      <w:r>
        <w:rPr>
          <w:b w:val="0"/>
          <w:color w:val="000000" w:themeColor="text1"/>
          <w14:textFill>
            <w14:solidFill>
              <w14:schemeClr w14:val="tx1"/>
            </w14:solidFill>
          </w14:textFill>
        </w:rPr>
        <w:t>、Zn</w:t>
      </w:r>
      <w:r>
        <w:rPr>
          <w:b w:val="0"/>
          <w:color w:val="000000" w:themeColor="text1"/>
          <w:vertAlign w:val="superscript"/>
          <w14:textFill>
            <w14:solidFill>
              <w14:schemeClr w14:val="tx1"/>
            </w14:solidFill>
          </w14:textFill>
        </w:rPr>
        <w:t>2＋</w:t>
      </w:r>
      <w:r>
        <w:rPr>
          <w:b w:val="0"/>
          <w:color w:val="000000" w:themeColor="text1"/>
          <w14:textFill>
            <w14:solidFill>
              <w14:schemeClr w14:val="tx1"/>
            </w14:solidFill>
          </w14:textFill>
        </w:rPr>
        <w:t>、NH</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4</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、Al</w:t>
      </w:r>
      <w:r>
        <w:rPr>
          <w:b w:val="0"/>
          <w:color w:val="000000" w:themeColor="text1"/>
          <w:vertAlign w:val="superscript"/>
          <w14:textFill>
            <w14:solidFill>
              <w14:schemeClr w14:val="tx1"/>
            </w14:solidFill>
          </w14:textFill>
        </w:rPr>
        <w:t>3＋</w:t>
      </w:r>
      <w:r>
        <w:rPr>
          <w:b w:val="0"/>
          <w:color w:val="000000" w:themeColor="text1"/>
          <w14:textFill>
            <w14:solidFill>
              <w14:schemeClr w14:val="tx1"/>
            </w14:solidFill>
          </w14:textFill>
        </w:rPr>
        <w:t>、HCO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3</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、HS</w:t>
      </w:r>
      <w:r>
        <w:rPr>
          <w:b w:val="0"/>
          <w:color w:val="000000" w:themeColor="text1"/>
          <w:vertAlign w:val="superscript"/>
          <w14:textFill>
            <w14:solidFill>
              <w14:schemeClr w14:val="tx1"/>
            </w14:solidFill>
          </w14:textFill>
        </w:rPr>
        <w:t>－</w:t>
      </w:r>
      <w:r>
        <w:rPr>
          <w:b w:val="0"/>
          <w:color w:val="000000" w:themeColor="text1"/>
          <w14:textFill>
            <w14:solidFill>
              <w14:schemeClr w14:val="tx1"/>
            </w14:solidFill>
          </w14:textFill>
        </w:rPr>
        <w:t>、HSO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3</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、HPO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2－</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4</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、H</w:t>
      </w:r>
      <w:r>
        <w:rPr>
          <w:b w:val="0"/>
          <w:color w:val="000000" w:themeColor="text1"/>
          <w:vertAlign w:val="subscript"/>
          <w14:textFill>
            <w14:solidFill>
              <w14:schemeClr w14:val="tx1"/>
            </w14:solidFill>
          </w14:textFill>
        </w:rPr>
        <w:t>2</w:t>
      </w:r>
      <w:r>
        <w:rPr>
          <w:b w:val="0"/>
          <w:color w:val="000000" w:themeColor="text1"/>
          <w14:textFill>
            <w14:solidFill>
              <w14:schemeClr w14:val="tx1"/>
            </w14:solidFill>
          </w14:textFill>
        </w:rPr>
        <w:t>PO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4</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等离子不能大量共存。</w:t>
      </w:r>
    </w:p>
    <w:p>
      <w:pPr>
        <w:pStyle w:val="PlainText"/>
        <w:rPr>
          <w:b w:val="0"/>
          <w:color w:val="000000" w:themeColor="text1"/>
          <w14:textFill>
            <w14:solidFill>
              <w14:schemeClr w14:val="tx1"/>
            </w14:solidFill>
          </w14:textFill>
        </w:rPr>
      </w:pPr>
      <w:r>
        <w:rPr>
          <w:b w:val="0"/>
          <w:color w:val="000000" w:themeColor="text1"/>
          <w14:textFill>
            <w14:solidFill>
              <w14:schemeClr w14:val="tx1"/>
            </w14:solidFill>
          </w14:textFill>
        </w:rPr>
        <w:t>注意　既能与酸反应又能与碱反应的离子，一般为多元弱酸的酸式酸根离子。</w:t>
      </w:r>
    </w:p>
    <w:p>
      <w:pPr>
        <w:pStyle w:val="0"/>
        <w:tabs>
          <w:tab w:val="left" w:pos="4200"/>
          <w:tab w:val="left" w:pos="7350"/>
        </w:tabs>
        <w:snapToGrid w:val="0"/>
        <w:spacing w:line="360" w:lineRule="auto"/>
        <w:rPr>
          <w:rFonts w:ascii="Times New Roman" w:hAnsi="Times New Roman" w:eastAsiaTheme="minorEastAsia" w:cs="Times New Roman"/>
          <w:color w:val="000000" w:themeColor="text1"/>
          <w14:textFill>
            <w14:solidFill>
              <w14:schemeClr w14:val="tx1"/>
            </w14:solidFill>
          </w14:textFill>
        </w:rPr>
      </w:pPr>
      <w:r>
        <w:rPr>
          <w:rFonts w:hAnsi="宋体" w:eastAsiaTheme="minorEastAsia" w:cs="Times New Roman"/>
          <w:color w:val="000000" w:themeColor="text1"/>
          <w14:textFill>
            <w14:solidFill>
              <w14:schemeClr w14:val="tx1"/>
            </w14:solidFill>
          </w14:textFill>
        </w:rPr>
        <w:t>②</w:t>
      </w:r>
      <w:r>
        <w:rPr>
          <w:rFonts w:ascii="Times New Roman" w:hAnsi="Times New Roman" w:eastAsiaTheme="minorEastAsia" w:cs="Times New Roman"/>
          <w:color w:val="000000" w:themeColor="text1"/>
          <w14:textFill>
            <w14:solidFill>
              <w14:schemeClr w14:val="tx1"/>
            </w14:solidFill>
          </w14:textFill>
        </w:rPr>
        <w:t>发生氧化还原反应</w:t>
      </w:r>
    </w:p>
    <w:p>
      <w:pPr>
        <w:pStyle w:val="PlainText"/>
        <w:rPr>
          <w:b w:val="0"/>
          <w:color w:val="000000" w:themeColor="text1"/>
          <w14:textFill>
            <w14:solidFill>
              <w14:schemeClr w14:val="tx1"/>
            </w14:solidFill>
          </w14:textFill>
        </w:rPr>
      </w:pPr>
      <w:r>
        <w:rPr>
          <w:b w:val="0"/>
          <w:color w:val="000000" w:themeColor="text1"/>
          <w14:textFill>
            <w14:solidFill>
              <w14:schemeClr w14:val="tx1"/>
            </w14:solidFill>
          </w14:textFill>
        </w:rPr>
        <w:t>具有较强氧化性的离子与具有较强还原性的离子，会发生氧化还原反应而不能大量共存。</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511"/>
        <w:gridCol w:w="4688"/>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4511" w:type="dxa"/>
            <w:shd w:val="clear" w:color="auto" w:fill="auto"/>
            <w:vAlign w:val="center"/>
          </w:tcPr>
          <w:p>
            <w:pPr>
              <w:pStyle w:val="PlainText"/>
              <w:rPr>
                <w:b w:val="0"/>
                <w:color w:val="000000" w:themeColor="text1"/>
                <w14:textFill>
                  <w14:solidFill>
                    <w14:schemeClr w14:val="tx1"/>
                  </w14:solidFill>
                </w14:textFill>
              </w:rPr>
            </w:pPr>
            <w:r>
              <w:rPr>
                <w:b w:val="0"/>
                <w:color w:val="000000" w:themeColor="text1"/>
                <w14:textFill>
                  <w14:solidFill>
                    <w14:schemeClr w14:val="tx1"/>
                  </w14:solidFill>
                </w14:textFill>
              </w:rPr>
              <w:t>氧化性离子</w:t>
            </w:r>
          </w:p>
        </w:tc>
        <w:tc>
          <w:tcPr>
            <w:tcW w:w="4688" w:type="dxa"/>
            <w:shd w:val="clear" w:color="auto" w:fill="auto"/>
            <w:vAlign w:val="center"/>
          </w:tcPr>
          <w:p>
            <w:pPr>
              <w:pStyle w:val="PlainText"/>
              <w:rPr>
                <w:b w:val="0"/>
                <w:color w:val="000000" w:themeColor="text1"/>
                <w14:textFill>
                  <w14:solidFill>
                    <w14:schemeClr w14:val="tx1"/>
                  </w14:solidFill>
                </w14:textFill>
              </w:rPr>
            </w:pPr>
            <w:r>
              <w:rPr>
                <w:b w:val="0"/>
                <w:color w:val="000000" w:themeColor="text1"/>
                <w14:textFill>
                  <w14:solidFill>
                    <w14:schemeClr w14:val="tx1"/>
                  </w14:solidFill>
                </w14:textFill>
              </w:rPr>
              <w:t>还原性离子</w:t>
            </w:r>
          </w:p>
        </w:tc>
      </w:tr>
      <w:tr>
        <w:tblPrEx>
          <w:tblW w:w="0" w:type="auto"/>
          <w:jc w:val="center"/>
          <w:tblLayout w:type="fixed"/>
          <w:tblCellMar>
            <w:top w:w="0" w:type="dxa"/>
            <w:left w:w="108" w:type="dxa"/>
            <w:bottom w:w="0" w:type="dxa"/>
            <w:right w:w="108" w:type="dxa"/>
          </w:tblCellMar>
        </w:tblPrEx>
        <w:trPr>
          <w:jc w:val="center"/>
        </w:trPr>
        <w:tc>
          <w:tcPr>
            <w:tcW w:w="4511" w:type="dxa"/>
            <w:shd w:val="clear" w:color="auto" w:fill="auto"/>
            <w:vAlign w:val="center"/>
          </w:tcPr>
          <w:p>
            <w:pPr>
              <w:pStyle w:val="PlainText"/>
              <w:rPr>
                <w:b w:val="0"/>
                <w:color w:val="000000" w:themeColor="text1"/>
                <w:u w:val="single"/>
                <w14:textFill>
                  <w14:solidFill>
                    <w14:schemeClr w14:val="tx1"/>
                  </w14:solidFill>
                </w14:textFill>
              </w:rPr>
            </w:pPr>
            <w:r>
              <w:rPr>
                <w:b w:val="0"/>
                <w:color w:val="FF0000"/>
                <w:u w:val="single"/>
              </w:rPr>
              <w:t>ClO</w:t>
            </w:r>
            <w:r>
              <w:rPr>
                <w:b w:val="0"/>
                <w:color w:val="FF0000"/>
                <w:u w:val="single"/>
                <w:vertAlign w:val="superscript"/>
              </w:rPr>
              <w:t>－</w:t>
            </w:r>
            <w:r>
              <w:rPr>
                <w:b w:val="0"/>
                <w:color w:val="FF0000"/>
                <w:u w:val="single"/>
              </w:rPr>
              <w:t>、MnO</w:t>
            </w:r>
            <w:r>
              <w:rPr>
                <w:b w:val="0"/>
                <w:color w:val="FF0000"/>
                <w:u w:val="single"/>
              </w:rPr>
              <w:fldChar w:fldCharType="begin"/>
            </w:r>
            <w:r>
              <w:rPr>
                <w:b w:val="0"/>
                <w:color w:val="FF0000"/>
                <w:u w:val="single"/>
              </w:rPr>
              <w:instrText>eq \o\al(</w:instrText>
            </w:r>
            <w:r>
              <w:rPr>
                <w:b w:val="0"/>
                <w:color w:val="FF0000"/>
                <w:u w:val="single"/>
                <w:vertAlign w:val="superscript"/>
              </w:rPr>
              <w:instrText>－</w:instrText>
            </w:r>
            <w:r>
              <w:rPr>
                <w:b w:val="0"/>
                <w:color w:val="FF0000"/>
                <w:u w:val="single"/>
              </w:rPr>
              <w:instrText>,</w:instrText>
            </w:r>
            <w:r>
              <w:rPr>
                <w:b w:val="0"/>
                <w:color w:val="FF0000"/>
                <w:u w:val="single"/>
                <w:vertAlign w:val="subscript"/>
              </w:rPr>
              <w:instrText>4</w:instrText>
            </w:r>
            <w:r>
              <w:rPr>
                <w:b w:val="0"/>
                <w:color w:val="FF0000"/>
                <w:u w:val="single"/>
              </w:rPr>
              <w:instrText>)</w:instrText>
            </w:r>
            <w:r>
              <w:rPr>
                <w:b w:val="0"/>
                <w:color w:val="FF0000"/>
                <w:u w:val="single"/>
              </w:rPr>
              <w:fldChar w:fldCharType="separate"/>
            </w:r>
            <w:r>
              <w:rPr>
                <w:b w:val="0"/>
                <w:color w:val="FF0000"/>
                <w:u w:val="single"/>
              </w:rPr>
              <w:fldChar w:fldCharType="end"/>
            </w:r>
            <w:r>
              <w:rPr>
                <w:b w:val="0"/>
                <w:color w:val="FF0000"/>
                <w:u w:val="single"/>
              </w:rPr>
              <w:t>(H</w:t>
            </w:r>
            <w:r>
              <w:rPr>
                <w:b w:val="0"/>
                <w:color w:val="FF0000"/>
                <w:u w:val="single"/>
                <w:vertAlign w:val="superscript"/>
              </w:rPr>
              <w:t>＋</w:t>
            </w:r>
            <w:r>
              <w:rPr>
                <w:b w:val="0"/>
                <w:color w:val="FF0000"/>
                <w:u w:val="single"/>
              </w:rPr>
              <w:t>)、NO</w:t>
            </w:r>
            <w:r>
              <w:rPr>
                <w:b w:val="0"/>
                <w:color w:val="FF0000"/>
                <w:u w:val="single"/>
              </w:rPr>
              <w:fldChar w:fldCharType="begin"/>
            </w:r>
            <w:r>
              <w:rPr>
                <w:b w:val="0"/>
                <w:color w:val="FF0000"/>
                <w:u w:val="single"/>
              </w:rPr>
              <w:instrText>eq \o\al(</w:instrText>
            </w:r>
            <w:r>
              <w:rPr>
                <w:b w:val="0"/>
                <w:color w:val="FF0000"/>
                <w:u w:val="single"/>
                <w:vertAlign w:val="superscript"/>
              </w:rPr>
              <w:instrText>－</w:instrText>
            </w:r>
            <w:r>
              <w:rPr>
                <w:b w:val="0"/>
                <w:color w:val="FF0000"/>
                <w:u w:val="single"/>
              </w:rPr>
              <w:instrText>,</w:instrText>
            </w:r>
            <w:r>
              <w:rPr>
                <w:b w:val="0"/>
                <w:color w:val="FF0000"/>
                <w:u w:val="single"/>
                <w:vertAlign w:val="subscript"/>
              </w:rPr>
              <w:instrText>3</w:instrText>
            </w:r>
            <w:r>
              <w:rPr>
                <w:b w:val="0"/>
                <w:color w:val="FF0000"/>
                <w:u w:val="single"/>
              </w:rPr>
              <w:instrText>)</w:instrText>
            </w:r>
            <w:r>
              <w:rPr>
                <w:b w:val="0"/>
                <w:color w:val="FF0000"/>
                <w:u w:val="single"/>
              </w:rPr>
              <w:fldChar w:fldCharType="separate"/>
            </w:r>
            <w:r>
              <w:rPr>
                <w:b w:val="0"/>
                <w:color w:val="FF0000"/>
                <w:u w:val="single"/>
              </w:rPr>
              <w:fldChar w:fldCharType="end"/>
            </w:r>
            <w:r>
              <w:rPr>
                <w:b w:val="0"/>
                <w:color w:val="FF0000"/>
                <w:u w:val="single"/>
              </w:rPr>
              <w:t>(H</w:t>
            </w:r>
            <w:r>
              <w:rPr>
                <w:b w:val="0"/>
                <w:color w:val="FF0000"/>
                <w:u w:val="single"/>
                <w:vertAlign w:val="superscript"/>
              </w:rPr>
              <w:t>＋</w:t>
            </w:r>
            <w:r>
              <w:rPr>
                <w:b w:val="0"/>
                <w:color w:val="FF0000"/>
                <w:u w:val="single"/>
              </w:rPr>
              <w:t>)、Fe</w:t>
            </w:r>
            <w:r>
              <w:rPr>
                <w:b w:val="0"/>
                <w:color w:val="FF0000"/>
                <w:u w:val="single"/>
                <w:vertAlign w:val="superscript"/>
              </w:rPr>
              <w:t>3＋</w:t>
            </w:r>
            <w:r>
              <w:rPr>
                <w:b w:val="0"/>
                <w:color w:val="FF0000"/>
                <w:u w:val="single"/>
              </w:rPr>
              <w:t>、Cr</w:t>
            </w:r>
            <w:r>
              <w:rPr>
                <w:b w:val="0"/>
                <w:color w:val="FF0000"/>
                <w:u w:val="single"/>
                <w:vertAlign w:val="subscript"/>
              </w:rPr>
              <w:t>2</w:t>
            </w:r>
            <w:r>
              <w:rPr>
                <w:b w:val="0"/>
                <w:color w:val="FF0000"/>
                <w:u w:val="single"/>
              </w:rPr>
              <w:t>O</w:t>
            </w:r>
            <w:r>
              <w:rPr>
                <w:b w:val="0"/>
                <w:color w:val="FF0000"/>
                <w:u w:val="single"/>
              </w:rPr>
              <w:fldChar w:fldCharType="begin"/>
            </w:r>
            <w:r>
              <w:rPr>
                <w:b w:val="0"/>
                <w:color w:val="FF0000"/>
                <w:u w:val="single"/>
              </w:rPr>
              <w:instrText>eq \o\al(</w:instrText>
            </w:r>
            <w:r>
              <w:rPr>
                <w:b w:val="0"/>
                <w:color w:val="FF0000"/>
                <w:u w:val="single"/>
                <w:vertAlign w:val="superscript"/>
              </w:rPr>
              <w:instrText>2－</w:instrText>
            </w:r>
            <w:r>
              <w:rPr>
                <w:b w:val="0"/>
                <w:color w:val="FF0000"/>
                <w:u w:val="single"/>
              </w:rPr>
              <w:instrText>,</w:instrText>
            </w:r>
            <w:r>
              <w:rPr>
                <w:b w:val="0"/>
                <w:color w:val="FF0000"/>
                <w:u w:val="single"/>
                <w:vertAlign w:val="subscript"/>
              </w:rPr>
              <w:instrText>7</w:instrText>
            </w:r>
            <w:r>
              <w:rPr>
                <w:b w:val="0"/>
                <w:color w:val="FF0000"/>
                <w:u w:val="single"/>
              </w:rPr>
              <w:instrText>)</w:instrText>
            </w:r>
            <w:r>
              <w:rPr>
                <w:b w:val="0"/>
                <w:color w:val="FF0000"/>
                <w:u w:val="single"/>
              </w:rPr>
              <w:fldChar w:fldCharType="separate"/>
            </w:r>
            <w:r>
              <w:rPr>
                <w:b w:val="0"/>
                <w:color w:val="FF0000"/>
                <w:u w:val="single"/>
              </w:rPr>
              <w:fldChar w:fldCharType="end"/>
            </w:r>
            <w:r>
              <w:rPr>
                <w:b w:val="0"/>
                <w:color w:val="FF0000"/>
                <w:u w:val="single"/>
              </w:rPr>
              <w:t>、FeO</w:t>
            </w:r>
            <w:r>
              <w:rPr>
                <w:b w:val="0"/>
                <w:color w:val="FF0000"/>
                <w:u w:val="single"/>
              </w:rPr>
              <w:fldChar w:fldCharType="begin"/>
            </w:r>
            <w:r>
              <w:rPr>
                <w:b w:val="0"/>
                <w:color w:val="FF0000"/>
                <w:u w:val="single"/>
              </w:rPr>
              <w:instrText>eq \o\al(</w:instrText>
            </w:r>
            <w:r>
              <w:rPr>
                <w:b w:val="0"/>
                <w:color w:val="FF0000"/>
                <w:u w:val="single"/>
                <w:vertAlign w:val="superscript"/>
              </w:rPr>
              <w:instrText>2－</w:instrText>
            </w:r>
            <w:r>
              <w:rPr>
                <w:b w:val="0"/>
                <w:color w:val="FF0000"/>
                <w:u w:val="single"/>
              </w:rPr>
              <w:instrText>,</w:instrText>
            </w:r>
            <w:r>
              <w:rPr>
                <w:b w:val="0"/>
                <w:color w:val="FF0000"/>
                <w:u w:val="single"/>
                <w:vertAlign w:val="subscript"/>
              </w:rPr>
              <w:instrText>4</w:instrText>
            </w:r>
            <w:r>
              <w:rPr>
                <w:b w:val="0"/>
                <w:color w:val="FF0000"/>
                <w:u w:val="single"/>
              </w:rPr>
              <w:instrText>)</w:instrText>
            </w:r>
            <w:r>
              <w:rPr>
                <w:b w:val="0"/>
                <w:color w:val="FF0000"/>
                <w:u w:val="single"/>
              </w:rPr>
              <w:fldChar w:fldCharType="separate"/>
            </w:r>
            <w:r>
              <w:rPr>
                <w:b w:val="0"/>
                <w:color w:val="FF0000"/>
                <w:u w:val="single"/>
              </w:rPr>
              <w:fldChar w:fldCharType="end"/>
            </w:r>
          </w:p>
        </w:tc>
        <w:tc>
          <w:tcPr>
            <w:tcW w:w="4688" w:type="dxa"/>
            <w:shd w:val="clear" w:color="auto" w:fill="auto"/>
            <w:vAlign w:val="center"/>
          </w:tcPr>
          <w:p>
            <w:pPr>
              <w:pStyle w:val="PlainText"/>
              <w:rPr>
                <w:b w:val="0"/>
                <w:color w:val="000000" w:themeColor="text1"/>
                <w14:textFill>
                  <w14:solidFill>
                    <w14:schemeClr w14:val="tx1"/>
                  </w14:solidFill>
                </w14:textFill>
              </w:rPr>
            </w:pPr>
            <w:r>
              <w:rPr>
                <w:b w:val="0"/>
                <w:color w:val="000000" w:themeColor="text1"/>
                <w14:textFill>
                  <w14:solidFill>
                    <w14:schemeClr w14:val="tx1"/>
                  </w14:solidFill>
                </w14:textFill>
              </w:rPr>
              <w:t>Fe</w:t>
            </w:r>
            <w:r>
              <w:rPr>
                <w:b w:val="0"/>
                <w:color w:val="000000" w:themeColor="text1"/>
                <w:vertAlign w:val="superscript"/>
                <w14:textFill>
                  <w14:solidFill>
                    <w14:schemeClr w14:val="tx1"/>
                  </w14:solidFill>
                </w14:textFill>
              </w:rPr>
              <w:t>2＋</w:t>
            </w:r>
            <w:r>
              <w:rPr>
                <w:b w:val="0"/>
                <w:color w:val="000000" w:themeColor="text1"/>
                <w14:textFill>
                  <w14:solidFill>
                    <w14:schemeClr w14:val="tx1"/>
                  </w14:solidFill>
                </w14:textFill>
              </w:rPr>
              <w:t>(可与Fe</w:t>
            </w:r>
            <w:r>
              <w:rPr>
                <w:b w:val="0"/>
                <w:color w:val="000000" w:themeColor="text1"/>
                <w:vertAlign w:val="superscript"/>
                <w14:textFill>
                  <w14:solidFill>
                    <w14:schemeClr w14:val="tx1"/>
                  </w14:solidFill>
                </w14:textFill>
              </w:rPr>
              <w:t>3＋</w:t>
            </w:r>
            <w:r>
              <w:rPr>
                <w:b w:val="0"/>
                <w:color w:val="000000" w:themeColor="text1"/>
                <w14:textFill>
                  <w14:solidFill>
                    <w14:schemeClr w14:val="tx1"/>
                  </w14:solidFill>
                </w14:textFill>
              </w:rPr>
              <w:t>共存)、S</w:t>
            </w:r>
            <w:r>
              <w:rPr>
                <w:b w:val="0"/>
                <w:color w:val="000000" w:themeColor="text1"/>
                <w:vertAlign w:val="superscript"/>
                <w14:textFill>
                  <w14:solidFill>
                    <w14:schemeClr w14:val="tx1"/>
                  </w14:solidFill>
                </w14:textFill>
              </w:rPr>
              <w:t>2－</w:t>
            </w:r>
            <w:r>
              <w:rPr>
                <w:b w:val="0"/>
                <w:color w:val="000000" w:themeColor="text1"/>
                <w14:textFill>
                  <w14:solidFill>
                    <w14:schemeClr w14:val="tx1"/>
                  </w14:solidFill>
                </w14:textFill>
              </w:rPr>
              <w:t>、I</w:t>
            </w:r>
            <w:r>
              <w:rPr>
                <w:b w:val="0"/>
                <w:color w:val="000000" w:themeColor="text1"/>
                <w:vertAlign w:val="superscript"/>
                <w14:textFill>
                  <w14:solidFill>
                    <w14:schemeClr w14:val="tx1"/>
                  </w14:solidFill>
                </w14:textFill>
              </w:rPr>
              <w:t>－</w:t>
            </w:r>
            <w:r>
              <w:rPr>
                <w:b w:val="0"/>
                <w:color w:val="000000" w:themeColor="text1"/>
                <w14:textFill>
                  <w14:solidFill>
                    <w14:schemeClr w14:val="tx1"/>
                  </w14:solidFill>
                </w14:textFill>
              </w:rPr>
              <w:t>、SO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2－</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3</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、HS</w:t>
            </w:r>
            <w:r>
              <w:rPr>
                <w:b w:val="0"/>
                <w:color w:val="000000" w:themeColor="text1"/>
                <w:vertAlign w:val="superscript"/>
                <w14:textFill>
                  <w14:solidFill>
                    <w14:schemeClr w14:val="tx1"/>
                  </w14:solidFill>
                </w14:textFill>
              </w:rPr>
              <w:t>－</w:t>
            </w:r>
            <w:r>
              <w:rPr>
                <w:b w:val="0"/>
                <w:color w:val="000000" w:themeColor="text1"/>
                <w14:textFill>
                  <w14:solidFill>
                    <w14:schemeClr w14:val="tx1"/>
                  </w14:solidFill>
                </w14:textFill>
              </w:rPr>
              <w:t>、HSO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3</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p>
        </w:tc>
      </w:tr>
    </w:tbl>
    <w:p>
      <w:pPr>
        <w:pStyle w:val="0"/>
        <w:tabs>
          <w:tab w:val="left" w:pos="4200"/>
          <w:tab w:val="left" w:pos="7350"/>
        </w:tabs>
        <w:snapToGrid w:val="0"/>
        <w:spacing w:line="360" w:lineRule="auto"/>
        <w:rPr>
          <w:rFonts w:ascii="Times New Roman" w:hAnsi="Times New Roman" w:eastAsiaTheme="minorEastAsia" w:cs="Times New Roman"/>
          <w:color w:val="000000" w:themeColor="text1"/>
          <w14:textFill>
            <w14:solidFill>
              <w14:schemeClr w14:val="tx1"/>
            </w14:solidFill>
          </w14:textFill>
        </w:rPr>
      </w:pPr>
      <w:r>
        <w:rPr>
          <w:rFonts w:hAnsi="宋体" w:eastAsiaTheme="minorEastAsia" w:cs="Times New Roman"/>
          <w:color w:val="000000" w:themeColor="text1"/>
          <w14:textFill>
            <w14:solidFill>
              <w14:schemeClr w14:val="tx1"/>
            </w14:solidFill>
          </w14:textFill>
        </w:rPr>
        <w:t>③</w:t>
      </w:r>
      <w:r>
        <w:rPr>
          <w:rFonts w:ascii="Times New Roman" w:hAnsi="Times New Roman" w:eastAsiaTheme="minorEastAsia" w:cs="Times New Roman"/>
          <w:color w:val="000000" w:themeColor="text1"/>
          <w14:textFill>
            <w14:solidFill>
              <w14:schemeClr w14:val="tx1"/>
            </w14:solidFill>
          </w14:textFill>
        </w:rPr>
        <w:t>发生相互促进的水解反应</w:t>
      </w:r>
    </w:p>
    <w:p>
      <w:pPr>
        <w:pStyle w:val="PlainText"/>
        <w:rPr>
          <w:b w:val="0"/>
          <w:color w:val="000000" w:themeColor="text1"/>
          <w14:textFill>
            <w14:solidFill>
              <w14:schemeClr w14:val="tx1"/>
            </w14:solidFill>
          </w14:textFill>
        </w:rPr>
      </w:pPr>
      <w:r>
        <w:rPr>
          <w:b w:val="0"/>
          <w:color w:val="000000" w:themeColor="text1"/>
          <w14:textFill>
            <w14:solidFill>
              <w14:schemeClr w14:val="tx1"/>
            </w14:solidFill>
          </w14:textFill>
        </w:rPr>
        <w:t>当弱酸的酸根与弱碱的阳离子同时存在于水溶液中时，弱酸的酸根水解生成的OH</w:t>
      </w:r>
      <w:r>
        <w:rPr>
          <w:b w:val="0"/>
          <w:color w:val="000000" w:themeColor="text1"/>
          <w:vertAlign w:val="superscript"/>
          <w14:textFill>
            <w14:solidFill>
              <w14:schemeClr w14:val="tx1"/>
            </w14:solidFill>
          </w14:textFill>
        </w:rPr>
        <w:t>－</w:t>
      </w:r>
      <w:r>
        <w:rPr>
          <w:b w:val="0"/>
          <w:color w:val="000000" w:themeColor="text1"/>
          <w14:textFill>
            <w14:solidFill>
              <w14:schemeClr w14:val="tx1"/>
            </w14:solidFill>
          </w14:textFill>
        </w:rPr>
        <w:t>与弱碱的阳离子水解生成的H</w:t>
      </w:r>
      <w:r>
        <w:rPr>
          <w:b w:val="0"/>
          <w:color w:val="000000" w:themeColor="text1"/>
          <w:vertAlign w:val="superscript"/>
          <w14:textFill>
            <w14:solidFill>
              <w14:schemeClr w14:val="tx1"/>
            </w14:solidFill>
          </w14:textFill>
        </w:rPr>
        <w:t>＋</w:t>
      </w:r>
      <w:r>
        <w:rPr>
          <w:b w:val="0"/>
          <w:color w:val="000000" w:themeColor="text1"/>
          <w14:textFill>
            <w14:solidFill>
              <w14:schemeClr w14:val="tx1"/>
            </w14:solidFill>
          </w14:textFill>
        </w:rPr>
        <w:t>反应生成水，从而使两种离子的水解平衡互相促进而向水解方向移动，甚至完全反应。常见的因发生相互促进的水解反应而不能大量共存的离子如下：</w:t>
      </w:r>
    </w:p>
    <w:p>
      <w:pPr>
        <w:pStyle w:val="PlainText"/>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a</w:t>
      </w:r>
      <w:r>
        <w:rPr>
          <w:rFonts w:hint="eastAsia"/>
          <w:b w:val="0"/>
          <w:color w:val="FF0000"/>
          <w:u w:val="single"/>
        </w:rPr>
        <w:t>.</w:t>
      </w:r>
      <w:r>
        <w:rPr>
          <w:b w:val="0"/>
          <w:color w:val="FF0000"/>
          <w:u w:val="single"/>
        </w:rPr>
        <w:t>Al</w:t>
      </w:r>
      <w:r>
        <w:rPr>
          <w:b w:val="0"/>
          <w:color w:val="FF0000"/>
          <w:u w:val="single"/>
          <w:vertAlign w:val="superscript"/>
        </w:rPr>
        <w:t>3＋</w:t>
      </w:r>
      <w:r>
        <w:rPr>
          <w:b w:val="0"/>
          <w:color w:val="000000" w:themeColor="text1"/>
          <w14:textFill>
            <w14:solidFill>
              <w14:schemeClr w14:val="tx1"/>
            </w14:solidFill>
          </w14:textFill>
        </w:rPr>
        <w:t>与CO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2－</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3</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、HCO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3</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、S</w:t>
      </w:r>
      <w:r>
        <w:rPr>
          <w:b w:val="0"/>
          <w:color w:val="000000" w:themeColor="text1"/>
          <w:vertAlign w:val="superscript"/>
          <w14:textFill>
            <w14:solidFill>
              <w14:schemeClr w14:val="tx1"/>
            </w14:solidFill>
          </w14:textFill>
        </w:rPr>
        <w:t>2－</w:t>
      </w:r>
      <w:r>
        <w:rPr>
          <w:b w:val="0"/>
          <w:color w:val="000000" w:themeColor="text1"/>
          <w14:textFill>
            <w14:solidFill>
              <w14:schemeClr w14:val="tx1"/>
            </w14:solidFill>
          </w14:textFill>
        </w:rPr>
        <w:t>、HS</w:t>
      </w:r>
      <w:r>
        <w:rPr>
          <w:b w:val="0"/>
          <w:color w:val="000000" w:themeColor="text1"/>
          <w:vertAlign w:val="superscript"/>
          <w14:textFill>
            <w14:solidFill>
              <w14:schemeClr w14:val="tx1"/>
            </w14:solidFill>
          </w14:textFill>
        </w:rPr>
        <w:t>－</w:t>
      </w:r>
      <w:r>
        <w:rPr>
          <w:b w:val="0"/>
          <w:color w:val="000000" w:themeColor="text1"/>
          <w14:textFill>
            <w14:solidFill>
              <w14:schemeClr w14:val="tx1"/>
            </w14:solidFill>
          </w14:textFill>
        </w:rPr>
        <w:t>、AlO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2</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、SiO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2－</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3</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w:t>
      </w:r>
    </w:p>
    <w:p>
      <w:pPr>
        <w:pStyle w:val="PlainText"/>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b.</w:t>
      </w:r>
      <w:r>
        <w:rPr>
          <w:b w:val="0"/>
          <w:color w:val="FF0000"/>
          <w:u w:val="single"/>
        </w:rPr>
        <w:t>Fe</w:t>
      </w:r>
      <w:r>
        <w:rPr>
          <w:b w:val="0"/>
          <w:color w:val="FF0000"/>
          <w:u w:val="single"/>
          <w:vertAlign w:val="superscript"/>
        </w:rPr>
        <w:t>3＋</w:t>
      </w:r>
      <w:r>
        <w:rPr>
          <w:b w:val="0"/>
          <w:color w:val="000000" w:themeColor="text1"/>
          <w14:textFill>
            <w14:solidFill>
              <w14:schemeClr w14:val="tx1"/>
            </w14:solidFill>
          </w14:textFill>
        </w:rPr>
        <w:t>与CO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2－</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3</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、HCO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3</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、AlO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2</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、SiO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2－</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3</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w:t>
      </w:r>
    </w:p>
    <w:p>
      <w:pPr>
        <w:pStyle w:val="0"/>
        <w:tabs>
          <w:tab w:val="left" w:pos="4200"/>
          <w:tab w:val="left" w:pos="7350"/>
        </w:tabs>
        <w:snapToGrid w:val="0"/>
        <w:spacing w:line="360" w:lineRule="auto"/>
        <w:rPr>
          <w:rFonts w:ascii="Times New Roman" w:hAnsi="Times New Roman" w:eastAsiaTheme="minorEastAsia" w:cs="Times New Roman"/>
          <w:color w:val="000000" w:themeColor="text1"/>
          <w14:textFill>
            <w14:solidFill>
              <w14:schemeClr w14:val="tx1"/>
            </w14:solidFill>
          </w14:textFill>
        </w:rPr>
      </w:pPr>
      <w:r>
        <w:rPr>
          <w:rFonts w:hAnsi="宋体" w:eastAsiaTheme="minorEastAsia" w:cs="Times New Roman"/>
          <w:color w:val="000000" w:themeColor="text1"/>
          <w14:textFill>
            <w14:solidFill>
              <w14:schemeClr w14:val="tx1"/>
            </w14:solidFill>
          </w14:textFill>
        </w:rPr>
        <w:t>④</w:t>
      </w:r>
      <w:r>
        <w:rPr>
          <w:rFonts w:ascii="Times New Roman" w:hAnsi="Times New Roman" w:eastAsiaTheme="minorEastAsia" w:cs="Times New Roman"/>
          <w:color w:val="000000" w:themeColor="text1"/>
          <w14:textFill>
            <w14:solidFill>
              <w14:schemeClr w14:val="tx1"/>
            </w14:solidFill>
          </w14:textFill>
        </w:rPr>
        <w:t>发生络合反应</w:t>
      </w:r>
    </w:p>
    <w:p>
      <w:pPr>
        <w:pStyle w:val="0"/>
        <w:tabs>
          <w:tab w:val="left" w:pos="4200"/>
          <w:tab w:val="left" w:pos="7350"/>
        </w:tabs>
        <w:snapToGrid w:val="0"/>
        <w:spacing w:line="360" w:lineRule="auto"/>
        <w:rPr>
          <w:rFonts w:ascii="Times New Roman" w:hAnsi="Times New Roman" w:eastAsiaTheme="minorEastAsia" w:cs="Times New Roman"/>
          <w:color w:val="000000" w:themeColor="text1"/>
          <w14:textFill>
            <w14:solidFill>
              <w14:schemeClr w14:val="tx1"/>
            </w14:solidFill>
          </w14:textFill>
        </w:rPr>
      </w:pPr>
      <w:r>
        <w:rPr>
          <w:rFonts w:eastAsiaTheme="minorEastAsia"/>
          <w:color w:val="000000" w:themeColor="text1"/>
          <w14:textFill>
            <w14:solidFill>
              <w14:schemeClr w14:val="tx1"/>
            </w14:solidFill>
          </w14:textFill>
        </w:rPr>
        <w:t>离子间因发生络合反应而不能大量共存，常见的反应有</w:t>
      </w:r>
    </w:p>
    <w:p>
      <w:pPr>
        <w:pStyle w:val="PlainText"/>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a.</w:t>
      </w:r>
      <w:r>
        <w:rPr>
          <w:b w:val="0"/>
          <w:color w:val="FF0000"/>
          <w:u w:val="single"/>
        </w:rPr>
        <w:t>Fe</w:t>
      </w:r>
      <w:r>
        <w:rPr>
          <w:b w:val="0"/>
          <w:color w:val="FF0000"/>
          <w:u w:val="single"/>
          <w:vertAlign w:val="superscript"/>
        </w:rPr>
        <w:t>3＋</w:t>
      </w:r>
      <w:r>
        <w:rPr>
          <w:b w:val="0"/>
          <w:color w:val="000000" w:themeColor="text1"/>
          <w14:textFill>
            <w14:solidFill>
              <w14:schemeClr w14:val="tx1"/>
            </w14:solidFill>
          </w14:textFill>
        </w:rPr>
        <w:t>与SCN</w:t>
      </w:r>
      <w:r>
        <w:rPr>
          <w:b w:val="0"/>
          <w:color w:val="000000" w:themeColor="text1"/>
          <w:vertAlign w:val="superscript"/>
          <w14:textFill>
            <w14:solidFill>
              <w14:schemeClr w14:val="tx1"/>
            </w14:solidFill>
          </w14:textFill>
        </w:rPr>
        <w:t>－</w:t>
      </w:r>
      <w:r>
        <w:rPr>
          <w:b w:val="0"/>
          <w:color w:val="000000" w:themeColor="text1"/>
          <w14:textFill>
            <w14:solidFill>
              <w14:schemeClr w14:val="tx1"/>
            </w14:solidFill>
          </w14:textFill>
        </w:rPr>
        <w:t>因生成Fe(SCN)</w:t>
      </w:r>
      <w:r>
        <w:rPr>
          <w:b w:val="0"/>
          <w:color w:val="000000" w:themeColor="text1"/>
          <w:vertAlign w:val="subscript"/>
          <w14:textFill>
            <w14:solidFill>
              <w14:schemeClr w14:val="tx1"/>
            </w14:solidFill>
          </w14:textFill>
        </w:rPr>
        <w:t>3</w:t>
      </w:r>
      <w:r>
        <w:rPr>
          <w:b w:val="0"/>
          <w:color w:val="000000" w:themeColor="text1"/>
          <w14:textFill>
            <w14:solidFill>
              <w14:schemeClr w14:val="tx1"/>
            </w14:solidFill>
          </w14:textFill>
        </w:rPr>
        <w:t>而不能大量共存。</w:t>
      </w:r>
    </w:p>
    <w:p>
      <w:pPr>
        <w:pStyle w:val="PlainText"/>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b.</w:t>
      </w:r>
      <w:r>
        <w:rPr>
          <w:b w:val="0"/>
          <w:color w:val="FF0000"/>
          <w:u w:val="single"/>
        </w:rPr>
        <w:t>Ag</w:t>
      </w:r>
      <w:r>
        <w:rPr>
          <w:b w:val="0"/>
          <w:color w:val="FF0000"/>
          <w:u w:val="single"/>
          <w:vertAlign w:val="superscript"/>
        </w:rPr>
        <w:t>＋</w:t>
      </w:r>
      <w:r>
        <w:rPr>
          <w:b w:val="0"/>
          <w:color w:val="000000" w:themeColor="text1"/>
          <w14:textFill>
            <w14:solidFill>
              <w14:schemeClr w14:val="tx1"/>
            </w14:solidFill>
          </w14:textFill>
        </w:rPr>
        <w:t>与</w:t>
      </w:r>
      <w:r>
        <w:rPr>
          <w:b w:val="0"/>
          <w:color w:val="FF0000"/>
          <w:u w:val="single"/>
        </w:rPr>
        <w:t>NH</w:t>
      </w:r>
      <w:r>
        <w:rPr>
          <w:b w:val="0"/>
          <w:color w:val="FF0000"/>
          <w:u w:val="single"/>
          <w:vertAlign w:val="subscript"/>
        </w:rPr>
        <w:t>3</w:t>
      </w:r>
      <w:r>
        <w:rPr>
          <w:b w:val="0"/>
          <w:color w:val="FF0000"/>
          <w:u w:val="single"/>
        </w:rPr>
        <w:t>·H</w:t>
      </w:r>
      <w:r>
        <w:rPr>
          <w:b w:val="0"/>
          <w:color w:val="FF0000"/>
          <w:u w:val="single"/>
          <w:vertAlign w:val="subscript"/>
        </w:rPr>
        <w:t>2</w:t>
      </w:r>
      <w:r>
        <w:rPr>
          <w:b w:val="0"/>
          <w:color w:val="FF0000"/>
          <w:u w:val="single"/>
        </w:rPr>
        <w:t>O</w:t>
      </w:r>
      <w:r>
        <w:rPr>
          <w:b w:val="0"/>
          <w:color w:val="000000" w:themeColor="text1"/>
          <w14:textFill>
            <w14:solidFill>
              <w14:schemeClr w14:val="tx1"/>
            </w14:solidFill>
          </w14:textFill>
        </w:rPr>
        <w:t>因生成[Ag(NH</w:t>
      </w:r>
      <w:r>
        <w:rPr>
          <w:b w:val="0"/>
          <w:color w:val="000000" w:themeColor="text1"/>
          <w:vertAlign w:val="subscript"/>
          <w14:textFill>
            <w14:solidFill>
              <w14:schemeClr w14:val="tx1"/>
            </w14:solidFill>
          </w14:textFill>
        </w:rPr>
        <w:t>3</w:t>
      </w:r>
      <w:r>
        <w:rPr>
          <w:b w:val="0"/>
          <w:color w:val="000000" w:themeColor="text1"/>
          <w14:textFill>
            <w14:solidFill>
              <w14:schemeClr w14:val="tx1"/>
            </w14:solidFill>
          </w14:textFill>
        </w:rPr>
        <w:t>)</w:t>
      </w:r>
      <w:r>
        <w:rPr>
          <w:b w:val="0"/>
          <w:color w:val="000000" w:themeColor="text1"/>
          <w:vertAlign w:val="subscript"/>
          <w14:textFill>
            <w14:solidFill>
              <w14:schemeClr w14:val="tx1"/>
            </w14:solidFill>
          </w14:textFill>
        </w:rPr>
        <w:t>2</w:t>
      </w:r>
      <w:r>
        <w:rPr>
          <w:b w:val="0"/>
          <w:color w:val="000000" w:themeColor="text1"/>
          <w14:textFill>
            <w14:solidFill>
              <w14:schemeClr w14:val="tx1"/>
            </w14:solidFill>
          </w14:textFill>
        </w:rPr>
        <w:t>]</w:t>
      </w:r>
      <w:r>
        <w:rPr>
          <w:rFonts w:hint="eastAsia"/>
          <w:b w:val="0"/>
          <w:color w:val="000000" w:themeColor="text1"/>
          <w:vertAlign w:val="superscript"/>
          <w14:textFill>
            <w14:solidFill>
              <w14:schemeClr w14:val="tx1"/>
            </w14:solidFill>
          </w14:textFill>
        </w:rPr>
        <w:t>＋</w:t>
      </w:r>
      <w:r>
        <w:rPr>
          <w:rFonts w:hint="eastAsia"/>
          <w:b w:val="0"/>
          <w:color w:val="000000" w:themeColor="text1"/>
          <w14:textFill>
            <w14:solidFill>
              <w14:schemeClr w14:val="tx1"/>
            </w14:solidFill>
          </w14:textFill>
        </w:rPr>
        <w:t>而不能大量共存。</w:t>
      </w:r>
    </w:p>
    <w:p>
      <w:pPr>
        <w:adjustRightInd w:val="0"/>
        <w:snapToGrid w:val="0"/>
        <w:spacing w:line="360" w:lineRule="auto"/>
        <w:jc w:val="left"/>
        <w:rPr>
          <w:b/>
          <w:bCs/>
          <w:color w:val="0070C0"/>
          <w:sz w:val="24"/>
          <w:szCs w:val="24"/>
          <w:lang w:val="pt-BR"/>
        </w:rPr>
      </w:pPr>
      <w:r>
        <w:rPr>
          <w:rFonts w:hint="eastAsia"/>
          <w:b/>
          <w:bCs/>
          <w:color w:val="0070C0"/>
          <w:sz w:val="24"/>
          <w:szCs w:val="24"/>
          <w:lang w:val="pt-BR"/>
        </w:rPr>
        <w:t>4</w:t>
      </w:r>
      <w:r>
        <w:rPr>
          <w:b/>
          <w:bCs/>
          <w:color w:val="0070C0"/>
          <w:sz w:val="24"/>
          <w:szCs w:val="24"/>
          <w:lang w:val="pt-BR"/>
        </w:rPr>
        <w:t>．</w:t>
      </w:r>
      <w:r>
        <w:rPr>
          <w:rFonts w:hint="eastAsia"/>
          <w:b/>
          <w:bCs/>
          <w:color w:val="0070C0"/>
          <w:sz w:val="24"/>
          <w:szCs w:val="24"/>
          <w:lang w:val="pt-BR"/>
        </w:rPr>
        <w:t>能溶解某物质的溶液</w:t>
      </w:r>
    </w:p>
    <w:p>
      <w:pPr>
        <w:pStyle w:val="PlainText"/>
        <w:rPr>
          <w:b w:val="0"/>
          <w:color w:val="000000" w:themeColor="text1"/>
          <w:lang w:val="pt-BR"/>
          <w14:textFill>
            <w14:solidFill>
              <w14:schemeClr w14:val="tx1"/>
            </w14:solidFill>
          </w14:textFill>
        </w:rPr>
      </w:pPr>
      <w:r>
        <w:rPr>
          <w:b w:val="0"/>
          <w:color w:val="000000" w:themeColor="text1"/>
          <w:lang w:val="pt-BR"/>
          <w14:textFill>
            <w14:solidFill>
              <w14:schemeClr w14:val="tx1"/>
            </w14:solidFill>
          </w14:textFill>
        </w:rPr>
        <w:t>（1）</w:t>
      </w:r>
      <w:r>
        <w:rPr>
          <w:b w:val="0"/>
          <w:color w:val="000000" w:themeColor="text1"/>
          <w14:textFill>
            <w14:solidFill>
              <w14:schemeClr w14:val="tx1"/>
            </w14:solidFill>
          </w14:textFill>
        </w:rPr>
        <w:t>能够溶解氧化铝或氢氧化铝的溶液</w:t>
      </w:r>
      <w:r>
        <w:rPr>
          <w:b w:val="0"/>
          <w:color w:val="000000" w:themeColor="text1"/>
          <w:lang w:val="pt-BR"/>
          <w14:textFill>
            <w14:solidFill>
              <w14:schemeClr w14:val="tx1"/>
            </w14:solidFill>
          </w14:textFill>
        </w:rPr>
        <w:t>：</w:t>
      </w:r>
      <w:r>
        <w:rPr>
          <w:b w:val="0"/>
          <w:color w:val="000000" w:themeColor="text1"/>
          <w14:textFill>
            <w14:solidFill>
              <w14:schemeClr w14:val="tx1"/>
            </w14:solidFill>
          </w14:textFill>
        </w:rPr>
        <w:t>含</w:t>
      </w:r>
      <w:r>
        <w:rPr>
          <w:b w:val="0"/>
          <w:color w:val="FF0000"/>
          <w:u w:val="single"/>
          <w:lang w:val="pt-BR"/>
        </w:rPr>
        <w:t>H</w:t>
      </w:r>
      <w:r>
        <w:rPr>
          <w:b w:val="0"/>
          <w:color w:val="FF0000"/>
          <w:u w:val="single"/>
          <w:vertAlign w:val="superscript"/>
          <w:lang w:val="pt-BR"/>
        </w:rPr>
        <w:t>+</w:t>
      </w:r>
      <w:r>
        <w:rPr>
          <w:b w:val="0"/>
          <w:color w:val="000000" w:themeColor="text1"/>
          <w:lang w:val="pt-BR"/>
          <w14:textFill>
            <w14:solidFill>
              <w14:schemeClr w14:val="tx1"/>
            </w14:solidFill>
          </w14:textFill>
        </w:rPr>
        <w:t>或</w:t>
      </w:r>
      <w:r>
        <w:rPr>
          <w:b w:val="0"/>
          <w:color w:val="FF0000"/>
          <w:u w:val="single"/>
          <w:lang w:val="pt-BR"/>
        </w:rPr>
        <w:t>OH</w:t>
      </w:r>
      <w:r>
        <w:rPr>
          <w:b w:val="0"/>
          <w:color w:val="FF0000"/>
          <w:u w:val="single"/>
          <w:vertAlign w:val="superscript"/>
          <w:lang w:val="pt-BR"/>
        </w:rPr>
        <w:t>－</w:t>
      </w:r>
    </w:p>
    <w:p>
      <w:pPr>
        <w:pStyle w:val="PlainText"/>
        <w:rPr>
          <w:b w:val="0"/>
          <w:color w:val="000000" w:themeColor="text1"/>
          <w:lang w:val="pt-BR"/>
          <w14:textFill>
            <w14:solidFill>
              <w14:schemeClr w14:val="tx1"/>
            </w14:solidFill>
          </w14:textFill>
        </w:rPr>
      </w:pPr>
      <w:r>
        <w:rPr>
          <w:b w:val="0"/>
          <w:color w:val="000000" w:themeColor="text1"/>
          <w:lang w:val="pt-BR"/>
          <w14:textFill>
            <w14:solidFill>
              <w14:schemeClr w14:val="tx1"/>
            </w14:solidFill>
          </w14:textFill>
        </w:rPr>
        <w:t>（2）</w:t>
      </w:r>
      <w:r>
        <w:rPr>
          <w:b w:val="0"/>
          <w:color w:val="000000" w:themeColor="text1"/>
          <w14:textFill>
            <w14:solidFill>
              <w14:schemeClr w14:val="tx1"/>
            </w14:solidFill>
          </w14:textFill>
        </w:rPr>
        <w:t>能够溶解氢氧化</w:t>
      </w:r>
      <w:r>
        <w:rPr>
          <w:rFonts w:hint="eastAsia"/>
          <w:b w:val="0"/>
          <w:color w:val="000000" w:themeColor="text1"/>
          <w14:textFill>
            <w14:solidFill>
              <w14:schemeClr w14:val="tx1"/>
            </w14:solidFill>
          </w14:textFill>
        </w:rPr>
        <w:t>镁</w:t>
      </w:r>
      <w:r>
        <w:rPr>
          <w:b w:val="0"/>
          <w:color w:val="000000" w:themeColor="text1"/>
          <w14:textFill>
            <w14:solidFill>
              <w14:schemeClr w14:val="tx1"/>
            </w14:solidFill>
          </w14:textFill>
        </w:rPr>
        <w:t>的溶液</w:t>
      </w:r>
      <w:r>
        <w:rPr>
          <w:b w:val="0"/>
          <w:color w:val="000000" w:themeColor="text1"/>
          <w:lang w:val="pt-BR"/>
          <w14:textFill>
            <w14:solidFill>
              <w14:schemeClr w14:val="tx1"/>
            </w14:solidFill>
          </w14:textFill>
        </w:rPr>
        <w:t>：</w:t>
      </w:r>
      <w:r>
        <w:rPr>
          <w:b w:val="0"/>
          <w:color w:val="000000" w:themeColor="text1"/>
          <w14:textFill>
            <w14:solidFill>
              <w14:schemeClr w14:val="tx1"/>
            </w14:solidFill>
          </w14:textFill>
        </w:rPr>
        <w:t>含</w:t>
      </w:r>
      <w:r>
        <w:rPr>
          <w:b w:val="0"/>
          <w:color w:val="FF0000"/>
          <w:u w:val="single"/>
          <w:lang w:val="pt-BR"/>
        </w:rPr>
        <w:t>H</w:t>
      </w:r>
      <w:r>
        <w:rPr>
          <w:b w:val="0"/>
          <w:color w:val="FF0000"/>
          <w:u w:val="single"/>
          <w:vertAlign w:val="superscript"/>
          <w:lang w:val="pt-BR"/>
        </w:rPr>
        <w:t>+</w:t>
      </w:r>
      <w:r>
        <w:rPr>
          <w:b w:val="0"/>
          <w:color w:val="000000" w:themeColor="text1"/>
          <w:lang w:val="pt-BR"/>
          <w14:textFill>
            <w14:solidFill>
              <w14:schemeClr w14:val="tx1"/>
            </w14:solidFill>
          </w14:textFill>
        </w:rPr>
        <w:t>或</w:t>
      </w:r>
      <w:r>
        <w:rPr>
          <w:b w:val="0"/>
          <w:color w:val="FF0000"/>
          <w:kern w:val="0"/>
          <w:u w:val="single"/>
          <w:lang w:val="pt-BR"/>
        </w:rPr>
        <w:t>NH</w:t>
      </w:r>
      <w:r>
        <w:rPr>
          <w:b w:val="0"/>
          <w:color w:val="FF0000"/>
          <w:kern w:val="0"/>
          <w:u w:val="single"/>
          <w:vertAlign w:val="subscript"/>
          <w:lang w:val="pt-BR"/>
        </w:rPr>
        <w:t>4</w:t>
      </w:r>
      <w:r>
        <w:rPr>
          <w:b w:val="0"/>
          <w:color w:val="FF0000"/>
          <w:vertAlign w:val="superscript"/>
          <w:lang w:val="pt-BR"/>
        </w:rPr>
        <w:t>+</w:t>
      </w:r>
    </w:p>
    <w:p>
      <w:pPr>
        <w:pStyle w:val="PlainText"/>
        <w:rPr>
          <w:bCs/>
          <w:color w:val="0070C0"/>
          <w:sz w:val="24"/>
          <w:szCs w:val="24"/>
        </w:rPr>
      </w:pPr>
      <w:r>
        <w:rPr>
          <w:rFonts w:hint="eastAsia"/>
          <w:bCs/>
          <w:color w:val="0070C0"/>
          <w:sz w:val="24"/>
          <w:szCs w:val="24"/>
        </w:rPr>
        <w:t>5</w:t>
      </w:r>
      <w:r>
        <w:rPr>
          <w:bCs/>
          <w:color w:val="0070C0"/>
          <w:sz w:val="24"/>
          <w:szCs w:val="24"/>
        </w:rPr>
        <w:t>．加某物质变色的溶液</w:t>
      </w:r>
    </w:p>
    <w:p>
      <w:pPr>
        <w:pStyle w:val="PlainText"/>
        <w:rPr>
          <w:b w:val="0"/>
          <w:color w:val="000000" w:themeColor="text1"/>
          <w:lang w:val="pt-BR"/>
          <w14:textFill>
            <w14:solidFill>
              <w14:schemeClr w14:val="tx1"/>
            </w14:solidFill>
          </w14:textFill>
        </w:rPr>
      </w:pPr>
      <w:r>
        <w:rPr>
          <w:b w:val="0"/>
          <w:color w:val="000000" w:themeColor="text1"/>
          <w:lang w:val="pt-BR"/>
          <w14:textFill>
            <w14:solidFill>
              <w14:schemeClr w14:val="tx1"/>
            </w14:solidFill>
          </w14:textFill>
        </w:rPr>
        <w:t>（1）加</w:t>
      </w:r>
      <w:r>
        <w:rPr>
          <w:b w:val="0"/>
          <w:color w:val="000000" w:themeColor="text1"/>
          <w14:textFill>
            <w14:solidFill>
              <w14:schemeClr w14:val="tx1"/>
            </w14:solidFill>
          </w14:textFill>
        </w:rPr>
        <w:t>酚酞变红或</w:t>
      </w:r>
      <w:r>
        <w:rPr>
          <w:b w:val="0"/>
          <w:color w:val="000000" w:themeColor="text1"/>
          <w:lang w:val="pt-BR"/>
          <w14:textFill>
            <w14:solidFill>
              <w14:schemeClr w14:val="tx1"/>
            </w14:solidFill>
          </w14:textFill>
        </w:rPr>
        <w:t>加</w:t>
      </w:r>
      <w:r>
        <w:rPr>
          <w:b w:val="0"/>
          <w:color w:val="000000" w:themeColor="text1"/>
          <w14:textFill>
            <w14:solidFill>
              <w14:schemeClr w14:val="tx1"/>
            </w14:solidFill>
          </w14:textFill>
        </w:rPr>
        <w:t>石蕊变蓝：含</w:t>
      </w:r>
      <w:r>
        <w:rPr>
          <w:b w:val="0"/>
          <w:color w:val="FF0000"/>
          <w:u w:val="single"/>
          <w:lang w:val="pt-BR"/>
        </w:rPr>
        <w:t>OH</w:t>
      </w:r>
      <w:r>
        <w:rPr>
          <w:b w:val="0"/>
          <w:color w:val="FF0000"/>
          <w:u w:val="single"/>
          <w:vertAlign w:val="superscript"/>
          <w:lang w:val="pt-BR"/>
        </w:rPr>
        <w:t>－</w:t>
      </w:r>
    </w:p>
    <w:p>
      <w:pPr>
        <w:pStyle w:val="PlainText"/>
        <w:rPr>
          <w:b w:val="0"/>
          <w:color w:val="000000" w:themeColor="text1"/>
          <w:lang w:val="pt-BR"/>
          <w14:textFill>
            <w14:solidFill>
              <w14:schemeClr w14:val="tx1"/>
            </w14:solidFill>
          </w14:textFill>
        </w:rPr>
      </w:pPr>
      <w:r>
        <w:rPr>
          <w:b w:val="0"/>
          <w:color w:val="000000" w:themeColor="text1"/>
          <w:lang w:val="pt-BR"/>
          <w14:textFill>
            <w14:solidFill>
              <w14:schemeClr w14:val="tx1"/>
            </w14:solidFill>
          </w14:textFill>
        </w:rPr>
        <w:t>（2）加</w:t>
      </w:r>
      <w:r>
        <w:rPr>
          <w:b w:val="0"/>
          <w:color w:val="000000" w:themeColor="text1"/>
          <w14:textFill>
            <w14:solidFill>
              <w14:schemeClr w14:val="tx1"/>
            </w14:solidFill>
          </w14:textFill>
        </w:rPr>
        <w:t>石蕊变红：含</w:t>
      </w:r>
      <w:r>
        <w:rPr>
          <w:b w:val="0"/>
          <w:color w:val="FF0000"/>
          <w:u w:val="single"/>
          <w:lang w:val="pt-BR"/>
        </w:rPr>
        <w:t>H</w:t>
      </w:r>
      <w:r>
        <w:rPr>
          <w:b w:val="0"/>
          <w:color w:val="FF0000"/>
          <w:u w:val="single"/>
          <w:vertAlign w:val="superscript"/>
          <w:lang w:val="pt-BR"/>
        </w:rPr>
        <w:t>+</w:t>
      </w:r>
    </w:p>
    <w:p>
      <w:pPr>
        <w:pStyle w:val="PlainText"/>
        <w:rPr>
          <w:b w:val="0"/>
          <w:color w:val="000000" w:themeColor="text1"/>
          <w:lang w:val="pt-BR"/>
          <w14:textFill>
            <w14:solidFill>
              <w14:schemeClr w14:val="tx1"/>
            </w14:solidFill>
          </w14:textFill>
        </w:rPr>
      </w:pPr>
      <w:r>
        <w:rPr>
          <w:b w:val="0"/>
          <w:color w:val="000000" w:themeColor="text1"/>
          <w:lang w:val="pt-BR"/>
          <w14:textFill>
            <w14:solidFill>
              <w14:schemeClr w14:val="tx1"/>
            </w14:solidFill>
          </w14:textFill>
        </w:rPr>
        <w:t>（3）加甲基橙变红：</w:t>
      </w:r>
      <w:r>
        <w:rPr>
          <w:b w:val="0"/>
          <w:color w:val="000000" w:themeColor="text1"/>
          <w14:textFill>
            <w14:solidFill>
              <w14:schemeClr w14:val="tx1"/>
            </w14:solidFill>
          </w14:textFill>
        </w:rPr>
        <w:t>含</w:t>
      </w:r>
      <w:r>
        <w:rPr>
          <w:b w:val="0"/>
          <w:color w:val="FF0000"/>
          <w:u w:val="single"/>
          <w:lang w:val="pt-BR"/>
        </w:rPr>
        <w:t>H</w:t>
      </w:r>
      <w:r>
        <w:rPr>
          <w:b w:val="0"/>
          <w:color w:val="FF0000"/>
          <w:u w:val="single"/>
          <w:vertAlign w:val="superscript"/>
          <w:lang w:val="pt-BR"/>
        </w:rPr>
        <w:t>+</w:t>
      </w:r>
    </w:p>
    <w:p>
      <w:pPr>
        <w:pStyle w:val="PlainText"/>
        <w:rPr>
          <w:b w:val="0"/>
          <w:color w:val="000000" w:themeColor="text1"/>
          <w14:textFill>
            <w14:solidFill>
              <w14:schemeClr w14:val="tx1"/>
            </w14:solidFill>
          </w14:textFill>
        </w:rPr>
      </w:pPr>
      <w:r>
        <w:rPr>
          <w:b w:val="0"/>
          <w:color w:val="000000" w:themeColor="text1"/>
          <w:lang w:val="pt-BR"/>
          <w14:textFill>
            <w14:solidFill>
              <w14:schemeClr w14:val="tx1"/>
            </w14:solidFill>
          </w14:textFill>
        </w:rPr>
        <w:t>（4）遇</w:t>
      </w:r>
      <w:r>
        <w:rPr>
          <w:b w:val="0"/>
          <w:color w:val="000000" w:themeColor="text1"/>
          <w14:textFill>
            <w14:solidFill>
              <w14:schemeClr w14:val="tx1"/>
            </w14:solidFill>
          </w14:textFill>
        </w:rPr>
        <w:t>pH试纸变色：赤、橙、黄、绿、青、蓝、紫</w:t>
      </w:r>
    </w:p>
    <w:p>
      <w:pPr>
        <w:pStyle w:val="PlainText"/>
        <w:rPr>
          <w:b w:val="0"/>
          <w:color w:val="000000" w:themeColor="text1"/>
          <w:lang w:val="pt-BR"/>
          <w14:textFill>
            <w14:solidFill>
              <w14:schemeClr w14:val="tx1"/>
            </w14:solidFill>
          </w14:textFill>
        </w:rPr>
      </w:pPr>
      <w:r>
        <w:rPr>
          <w:b w:val="0"/>
          <w:color w:val="000000" w:themeColor="text1"/>
          <w:lang w:val="pt-BR"/>
          <w14:textFill>
            <w14:solidFill>
              <w14:schemeClr w14:val="tx1"/>
            </w14:solidFill>
          </w14:textFill>
        </w:rPr>
        <w:t>（5）加KSCN溶液变红：</w:t>
      </w:r>
      <w:r>
        <w:rPr>
          <w:b w:val="0"/>
          <w:color w:val="000000" w:themeColor="text1"/>
          <w14:textFill>
            <w14:solidFill>
              <w14:schemeClr w14:val="tx1"/>
            </w14:solidFill>
          </w14:textFill>
        </w:rPr>
        <w:t>含</w:t>
      </w:r>
      <w:r>
        <w:rPr>
          <w:b w:val="0"/>
          <w:color w:val="FF0000"/>
          <w:u w:val="single"/>
        </w:rPr>
        <w:t>Fe</w:t>
      </w:r>
      <w:r>
        <w:rPr>
          <w:b w:val="0"/>
          <w:color w:val="FF0000"/>
          <w:u w:val="single"/>
          <w:vertAlign w:val="superscript"/>
          <w:lang w:val="pt-BR"/>
        </w:rPr>
        <w:t>3+</w:t>
      </w:r>
    </w:p>
    <w:p>
      <w:pPr>
        <w:pStyle w:val="PlainText"/>
        <w:rPr>
          <w:b w:val="0"/>
          <w:color w:val="000000" w:themeColor="text1"/>
          <w:lang w:val="pt-BR"/>
          <w14:textFill>
            <w14:solidFill>
              <w14:schemeClr w14:val="tx1"/>
            </w14:solidFill>
          </w14:textFill>
        </w:rPr>
      </w:pPr>
      <w:r>
        <w:rPr>
          <w:b w:val="0"/>
          <w:color w:val="000000" w:themeColor="text1"/>
          <w14:textFill>
            <w14:solidFill>
              <w14:schemeClr w14:val="tx1"/>
            </w14:solidFill>
          </w14:textFill>
        </w:rPr>
        <w:t>（6）</w:t>
      </w:r>
      <w:r>
        <w:rPr>
          <w:rFonts w:hAnsi="宋体"/>
          <w:b w:val="0"/>
          <w:color w:val="000000" w:themeColor="text1"/>
          <w14:textFill>
            <w14:solidFill>
              <w14:schemeClr w14:val="tx1"/>
            </w14:solidFill>
          </w14:textFill>
        </w:rPr>
        <w:t>湿润的淀粉</w:t>
      </w:r>
      <w:r>
        <w:rPr>
          <w:rFonts w:hAnsi="宋体"/>
          <w:b w:val="0"/>
          <w:color w:val="FF0000"/>
          <w:u w:val="single"/>
        </w:rPr>
        <w:t>碘化钾</w:t>
      </w:r>
      <w:r>
        <w:rPr>
          <w:rFonts w:hAnsi="宋体"/>
          <w:b w:val="0"/>
          <w:color w:val="000000" w:themeColor="text1"/>
          <w14:textFill>
            <w14:solidFill>
              <w14:schemeClr w14:val="tx1"/>
            </w14:solidFill>
          </w14:textFill>
        </w:rPr>
        <w:t>试纸变蓝</w:t>
      </w:r>
      <w:r>
        <w:rPr>
          <w:b w:val="0"/>
          <w:color w:val="000000" w:themeColor="text1"/>
          <w:lang w:val="pt-BR"/>
          <w14:textFill>
            <w14:solidFill>
              <w14:schemeClr w14:val="tx1"/>
            </w14:solidFill>
          </w14:textFill>
        </w:rPr>
        <w:t>：</w:t>
      </w:r>
      <w:r>
        <w:rPr>
          <w:b w:val="0"/>
          <w:color w:val="000000" w:themeColor="text1"/>
          <w14:textFill>
            <w14:solidFill>
              <w14:schemeClr w14:val="tx1"/>
            </w14:solidFill>
          </w14:textFill>
        </w:rPr>
        <w:t>含</w:t>
      </w:r>
      <w:r>
        <w:rPr>
          <w:b w:val="0"/>
          <w:color w:val="000000" w:themeColor="text1"/>
          <w:lang w:val="pt-BR"/>
          <w14:textFill>
            <w14:solidFill>
              <w14:schemeClr w14:val="tx1"/>
            </w14:solidFill>
          </w14:textFill>
        </w:rPr>
        <w:t>MnO</w:t>
      </w:r>
      <w:r>
        <w:rPr>
          <w:b w:val="0"/>
          <w:color w:val="000000" w:themeColor="text1"/>
          <w:vertAlign w:val="subscript"/>
          <w:lang w:val="pt-BR"/>
          <w14:textFill>
            <w14:solidFill>
              <w14:schemeClr w14:val="tx1"/>
            </w14:solidFill>
          </w14:textFill>
        </w:rPr>
        <w:t>4</w:t>
      </w:r>
      <w:r>
        <w:rPr>
          <w:b w:val="0"/>
          <w:color w:val="000000" w:themeColor="text1"/>
          <w:vertAlign w:val="superscript"/>
          <w:lang w:val="pt-BR"/>
          <w14:textFill>
            <w14:solidFill>
              <w14:schemeClr w14:val="tx1"/>
            </w14:solidFill>
          </w14:textFill>
        </w:rPr>
        <w:t>－</w:t>
      </w:r>
      <w:r>
        <w:rPr>
          <w:rFonts w:hAnsi="宋体"/>
          <w:b w:val="0"/>
          <w:color w:val="000000" w:themeColor="text1"/>
          <w14:textFill>
            <w14:solidFill>
              <w14:schemeClr w14:val="tx1"/>
            </w14:solidFill>
          </w14:textFill>
        </w:rPr>
        <w:t>（</w:t>
      </w:r>
      <w:r>
        <w:rPr>
          <w:b w:val="0"/>
          <w:color w:val="000000" w:themeColor="text1"/>
          <w:lang w:val="pt-BR"/>
          <w14:textFill>
            <w14:solidFill>
              <w14:schemeClr w14:val="tx1"/>
            </w14:solidFill>
          </w14:textFill>
        </w:rPr>
        <w:t>H</w:t>
      </w:r>
      <w:r>
        <w:rPr>
          <w:b w:val="0"/>
          <w:color w:val="000000" w:themeColor="text1"/>
          <w:vertAlign w:val="superscript"/>
          <w:lang w:val="pt-BR"/>
          <w14:textFill>
            <w14:solidFill>
              <w14:schemeClr w14:val="tx1"/>
            </w14:solidFill>
          </w14:textFill>
        </w:rPr>
        <w:t>+</w:t>
      </w:r>
      <w:r>
        <w:rPr>
          <w:rFonts w:hAnsi="宋体"/>
          <w:b w:val="0"/>
          <w:color w:val="000000" w:themeColor="text1"/>
          <w14:textFill>
            <w14:solidFill>
              <w14:schemeClr w14:val="tx1"/>
            </w14:solidFill>
          </w14:textFill>
        </w:rPr>
        <w:t>）</w:t>
      </w:r>
      <w:r>
        <w:rPr>
          <w:b w:val="0"/>
          <w:color w:val="000000" w:themeColor="text1"/>
          <w:lang w:val="pt-BR"/>
          <w14:textFill>
            <w14:solidFill>
              <w14:schemeClr w14:val="tx1"/>
            </w14:solidFill>
          </w14:textFill>
        </w:rPr>
        <w:t>或</w:t>
      </w:r>
      <w:r>
        <w:rPr>
          <w:rFonts w:hint="eastAsia"/>
          <w:b w:val="0"/>
          <w:color w:val="000000" w:themeColor="text1"/>
          <w:lang w:val="pt-BR"/>
          <w14:textFill>
            <w14:solidFill>
              <w14:schemeClr w14:val="tx1"/>
            </w14:solidFill>
          </w14:textFill>
        </w:rPr>
        <w:t>Cl</w:t>
      </w:r>
      <w:r>
        <w:rPr>
          <w:b w:val="0"/>
          <w:color w:val="000000" w:themeColor="text1"/>
          <w:lang w:val="pt-BR"/>
          <w14:textFill>
            <w14:solidFill>
              <w14:schemeClr w14:val="tx1"/>
            </w14:solidFill>
          </w14:textFill>
        </w:rPr>
        <w:t>O</w:t>
      </w:r>
      <w:r>
        <w:rPr>
          <w:b w:val="0"/>
          <w:color w:val="000000" w:themeColor="text1"/>
          <w:vertAlign w:val="superscript"/>
          <w:lang w:val="pt-BR"/>
          <w14:textFill>
            <w14:solidFill>
              <w14:schemeClr w14:val="tx1"/>
            </w14:solidFill>
          </w14:textFill>
        </w:rPr>
        <w:t>－</w:t>
      </w:r>
      <w:r>
        <w:rPr>
          <w:b w:val="0"/>
          <w:color w:val="000000" w:themeColor="text1"/>
          <w:lang w:val="pt-BR"/>
          <w14:textFill>
            <w14:solidFill>
              <w14:schemeClr w14:val="tx1"/>
            </w14:solidFill>
          </w14:textFill>
        </w:rPr>
        <w:t>或</w:t>
      </w:r>
      <w:r>
        <w:rPr>
          <w:rFonts w:hint="eastAsia"/>
          <w:b w:val="0"/>
          <w:color w:val="000000" w:themeColor="text1"/>
          <w:lang w:val="pt-BR"/>
          <w14:textFill>
            <w14:solidFill>
              <w14:schemeClr w14:val="tx1"/>
            </w14:solidFill>
          </w14:textFill>
        </w:rPr>
        <w:t>N</w:t>
      </w:r>
      <w:r>
        <w:rPr>
          <w:b w:val="0"/>
          <w:color w:val="000000" w:themeColor="text1"/>
          <w:lang w:val="pt-BR"/>
          <w14:textFill>
            <w14:solidFill>
              <w14:schemeClr w14:val="tx1"/>
            </w14:solidFill>
          </w14:textFill>
        </w:rPr>
        <w:t>O</w:t>
      </w:r>
      <w:r>
        <w:rPr>
          <w:rFonts w:hint="eastAsia"/>
          <w:b w:val="0"/>
          <w:color w:val="000000" w:themeColor="text1"/>
          <w:vertAlign w:val="subscript"/>
          <w:lang w:val="pt-BR"/>
          <w14:textFill>
            <w14:solidFill>
              <w14:schemeClr w14:val="tx1"/>
            </w14:solidFill>
          </w14:textFill>
        </w:rPr>
        <w:t>3</w:t>
      </w:r>
      <w:r>
        <w:rPr>
          <w:b w:val="0"/>
          <w:color w:val="000000" w:themeColor="text1"/>
          <w:vertAlign w:val="superscript"/>
          <w:lang w:val="pt-BR"/>
          <w14:textFill>
            <w14:solidFill>
              <w14:schemeClr w14:val="tx1"/>
            </w14:solidFill>
          </w14:textFill>
        </w:rPr>
        <w:t>－</w:t>
      </w:r>
      <w:r>
        <w:rPr>
          <w:rFonts w:hAnsi="宋体"/>
          <w:b w:val="0"/>
          <w:color w:val="000000" w:themeColor="text1"/>
          <w14:textFill>
            <w14:solidFill>
              <w14:schemeClr w14:val="tx1"/>
            </w14:solidFill>
          </w14:textFill>
        </w:rPr>
        <w:t>（</w:t>
      </w:r>
      <w:r>
        <w:rPr>
          <w:b w:val="0"/>
          <w:color w:val="000000" w:themeColor="text1"/>
          <w:lang w:val="pt-BR"/>
          <w14:textFill>
            <w14:solidFill>
              <w14:schemeClr w14:val="tx1"/>
            </w14:solidFill>
          </w14:textFill>
        </w:rPr>
        <w:t>H</w:t>
      </w:r>
      <w:r>
        <w:rPr>
          <w:b w:val="0"/>
          <w:color w:val="000000" w:themeColor="text1"/>
          <w:vertAlign w:val="superscript"/>
          <w:lang w:val="pt-BR"/>
          <w14:textFill>
            <w14:solidFill>
              <w14:schemeClr w14:val="tx1"/>
            </w14:solidFill>
          </w14:textFill>
        </w:rPr>
        <w:t>+</w:t>
      </w:r>
      <w:r>
        <w:rPr>
          <w:rFonts w:hAnsi="宋体"/>
          <w:b w:val="0"/>
          <w:color w:val="000000" w:themeColor="text1"/>
          <w14:textFill>
            <w14:solidFill>
              <w14:schemeClr w14:val="tx1"/>
            </w14:solidFill>
          </w14:textFill>
        </w:rPr>
        <w:t>）</w:t>
      </w:r>
      <w:r>
        <w:rPr>
          <w:b w:val="0"/>
          <w:color w:val="000000" w:themeColor="text1"/>
          <w:lang w:val="pt-BR"/>
          <w14:textFill>
            <w14:solidFill>
              <w14:schemeClr w14:val="tx1"/>
            </w14:solidFill>
          </w14:textFill>
        </w:rPr>
        <w:t>或</w:t>
      </w:r>
      <w:r>
        <w:rPr>
          <w:b w:val="0"/>
          <w:color w:val="000000" w:themeColor="text1"/>
          <w14:textFill>
            <w14:solidFill>
              <w14:schemeClr w14:val="tx1"/>
            </w14:solidFill>
          </w14:textFill>
        </w:rPr>
        <w:t>Fe</w:t>
      </w:r>
      <w:r>
        <w:rPr>
          <w:b w:val="0"/>
          <w:color w:val="000000" w:themeColor="text1"/>
          <w:vertAlign w:val="superscript"/>
          <w:lang w:val="pt-BR"/>
          <w14:textFill>
            <w14:solidFill>
              <w14:schemeClr w14:val="tx1"/>
            </w14:solidFill>
          </w14:textFill>
        </w:rPr>
        <w:t>3+</w:t>
      </w:r>
    </w:p>
    <w:p>
      <w:pPr>
        <w:pStyle w:val="PlainText"/>
        <w:rPr>
          <w:b w:val="0"/>
          <w:color w:val="000000" w:themeColor="text1"/>
          <w:lang w:val="pt-BR"/>
          <w14:textFill>
            <w14:solidFill>
              <w14:schemeClr w14:val="tx1"/>
            </w14:solidFill>
          </w14:textFill>
        </w:rPr>
      </w:pPr>
      <w:r>
        <w:rPr>
          <w:b w:val="0"/>
          <w:color w:val="000000" w:themeColor="text1"/>
          <w:lang w:val="pt-BR"/>
          <w14:textFill>
            <w14:solidFill>
              <w14:schemeClr w14:val="tx1"/>
            </w14:solidFill>
          </w14:textFill>
        </w:rPr>
        <w:t>（7）</w:t>
      </w:r>
      <w:r>
        <w:rPr>
          <w:rFonts w:hAnsi="宋体"/>
          <w:b w:val="0"/>
          <w:color w:val="000000" w:themeColor="text1"/>
          <w14:textFill>
            <w14:solidFill>
              <w14:schemeClr w14:val="tx1"/>
            </w14:solidFill>
          </w14:textFill>
        </w:rPr>
        <w:t>加饱和氯水，呈黄色</w:t>
      </w:r>
      <w:r>
        <w:rPr>
          <w:b w:val="0"/>
          <w:color w:val="000000" w:themeColor="text1"/>
          <w14:textFill>
            <w14:solidFill>
              <w14:schemeClr w14:val="tx1"/>
            </w14:solidFill>
          </w14:textFill>
        </w:rPr>
        <w:t>的溶液</w:t>
      </w:r>
      <w:r>
        <w:rPr>
          <w:b w:val="0"/>
          <w:color w:val="000000" w:themeColor="text1"/>
          <w:lang w:val="pt-BR"/>
          <w14:textFill>
            <w14:solidFill>
              <w14:schemeClr w14:val="tx1"/>
            </w14:solidFill>
          </w14:textFill>
        </w:rPr>
        <w:t>：</w:t>
      </w:r>
      <w:r>
        <w:rPr>
          <w:b w:val="0"/>
          <w:color w:val="000000" w:themeColor="text1"/>
          <w14:textFill>
            <w14:solidFill>
              <w14:schemeClr w14:val="tx1"/>
            </w14:solidFill>
          </w14:textFill>
        </w:rPr>
        <w:t>含</w:t>
      </w:r>
      <w:r>
        <w:rPr>
          <w:b w:val="0"/>
          <w:color w:val="FF0000"/>
          <w:u w:val="single"/>
        </w:rPr>
        <w:t>Fe</w:t>
      </w:r>
      <w:r>
        <w:rPr>
          <w:b w:val="0"/>
          <w:color w:val="FF0000"/>
          <w:u w:val="single"/>
          <w:vertAlign w:val="superscript"/>
          <w:lang w:val="pt-BR"/>
        </w:rPr>
        <w:t>2</w:t>
      </w:r>
      <w:r>
        <w:rPr>
          <w:b w:val="0"/>
          <w:color w:val="000000" w:themeColor="text1"/>
          <w:u w:val="single"/>
          <w:vertAlign w:val="superscript"/>
          <w:lang w:val="pt-BR"/>
          <w14:textFill>
            <w14:solidFill>
              <w14:schemeClr w14:val="tx1"/>
            </w14:solidFill>
          </w14:textFill>
        </w:rPr>
        <w:t>+</w:t>
      </w:r>
      <w:r>
        <w:rPr>
          <w:b w:val="0"/>
          <w:color w:val="000000" w:themeColor="text1"/>
          <w:lang w:val="pt-BR"/>
          <w14:textFill>
            <w14:solidFill>
              <w14:schemeClr w14:val="tx1"/>
            </w14:solidFill>
          </w14:textFill>
        </w:rPr>
        <w:t>或</w:t>
      </w:r>
      <w:r>
        <w:rPr>
          <w:b w:val="0"/>
          <w:color w:val="FF0000"/>
          <w:u w:val="single"/>
          <w:lang w:val="pt-BR"/>
        </w:rPr>
        <w:t>I</w:t>
      </w:r>
      <w:r>
        <w:rPr>
          <w:b w:val="0"/>
          <w:color w:val="FF0000"/>
          <w:u w:val="single"/>
          <w:vertAlign w:val="superscript"/>
          <w:lang w:val="pt-BR"/>
        </w:rPr>
        <w:t>－</w:t>
      </w:r>
      <w:r>
        <w:rPr>
          <w:b w:val="0"/>
          <w:color w:val="000000" w:themeColor="text1"/>
          <w:lang w:val="pt-BR"/>
          <w14:textFill>
            <w14:solidFill>
              <w14:schemeClr w14:val="tx1"/>
            </w14:solidFill>
          </w14:textFill>
        </w:rPr>
        <w:t>或</w:t>
      </w:r>
      <w:r>
        <w:rPr>
          <w:rFonts w:hint="eastAsia"/>
          <w:b w:val="0"/>
          <w:color w:val="FF0000"/>
          <w:u w:val="single"/>
          <w:lang w:val="pt-BR"/>
        </w:rPr>
        <w:t>Br</w:t>
      </w:r>
      <w:r>
        <w:rPr>
          <w:b w:val="0"/>
          <w:color w:val="FF0000"/>
          <w:u w:val="single"/>
          <w:vertAlign w:val="superscript"/>
          <w:lang w:val="pt-BR"/>
        </w:rPr>
        <w:t>－</w:t>
      </w:r>
    </w:p>
    <w:p>
      <w:pPr>
        <w:pStyle w:val="PlainText"/>
        <w:rPr>
          <w:bCs/>
          <w:color w:val="0070C0"/>
          <w:sz w:val="24"/>
          <w:szCs w:val="24"/>
        </w:rPr>
      </w:pPr>
      <w:r>
        <w:rPr>
          <w:rFonts w:hint="eastAsia"/>
          <w:bCs/>
          <w:color w:val="0070C0"/>
          <w:sz w:val="24"/>
          <w:szCs w:val="24"/>
        </w:rPr>
        <w:t>6</w:t>
      </w:r>
      <w:r>
        <w:rPr>
          <w:bCs/>
          <w:color w:val="0070C0"/>
          <w:sz w:val="24"/>
          <w:szCs w:val="24"/>
        </w:rPr>
        <w:t>．加某物质放气体的溶液</w:t>
      </w:r>
    </w:p>
    <w:p>
      <w:pPr>
        <w:pStyle w:val="PlainText"/>
        <w:rPr>
          <w:b w:val="0"/>
          <w:color w:val="000000" w:themeColor="text1"/>
          <w:lang w:val="pt-BR"/>
          <w14:textFill>
            <w14:solidFill>
              <w14:schemeClr w14:val="tx1"/>
            </w14:solidFill>
          </w14:textFill>
        </w:rPr>
      </w:pPr>
      <w:r>
        <w:rPr>
          <w:b w:val="0"/>
          <w:color w:val="000000" w:themeColor="text1"/>
          <w:lang w:val="pt-BR"/>
          <w14:textFill>
            <w14:solidFill>
              <w14:schemeClr w14:val="tx1"/>
            </w14:solidFill>
          </w14:textFill>
        </w:rPr>
        <w:t>（1）加</w:t>
      </w:r>
      <w:r>
        <w:rPr>
          <w:b w:val="0"/>
          <w:color w:val="000000" w:themeColor="text1"/>
          <w14:textFill>
            <w14:solidFill>
              <w14:schemeClr w14:val="tx1"/>
            </w14:solidFill>
          </w14:textFill>
        </w:rPr>
        <w:t>碱放气体的溶液：含</w:t>
      </w:r>
      <w:r>
        <w:rPr>
          <w:b w:val="0"/>
          <w:color w:val="FF0000"/>
          <w:kern w:val="0"/>
          <w:u w:val="single"/>
          <w:lang w:val="pt-BR"/>
        </w:rPr>
        <w:t>NH</w:t>
      </w:r>
      <w:r>
        <w:rPr>
          <w:b w:val="0"/>
          <w:color w:val="FF0000"/>
          <w:kern w:val="0"/>
          <w:u w:val="single"/>
          <w:vertAlign w:val="subscript"/>
          <w:lang w:val="pt-BR"/>
        </w:rPr>
        <w:t>4</w:t>
      </w:r>
      <w:r>
        <w:rPr>
          <w:b w:val="0"/>
          <w:color w:val="FF0000"/>
          <w:vertAlign w:val="superscript"/>
          <w:lang w:val="pt-BR"/>
        </w:rPr>
        <w:t>+</w:t>
      </w:r>
    </w:p>
    <w:p>
      <w:pPr>
        <w:pStyle w:val="PlainText"/>
        <w:rPr>
          <w:b w:val="0"/>
          <w:color w:val="000000" w:themeColor="text1"/>
          <w:lang w:val="pt-BR"/>
          <w14:textFill>
            <w14:solidFill>
              <w14:schemeClr w14:val="tx1"/>
            </w14:solidFill>
          </w14:textFill>
        </w:rPr>
      </w:pPr>
      <w:r>
        <w:rPr>
          <w:b w:val="0"/>
          <w:color w:val="000000" w:themeColor="text1"/>
          <w:lang w:val="pt-BR"/>
          <w14:textFill>
            <w14:solidFill>
              <w14:schemeClr w14:val="tx1"/>
            </w14:solidFill>
          </w14:textFill>
        </w:rPr>
        <w:t>（2）加NH</w:t>
      </w:r>
      <w:r>
        <w:rPr>
          <w:b w:val="0"/>
          <w:color w:val="000000" w:themeColor="text1"/>
          <w:vertAlign w:val="subscript"/>
          <w:lang w:val="pt-BR"/>
          <w14:textFill>
            <w14:solidFill>
              <w14:schemeClr w14:val="tx1"/>
            </w14:solidFill>
          </w14:textFill>
        </w:rPr>
        <w:t>4</w:t>
      </w:r>
      <w:r>
        <w:rPr>
          <w:b w:val="0"/>
          <w:color w:val="000000" w:themeColor="text1"/>
          <w:lang w:val="pt-BR"/>
          <w14:textFill>
            <w14:solidFill>
              <w14:schemeClr w14:val="tx1"/>
            </w14:solidFill>
          </w14:textFill>
        </w:rPr>
        <w:t>HCO</w:t>
      </w:r>
      <w:r>
        <w:rPr>
          <w:b w:val="0"/>
          <w:color w:val="000000" w:themeColor="text1"/>
          <w:vertAlign w:val="subscript"/>
          <w:lang w:val="pt-BR"/>
          <w14:textFill>
            <w14:solidFill>
              <w14:schemeClr w14:val="tx1"/>
            </w14:solidFill>
          </w14:textFill>
        </w:rPr>
        <w:t>3</w:t>
      </w:r>
      <w:r>
        <w:rPr>
          <w:b w:val="0"/>
          <w:color w:val="000000" w:themeColor="text1"/>
          <w14:textFill>
            <w14:solidFill>
              <w14:schemeClr w14:val="tx1"/>
            </w14:solidFill>
          </w14:textFill>
        </w:rPr>
        <w:t>放气体的溶液</w:t>
      </w:r>
      <w:r>
        <w:rPr>
          <w:b w:val="0"/>
          <w:color w:val="000000" w:themeColor="text1"/>
          <w:lang w:val="pt-BR"/>
          <w14:textFill>
            <w14:solidFill>
              <w14:schemeClr w14:val="tx1"/>
            </w14:solidFill>
          </w14:textFill>
        </w:rPr>
        <w:t>：</w:t>
      </w:r>
      <w:r>
        <w:rPr>
          <w:b w:val="0"/>
          <w:color w:val="000000" w:themeColor="text1"/>
          <w14:textFill>
            <w14:solidFill>
              <w14:schemeClr w14:val="tx1"/>
            </w14:solidFill>
          </w14:textFill>
        </w:rPr>
        <w:t>含</w:t>
      </w:r>
      <w:r>
        <w:rPr>
          <w:b w:val="0"/>
          <w:color w:val="FF0000"/>
          <w:u w:val="single"/>
          <w:lang w:val="pt-BR"/>
        </w:rPr>
        <w:t>H</w:t>
      </w:r>
      <w:r>
        <w:rPr>
          <w:b w:val="0"/>
          <w:color w:val="FF0000"/>
          <w:u w:val="single"/>
          <w:vertAlign w:val="superscript"/>
          <w:lang w:val="pt-BR"/>
        </w:rPr>
        <w:t>+</w:t>
      </w:r>
      <w:r>
        <w:rPr>
          <w:b w:val="0"/>
          <w:color w:val="000000" w:themeColor="text1"/>
          <w:lang w:val="pt-BR"/>
          <w14:textFill>
            <w14:solidFill>
              <w14:schemeClr w14:val="tx1"/>
            </w14:solidFill>
          </w14:textFill>
        </w:rPr>
        <w:t>或</w:t>
      </w:r>
      <w:r>
        <w:rPr>
          <w:b w:val="0"/>
          <w:color w:val="FF0000"/>
          <w:u w:val="single"/>
          <w:lang w:val="pt-BR"/>
        </w:rPr>
        <w:t>OH</w:t>
      </w:r>
      <w:r>
        <w:rPr>
          <w:b w:val="0"/>
          <w:color w:val="FF0000"/>
          <w:u w:val="single"/>
          <w:vertAlign w:val="superscript"/>
          <w:lang w:val="pt-BR"/>
        </w:rPr>
        <w:t>－</w:t>
      </w:r>
    </w:p>
    <w:p>
      <w:pPr>
        <w:pStyle w:val="PlainText"/>
        <w:rPr>
          <w:b w:val="0"/>
          <w:color w:val="000000" w:themeColor="text1"/>
          <w:lang w:val="pt-BR"/>
          <w14:textFill>
            <w14:solidFill>
              <w14:schemeClr w14:val="tx1"/>
            </w14:solidFill>
          </w14:textFill>
        </w:rPr>
      </w:pPr>
      <w:r>
        <w:rPr>
          <w:b w:val="0"/>
          <w:color w:val="000000" w:themeColor="text1"/>
          <w:lang w:val="pt-BR"/>
          <w14:textFill>
            <w14:solidFill>
              <w14:schemeClr w14:val="tx1"/>
            </w14:solidFill>
          </w14:textFill>
        </w:rPr>
        <w:t>（3）</w:t>
      </w:r>
      <w:r>
        <w:rPr>
          <w:b w:val="0"/>
          <w:color w:val="000000" w:themeColor="text1"/>
          <w14:textFill>
            <w14:solidFill>
              <w14:schemeClr w14:val="tx1"/>
            </w14:solidFill>
          </w14:textFill>
        </w:rPr>
        <w:t>加铝能放H</w:t>
      </w:r>
      <w:r>
        <w:rPr>
          <w:b w:val="0"/>
          <w:color w:val="000000" w:themeColor="text1"/>
          <w:vertAlign w:val="subscript"/>
          <w14:textFill>
            <w14:solidFill>
              <w14:schemeClr w14:val="tx1"/>
            </w14:solidFill>
          </w14:textFill>
        </w:rPr>
        <w:t>2</w:t>
      </w:r>
      <w:r>
        <w:rPr>
          <w:b w:val="0"/>
          <w:color w:val="000000" w:themeColor="text1"/>
          <w14:textFill>
            <w14:solidFill>
              <w14:schemeClr w14:val="tx1"/>
            </w14:solidFill>
          </w14:textFill>
        </w:rPr>
        <w:t>的溶液</w:t>
      </w:r>
      <w:r>
        <w:rPr>
          <w:b w:val="0"/>
          <w:color w:val="000000" w:themeColor="text1"/>
          <w:lang w:val="pt-BR"/>
          <w14:textFill>
            <w14:solidFill>
              <w14:schemeClr w14:val="tx1"/>
            </w14:solidFill>
          </w14:textFill>
        </w:rPr>
        <w:t>：</w:t>
      </w:r>
      <w:r>
        <w:rPr>
          <w:b w:val="0"/>
          <w:color w:val="000000" w:themeColor="text1"/>
          <w14:textFill>
            <w14:solidFill>
              <w14:schemeClr w14:val="tx1"/>
            </w14:solidFill>
          </w14:textFill>
        </w:rPr>
        <w:t>含</w:t>
      </w:r>
      <w:r>
        <w:rPr>
          <w:b w:val="0"/>
          <w:color w:val="FF0000"/>
          <w:u w:val="single"/>
          <w:lang w:val="pt-BR"/>
        </w:rPr>
        <w:t>H</w:t>
      </w:r>
      <w:r>
        <w:rPr>
          <w:b w:val="0"/>
          <w:color w:val="FF0000"/>
          <w:u w:val="single"/>
          <w:vertAlign w:val="superscript"/>
          <w:lang w:val="pt-BR"/>
        </w:rPr>
        <w:t>+</w:t>
      </w:r>
      <w:r>
        <w:rPr>
          <w:b w:val="0"/>
          <w:color w:val="000000" w:themeColor="text1"/>
          <w:lang w:val="pt-BR"/>
          <w14:textFill>
            <w14:solidFill>
              <w14:schemeClr w14:val="tx1"/>
            </w14:solidFill>
          </w14:textFill>
        </w:rPr>
        <w:t>（非</w:t>
      </w:r>
      <w:r>
        <w:rPr>
          <w:rFonts w:hint="eastAsia"/>
          <w:b w:val="0"/>
          <w:color w:val="FF0000"/>
          <w:u w:val="single"/>
          <w:lang w:val="pt-BR"/>
        </w:rPr>
        <w:t>硝酸</w:t>
      </w:r>
      <w:r>
        <w:rPr>
          <w:b w:val="0"/>
          <w:color w:val="000000" w:themeColor="text1"/>
          <w:lang w:val="pt-BR"/>
          <w14:textFill>
            <w14:solidFill>
              <w14:schemeClr w14:val="tx1"/>
            </w14:solidFill>
          </w14:textFill>
        </w:rPr>
        <w:t>）或</w:t>
      </w:r>
      <w:r>
        <w:rPr>
          <w:b w:val="0"/>
          <w:color w:val="FF0000"/>
          <w:u w:val="single"/>
          <w:lang w:val="pt-BR"/>
        </w:rPr>
        <w:t>OH</w:t>
      </w:r>
      <w:r>
        <w:rPr>
          <w:b w:val="0"/>
          <w:color w:val="FF0000"/>
          <w:u w:val="single"/>
          <w:vertAlign w:val="superscript"/>
          <w:lang w:val="pt-BR"/>
        </w:rPr>
        <w:t>－</w:t>
      </w:r>
    </w:p>
    <w:p>
      <w:pPr>
        <w:pStyle w:val="PlainText"/>
        <w:rPr>
          <w:b w:val="0"/>
          <w:color w:val="000000" w:themeColor="text1"/>
          <w:lang w:val="pt-BR"/>
          <w14:textFill>
            <w14:solidFill>
              <w14:schemeClr w14:val="tx1"/>
            </w14:solidFill>
          </w14:textFill>
        </w:rPr>
      </w:pPr>
      <w:r>
        <w:rPr>
          <w:b w:val="0"/>
          <w:color w:val="000000" w:themeColor="text1"/>
          <w:lang w:val="pt-BR"/>
          <w14:textFill>
            <w14:solidFill>
              <w14:schemeClr w14:val="tx1"/>
            </w14:solidFill>
          </w14:textFill>
        </w:rPr>
        <w:t>（4）</w:t>
      </w:r>
      <w:r>
        <w:rPr>
          <w:b w:val="0"/>
          <w:color w:val="000000" w:themeColor="text1"/>
          <w14:textFill>
            <w14:solidFill>
              <w14:schemeClr w14:val="tx1"/>
            </w14:solidFill>
          </w14:textFill>
        </w:rPr>
        <w:t>加铁能放H</w:t>
      </w:r>
      <w:r>
        <w:rPr>
          <w:b w:val="0"/>
          <w:color w:val="000000" w:themeColor="text1"/>
          <w:vertAlign w:val="subscript"/>
          <w14:textFill>
            <w14:solidFill>
              <w14:schemeClr w14:val="tx1"/>
            </w14:solidFill>
          </w14:textFill>
        </w:rPr>
        <w:t>2</w:t>
      </w:r>
      <w:r>
        <w:rPr>
          <w:b w:val="0"/>
          <w:color w:val="000000" w:themeColor="text1"/>
          <w14:textFill>
            <w14:solidFill>
              <w14:schemeClr w14:val="tx1"/>
            </w14:solidFill>
          </w14:textFill>
        </w:rPr>
        <w:t>的溶液</w:t>
      </w:r>
      <w:r>
        <w:rPr>
          <w:b w:val="0"/>
          <w:color w:val="000000" w:themeColor="text1"/>
          <w:lang w:val="pt-BR"/>
          <w14:textFill>
            <w14:solidFill>
              <w14:schemeClr w14:val="tx1"/>
            </w14:solidFill>
          </w14:textFill>
        </w:rPr>
        <w:t>：</w:t>
      </w:r>
      <w:r>
        <w:rPr>
          <w:b w:val="0"/>
          <w:color w:val="000000" w:themeColor="text1"/>
          <w14:textFill>
            <w14:solidFill>
              <w14:schemeClr w14:val="tx1"/>
            </w14:solidFill>
          </w14:textFill>
        </w:rPr>
        <w:t>含</w:t>
      </w:r>
      <w:r>
        <w:rPr>
          <w:b w:val="0"/>
          <w:color w:val="FF0000"/>
          <w:u w:val="single"/>
          <w:lang w:val="pt-BR"/>
        </w:rPr>
        <w:t>H</w:t>
      </w:r>
      <w:r>
        <w:rPr>
          <w:b w:val="0"/>
          <w:color w:val="FF0000"/>
          <w:u w:val="single"/>
          <w:vertAlign w:val="superscript"/>
          <w:lang w:val="pt-BR"/>
        </w:rPr>
        <w:t>+</w:t>
      </w:r>
      <w:r>
        <w:rPr>
          <w:b w:val="0"/>
          <w:color w:val="000000" w:themeColor="text1"/>
          <w:lang w:val="pt-BR"/>
          <w14:textFill>
            <w14:solidFill>
              <w14:schemeClr w14:val="tx1"/>
            </w14:solidFill>
          </w14:textFill>
        </w:rPr>
        <w:t>（非</w:t>
      </w:r>
      <w:r>
        <w:rPr>
          <w:rFonts w:hint="eastAsia"/>
          <w:b w:val="0"/>
          <w:color w:val="FF0000"/>
          <w:u w:val="single"/>
          <w:lang w:val="pt-BR"/>
        </w:rPr>
        <w:t>硝酸</w:t>
      </w:r>
      <w:r>
        <w:rPr>
          <w:b w:val="0"/>
          <w:color w:val="000000" w:themeColor="text1"/>
          <w:lang w:val="pt-BR"/>
          <w14:textFill>
            <w14:solidFill>
              <w14:schemeClr w14:val="tx1"/>
            </w14:solidFill>
          </w14:textFill>
        </w:rPr>
        <w:t>）</w:t>
      </w:r>
    </w:p>
    <w:p>
      <w:pPr>
        <w:pStyle w:val="PlainText"/>
        <w:rPr>
          <w:b w:val="0"/>
          <w:color w:val="000000" w:themeColor="text1"/>
          <w:lang w:val="pt-BR"/>
          <w14:textFill>
            <w14:solidFill>
              <w14:schemeClr w14:val="tx1"/>
            </w14:solidFill>
          </w14:textFill>
        </w:rPr>
      </w:pPr>
      <w:r>
        <w:rPr>
          <w:b w:val="0"/>
          <w:color w:val="000000" w:themeColor="text1"/>
          <w:lang w:val="pt-BR"/>
          <w14:textFill>
            <w14:solidFill>
              <w14:schemeClr w14:val="tx1"/>
            </w14:solidFill>
          </w14:textFill>
        </w:rPr>
        <w:t>（5）</w:t>
      </w:r>
      <w:r>
        <w:rPr>
          <w:b w:val="0"/>
          <w:color w:val="000000" w:themeColor="text1"/>
          <w14:textFill>
            <w14:solidFill>
              <w14:schemeClr w14:val="tx1"/>
            </w14:solidFill>
          </w14:textFill>
        </w:rPr>
        <w:t>加镁能放</w:t>
      </w:r>
      <w:r>
        <w:rPr>
          <w:b w:val="0"/>
          <w:color w:val="000000" w:themeColor="text1"/>
          <w:lang w:val="pt-BR"/>
          <w14:textFill>
            <w14:solidFill>
              <w14:schemeClr w14:val="tx1"/>
            </w14:solidFill>
          </w14:textFill>
        </w:rPr>
        <w:t>H</w:t>
      </w:r>
      <w:r>
        <w:rPr>
          <w:b w:val="0"/>
          <w:color w:val="000000" w:themeColor="text1"/>
          <w:vertAlign w:val="subscript"/>
          <w:lang w:val="pt-BR"/>
          <w14:textFill>
            <w14:solidFill>
              <w14:schemeClr w14:val="tx1"/>
            </w14:solidFill>
          </w14:textFill>
        </w:rPr>
        <w:t>2</w:t>
      </w:r>
      <w:r>
        <w:rPr>
          <w:b w:val="0"/>
          <w:color w:val="000000" w:themeColor="text1"/>
          <w14:textFill>
            <w14:solidFill>
              <w14:schemeClr w14:val="tx1"/>
            </w14:solidFill>
          </w14:textFill>
        </w:rPr>
        <w:t>的溶液</w:t>
      </w:r>
      <w:r>
        <w:rPr>
          <w:b w:val="0"/>
          <w:color w:val="000000" w:themeColor="text1"/>
          <w:lang w:val="pt-BR"/>
          <w14:textFill>
            <w14:solidFill>
              <w14:schemeClr w14:val="tx1"/>
            </w14:solidFill>
          </w14:textFill>
        </w:rPr>
        <w:t>：</w:t>
      </w:r>
      <w:r>
        <w:rPr>
          <w:b w:val="0"/>
          <w:color w:val="000000" w:themeColor="text1"/>
          <w14:textFill>
            <w14:solidFill>
              <w14:schemeClr w14:val="tx1"/>
            </w14:solidFill>
          </w14:textFill>
        </w:rPr>
        <w:t>含</w:t>
      </w:r>
      <w:r>
        <w:rPr>
          <w:b w:val="0"/>
          <w:color w:val="000000" w:themeColor="text1"/>
          <w:u w:val="single"/>
          <w:lang w:val="pt-BR"/>
          <w14:textFill>
            <w14:solidFill>
              <w14:schemeClr w14:val="tx1"/>
            </w14:solidFill>
          </w14:textFill>
        </w:rPr>
        <w:t>H</w:t>
      </w:r>
      <w:r>
        <w:rPr>
          <w:b w:val="0"/>
          <w:color w:val="000000" w:themeColor="text1"/>
          <w:u w:val="single"/>
          <w:vertAlign w:val="superscript"/>
          <w:lang w:val="pt-BR"/>
          <w14:textFill>
            <w14:solidFill>
              <w14:schemeClr w14:val="tx1"/>
            </w14:solidFill>
          </w14:textFill>
        </w:rPr>
        <w:t>+</w:t>
      </w:r>
      <w:r>
        <w:rPr>
          <w:b w:val="0"/>
          <w:color w:val="000000" w:themeColor="text1"/>
          <w:lang w:val="pt-BR"/>
          <w14:textFill>
            <w14:solidFill>
              <w14:schemeClr w14:val="tx1"/>
            </w14:solidFill>
          </w14:textFill>
        </w:rPr>
        <w:t>（非</w:t>
      </w:r>
      <w:r>
        <w:rPr>
          <w:rFonts w:hint="eastAsia"/>
          <w:b w:val="0"/>
          <w:color w:val="FF0000"/>
          <w:u w:val="single"/>
          <w:lang w:val="pt-BR"/>
        </w:rPr>
        <w:t>硝酸</w:t>
      </w:r>
      <w:r>
        <w:rPr>
          <w:b w:val="0"/>
          <w:color w:val="000000" w:themeColor="text1"/>
          <w:lang w:val="pt-BR"/>
          <w14:textFill>
            <w14:solidFill>
              <w14:schemeClr w14:val="tx1"/>
            </w14:solidFill>
          </w14:textFill>
        </w:rPr>
        <w:t>）或</w:t>
      </w:r>
      <w:r>
        <w:rPr>
          <w:b w:val="0"/>
          <w:color w:val="FF0000"/>
          <w:u w:val="single"/>
          <w:lang w:val="pt-BR"/>
        </w:rPr>
        <w:t>OH</w:t>
      </w:r>
      <w:r>
        <w:rPr>
          <w:b w:val="0"/>
          <w:color w:val="FF0000"/>
          <w:u w:val="single"/>
          <w:vertAlign w:val="superscript"/>
          <w:lang w:val="pt-BR"/>
        </w:rPr>
        <w:t>－</w:t>
      </w:r>
    </w:p>
    <w:p>
      <w:pPr>
        <w:pStyle w:val="PlainText"/>
        <w:rPr>
          <w:b w:val="0"/>
          <w:color w:val="000000" w:themeColor="text1"/>
          <w:lang w:val="pt-BR"/>
          <w14:textFill>
            <w14:solidFill>
              <w14:schemeClr w14:val="tx1"/>
            </w14:solidFill>
          </w14:textFill>
        </w:rPr>
      </w:pPr>
      <w:r>
        <w:rPr>
          <w:b w:val="0"/>
          <w:color w:val="000000" w:themeColor="text1"/>
          <w:lang w:val="pt-BR"/>
          <w14:textFill>
            <w14:solidFill>
              <w14:schemeClr w14:val="tx1"/>
            </w14:solidFill>
          </w14:textFill>
        </w:rPr>
        <w:t>（6）</w:t>
      </w:r>
      <w:r>
        <w:rPr>
          <w:b w:val="0"/>
          <w:color w:val="000000" w:themeColor="text1"/>
          <w14:textFill>
            <w14:solidFill>
              <w14:schemeClr w14:val="tx1"/>
            </w14:solidFill>
          </w14:textFill>
        </w:rPr>
        <w:t>加</w:t>
      </w:r>
      <w:r>
        <w:rPr>
          <w:b w:val="0"/>
          <w:color w:val="000000" w:themeColor="text1"/>
          <w:lang w:val="pt-BR"/>
          <w14:textFill>
            <w14:solidFill>
              <w14:schemeClr w14:val="tx1"/>
            </w14:solidFill>
          </w14:textFill>
        </w:rPr>
        <w:t>Na</w:t>
      </w:r>
      <w:r>
        <w:rPr>
          <w:b w:val="0"/>
          <w:color w:val="000000" w:themeColor="text1"/>
          <w14:textFill>
            <w14:solidFill>
              <w14:schemeClr w14:val="tx1"/>
            </w14:solidFill>
          </w14:textFill>
        </w:rPr>
        <w:t>能放</w:t>
      </w:r>
      <w:r>
        <w:rPr>
          <w:b w:val="0"/>
          <w:color w:val="000000" w:themeColor="text1"/>
          <w:lang w:val="pt-BR"/>
          <w14:textFill>
            <w14:solidFill>
              <w14:schemeClr w14:val="tx1"/>
            </w14:solidFill>
          </w14:textFill>
        </w:rPr>
        <w:t>H</w:t>
      </w:r>
      <w:r>
        <w:rPr>
          <w:b w:val="0"/>
          <w:color w:val="000000" w:themeColor="text1"/>
          <w:vertAlign w:val="subscript"/>
          <w:lang w:val="pt-BR"/>
          <w14:textFill>
            <w14:solidFill>
              <w14:schemeClr w14:val="tx1"/>
            </w14:solidFill>
          </w14:textFill>
        </w:rPr>
        <w:t>2</w:t>
      </w:r>
      <w:r>
        <w:rPr>
          <w:b w:val="0"/>
          <w:color w:val="000000" w:themeColor="text1"/>
          <w14:textFill>
            <w14:solidFill>
              <w14:schemeClr w14:val="tx1"/>
            </w14:solidFill>
          </w14:textFill>
        </w:rPr>
        <w:t>的溶液</w:t>
      </w:r>
      <w:r>
        <w:rPr>
          <w:b w:val="0"/>
          <w:color w:val="000000" w:themeColor="text1"/>
          <w:lang w:val="pt-BR"/>
          <w14:textFill>
            <w14:solidFill>
              <w14:schemeClr w14:val="tx1"/>
            </w14:solidFill>
          </w14:textFill>
        </w:rPr>
        <w:t>：</w:t>
      </w:r>
      <w:r>
        <w:rPr>
          <w:b w:val="0"/>
          <w:color w:val="000000" w:themeColor="text1"/>
          <w14:textFill>
            <w14:solidFill>
              <w14:schemeClr w14:val="tx1"/>
            </w14:solidFill>
          </w14:textFill>
        </w:rPr>
        <w:t>含</w:t>
      </w:r>
      <w:r>
        <w:rPr>
          <w:b w:val="0"/>
          <w:color w:val="FF0000"/>
          <w:u w:val="single"/>
          <w:lang w:val="pt-BR"/>
        </w:rPr>
        <w:t>H</w:t>
      </w:r>
      <w:r>
        <w:rPr>
          <w:b w:val="0"/>
          <w:color w:val="FF0000"/>
          <w:u w:val="single"/>
          <w:vertAlign w:val="superscript"/>
          <w:lang w:val="pt-BR"/>
        </w:rPr>
        <w:t>+</w:t>
      </w:r>
      <w:r>
        <w:rPr>
          <w:b w:val="0"/>
          <w:color w:val="000000" w:themeColor="text1"/>
          <w:lang w:val="pt-BR"/>
          <w14:textFill>
            <w14:solidFill>
              <w14:schemeClr w14:val="tx1"/>
            </w14:solidFill>
          </w14:textFill>
        </w:rPr>
        <w:t>或</w:t>
      </w:r>
      <w:r>
        <w:rPr>
          <w:b w:val="0"/>
          <w:color w:val="FF0000"/>
          <w:u w:val="single"/>
          <w:lang w:val="pt-BR"/>
        </w:rPr>
        <w:t>OH</w:t>
      </w:r>
      <w:r>
        <w:rPr>
          <w:b w:val="0"/>
          <w:color w:val="FF0000"/>
          <w:u w:val="single"/>
          <w:vertAlign w:val="superscript"/>
          <w:lang w:val="pt-BR"/>
        </w:rPr>
        <w:t>－</w:t>
      </w:r>
      <w:r>
        <w:rPr>
          <w:b w:val="0"/>
          <w:color w:val="000000" w:themeColor="text1"/>
          <w:lang w:val="pt-BR"/>
          <w14:textFill>
            <w14:solidFill>
              <w14:schemeClr w14:val="tx1"/>
            </w14:solidFill>
          </w14:textFill>
        </w:rPr>
        <w:t>或</w:t>
      </w:r>
      <w:r>
        <w:rPr>
          <w:b w:val="0"/>
          <w:color w:val="FF0000"/>
          <w:u w:val="single"/>
          <w:lang w:val="pt-BR"/>
        </w:rPr>
        <w:t>H</w:t>
      </w:r>
      <w:r>
        <w:rPr>
          <w:b w:val="0"/>
          <w:color w:val="FF0000"/>
          <w:u w:val="single"/>
          <w:vertAlign w:val="subscript"/>
          <w:lang w:val="pt-BR"/>
        </w:rPr>
        <w:t>2</w:t>
      </w:r>
      <w:r>
        <w:rPr>
          <w:b w:val="0"/>
          <w:color w:val="FF0000"/>
          <w:u w:val="single"/>
          <w:lang w:val="pt-BR"/>
        </w:rPr>
        <w:t>O</w:t>
      </w:r>
    </w:p>
    <w:p>
      <w:pPr>
        <w:pStyle w:val="PlainText"/>
        <w:rPr>
          <w:b w:val="0"/>
          <w:color w:val="000000" w:themeColor="text1"/>
          <w:lang w:val="pt-BR"/>
          <w14:textFill>
            <w14:solidFill>
              <w14:schemeClr w14:val="tx1"/>
            </w14:solidFill>
          </w14:textFill>
        </w:rPr>
      </w:pPr>
      <w:r>
        <w:rPr>
          <w:b w:val="0"/>
          <w:color w:val="000000" w:themeColor="text1"/>
          <w:lang w:val="pt-BR"/>
          <w14:textFill>
            <w14:solidFill>
              <w14:schemeClr w14:val="tx1"/>
            </w14:solidFill>
          </w14:textFill>
        </w:rPr>
        <w:t>（7）</w:t>
      </w:r>
      <w:r>
        <w:rPr>
          <w:b w:val="0"/>
          <w:color w:val="000000" w:themeColor="text1"/>
          <w14:textFill>
            <w14:solidFill>
              <w14:schemeClr w14:val="tx1"/>
            </w14:solidFill>
          </w14:textFill>
        </w:rPr>
        <w:t>加铜能放气体的溶液</w:t>
      </w:r>
      <w:r>
        <w:rPr>
          <w:b w:val="0"/>
          <w:color w:val="000000" w:themeColor="text1"/>
          <w:lang w:val="pt-BR"/>
          <w14:textFill>
            <w14:solidFill>
              <w14:schemeClr w14:val="tx1"/>
            </w14:solidFill>
          </w14:textFill>
        </w:rPr>
        <w:t>：</w:t>
      </w:r>
      <w:r>
        <w:rPr>
          <w:b w:val="0"/>
          <w:color w:val="000000" w:themeColor="text1"/>
          <w14:textFill>
            <w14:solidFill>
              <w14:schemeClr w14:val="tx1"/>
            </w14:solidFill>
          </w14:textFill>
        </w:rPr>
        <w:t>含</w:t>
      </w:r>
      <w:r>
        <w:rPr>
          <w:rFonts w:hint="eastAsia"/>
          <w:b w:val="0"/>
          <w:color w:val="FF0000"/>
          <w:u w:val="single"/>
          <w:lang w:val="pt-BR"/>
        </w:rPr>
        <w:t>硝酸</w:t>
      </w:r>
    </w:p>
    <w:p>
      <w:pPr>
        <w:pStyle w:val="PlainText"/>
        <w:rPr>
          <w:b w:val="0"/>
          <w:color w:val="000000" w:themeColor="text1"/>
          <w:lang w:val="pt-BR"/>
          <w14:textFill>
            <w14:solidFill>
              <w14:schemeClr w14:val="tx1"/>
            </w14:solidFill>
          </w14:textFill>
        </w:rPr>
      </w:pPr>
      <w:r>
        <w:rPr>
          <w:b w:val="0"/>
          <w:color w:val="000000" w:themeColor="text1"/>
          <w:lang w:val="pt-BR"/>
          <w14:textFill>
            <w14:solidFill>
              <w14:schemeClr w14:val="tx1"/>
            </w14:solidFill>
          </w14:textFill>
        </w:rPr>
        <w:t>（8）</w:t>
      </w:r>
      <w:r>
        <w:rPr>
          <w:rFonts w:hAnsi="宋体"/>
          <w:b w:val="0"/>
          <w:color w:val="000000" w:themeColor="text1"/>
          <w14:textFill>
            <w14:solidFill>
              <w14:schemeClr w14:val="tx1"/>
            </w14:solidFill>
          </w14:textFill>
        </w:rPr>
        <w:t>加氯水冒气泡的溶液</w:t>
      </w:r>
      <w:r>
        <w:rPr>
          <w:b w:val="0"/>
          <w:color w:val="000000" w:themeColor="text1"/>
          <w:lang w:val="pt-BR"/>
          <w14:textFill>
            <w14:solidFill>
              <w14:schemeClr w14:val="tx1"/>
            </w14:solidFill>
          </w14:textFill>
        </w:rPr>
        <w:t>：</w:t>
      </w:r>
      <w:r>
        <w:rPr>
          <w:b w:val="0"/>
          <w:color w:val="000000" w:themeColor="text1"/>
          <w14:textFill>
            <w14:solidFill>
              <w14:schemeClr w14:val="tx1"/>
            </w14:solidFill>
          </w14:textFill>
        </w:rPr>
        <w:t>含</w:t>
      </w:r>
      <w:r>
        <w:rPr>
          <w:b w:val="0"/>
          <w:color w:val="FF0000"/>
          <w:u w:val="single"/>
          <w:lang w:val="pt-BR"/>
        </w:rPr>
        <w:t>CO</w:t>
      </w:r>
      <w:r>
        <w:rPr>
          <w:b w:val="0"/>
          <w:color w:val="FF0000"/>
          <w:u w:val="single"/>
          <w:vertAlign w:val="subscript"/>
          <w:lang w:val="pt-BR"/>
        </w:rPr>
        <w:t>3</w:t>
      </w:r>
      <w:r>
        <w:rPr>
          <w:b w:val="0"/>
          <w:color w:val="FF0000"/>
          <w:u w:val="single"/>
          <w:vertAlign w:val="superscript"/>
          <w:lang w:val="pt-BR"/>
        </w:rPr>
        <w:t>2－</w:t>
      </w:r>
      <w:r>
        <w:rPr>
          <w:b w:val="0"/>
          <w:color w:val="000000" w:themeColor="text1"/>
          <w:lang w:val="pt-BR"/>
          <w14:textFill>
            <w14:solidFill>
              <w14:schemeClr w14:val="tx1"/>
            </w14:solidFill>
          </w14:textFill>
        </w:rPr>
        <w:t>或</w:t>
      </w:r>
      <w:r>
        <w:rPr>
          <w:b w:val="0"/>
          <w:color w:val="FF0000"/>
          <w:u w:val="single"/>
          <w:lang w:val="pt-BR"/>
        </w:rPr>
        <w:t>HCO</w:t>
      </w:r>
      <w:r>
        <w:rPr>
          <w:b w:val="0"/>
          <w:color w:val="FF0000"/>
          <w:u w:val="single"/>
          <w:vertAlign w:val="subscript"/>
          <w:lang w:val="pt-BR"/>
        </w:rPr>
        <w:t>3</w:t>
      </w:r>
      <w:r>
        <w:rPr>
          <w:b w:val="0"/>
          <w:color w:val="FF0000"/>
          <w:u w:val="single"/>
          <w:vertAlign w:val="superscript"/>
          <w:lang w:val="pt-BR"/>
        </w:rPr>
        <w:t>－</w:t>
      </w:r>
    </w:p>
    <w:p>
      <w:pPr>
        <w:pStyle w:val="PlainText"/>
        <w:rPr>
          <w:bCs/>
          <w:color w:val="0070C0"/>
          <w:sz w:val="24"/>
          <w:szCs w:val="24"/>
        </w:rPr>
      </w:pPr>
      <w:r>
        <w:rPr>
          <w:rFonts w:hint="eastAsia"/>
          <w:bCs/>
          <w:color w:val="0070C0"/>
          <w:sz w:val="24"/>
          <w:szCs w:val="24"/>
        </w:rPr>
        <w:t>7</w:t>
      </w:r>
      <w:r>
        <w:rPr>
          <w:bCs/>
          <w:color w:val="0070C0"/>
          <w:sz w:val="24"/>
          <w:szCs w:val="24"/>
        </w:rPr>
        <w:t>．与水的电离度有关的溶液</w:t>
      </w:r>
    </w:p>
    <w:p>
      <w:pPr>
        <w:pStyle w:val="PlainText"/>
        <w:rPr>
          <w:b w:val="0"/>
          <w:color w:val="000000" w:themeColor="text1"/>
          <w:lang w:val="pt-BR"/>
          <w14:textFill>
            <w14:solidFill>
              <w14:schemeClr w14:val="tx1"/>
            </w14:solidFill>
          </w14:textFill>
        </w:rPr>
      </w:pPr>
      <w:r>
        <w:rPr>
          <w:b w:val="0"/>
          <w:color w:val="000000" w:themeColor="text1"/>
          <w14:textFill>
            <w14:solidFill>
              <w14:schemeClr w14:val="tx1"/>
            </w14:solidFill>
          </w14:textFill>
        </w:rPr>
        <w:t>（1）</w:t>
      </w:r>
      <w:r>
        <w:rPr>
          <w:b w:val="0"/>
          <w:i/>
          <w:color w:val="000000" w:themeColor="text1"/>
          <w14:textFill>
            <w14:solidFill>
              <w14:schemeClr w14:val="tx1"/>
            </w14:solidFill>
          </w14:textFill>
        </w:rPr>
        <w:t>c</w:t>
      </w:r>
      <w:r>
        <w:rPr>
          <w:rFonts w:hAnsi="宋体"/>
          <w:b w:val="0"/>
          <w:color w:val="000000" w:themeColor="text1"/>
          <w:lang w:val="pt-BR"/>
          <w14:textFill>
            <w14:solidFill>
              <w14:schemeClr w14:val="tx1"/>
            </w14:solidFill>
          </w14:textFill>
        </w:rPr>
        <w:t>(</w:t>
      </w:r>
      <w:r>
        <w:rPr>
          <w:b w:val="0"/>
          <w:color w:val="000000" w:themeColor="text1"/>
          <w14:textFill>
            <w14:solidFill>
              <w14:schemeClr w14:val="tx1"/>
            </w14:solidFill>
          </w14:textFill>
        </w:rPr>
        <w:t>H</w:t>
      </w:r>
      <w:r>
        <w:rPr>
          <w:b w:val="0"/>
          <w:color w:val="000000" w:themeColor="text1"/>
          <w:vertAlign w:val="superscript"/>
          <w14:textFill>
            <w14:solidFill>
              <w14:schemeClr w14:val="tx1"/>
            </w14:solidFill>
          </w14:textFill>
        </w:rPr>
        <w:t>+</w:t>
      </w:r>
      <w:r>
        <w:rPr>
          <w:rFonts w:hAnsi="宋体"/>
          <w:b w:val="0"/>
          <w:color w:val="000000" w:themeColor="text1"/>
          <w:lang w:val="pt-BR"/>
          <w14:textFill>
            <w14:solidFill>
              <w14:schemeClr w14:val="tx1"/>
            </w14:solidFill>
          </w14:textFill>
        </w:rPr>
        <w:t>)</w:t>
      </w:r>
      <w:r>
        <w:rPr>
          <w:b w:val="0"/>
          <w:color w:val="000000" w:themeColor="text1"/>
          <w:vertAlign w:val="subscript"/>
          <w14:textFill>
            <w14:solidFill>
              <w14:schemeClr w14:val="tx1"/>
            </w14:solidFill>
          </w14:textFill>
        </w:rPr>
        <w:t>水</w:t>
      </w:r>
      <w:r>
        <w:rPr>
          <w:b w:val="0"/>
          <w:color w:val="000000" w:themeColor="text1"/>
          <w14:textFill>
            <w14:solidFill>
              <w14:schemeClr w14:val="tx1"/>
            </w14:solidFill>
          </w14:textFill>
        </w:rPr>
        <w:t>＝1×10</w:t>
      </w:r>
      <w:r>
        <w:rPr>
          <w:b w:val="0"/>
          <w:color w:val="000000" w:themeColor="text1"/>
          <w:vertAlign w:val="superscript"/>
          <w14:textFill>
            <w14:solidFill>
              <w14:schemeClr w14:val="tx1"/>
            </w14:solidFill>
          </w14:textFill>
        </w:rPr>
        <w:t>－13</w:t>
      </w:r>
      <w:r>
        <w:rPr>
          <w:b w:val="0"/>
          <w:color w:val="000000" w:themeColor="text1"/>
          <w14:textFill>
            <w14:solidFill>
              <w14:schemeClr w14:val="tx1"/>
            </w14:solidFill>
          </w14:textFill>
        </w:rPr>
        <w:t>mol/L：含</w:t>
      </w:r>
      <w:r>
        <w:rPr>
          <w:b w:val="0"/>
          <w:color w:val="FF0000"/>
          <w:u w:val="single"/>
          <w:lang w:val="pt-BR"/>
        </w:rPr>
        <w:t>H</w:t>
      </w:r>
      <w:r>
        <w:rPr>
          <w:b w:val="0"/>
          <w:color w:val="FF0000"/>
          <w:u w:val="single"/>
          <w:vertAlign w:val="superscript"/>
          <w:lang w:val="pt-BR"/>
        </w:rPr>
        <w:t>+</w:t>
      </w:r>
      <w:r>
        <w:rPr>
          <w:b w:val="0"/>
          <w:color w:val="000000" w:themeColor="text1"/>
          <w:lang w:val="pt-BR"/>
          <w14:textFill>
            <w14:solidFill>
              <w14:schemeClr w14:val="tx1"/>
            </w14:solidFill>
          </w14:textFill>
        </w:rPr>
        <w:t>或</w:t>
      </w:r>
      <w:r>
        <w:rPr>
          <w:b w:val="0"/>
          <w:color w:val="FF0000"/>
          <w:u w:val="single"/>
          <w:lang w:val="pt-BR"/>
        </w:rPr>
        <w:t>OH</w:t>
      </w:r>
      <w:r>
        <w:rPr>
          <w:b w:val="0"/>
          <w:color w:val="FF0000"/>
          <w:u w:val="single"/>
          <w:vertAlign w:val="superscript"/>
          <w:lang w:val="pt-BR"/>
        </w:rPr>
        <w:t>－</w:t>
      </w:r>
    </w:p>
    <w:p>
      <w:pPr>
        <w:pStyle w:val="PlainText"/>
        <w:rPr>
          <w:b w:val="0"/>
          <w:color w:val="000000" w:themeColor="text1"/>
          <w:lang w:val="pt-BR"/>
          <w14:textFill>
            <w14:solidFill>
              <w14:schemeClr w14:val="tx1"/>
            </w14:solidFill>
          </w14:textFill>
        </w:rPr>
      </w:pPr>
      <w:r>
        <w:rPr>
          <w:b w:val="0"/>
          <w:color w:val="000000" w:themeColor="text1"/>
          <w:lang w:val="pt-BR"/>
          <w14:textFill>
            <w14:solidFill>
              <w14:schemeClr w14:val="tx1"/>
            </w14:solidFill>
          </w14:textFill>
        </w:rPr>
        <w:t>（2）</w:t>
      </w:r>
      <w:r>
        <w:rPr>
          <w:b w:val="0"/>
          <w:i/>
          <w:color w:val="000000" w:themeColor="text1"/>
          <w:lang w:val="pt-BR"/>
          <w14:textFill>
            <w14:solidFill>
              <w14:schemeClr w14:val="tx1"/>
            </w14:solidFill>
          </w14:textFill>
        </w:rPr>
        <w:t>c</w:t>
      </w:r>
      <w:r>
        <w:rPr>
          <w:rFonts w:hAnsi="宋体"/>
          <w:b w:val="0"/>
          <w:color w:val="000000" w:themeColor="text1"/>
          <w:lang w:val="pt-BR"/>
          <w14:textFill>
            <w14:solidFill>
              <w14:schemeClr w14:val="tx1"/>
            </w14:solidFill>
          </w14:textFill>
        </w:rPr>
        <w:t>(</w:t>
      </w:r>
      <w:r>
        <w:rPr>
          <w:b w:val="0"/>
          <w:color w:val="000000" w:themeColor="text1"/>
          <w:lang w:val="pt-BR"/>
          <w14:textFill>
            <w14:solidFill>
              <w14:schemeClr w14:val="tx1"/>
            </w14:solidFill>
          </w14:textFill>
        </w:rPr>
        <w:t>H</w:t>
      </w:r>
      <w:r>
        <w:rPr>
          <w:b w:val="0"/>
          <w:color w:val="000000" w:themeColor="text1"/>
          <w:vertAlign w:val="superscript"/>
          <w:lang w:val="pt-BR"/>
          <w14:textFill>
            <w14:solidFill>
              <w14:schemeClr w14:val="tx1"/>
            </w14:solidFill>
          </w14:textFill>
        </w:rPr>
        <w:t>+</w:t>
      </w:r>
      <w:r>
        <w:rPr>
          <w:rFonts w:hAnsi="宋体"/>
          <w:b w:val="0"/>
          <w:color w:val="000000" w:themeColor="text1"/>
          <w:lang w:val="pt-BR"/>
          <w14:textFill>
            <w14:solidFill>
              <w14:schemeClr w14:val="tx1"/>
            </w14:solidFill>
          </w14:textFill>
        </w:rPr>
        <w:t>)</w:t>
      </w:r>
      <w:r>
        <w:rPr>
          <w:b w:val="0"/>
          <w:color w:val="000000" w:themeColor="text1"/>
          <w:vertAlign w:val="subscript"/>
          <w14:textFill>
            <w14:solidFill>
              <w14:schemeClr w14:val="tx1"/>
            </w14:solidFill>
          </w14:textFill>
        </w:rPr>
        <w:t>水</w:t>
      </w:r>
      <w:r>
        <w:rPr>
          <w:rFonts w:hint="eastAsia"/>
          <w:b w:val="0"/>
          <w:color w:val="000000" w:themeColor="text1"/>
          <w:lang w:val="pt-BR"/>
          <w14:textFill>
            <w14:solidFill>
              <w14:schemeClr w14:val="tx1"/>
            </w14:solidFill>
          </w14:textFill>
        </w:rPr>
        <w:t>·</w:t>
      </w:r>
      <w:r>
        <w:rPr>
          <w:b w:val="0"/>
          <w:i/>
          <w:color w:val="000000" w:themeColor="text1"/>
          <w:lang w:val="pt-BR"/>
          <w14:textFill>
            <w14:solidFill>
              <w14:schemeClr w14:val="tx1"/>
            </w14:solidFill>
          </w14:textFill>
        </w:rPr>
        <w:t>c</w:t>
      </w:r>
      <w:r>
        <w:rPr>
          <w:b w:val="0"/>
          <w:color w:val="000000" w:themeColor="text1"/>
          <w:lang w:val="pt-BR"/>
          <w14:textFill>
            <w14:solidFill>
              <w14:schemeClr w14:val="tx1"/>
            </w14:solidFill>
          </w14:textFill>
        </w:rPr>
        <w:t>（OH</w:t>
      </w:r>
      <w:r>
        <w:rPr>
          <w:b w:val="0"/>
          <w:color w:val="000000" w:themeColor="text1"/>
          <w:vertAlign w:val="superscript"/>
          <w:lang w:val="pt-BR"/>
          <w14:textFill>
            <w14:solidFill>
              <w14:schemeClr w14:val="tx1"/>
            </w14:solidFill>
          </w14:textFill>
        </w:rPr>
        <w:t>－</w:t>
      </w:r>
      <w:r>
        <w:rPr>
          <w:rFonts w:hAnsi="宋体"/>
          <w:b w:val="0"/>
          <w:color w:val="000000" w:themeColor="text1"/>
          <w:lang w:val="pt-BR"/>
          <w14:textFill>
            <w14:solidFill>
              <w14:schemeClr w14:val="tx1"/>
            </w14:solidFill>
          </w14:textFill>
        </w:rPr>
        <w:t>)</w:t>
      </w:r>
      <w:r>
        <w:rPr>
          <w:b w:val="0"/>
          <w:color w:val="000000" w:themeColor="text1"/>
          <w:vertAlign w:val="subscript"/>
          <w14:textFill>
            <w14:solidFill>
              <w14:schemeClr w14:val="tx1"/>
            </w14:solidFill>
          </w14:textFill>
        </w:rPr>
        <w:t>水</w:t>
      </w:r>
      <w:r>
        <w:rPr>
          <w:b w:val="0"/>
          <w:color w:val="000000" w:themeColor="text1"/>
          <w:lang w:val="pt-BR"/>
          <w14:textFill>
            <w14:solidFill>
              <w14:schemeClr w14:val="tx1"/>
            </w14:solidFill>
          </w14:textFill>
        </w:rPr>
        <w:t>＝1×10</w:t>
      </w:r>
      <w:r>
        <w:rPr>
          <w:b w:val="0"/>
          <w:color w:val="000000" w:themeColor="text1"/>
          <w:vertAlign w:val="superscript"/>
          <w:lang w:val="pt-BR"/>
          <w14:textFill>
            <w14:solidFill>
              <w14:schemeClr w14:val="tx1"/>
            </w14:solidFill>
          </w14:textFill>
        </w:rPr>
        <w:t>－26</w:t>
      </w:r>
      <w:r>
        <w:rPr>
          <w:b w:val="0"/>
          <w:color w:val="000000" w:themeColor="text1"/>
          <w:lang w:val="pt-BR"/>
          <w14:textFill>
            <w14:solidFill>
              <w14:schemeClr w14:val="tx1"/>
            </w14:solidFill>
          </w14:textFill>
        </w:rPr>
        <w:t>：</w:t>
      </w:r>
      <w:r>
        <w:rPr>
          <w:b w:val="0"/>
          <w:color w:val="000000" w:themeColor="text1"/>
          <w14:textFill>
            <w14:solidFill>
              <w14:schemeClr w14:val="tx1"/>
            </w14:solidFill>
          </w14:textFill>
        </w:rPr>
        <w:t>含</w:t>
      </w:r>
      <w:r>
        <w:rPr>
          <w:b w:val="0"/>
          <w:color w:val="FF0000"/>
          <w:u w:val="single"/>
          <w:lang w:val="pt-BR"/>
        </w:rPr>
        <w:t>H</w:t>
      </w:r>
      <w:r>
        <w:rPr>
          <w:b w:val="0"/>
          <w:color w:val="FF0000"/>
          <w:u w:val="single"/>
          <w:vertAlign w:val="superscript"/>
          <w:lang w:val="pt-BR"/>
        </w:rPr>
        <w:t>+</w:t>
      </w:r>
      <w:r>
        <w:rPr>
          <w:b w:val="0"/>
          <w:color w:val="000000" w:themeColor="text1"/>
          <w:lang w:val="pt-BR"/>
          <w14:textFill>
            <w14:solidFill>
              <w14:schemeClr w14:val="tx1"/>
            </w14:solidFill>
          </w14:textFill>
        </w:rPr>
        <w:t>或</w:t>
      </w:r>
      <w:r>
        <w:rPr>
          <w:b w:val="0"/>
          <w:color w:val="FF0000"/>
          <w:u w:val="single"/>
          <w:lang w:val="pt-BR"/>
        </w:rPr>
        <w:t>OH</w:t>
      </w:r>
      <w:r>
        <w:rPr>
          <w:b w:val="0"/>
          <w:color w:val="FF0000"/>
          <w:u w:val="single"/>
          <w:vertAlign w:val="superscript"/>
          <w:lang w:val="pt-BR"/>
        </w:rPr>
        <w:t>－</w:t>
      </w:r>
    </w:p>
    <w:p>
      <w:pPr>
        <w:pStyle w:val="PlainText"/>
        <w:rPr>
          <w:b w:val="0"/>
          <w:color w:val="000000" w:themeColor="text1"/>
          <w:lang w:val="pt-BR"/>
          <w14:textFill>
            <w14:solidFill>
              <w14:schemeClr w14:val="tx1"/>
            </w14:solidFill>
          </w14:textFill>
        </w:rPr>
      </w:pPr>
      <w:r>
        <w:rPr>
          <w:b w:val="0"/>
          <w:color w:val="000000" w:themeColor="text1"/>
          <w14:textFill>
            <w14:solidFill>
              <w14:schemeClr w14:val="tx1"/>
            </w14:solidFill>
          </w14:textFill>
        </w:rPr>
        <w:t>（3）水的电离度为1.8×10</w:t>
      </w:r>
      <w:r>
        <w:rPr>
          <w:b w:val="0"/>
          <w:color w:val="000000" w:themeColor="text1"/>
          <w:vertAlign w:val="superscript"/>
          <w14:textFill>
            <w14:solidFill>
              <w14:schemeClr w14:val="tx1"/>
            </w14:solidFill>
          </w14:textFill>
        </w:rPr>
        <w:t>－13</w:t>
      </w:r>
      <w:r>
        <w:rPr>
          <w:b w:val="0"/>
          <w:color w:val="000000" w:themeColor="text1"/>
          <w14:textFill>
            <w14:solidFill>
              <w14:schemeClr w14:val="tx1"/>
            </w14:solidFill>
          </w14:textFill>
        </w:rPr>
        <w:t>%：含</w:t>
      </w:r>
      <w:r>
        <w:rPr>
          <w:b w:val="0"/>
          <w:color w:val="FF0000"/>
          <w:u w:val="single"/>
          <w:lang w:val="pt-BR"/>
        </w:rPr>
        <w:t>H</w:t>
      </w:r>
      <w:r>
        <w:rPr>
          <w:b w:val="0"/>
          <w:color w:val="FF0000"/>
          <w:u w:val="single"/>
          <w:vertAlign w:val="superscript"/>
          <w:lang w:val="pt-BR"/>
        </w:rPr>
        <w:t>+</w:t>
      </w:r>
      <w:r>
        <w:rPr>
          <w:b w:val="0"/>
          <w:color w:val="000000" w:themeColor="text1"/>
          <w:lang w:val="pt-BR"/>
          <w14:textFill>
            <w14:solidFill>
              <w14:schemeClr w14:val="tx1"/>
            </w14:solidFill>
          </w14:textFill>
        </w:rPr>
        <w:t>或</w:t>
      </w:r>
      <w:r>
        <w:rPr>
          <w:b w:val="0"/>
          <w:color w:val="FF0000"/>
          <w:u w:val="single"/>
          <w:lang w:val="pt-BR"/>
        </w:rPr>
        <w:t>OH</w:t>
      </w:r>
      <w:r>
        <w:rPr>
          <w:b w:val="0"/>
          <w:color w:val="FF0000"/>
          <w:u w:val="single"/>
          <w:vertAlign w:val="superscript"/>
          <w:lang w:val="pt-BR"/>
        </w:rPr>
        <w:t>－</w:t>
      </w:r>
    </w:p>
    <w:p>
      <w:pPr>
        <w:pStyle w:val="PlainText"/>
        <w:rPr>
          <w:b w:val="0"/>
          <w:color w:val="FF0000"/>
          <w:lang w:val="pt-BR"/>
        </w:rPr>
      </w:pPr>
      <w:r>
        <w:rPr>
          <w:b w:val="0"/>
          <w:color w:val="000000" w:themeColor="text1"/>
          <w:lang w:val="pt-BR"/>
          <w14:textFill>
            <w14:solidFill>
              <w14:schemeClr w14:val="tx1"/>
            </w14:solidFill>
          </w14:textFill>
        </w:rPr>
        <w:t>（4）</w:t>
      </w:r>
      <w:r>
        <w:rPr>
          <w:rFonts w:hint="eastAsia"/>
          <w:b w:val="0"/>
          <w:color w:val="000000" w:themeColor="text1"/>
          <w:position w:val="-24"/>
          <w14:textFill>
            <w14:solidFill>
              <w14:schemeClr w14:val="tx1"/>
            </w14:solidFill>
          </w14:textFill>
        </w:rPr>
        <w:object>
          <v:shape id="_x0000_i1028" type="#_x0000_t75" style="width:44.4pt;height:30.6pt" o:ole="" coordsize="21600,21600" o:preferrelative="t" filled="f" stroked="f">
            <v:stroke joinstyle="miter"/>
            <v:imagedata r:id="rId29" o:title=""/>
            <o:lock v:ext="edit" aspectratio="t"/>
            <w10:anchorlock/>
          </v:shape>
          <o:OLEObject Type="Embed" ProgID="Equation.3" ShapeID="_x0000_i1028" DrawAspect="Content" ObjectID="_1468075727" r:id="rId30"/>
        </w:object>
      </w:r>
      <w:r>
        <w:rPr>
          <w:b w:val="0"/>
          <w:color w:val="000000" w:themeColor="text1"/>
          <w:lang w:val="pt-BR"/>
          <w14:textFill>
            <w14:solidFill>
              <w14:schemeClr w14:val="tx1"/>
            </w14:solidFill>
          </w14:textFill>
        </w:rPr>
        <w:t>＝10</w:t>
      </w:r>
      <w:r>
        <w:rPr>
          <w:b w:val="0"/>
          <w:color w:val="000000" w:themeColor="text1"/>
          <w:vertAlign w:val="superscript"/>
          <w:lang w:val="pt-BR"/>
          <w14:textFill>
            <w14:solidFill>
              <w14:schemeClr w14:val="tx1"/>
            </w14:solidFill>
          </w14:textFill>
        </w:rPr>
        <w:t>1</w:t>
      </w:r>
      <w:r>
        <w:rPr>
          <w:rFonts w:hint="eastAsia"/>
          <w:b w:val="0"/>
          <w:color w:val="000000" w:themeColor="text1"/>
          <w:vertAlign w:val="superscript"/>
          <w:lang w:val="pt-BR"/>
          <w14:textFill>
            <w14:solidFill>
              <w14:schemeClr w14:val="tx1"/>
            </w14:solidFill>
          </w14:textFill>
        </w:rPr>
        <w:t>2</w:t>
      </w:r>
      <w:r>
        <w:rPr>
          <w:rFonts w:hAnsi="宋体"/>
          <w:b w:val="0"/>
          <w:color w:val="000000" w:themeColor="text1"/>
          <w14:textFill>
            <w14:solidFill>
              <w14:schemeClr w14:val="tx1"/>
            </w14:solidFill>
          </w14:textFill>
        </w:rPr>
        <w:t>的溶液</w:t>
      </w:r>
      <w:r>
        <w:rPr>
          <w:b w:val="0"/>
          <w:color w:val="000000" w:themeColor="text1"/>
          <w:lang w:val="pt-BR"/>
          <w14:textFill>
            <w14:solidFill>
              <w14:schemeClr w14:val="tx1"/>
            </w14:solidFill>
          </w14:textFill>
        </w:rPr>
        <w:t>：</w:t>
      </w:r>
      <w:r>
        <w:rPr>
          <w:b w:val="0"/>
          <w:color w:val="000000" w:themeColor="text1"/>
          <w14:textFill>
            <w14:solidFill>
              <w14:schemeClr w14:val="tx1"/>
            </w14:solidFill>
          </w14:textFill>
        </w:rPr>
        <w:t>含</w:t>
      </w:r>
      <w:r>
        <w:rPr>
          <w:b w:val="0"/>
          <w:color w:val="FF0000"/>
          <w:u w:val="single"/>
          <w:lang w:val="pt-BR"/>
        </w:rPr>
        <w:t>H</w:t>
      </w:r>
      <w:r>
        <w:rPr>
          <w:b w:val="0"/>
          <w:color w:val="FF0000"/>
          <w:u w:val="single"/>
          <w:vertAlign w:val="superscript"/>
          <w:lang w:val="pt-BR"/>
        </w:rPr>
        <w:t>+</w:t>
      </w:r>
    </w:p>
    <w:p>
      <w:pPr>
        <w:pStyle w:val="PlainText"/>
        <w:rPr>
          <w:b w:val="0"/>
          <w:color w:val="000000" w:themeColor="text1"/>
          <w:lang w:val="pt-BR"/>
          <w14:textFill>
            <w14:solidFill>
              <w14:schemeClr w14:val="tx1"/>
            </w14:solidFill>
          </w14:textFill>
        </w:rPr>
      </w:pPr>
      <w:r>
        <w:rPr>
          <w:rFonts w:hAnsi="宋体"/>
          <w:b w:val="0"/>
          <w:color w:val="000000" w:themeColor="text1"/>
          <w:lang w:val="pt-BR"/>
          <w14:textFill>
            <w14:solidFill>
              <w14:schemeClr w14:val="tx1"/>
            </w14:solidFill>
          </w14:textFill>
        </w:rPr>
        <w:t>（</w:t>
      </w:r>
      <w:r>
        <w:rPr>
          <w:b w:val="0"/>
          <w:color w:val="000000" w:themeColor="text1"/>
          <w:lang w:val="pt-BR"/>
          <w14:textFill>
            <w14:solidFill>
              <w14:schemeClr w14:val="tx1"/>
            </w14:solidFill>
          </w14:textFill>
        </w:rPr>
        <w:t>5</w:t>
      </w:r>
      <w:r>
        <w:rPr>
          <w:rFonts w:hAnsi="宋体"/>
          <w:b w:val="0"/>
          <w:color w:val="000000" w:themeColor="text1"/>
          <w:lang w:val="pt-BR"/>
          <w14:textFill>
            <w14:solidFill>
              <w14:schemeClr w14:val="tx1"/>
            </w14:solidFill>
          </w14:textFill>
        </w:rPr>
        <w:t>）</w:t>
      </w:r>
      <w:r>
        <w:rPr>
          <w:b w:val="0"/>
          <w:color w:val="000000" w:themeColor="text1"/>
          <w:lang w:val="pt-BR"/>
          <w14:textFill>
            <w14:solidFill>
              <w14:schemeClr w14:val="tx1"/>
            </w14:solidFill>
          </w14:textFill>
        </w:rPr>
        <w:t>AG＝lg</w:t>
      </w:r>
      <w:r>
        <w:rPr>
          <w:rFonts w:hint="eastAsia"/>
          <w:b w:val="0"/>
          <w:color w:val="000000" w:themeColor="text1"/>
          <w:position w:val="-24"/>
          <w14:textFill>
            <w14:solidFill>
              <w14:schemeClr w14:val="tx1"/>
            </w14:solidFill>
          </w14:textFill>
        </w:rPr>
        <w:object>
          <v:shape id="_x0000_i1029" type="#_x0000_t75" style="width:44.4pt;height:30.6pt" o:ole="" coordsize="21600,21600" o:preferrelative="t" filled="f" stroked="f">
            <v:stroke joinstyle="miter"/>
            <v:imagedata r:id="rId31" o:title=""/>
            <o:lock v:ext="edit" aspectratio="t"/>
            <w10:anchorlock/>
          </v:shape>
          <o:OLEObject Type="Embed" ProgID="Equation.3" ShapeID="_x0000_i1029" DrawAspect="Content" ObjectID="_1468075728" r:id="rId32"/>
        </w:object>
      </w:r>
      <w:r>
        <w:rPr>
          <w:b w:val="0"/>
          <w:color w:val="000000" w:themeColor="text1"/>
          <w:lang w:val="pt-BR"/>
          <w14:textFill>
            <w14:solidFill>
              <w14:schemeClr w14:val="tx1"/>
            </w14:solidFill>
          </w14:textFill>
        </w:rPr>
        <w:t>＝12</w:t>
      </w:r>
      <w:r>
        <w:rPr>
          <w:rFonts w:hAnsi="宋体"/>
          <w:b w:val="0"/>
          <w:color w:val="000000" w:themeColor="text1"/>
          <w14:textFill>
            <w14:solidFill>
              <w14:schemeClr w14:val="tx1"/>
            </w14:solidFill>
          </w14:textFill>
        </w:rPr>
        <w:t>的溶液</w:t>
      </w:r>
      <w:r>
        <w:rPr>
          <w:b w:val="0"/>
          <w:color w:val="000000" w:themeColor="text1"/>
          <w:lang w:val="pt-BR"/>
          <w14:textFill>
            <w14:solidFill>
              <w14:schemeClr w14:val="tx1"/>
            </w14:solidFill>
          </w14:textFill>
        </w:rPr>
        <w:t>：</w:t>
      </w:r>
      <w:r>
        <w:rPr>
          <w:b w:val="0"/>
          <w:color w:val="000000" w:themeColor="text1"/>
          <w14:textFill>
            <w14:solidFill>
              <w14:schemeClr w14:val="tx1"/>
            </w14:solidFill>
          </w14:textFill>
        </w:rPr>
        <w:t>含</w:t>
      </w:r>
      <w:r>
        <w:rPr>
          <w:b w:val="0"/>
          <w:color w:val="FF0000"/>
          <w:u w:val="single"/>
          <w:lang w:val="pt-BR"/>
        </w:rPr>
        <w:t>H</w:t>
      </w:r>
      <w:r>
        <w:rPr>
          <w:b w:val="0"/>
          <w:color w:val="FF0000"/>
          <w:u w:val="single"/>
          <w:vertAlign w:val="superscript"/>
          <w:lang w:val="pt-BR"/>
        </w:rPr>
        <w:t>+</w:t>
      </w:r>
    </w:p>
    <w:p>
      <w:pPr>
        <w:pStyle w:val="PlainText"/>
        <w:rPr>
          <w:b w:val="0"/>
          <w:color w:val="000000" w:themeColor="text1"/>
          <w:lang w:val="pt-BR"/>
          <w14:textFill>
            <w14:solidFill>
              <w14:schemeClr w14:val="tx1"/>
            </w14:solidFill>
          </w14:textFill>
        </w:rPr>
      </w:pPr>
      <w:r>
        <w:rPr>
          <w:b w:val="0"/>
          <w:color w:val="000000" w:themeColor="text1"/>
          <w:lang w:val="pt-BR"/>
          <w14:textFill>
            <w14:solidFill>
              <w14:schemeClr w14:val="tx1"/>
            </w14:solidFill>
          </w14:textFill>
        </w:rPr>
        <w:t>（6）</w:t>
      </w:r>
      <w:r>
        <w:rPr>
          <w:b w:val="0"/>
          <w:color w:val="000000" w:themeColor="text1"/>
          <w14:textFill>
            <w14:solidFill>
              <w14:schemeClr w14:val="tx1"/>
            </w14:solidFill>
          </w14:textFill>
        </w:rPr>
        <w:t>加水稀释</w:t>
      </w:r>
      <w:r>
        <w:rPr>
          <w:rFonts w:hint="eastAsia"/>
          <w:b w:val="0"/>
          <w:color w:val="000000" w:themeColor="text1"/>
          <w:position w:val="-24"/>
          <w14:textFill>
            <w14:solidFill>
              <w14:schemeClr w14:val="tx1"/>
            </w14:solidFill>
          </w14:textFill>
        </w:rPr>
        <w:object>
          <v:shape id="_x0000_i1030" type="#_x0000_t75" style="width:44.4pt;height:30.6pt" o:ole="" coordsize="21600,21600" o:preferrelative="t" filled="f" stroked="f">
            <v:stroke joinstyle="miter"/>
            <v:imagedata r:id="rId33" o:title=""/>
            <o:lock v:ext="edit" aspectratio="t"/>
            <w10:anchorlock/>
          </v:shape>
          <o:OLEObject Type="Embed" ProgID="Equation.3" ShapeID="_x0000_i1030" DrawAspect="Content" ObjectID="_1468075729" r:id="rId34"/>
        </w:object>
      </w:r>
      <w:r>
        <w:rPr>
          <w:b w:val="0"/>
          <w:color w:val="000000" w:themeColor="text1"/>
          <w14:textFill>
            <w14:solidFill>
              <w14:schemeClr w14:val="tx1"/>
            </w14:solidFill>
          </w14:textFill>
        </w:rPr>
        <w:t>值明显减小的</w:t>
      </w:r>
      <w:r>
        <w:rPr>
          <w:rFonts w:hAnsi="宋体"/>
          <w:b w:val="0"/>
          <w:color w:val="000000" w:themeColor="text1"/>
          <w14:textFill>
            <w14:solidFill>
              <w14:schemeClr w14:val="tx1"/>
            </w14:solidFill>
          </w14:textFill>
        </w:rPr>
        <w:t>溶液</w:t>
      </w:r>
      <w:r>
        <w:rPr>
          <w:b w:val="0"/>
          <w:color w:val="000000" w:themeColor="text1"/>
          <w14:textFill>
            <w14:solidFill>
              <w14:schemeClr w14:val="tx1"/>
            </w14:solidFill>
          </w14:textFill>
        </w:rPr>
        <w:t>：含</w:t>
      </w:r>
      <w:r>
        <w:rPr>
          <w:b w:val="0"/>
          <w:color w:val="FF0000"/>
          <w:u w:val="single"/>
          <w:lang w:val="pt-BR"/>
        </w:rPr>
        <w:t>H</w:t>
      </w:r>
      <w:r>
        <w:rPr>
          <w:b w:val="0"/>
          <w:color w:val="FF0000"/>
          <w:u w:val="single"/>
          <w:vertAlign w:val="superscript"/>
          <w:lang w:val="pt-BR"/>
        </w:rPr>
        <w:t>+</w:t>
      </w:r>
    </w:p>
    <w:p>
      <w:pPr>
        <w:adjustRightInd w:val="0"/>
        <w:snapToGrid w:val="0"/>
        <w:spacing w:line="360" w:lineRule="auto"/>
        <w:jc w:val="left"/>
        <w:rPr>
          <w:rFonts w:ascii="Times New Roman" w:eastAsia="楷体_GB2312" w:hAnsi="Times New Roman" w:cs="Times New Roman"/>
          <w:szCs w:val="21"/>
        </w:rPr>
      </w:pPr>
      <w:r>
        <w:rPr>
          <w:rFonts w:ascii="Times New Roman" w:hAnsi="Times New Roman" w:cs="Times New Roman"/>
        </w:rPr>
        <w:drawing>
          <wp:inline distT="0" distB="0" distL="114300" distR="114300">
            <wp:extent cx="1224280" cy="371475"/>
            <wp:effectExtent l="0" t="0" r="13970" b="9525"/>
            <wp:docPr id="1932627014"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27014"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pPr>
        <w:pStyle w:val="0"/>
        <w:tabs>
          <w:tab w:val="left" w:pos="4200"/>
          <w:tab w:val="left" w:pos="7350"/>
        </w:tabs>
        <w:snapToGrid w:val="0"/>
        <w:spacing w:line="336" w:lineRule="auto"/>
        <w:rPr>
          <w:rFonts w:ascii="Times New Roman" w:hAnsi="Times New Roman" w:eastAsiaTheme="minorEastAsia" w:cs="Times New Roman"/>
          <w:b/>
          <w:bCs/>
          <w:color w:val="0070C0"/>
          <w:sz w:val="24"/>
          <w:szCs w:val="24"/>
        </w:rPr>
      </w:pPr>
      <w:r>
        <w:rPr>
          <w:rFonts w:ascii="Times New Roman" w:hAnsi="Times New Roman" w:eastAsiaTheme="minorEastAsia" w:cs="Times New Roman"/>
          <w:b/>
          <w:bCs/>
          <w:color w:val="0070C0"/>
          <w:sz w:val="24"/>
          <w:szCs w:val="24"/>
        </w:rPr>
        <w:t>离子大量共存</w:t>
      </w:r>
      <w:r>
        <w:rPr>
          <w:rFonts w:eastAsiaTheme="minorEastAsia" w:hint="eastAsia"/>
          <w:b/>
          <w:bCs/>
          <w:color w:val="0070C0"/>
          <w:sz w:val="24"/>
          <w:szCs w:val="24"/>
        </w:rPr>
        <w:t>易错点</w:t>
      </w:r>
    </w:p>
    <w:p>
      <w:pPr>
        <w:pStyle w:val="0"/>
        <w:tabs>
          <w:tab w:val="left" w:pos="4200"/>
          <w:tab w:val="left" w:pos="7350"/>
        </w:tabs>
        <w:snapToGrid w:val="0"/>
        <w:spacing w:line="336" w:lineRule="auto"/>
        <w:rPr>
          <w:rFonts w:ascii="Times New Roman" w:hAnsi="Times New Roman" w:eastAsiaTheme="minorEastAsia" w:cs="Times New Roman"/>
        </w:rPr>
      </w:pPr>
      <w:r>
        <w:rPr>
          <w:rFonts w:hAnsi="宋体" w:eastAsiaTheme="minorEastAsia" w:cs="Times New Roman"/>
          <w:b/>
          <w:bCs/>
          <w:color w:val="00B0F0"/>
        </w:rPr>
        <w:t>①</w:t>
      </w:r>
      <w:r>
        <w:rPr>
          <w:rFonts w:ascii="Times New Roman" w:hAnsi="Times New Roman" w:eastAsiaTheme="minorEastAsia" w:cs="Times New Roman"/>
          <w:b/>
          <w:bCs/>
          <w:color w:val="00B0F0"/>
        </w:rPr>
        <w:t>抓住关键词语</w:t>
      </w:r>
      <w:r>
        <w:rPr>
          <w:rFonts w:ascii="Times New Roman" w:hAnsi="Times New Roman" w:eastAsiaTheme="minorEastAsia" w:cs="Times New Roman"/>
        </w:rPr>
        <w:t>。如</w:t>
      </w:r>
      <w:r>
        <w:rPr>
          <w:rFonts w:hAnsi="宋体" w:eastAsiaTheme="minorEastAsia" w:cs="Times New Roman"/>
        </w:rPr>
        <w:t>“</w:t>
      </w:r>
      <w:r>
        <w:rPr>
          <w:rFonts w:ascii="Times New Roman" w:hAnsi="Times New Roman" w:eastAsiaTheme="minorEastAsia" w:cs="Times New Roman"/>
          <w:color w:val="FF0000"/>
          <w:u w:val="single"/>
        </w:rPr>
        <w:t>一定</w:t>
      </w:r>
      <w:r>
        <w:rPr>
          <w:rFonts w:ascii="Times New Roman" w:hAnsi="Times New Roman" w:eastAsiaTheme="minorEastAsia" w:cs="Times New Roman"/>
        </w:rPr>
        <w:t>大量共存</w:t>
      </w:r>
      <w:r>
        <w:rPr>
          <w:rFonts w:hAnsi="宋体" w:eastAsiaTheme="minorEastAsia" w:cs="Times New Roman"/>
        </w:rPr>
        <w:t>”“</w:t>
      </w:r>
      <w:r>
        <w:rPr>
          <w:rFonts w:ascii="Times New Roman" w:hAnsi="Times New Roman" w:eastAsiaTheme="minorEastAsia" w:cs="Times New Roman"/>
          <w:color w:val="FF0000"/>
          <w:u w:val="single"/>
        </w:rPr>
        <w:t>可能</w:t>
      </w:r>
      <w:r>
        <w:rPr>
          <w:rFonts w:ascii="Times New Roman" w:hAnsi="Times New Roman" w:eastAsiaTheme="minorEastAsia" w:cs="Times New Roman"/>
        </w:rPr>
        <w:t>大量共存</w:t>
      </w:r>
      <w:r>
        <w:rPr>
          <w:rFonts w:hAnsi="宋体" w:eastAsiaTheme="minorEastAsia" w:cs="Times New Roman"/>
        </w:rPr>
        <w:t>”</w:t>
      </w:r>
      <w:r>
        <w:rPr>
          <w:rFonts w:ascii="Times New Roman" w:hAnsi="Times New Roman" w:eastAsiaTheme="minorEastAsia" w:cs="Times New Roman"/>
        </w:rPr>
        <w:t>或</w:t>
      </w:r>
      <w:r>
        <w:rPr>
          <w:rFonts w:hAnsi="宋体" w:eastAsiaTheme="minorEastAsia" w:cs="Times New Roman"/>
        </w:rPr>
        <w:t>“</w:t>
      </w:r>
      <w:r>
        <w:rPr>
          <w:rFonts w:ascii="Times New Roman" w:hAnsi="Times New Roman" w:eastAsiaTheme="minorEastAsia" w:cs="Times New Roman"/>
          <w:color w:val="FF0000"/>
          <w:u w:val="single"/>
        </w:rPr>
        <w:t>不能</w:t>
      </w:r>
      <w:r>
        <w:rPr>
          <w:rFonts w:ascii="Times New Roman" w:hAnsi="Times New Roman" w:eastAsiaTheme="minorEastAsia" w:cs="Times New Roman"/>
        </w:rPr>
        <w:t>大量共存</w:t>
      </w:r>
      <w:r>
        <w:rPr>
          <w:rFonts w:hAnsi="宋体" w:eastAsiaTheme="minorEastAsia" w:cs="Times New Roman"/>
        </w:rPr>
        <w:t>”</w:t>
      </w:r>
      <w:r>
        <w:rPr>
          <w:rFonts w:ascii="Times New Roman" w:hAnsi="Times New Roman" w:eastAsiaTheme="minorEastAsia" w:cs="Times New Roman"/>
        </w:rPr>
        <w:t>等。</w:t>
      </w:r>
    </w:p>
    <w:p>
      <w:pPr>
        <w:pStyle w:val="0"/>
        <w:tabs>
          <w:tab w:val="left" w:pos="4200"/>
          <w:tab w:val="left" w:pos="7350"/>
        </w:tabs>
        <w:snapToGrid w:val="0"/>
        <w:spacing w:line="336" w:lineRule="auto"/>
        <w:rPr>
          <w:rFonts w:ascii="Times New Roman" w:hAnsi="Times New Roman" w:eastAsiaTheme="minorEastAsia" w:cs="Times New Roman"/>
        </w:rPr>
      </w:pPr>
      <w:r>
        <w:rPr>
          <w:rFonts w:hAnsi="宋体" w:eastAsiaTheme="minorEastAsia" w:cs="Times New Roman"/>
          <w:b/>
          <w:bCs/>
          <w:color w:val="00B0F0"/>
        </w:rPr>
        <w:t>②</w:t>
      </w:r>
      <w:r>
        <w:rPr>
          <w:rFonts w:ascii="Times New Roman" w:hAnsi="Times New Roman" w:eastAsiaTheme="minorEastAsia" w:cs="Times New Roman"/>
          <w:b/>
          <w:bCs/>
          <w:color w:val="00B0F0"/>
        </w:rPr>
        <w:t>理解两大条件</w:t>
      </w:r>
      <w:r>
        <w:rPr>
          <w:rFonts w:ascii="Times New Roman" w:hAnsi="Times New Roman" w:eastAsiaTheme="minorEastAsia" w:cs="Times New Roman"/>
        </w:rPr>
        <w:t>。若溶液可能呈强酸性也可能呈强碱性时，</w:t>
      </w:r>
      <w:r>
        <w:rPr>
          <w:rFonts w:hAnsi="宋体" w:eastAsiaTheme="minorEastAsia" w:cs="Times New Roman"/>
        </w:rPr>
        <w:t>“</w:t>
      </w:r>
      <w:r>
        <w:rPr>
          <w:rFonts w:ascii="Times New Roman" w:hAnsi="Times New Roman" w:eastAsiaTheme="minorEastAsia" w:cs="Times New Roman"/>
        </w:rPr>
        <w:t>可能大量共存</w:t>
      </w:r>
      <w:r>
        <w:rPr>
          <w:rFonts w:hAnsi="宋体" w:eastAsiaTheme="minorEastAsia" w:cs="Times New Roman"/>
        </w:rPr>
        <w:t>”</w:t>
      </w:r>
      <w:r>
        <w:rPr>
          <w:rFonts w:ascii="Times New Roman" w:hAnsi="Times New Roman" w:eastAsiaTheme="minorEastAsia" w:cs="Times New Roman"/>
        </w:rPr>
        <w:t>的含义是在</w:t>
      </w:r>
      <w:r>
        <w:rPr>
          <w:rFonts w:ascii="Times New Roman" w:hAnsi="Times New Roman" w:eastAsiaTheme="minorEastAsia" w:cs="Times New Roman"/>
          <w:color w:val="FF0000"/>
          <w:u w:val="single"/>
        </w:rPr>
        <w:t>两种</w:t>
      </w:r>
      <w:r>
        <w:rPr>
          <w:rFonts w:ascii="Times New Roman" w:hAnsi="Times New Roman" w:eastAsiaTheme="minorEastAsia" w:cs="Times New Roman"/>
        </w:rPr>
        <w:t>条件下只要有一种能大量共存即符合题目要求。</w:t>
      </w:r>
      <w:r>
        <w:rPr>
          <w:rFonts w:hAnsi="宋体" w:eastAsiaTheme="minorEastAsia" w:cs="Times New Roman"/>
        </w:rPr>
        <w:t>“</w:t>
      </w:r>
      <w:r>
        <w:rPr>
          <w:rFonts w:ascii="Times New Roman" w:hAnsi="Times New Roman" w:eastAsiaTheme="minorEastAsia" w:cs="Times New Roman"/>
        </w:rPr>
        <w:t>一定大量共存</w:t>
      </w:r>
      <w:r>
        <w:rPr>
          <w:rFonts w:hAnsi="宋体" w:eastAsiaTheme="minorEastAsia" w:cs="Times New Roman"/>
        </w:rPr>
        <w:t>”</w:t>
      </w:r>
      <w:r>
        <w:rPr>
          <w:rFonts w:ascii="Times New Roman" w:hAnsi="Times New Roman" w:eastAsiaTheme="minorEastAsia" w:cs="Times New Roman"/>
        </w:rPr>
        <w:t>的含义是两种条件下离子</w:t>
      </w:r>
      <w:r>
        <w:rPr>
          <w:rFonts w:ascii="Times New Roman" w:hAnsi="Times New Roman" w:eastAsiaTheme="minorEastAsia" w:cs="Times New Roman"/>
          <w:color w:val="FF0000"/>
          <w:u w:val="single"/>
        </w:rPr>
        <w:t>均能大量</w:t>
      </w:r>
      <w:r>
        <w:rPr>
          <w:rFonts w:ascii="Times New Roman" w:hAnsi="Times New Roman" w:eastAsiaTheme="minorEastAsia" w:cs="Times New Roman"/>
        </w:rPr>
        <w:t>共存才符合题目要求。</w:t>
      </w:r>
    </w:p>
    <w:p>
      <w:pPr>
        <w:autoSpaceDE w:val="0"/>
        <w:autoSpaceDN w:val="0"/>
        <w:adjustRightInd w:val="0"/>
        <w:snapToGrid w:val="0"/>
        <w:spacing w:line="360" w:lineRule="auto"/>
        <w:jc w:val="left"/>
        <w:rPr>
          <w:rFonts w:ascii="Times New Roman" w:hAnsi="Times New Roman" w:cs="Times New Roman"/>
          <w:szCs w:val="21"/>
        </w:rPr>
      </w:pPr>
      <w:r>
        <w:rPr>
          <w:rFonts w:hAnsi="宋体" w:cs="Times New Roman"/>
          <w:b/>
          <w:bCs/>
          <w:color w:val="00B0F0"/>
          <w:szCs w:val="21"/>
        </w:rPr>
        <w:t>③</w:t>
      </w:r>
      <w:r>
        <w:rPr>
          <w:rFonts w:ascii="Times New Roman" w:hAnsi="Times New Roman" w:cs="Times New Roman"/>
          <w:b/>
          <w:bCs/>
          <w:color w:val="00B0F0"/>
          <w:szCs w:val="21"/>
        </w:rPr>
        <w:t>警惕几种隐含情况</w:t>
      </w:r>
      <w:r>
        <w:rPr>
          <w:rFonts w:ascii="Times New Roman" w:hAnsi="Times New Roman" w:cs="Times New Roman"/>
          <w:szCs w:val="21"/>
        </w:rPr>
        <w:t>。</w:t>
      </w:r>
    </w:p>
    <w:p>
      <w:pPr>
        <w:autoSpaceDE w:val="0"/>
        <w:autoSpaceDN w:val="0"/>
        <w:adjustRightInd w:val="0"/>
        <w:snapToGrid w:val="0"/>
        <w:spacing w:line="360" w:lineRule="auto"/>
        <w:jc w:val="left"/>
        <w:rPr>
          <w:rFonts w:ascii="Times New Roman" w:hAnsi="Times New Roman" w:cs="Times New Roman"/>
          <w:szCs w:val="21"/>
        </w:rPr>
      </w:pPr>
      <w:r>
        <w:rPr>
          <w:rFonts w:ascii="Times New Roman" w:hAnsi="Times New Roman" w:cs="Times New Roman"/>
          <w:szCs w:val="21"/>
        </w:rPr>
        <w:t>a.含有大量</w:t>
      </w:r>
      <w:r>
        <w:rPr>
          <w:rFonts w:ascii="Times New Roman" w:hAnsi="Times New Roman" w:cs="Times New Roman"/>
          <w:color w:val="FF0000"/>
          <w:szCs w:val="21"/>
          <w:u w:val="single"/>
        </w:rPr>
        <w:t>Fe</w:t>
      </w:r>
      <w:r>
        <w:rPr>
          <w:rFonts w:ascii="Times New Roman" w:hAnsi="Times New Roman" w:cs="Times New Roman"/>
          <w:color w:val="FF0000"/>
          <w:szCs w:val="21"/>
          <w:u w:val="single"/>
          <w:vertAlign w:val="superscript"/>
        </w:rPr>
        <w:t>3＋</w:t>
      </w:r>
      <w:r>
        <w:rPr>
          <w:rFonts w:ascii="Times New Roman" w:hAnsi="Times New Roman" w:cs="Times New Roman"/>
          <w:szCs w:val="21"/>
        </w:rPr>
        <w:t>的溶液，隐含是酸性溶液，并具有强氧化性。</w:t>
      </w:r>
    </w:p>
    <w:p>
      <w:pPr>
        <w:autoSpaceDE w:val="0"/>
        <w:autoSpaceDN w:val="0"/>
        <w:adjustRightInd w:val="0"/>
        <w:snapToGrid w:val="0"/>
        <w:spacing w:line="360" w:lineRule="auto"/>
        <w:jc w:val="left"/>
        <w:rPr>
          <w:rFonts w:ascii="Times New Roman" w:hAnsi="Times New Roman" w:cs="Times New Roman"/>
          <w:szCs w:val="21"/>
        </w:rPr>
      </w:pPr>
      <w:r>
        <w:rPr>
          <w:rFonts w:ascii="Times New Roman" w:hAnsi="Times New Roman" w:cs="Times New Roman"/>
          <w:szCs w:val="21"/>
        </w:rPr>
        <w:t>b.含有大量</w:t>
      </w:r>
      <w:r>
        <w:rPr>
          <w:rFonts w:ascii="Times New Roman" w:hAnsi="Times New Roman" w:cs="Times New Roman"/>
          <w:color w:val="FF0000"/>
          <w:szCs w:val="21"/>
          <w:u w:val="single"/>
        </w:rPr>
        <w:t>NO</w:t>
      </w:r>
      <w:r>
        <w:rPr>
          <w:rFonts w:ascii="宋体-方正超大字符集" w:hAnsi="宋体-方正超大字符集" w:cs="宋体-方正超大字符集"/>
          <w:color w:val="FF0000"/>
          <w:szCs w:val="21"/>
          <w:u w:val="single"/>
        </w:rPr>
        <w:fldChar w:fldCharType="begin"/>
      </w:r>
      <w:r>
        <w:rPr>
          <w:rFonts w:ascii="宋体-方正超大字符集" w:hAnsi="宋体-方正超大字符集" w:cs="宋体-方正超大字符集" w:hint="eastAsia"/>
          <w:color w:val="FF0000"/>
          <w:szCs w:val="21"/>
          <w:u w:val="single"/>
        </w:rPr>
        <w:instrText>eq \</w:instrText>
      </w:r>
      <w:r>
        <w:rPr>
          <w:rFonts w:ascii="Times New Roman" w:hAnsi="Times New Roman" w:cs="Times New Roman"/>
          <w:color w:val="FF0000"/>
          <w:szCs w:val="21"/>
          <w:u w:val="single"/>
        </w:rPr>
        <w:instrText>o\al(</w:instrText>
      </w:r>
      <w:r>
        <w:rPr>
          <w:rFonts w:ascii="Times New Roman" w:hAnsi="Times New Roman" w:cs="Times New Roman"/>
          <w:color w:val="FF0000"/>
          <w:szCs w:val="21"/>
          <w:u w:val="single"/>
          <w:vertAlign w:val="superscript"/>
        </w:rPr>
        <w:instrText>－</w:instrText>
      </w:r>
      <w:r>
        <w:rPr>
          <w:rFonts w:ascii="Times New Roman" w:hAnsi="Times New Roman" w:cs="Times New Roman"/>
          <w:color w:val="FF0000"/>
          <w:szCs w:val="21"/>
          <w:u w:val="single"/>
        </w:rPr>
        <w:instrText>,</w:instrText>
      </w:r>
      <w:r>
        <w:rPr>
          <w:rFonts w:ascii="Times New Roman" w:hAnsi="Times New Roman" w:cs="Times New Roman"/>
          <w:color w:val="FF0000"/>
          <w:szCs w:val="21"/>
          <w:u w:val="single"/>
          <w:vertAlign w:val="subscript"/>
        </w:rPr>
        <w:instrText>3</w:instrText>
      </w:r>
      <w:r>
        <w:rPr>
          <w:rFonts w:ascii="Times New Roman" w:hAnsi="Times New Roman" w:cs="Times New Roman"/>
          <w:color w:val="FF0000"/>
          <w:szCs w:val="21"/>
          <w:u w:val="single"/>
        </w:rPr>
        <w:instrText>)</w:instrText>
      </w:r>
      <w:r>
        <w:rPr>
          <w:rFonts w:ascii="宋体-方正超大字符集" w:hAnsi="宋体-方正超大字符集" w:cs="宋体-方正超大字符集"/>
          <w:color w:val="FF0000"/>
          <w:szCs w:val="21"/>
          <w:u w:val="single"/>
        </w:rPr>
        <w:fldChar w:fldCharType="separate"/>
      </w:r>
      <w:r>
        <w:rPr>
          <w:rFonts w:ascii="宋体-方正超大字符集" w:hAnsi="宋体-方正超大字符集" w:cs="宋体-方正超大字符集"/>
          <w:color w:val="FF0000"/>
          <w:szCs w:val="21"/>
          <w:u w:val="single"/>
        </w:rPr>
        <w:fldChar w:fldCharType="end"/>
      </w:r>
      <w:r>
        <w:rPr>
          <w:rFonts w:ascii="Times New Roman" w:hAnsi="Times New Roman" w:cs="Times New Roman"/>
          <w:szCs w:val="21"/>
        </w:rPr>
        <w:t>的溶液，隐含酸性条件下具有强氧化性。</w:t>
      </w:r>
    </w:p>
    <w:p>
      <w:pPr>
        <w:autoSpaceDE w:val="0"/>
        <w:autoSpaceDN w:val="0"/>
        <w:adjustRightInd w:val="0"/>
        <w:snapToGrid w:val="0"/>
        <w:spacing w:line="360" w:lineRule="auto"/>
        <w:jc w:val="left"/>
        <w:rPr>
          <w:rFonts w:ascii="Times New Roman" w:hAnsi="Times New Roman" w:cs="Times New Roman"/>
          <w:szCs w:val="21"/>
        </w:rPr>
      </w:pPr>
      <w:r>
        <w:rPr>
          <w:rFonts w:ascii="Times New Roman" w:hAnsi="Times New Roman" w:cs="Times New Roman"/>
          <w:szCs w:val="21"/>
        </w:rPr>
        <w:t>c.含有大量</w:t>
      </w:r>
      <w:r>
        <w:rPr>
          <w:rFonts w:ascii="Times New Roman" w:hAnsi="Times New Roman" w:cs="Times New Roman"/>
          <w:color w:val="FF0000"/>
          <w:szCs w:val="21"/>
          <w:u w:val="single"/>
        </w:rPr>
        <w:t>AlO</w:t>
      </w:r>
      <w:r>
        <w:rPr>
          <w:rFonts w:ascii="宋体-方正超大字符集" w:hAnsi="宋体-方正超大字符集" w:cs="宋体-方正超大字符集"/>
          <w:color w:val="FF0000"/>
          <w:szCs w:val="21"/>
          <w:u w:val="single"/>
        </w:rPr>
        <w:fldChar w:fldCharType="begin"/>
      </w:r>
      <w:r>
        <w:rPr>
          <w:rFonts w:ascii="宋体-方正超大字符集" w:hAnsi="宋体-方正超大字符集" w:cs="宋体-方正超大字符集" w:hint="eastAsia"/>
          <w:color w:val="FF0000"/>
          <w:szCs w:val="21"/>
          <w:u w:val="single"/>
        </w:rPr>
        <w:instrText>eq \</w:instrText>
      </w:r>
      <w:r>
        <w:rPr>
          <w:rFonts w:ascii="Times New Roman" w:hAnsi="Times New Roman" w:cs="Times New Roman"/>
          <w:color w:val="FF0000"/>
          <w:szCs w:val="21"/>
          <w:u w:val="single"/>
        </w:rPr>
        <w:instrText>o\al(</w:instrText>
      </w:r>
      <w:r>
        <w:rPr>
          <w:rFonts w:ascii="Times New Roman" w:hAnsi="Times New Roman" w:cs="Times New Roman"/>
          <w:color w:val="FF0000"/>
          <w:szCs w:val="21"/>
          <w:u w:val="single"/>
          <w:vertAlign w:val="superscript"/>
        </w:rPr>
        <w:instrText>－</w:instrText>
      </w:r>
      <w:r>
        <w:rPr>
          <w:rFonts w:ascii="Times New Roman" w:hAnsi="Times New Roman" w:cs="Times New Roman"/>
          <w:color w:val="FF0000"/>
          <w:szCs w:val="21"/>
          <w:u w:val="single"/>
        </w:rPr>
        <w:instrText>,</w:instrText>
      </w:r>
      <w:r>
        <w:rPr>
          <w:rFonts w:ascii="Times New Roman" w:hAnsi="Times New Roman" w:cs="Times New Roman"/>
          <w:color w:val="FF0000"/>
          <w:szCs w:val="21"/>
          <w:u w:val="single"/>
          <w:vertAlign w:val="subscript"/>
        </w:rPr>
        <w:instrText>2</w:instrText>
      </w:r>
      <w:r>
        <w:rPr>
          <w:rFonts w:ascii="Times New Roman" w:hAnsi="Times New Roman" w:cs="Times New Roman"/>
          <w:color w:val="FF0000"/>
          <w:szCs w:val="21"/>
          <w:u w:val="single"/>
        </w:rPr>
        <w:instrText>)</w:instrText>
      </w:r>
      <w:r>
        <w:rPr>
          <w:rFonts w:ascii="宋体-方正超大字符集" w:hAnsi="宋体-方正超大字符集" w:cs="宋体-方正超大字符集"/>
          <w:color w:val="FF0000"/>
          <w:szCs w:val="21"/>
          <w:u w:val="single"/>
        </w:rPr>
        <w:fldChar w:fldCharType="separate"/>
      </w:r>
      <w:r>
        <w:rPr>
          <w:rFonts w:ascii="宋体-方正超大字符集" w:hAnsi="宋体-方正超大字符集" w:cs="宋体-方正超大字符集"/>
          <w:color w:val="FF0000"/>
          <w:szCs w:val="21"/>
          <w:u w:val="single"/>
        </w:rPr>
        <w:fldChar w:fldCharType="end"/>
      </w:r>
      <w:r>
        <w:rPr>
          <w:rFonts w:ascii="Times New Roman" w:hAnsi="Times New Roman" w:cs="Times New Roman"/>
          <w:szCs w:val="21"/>
        </w:rPr>
        <w:t>的溶液，隐含是碱性溶液。</w:t>
      </w:r>
    </w:p>
    <w:p>
      <w:pPr>
        <w:autoSpaceDE w:val="0"/>
        <w:autoSpaceDN w:val="0"/>
        <w:adjustRightInd w:val="0"/>
        <w:snapToGrid w:val="0"/>
        <w:spacing w:line="360" w:lineRule="auto"/>
        <w:jc w:val="left"/>
        <w:rPr>
          <w:rFonts w:ascii="Times New Roman" w:hAnsi="Times New Roman" w:cs="Times New Roman"/>
          <w:szCs w:val="21"/>
        </w:rPr>
      </w:pPr>
      <w:r>
        <w:rPr>
          <w:rFonts w:ascii="Times New Roman" w:hAnsi="Times New Roman" w:cs="Times New Roman"/>
          <w:szCs w:val="21"/>
        </w:rPr>
        <w:t>d.含大量S</w:t>
      </w:r>
      <w:r>
        <w:rPr>
          <w:rFonts w:ascii="Times New Roman" w:hAnsi="Times New Roman" w:cs="Times New Roman"/>
          <w:szCs w:val="21"/>
          <w:vertAlign w:val="superscript"/>
        </w:rPr>
        <w:t>2－</w:t>
      </w:r>
      <w:r>
        <w:rPr>
          <w:rFonts w:ascii="Times New Roman" w:hAnsi="Times New Roman" w:cs="Times New Roman"/>
          <w:szCs w:val="21"/>
        </w:rPr>
        <w:t>、SO</w:t>
      </w:r>
      <w:r>
        <w:rPr>
          <w:rFonts w:ascii="宋体-方正超大字符集" w:hAnsi="宋体-方正超大字符集" w:cs="宋体-方正超大字符集"/>
          <w:szCs w:val="21"/>
        </w:rPr>
        <w:fldChar w:fldCharType="begin"/>
      </w:r>
      <w:r>
        <w:rPr>
          <w:rFonts w:ascii="宋体-方正超大字符集" w:hAnsi="宋体-方正超大字符集" w:cs="宋体-方正超大字符集" w:hint="eastAsia"/>
          <w:szCs w:val="21"/>
        </w:rPr>
        <w:instrText>eq \</w:instrText>
      </w:r>
      <w:r>
        <w:rPr>
          <w:rFonts w:ascii="Times New Roman" w:hAnsi="Times New Roman" w:cs="Times New Roman"/>
          <w:szCs w:val="21"/>
        </w:rPr>
        <w:instrText>o\al(</w:instrText>
      </w:r>
      <w:r>
        <w:rPr>
          <w:rFonts w:ascii="Times New Roman" w:hAnsi="Times New Roman" w:cs="Times New Roman"/>
          <w:szCs w:val="21"/>
          <w:vertAlign w:val="superscript"/>
        </w:rPr>
        <w:instrText>2－</w:instrText>
      </w:r>
      <w:r>
        <w:rPr>
          <w:rFonts w:ascii="Times New Roman" w:hAnsi="Times New Roman" w:cs="Times New Roman"/>
          <w:szCs w:val="21"/>
        </w:rPr>
        <w:instrText>,</w:instrText>
      </w:r>
      <w:r>
        <w:rPr>
          <w:rFonts w:ascii="Times New Roman" w:hAnsi="Times New Roman" w:cs="Times New Roman"/>
          <w:szCs w:val="21"/>
          <w:vertAlign w:val="subscript"/>
        </w:rPr>
        <w:instrText>3</w:instrText>
      </w:r>
      <w:r>
        <w:rPr>
          <w:rFonts w:ascii="Times New Roman" w:hAnsi="Times New Roman" w:cs="Times New Roman"/>
          <w:szCs w:val="21"/>
        </w:rPr>
        <w:instrText>)</w:instrText>
      </w:r>
      <w:r>
        <w:rPr>
          <w:rFonts w:ascii="宋体-方正超大字符集" w:hAnsi="宋体-方正超大字符集" w:cs="宋体-方正超大字符集"/>
          <w:szCs w:val="21"/>
        </w:rPr>
        <w:fldChar w:fldCharType="separate"/>
      </w:r>
      <w:r>
        <w:rPr>
          <w:rFonts w:ascii="宋体-方正超大字符集" w:hAnsi="宋体-方正超大字符集" w:cs="宋体-方正超大字符集"/>
          <w:szCs w:val="21"/>
        </w:rPr>
        <w:fldChar w:fldCharType="end"/>
      </w:r>
      <w:r>
        <w:rPr>
          <w:rFonts w:ascii="Times New Roman" w:hAnsi="Times New Roman" w:cs="Times New Roman"/>
          <w:szCs w:val="21"/>
        </w:rPr>
        <w:t>的溶液，隐含是</w:t>
      </w:r>
      <w:r>
        <w:rPr>
          <w:rFonts w:ascii="Times New Roman" w:hAnsi="Times New Roman" w:cs="Times New Roman"/>
          <w:color w:val="FF0000"/>
          <w:szCs w:val="21"/>
          <w:u w:val="single"/>
        </w:rPr>
        <w:t>碱性</w:t>
      </w:r>
      <w:r>
        <w:rPr>
          <w:rFonts w:ascii="Times New Roman" w:hAnsi="Times New Roman" w:cs="Times New Roman"/>
          <w:szCs w:val="21"/>
        </w:rPr>
        <w:t>溶液。</w:t>
      </w:r>
    </w:p>
    <w:p>
      <w:pPr>
        <w:autoSpaceDE w:val="0"/>
        <w:autoSpaceDN w:val="0"/>
        <w:adjustRightInd w:val="0"/>
        <w:snapToGrid w:val="0"/>
        <w:spacing w:line="360" w:lineRule="auto"/>
        <w:jc w:val="left"/>
        <w:rPr>
          <w:rFonts w:hAnsi="宋体"/>
          <w:szCs w:val="21"/>
        </w:rPr>
      </w:pPr>
      <w:r>
        <w:rPr>
          <w:rFonts w:hAnsi="宋体" w:hint="eastAsia"/>
          <w:szCs w:val="21"/>
        </w:rPr>
        <w:t>e.</w:t>
      </w:r>
      <w:r>
        <w:rPr>
          <w:kern w:val="0"/>
          <w:szCs w:val="21"/>
        </w:rPr>
        <w:t>含有大量ClO</w:t>
      </w:r>
      <w:r>
        <w:rPr>
          <w:kern w:val="0"/>
          <w:szCs w:val="21"/>
          <w:vertAlign w:val="superscript"/>
        </w:rPr>
        <w:t>－</w:t>
      </w:r>
      <w:r>
        <w:rPr>
          <w:kern w:val="0"/>
          <w:szCs w:val="21"/>
        </w:rPr>
        <w:t>、</w:t>
      </w:r>
      <w:r>
        <w:rPr>
          <w:rFonts w:hint="eastAsia"/>
          <w:kern w:val="0"/>
          <w:szCs w:val="21"/>
        </w:rPr>
        <w:t>Cl</w:t>
      </w:r>
      <w:r>
        <w:rPr>
          <w:kern w:val="0"/>
          <w:szCs w:val="21"/>
          <w:vertAlign w:val="superscript"/>
        </w:rPr>
        <w:t>－</w:t>
      </w:r>
      <w:r>
        <w:rPr>
          <w:kern w:val="0"/>
          <w:szCs w:val="21"/>
        </w:rPr>
        <w:t>的溶液，隐含不是</w:t>
      </w:r>
      <w:r>
        <w:rPr>
          <w:color w:val="FF0000"/>
          <w:kern w:val="0"/>
          <w:szCs w:val="21"/>
          <w:u w:val="single"/>
        </w:rPr>
        <w:t>酸</w:t>
      </w:r>
      <w:r>
        <w:rPr>
          <w:kern w:val="0"/>
          <w:szCs w:val="21"/>
        </w:rPr>
        <w:t>性溶液。</w:t>
      </w:r>
    </w:p>
    <w:p>
      <w:pPr>
        <w:pStyle w:val="0"/>
        <w:tabs>
          <w:tab w:val="left" w:pos="4200"/>
          <w:tab w:val="left" w:pos="7350"/>
        </w:tabs>
        <w:snapToGrid w:val="0"/>
        <w:spacing w:line="336" w:lineRule="auto"/>
        <w:rPr>
          <w:rFonts w:ascii="Times New Roman" w:hAnsi="Times New Roman" w:eastAsiaTheme="minorEastAsia" w:cs="Times New Roman"/>
          <w:b/>
          <w:bCs/>
        </w:rPr>
      </w:pPr>
      <w:r>
        <w:rPr>
          <w:rFonts w:hAnsi="宋体" w:eastAsiaTheme="minorEastAsia" w:cs="Times New Roman"/>
          <w:b/>
          <w:bCs/>
          <w:color w:val="00B0F0"/>
        </w:rPr>
        <w:t>④</w:t>
      </w:r>
      <w:r>
        <w:rPr>
          <w:rFonts w:ascii="Times New Roman" w:hAnsi="Times New Roman" w:eastAsiaTheme="minorEastAsia" w:cs="Times New Roman"/>
          <w:b/>
          <w:bCs/>
          <w:color w:val="00B0F0"/>
        </w:rPr>
        <w:t>分析离子间发生的反应</w:t>
      </w:r>
    </w:p>
    <w:p>
      <w:pPr>
        <w:pStyle w:val="0"/>
        <w:tabs>
          <w:tab w:val="left" w:pos="4200"/>
          <w:tab w:val="left" w:pos="7350"/>
        </w:tabs>
        <w:snapToGrid w:val="0"/>
        <w:spacing w:line="336" w:lineRule="auto"/>
        <w:rPr>
          <w:rFonts w:ascii="Times New Roman" w:hAnsi="Times New Roman" w:eastAsiaTheme="minorEastAsia" w:cs="Times New Roman"/>
        </w:rPr>
      </w:pPr>
      <w:r>
        <w:rPr>
          <w:rFonts w:ascii="Times New Roman" w:hAnsi="Times New Roman" w:eastAsiaTheme="minorEastAsia" w:cs="Times New Roman"/>
        </w:rPr>
        <w:t>结合题给条件和离子种类分析所给离子之间能否发生以下反应：复分解反应、氧化还原反应、相互促进的水解反应，络合反应(如</w:t>
      </w:r>
      <w:r>
        <w:rPr>
          <w:rFonts w:ascii="Times New Roman" w:hAnsi="Times New Roman" w:eastAsiaTheme="minorEastAsia" w:cs="Times New Roman"/>
          <w:color w:val="FF0000"/>
          <w:u w:val="single"/>
        </w:rPr>
        <w:t>Fe</w:t>
      </w:r>
      <w:r>
        <w:rPr>
          <w:rFonts w:ascii="Times New Roman" w:hAnsi="Times New Roman" w:eastAsiaTheme="minorEastAsia" w:cs="Times New Roman"/>
          <w:color w:val="FF0000"/>
          <w:u w:val="single"/>
          <w:vertAlign w:val="superscript"/>
        </w:rPr>
        <w:t>3＋</w:t>
      </w:r>
      <w:r>
        <w:rPr>
          <w:rFonts w:ascii="Times New Roman" w:hAnsi="Times New Roman" w:eastAsiaTheme="minorEastAsia" w:cs="Times New Roman"/>
        </w:rPr>
        <w:t>与SCN</w:t>
      </w:r>
      <w:r>
        <w:rPr>
          <w:rFonts w:ascii="Times New Roman" w:hAnsi="Times New Roman" w:eastAsiaTheme="minorEastAsia" w:cs="Times New Roman"/>
          <w:vertAlign w:val="superscript"/>
        </w:rPr>
        <w:t>－</w:t>
      </w:r>
      <w:r>
        <w:rPr>
          <w:rFonts w:ascii="Times New Roman" w:hAnsi="Times New Roman" w:eastAsiaTheme="minorEastAsia" w:cs="Times New Roman"/>
        </w:rPr>
        <w:t>的反应)等。</w:t>
      </w:r>
    </w:p>
    <w:p>
      <w:pPr>
        <w:adjustRightInd w:val="0"/>
        <w:snapToGrid w:val="0"/>
        <w:spacing w:line="360" w:lineRule="auto"/>
        <w:jc w:val="left"/>
        <w:rPr>
          <w:highlight w:val="yellow"/>
        </w:rPr>
      </w:pPr>
      <w:r>
        <w:rPr>
          <w:rFonts w:ascii="Times New Roman" w:hAnsi="Times New Roman" w:cs="Times New Roman"/>
        </w:rPr>
        <w:drawing>
          <wp:inline distT="0" distB="0" distL="114300" distR="114300">
            <wp:extent cx="1223645" cy="366395"/>
            <wp:effectExtent l="0" t="0" r="14605" b="14605"/>
            <wp:docPr id="1215557555"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57555"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pPr>
        <w:pStyle w:val="PlainText"/>
        <w:rPr>
          <w:b w:val="0"/>
          <w:bCs/>
          <w:color w:val="000000" w:themeColor="text1"/>
          <w14:textFill>
            <w14:solidFill>
              <w14:schemeClr w14:val="tx1"/>
            </w14:solidFill>
          </w14:textFill>
        </w:rPr>
      </w:pPr>
      <w:r>
        <w:rPr>
          <w:rFonts w:hint="eastAsia"/>
          <w:b w:val="0"/>
          <w:bCs/>
          <w:color w:val="000000" w:themeColor="text1"/>
          <w14:textFill>
            <w14:solidFill>
              <w14:schemeClr w14:val="tx1"/>
            </w14:solidFill>
          </w14:textFill>
        </w:rPr>
        <w:t>8</w:t>
      </w:r>
      <w:r>
        <w:rPr>
          <w:b w:val="0"/>
          <w:bCs/>
          <w:color w:val="000000" w:themeColor="text1"/>
          <w14:textFill>
            <w14:solidFill>
              <w14:schemeClr w14:val="tx1"/>
            </w14:solidFill>
          </w14:textFill>
        </w:rPr>
        <w:t>．常温下，下列各组离子在指定环境中一定能大量共存的是(　　)</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A．无色溶液中：Al</w:t>
      </w:r>
      <w:r>
        <w:rPr>
          <w:b w:val="0"/>
          <w:bCs/>
          <w:color w:val="000000" w:themeColor="text1"/>
          <w:vertAlign w:val="superscript"/>
          <w14:textFill>
            <w14:solidFill>
              <w14:schemeClr w14:val="tx1"/>
            </w14:solidFill>
          </w14:textFill>
        </w:rPr>
        <w:t>3＋</w:t>
      </w:r>
      <w:r>
        <w:rPr>
          <w:b w:val="0"/>
          <w:bCs/>
          <w:color w:val="000000" w:themeColor="text1"/>
          <w14:textFill>
            <w14:solidFill>
              <w14:schemeClr w14:val="tx1"/>
            </w14:solidFill>
          </w14:textFill>
        </w:rPr>
        <w:t>、NH</w:t>
      </w:r>
      <w:r>
        <w:rPr>
          <w:rFonts w:ascii="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4</w:instrText>
      </w:r>
      <w:r>
        <w:rPr>
          <w:b w:val="0"/>
          <w:bCs/>
          <w:color w:val="000000" w:themeColor="text1"/>
          <w14:textFill>
            <w14:solidFill>
              <w14:schemeClr w14:val="tx1"/>
            </w14:solidFill>
          </w14:textFill>
        </w:rPr>
        <w:instrText>)</w:instrText>
      </w:r>
      <w:r>
        <w:rPr>
          <w:rFonts w:ascii="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、Cl</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、HCO</w:t>
      </w:r>
      <w:r>
        <w:rPr>
          <w:rFonts w:ascii="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3</w:instrText>
      </w:r>
      <w:r>
        <w:rPr>
          <w:b w:val="0"/>
          <w:bCs/>
          <w:color w:val="000000" w:themeColor="text1"/>
          <w14:textFill>
            <w14:solidFill>
              <w14:schemeClr w14:val="tx1"/>
            </w14:solidFill>
          </w14:textFill>
        </w:rPr>
        <w:instrText>)</w:instrText>
      </w:r>
      <w:r>
        <w:rPr>
          <w:rFonts w:ascii="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hAnsi="宋体-方正超大字符集" w:cs="宋体-方正超大字符集"/>
          <w:b w:val="0"/>
          <w:bCs/>
          <w:color w:val="000000" w:themeColor="text1"/>
          <w14:textFill>
            <w14:solidFill>
              <w14:schemeClr w14:val="tx1"/>
            </w14:solidFill>
          </w14:textFill>
        </w:rPr>
        <w:fldChar w:fldCharType="end"/>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B．加入甲基橙显红色的溶液中：Fe</w:t>
      </w:r>
      <w:r>
        <w:rPr>
          <w:b w:val="0"/>
          <w:bCs/>
          <w:color w:val="000000" w:themeColor="text1"/>
          <w:vertAlign w:val="superscript"/>
          <w14:textFill>
            <w14:solidFill>
              <w14:schemeClr w14:val="tx1"/>
            </w14:solidFill>
          </w14:textFill>
        </w:rPr>
        <w:t>2＋</w:t>
      </w:r>
      <w:r>
        <w:rPr>
          <w:b w:val="0"/>
          <w:bCs/>
          <w:color w:val="000000" w:themeColor="text1"/>
          <w14:textFill>
            <w14:solidFill>
              <w14:schemeClr w14:val="tx1"/>
            </w14:solidFill>
          </w14:textFill>
        </w:rPr>
        <w:t>、Na</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、SO</w:t>
      </w:r>
      <w:r>
        <w:rPr>
          <w:rFonts w:ascii="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2－</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4</w:instrText>
      </w:r>
      <w:r>
        <w:rPr>
          <w:b w:val="0"/>
          <w:bCs/>
          <w:color w:val="000000" w:themeColor="text1"/>
          <w14:textFill>
            <w14:solidFill>
              <w14:schemeClr w14:val="tx1"/>
            </w14:solidFill>
          </w14:textFill>
        </w:rPr>
        <w:instrText>)</w:instrText>
      </w:r>
      <w:r>
        <w:rPr>
          <w:rFonts w:ascii="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、NO</w:t>
      </w:r>
      <w:r>
        <w:rPr>
          <w:rFonts w:ascii="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3</w:instrText>
      </w:r>
      <w:r>
        <w:rPr>
          <w:b w:val="0"/>
          <w:bCs/>
          <w:color w:val="000000" w:themeColor="text1"/>
          <w14:textFill>
            <w14:solidFill>
              <w14:schemeClr w14:val="tx1"/>
            </w14:solidFill>
          </w14:textFill>
        </w:rPr>
        <w:instrText>)</w:instrText>
      </w:r>
      <w:r>
        <w:rPr>
          <w:rFonts w:ascii="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hAnsi="宋体-方正超大字符集" w:cs="宋体-方正超大字符集"/>
          <w:b w:val="0"/>
          <w:bCs/>
          <w:color w:val="000000" w:themeColor="text1"/>
          <w14:textFill>
            <w14:solidFill>
              <w14:schemeClr w14:val="tx1"/>
            </w14:solidFill>
          </w14:textFill>
        </w:rPr>
        <w:fldChar w:fldCharType="end"/>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C．水电离出来的</w:t>
      </w:r>
      <w:r>
        <w:rPr>
          <w:b w:val="0"/>
          <w:bCs/>
          <w:i/>
          <w:color w:val="000000" w:themeColor="text1"/>
          <w14:textFill>
            <w14:solidFill>
              <w14:schemeClr w14:val="tx1"/>
            </w14:solidFill>
          </w14:textFill>
        </w:rPr>
        <w:t>c</w:t>
      </w:r>
      <w:r>
        <w:rPr>
          <w:b w:val="0"/>
          <w:bCs/>
          <w:color w:val="000000" w:themeColor="text1"/>
          <w14:textFill>
            <w14:solidFill>
              <w14:schemeClr w14:val="tx1"/>
            </w14:solidFill>
          </w14:textFill>
        </w:rPr>
        <w:t>(H</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)＝10</w:t>
      </w:r>
      <w:r>
        <w:rPr>
          <w:b w:val="0"/>
          <w:bCs/>
          <w:color w:val="000000" w:themeColor="text1"/>
          <w:vertAlign w:val="superscript"/>
          <w14:textFill>
            <w14:solidFill>
              <w14:schemeClr w14:val="tx1"/>
            </w14:solidFill>
          </w14:textFill>
        </w:rPr>
        <w:t>－12</w:t>
      </w:r>
      <w:r>
        <w:rPr>
          <w:b w:val="0"/>
          <w:bCs/>
          <w:color w:val="000000" w:themeColor="text1"/>
          <w14:textFill>
            <w14:solidFill>
              <w14:schemeClr w14:val="tx1"/>
            </w14:solidFill>
          </w14:textFill>
        </w:rPr>
        <w:t xml:space="preserve"> mol·L</w:t>
      </w:r>
      <w:r>
        <w:rPr>
          <w:b w:val="0"/>
          <w:bCs/>
          <w:color w:val="000000" w:themeColor="text1"/>
          <w:vertAlign w:val="superscript"/>
          <w14:textFill>
            <w14:solidFill>
              <w14:schemeClr w14:val="tx1"/>
            </w14:solidFill>
          </w14:textFill>
        </w:rPr>
        <w:t>－1</w:t>
      </w:r>
      <w:r>
        <w:rPr>
          <w:b w:val="0"/>
          <w:bCs/>
          <w:color w:val="000000" w:themeColor="text1"/>
          <w14:textFill>
            <w14:solidFill>
              <w14:schemeClr w14:val="tx1"/>
            </w14:solidFill>
          </w14:textFill>
        </w:rPr>
        <w:t>的溶液：</w:t>
      </w:r>
      <w:r>
        <w:rPr>
          <w:rFonts w:hint="eastAsia"/>
          <w:b w:val="0"/>
          <w:bCs/>
          <w:color w:val="000000" w:themeColor="text1"/>
          <w14:textFill>
            <w14:solidFill>
              <w14:schemeClr w14:val="tx1"/>
            </w14:solidFill>
          </w14:textFill>
        </w:rPr>
        <w:t xml:space="preserve"> </w:t>
      </w:r>
      <w:r>
        <w:rPr>
          <w:b w:val="0"/>
          <w:bCs/>
          <w:color w:val="000000" w:themeColor="text1"/>
          <w14:textFill>
            <w14:solidFill>
              <w14:schemeClr w14:val="tx1"/>
            </w14:solidFill>
          </w14:textFill>
        </w:rPr>
        <w:t>K</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、HCO</w:t>
      </w:r>
      <w:r>
        <w:rPr>
          <w:rFonts w:ascii="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3</w:instrText>
      </w:r>
      <w:r>
        <w:rPr>
          <w:b w:val="0"/>
          <w:bCs/>
          <w:color w:val="000000" w:themeColor="text1"/>
          <w14:textFill>
            <w14:solidFill>
              <w14:schemeClr w14:val="tx1"/>
            </w14:solidFill>
          </w14:textFill>
        </w:rPr>
        <w:instrText>)</w:instrText>
      </w:r>
      <w:r>
        <w:rPr>
          <w:rFonts w:ascii="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、I</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、ClO</w:t>
      </w:r>
      <w:r>
        <w:rPr>
          <w:b w:val="0"/>
          <w:bCs/>
          <w:color w:val="000000" w:themeColor="text1"/>
          <w:vertAlign w:val="superscript"/>
          <w14:textFill>
            <w14:solidFill>
              <w14:schemeClr w14:val="tx1"/>
            </w14:solidFill>
          </w14:textFill>
        </w:rPr>
        <w:t>－</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D．pH＝1的溶液：Fe</w:t>
      </w:r>
      <w:r>
        <w:rPr>
          <w:b w:val="0"/>
          <w:bCs/>
          <w:color w:val="000000" w:themeColor="text1"/>
          <w:vertAlign w:val="superscript"/>
          <w14:textFill>
            <w14:solidFill>
              <w14:schemeClr w14:val="tx1"/>
            </w14:solidFill>
          </w14:textFill>
        </w:rPr>
        <w:t>2＋</w:t>
      </w:r>
      <w:r>
        <w:rPr>
          <w:b w:val="0"/>
          <w:bCs/>
          <w:color w:val="000000" w:themeColor="text1"/>
          <w14:textFill>
            <w14:solidFill>
              <w14:schemeClr w14:val="tx1"/>
            </w14:solidFill>
          </w14:textFill>
        </w:rPr>
        <w:t>、Cl</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、Na</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、SCN</w:t>
      </w:r>
      <w:r>
        <w:rPr>
          <w:b w:val="0"/>
          <w:bCs/>
          <w:color w:val="000000" w:themeColor="text1"/>
          <w:vertAlign w:val="superscript"/>
          <w14:textFill>
            <w14:solidFill>
              <w14:schemeClr w14:val="tx1"/>
            </w14:solidFill>
          </w14:textFill>
        </w:rPr>
        <w:t>－</w:t>
      </w:r>
    </w:p>
    <w:p>
      <w:pPr>
        <w:pStyle w:val="PlainText"/>
        <w:rPr>
          <w:b w:val="0"/>
          <w:bCs/>
          <w:color w:val="FF0000"/>
        </w:rPr>
      </w:pPr>
      <w:r>
        <w:rPr>
          <w:rFonts w:hint="eastAsia"/>
          <w:b w:val="0"/>
          <w:bCs/>
          <w:color w:val="FF0000"/>
        </w:rPr>
        <w:t>【</w:t>
      </w:r>
      <w:r>
        <w:rPr>
          <w:b w:val="0"/>
          <w:bCs/>
          <w:color w:val="FF0000"/>
        </w:rPr>
        <w:t>解析</w:t>
      </w:r>
      <w:r>
        <w:rPr>
          <w:rFonts w:hint="eastAsia"/>
          <w:b w:val="0"/>
          <w:bCs/>
          <w:color w:val="FF0000"/>
        </w:rPr>
        <w:t>】</w:t>
      </w:r>
      <w:r>
        <w:rPr>
          <w:b w:val="0"/>
          <w:bCs/>
          <w:color w:val="FF0000"/>
        </w:rPr>
        <w:t>选D　Al</w:t>
      </w:r>
      <w:r>
        <w:rPr>
          <w:b w:val="0"/>
          <w:bCs/>
          <w:color w:val="FF0000"/>
          <w:vertAlign w:val="superscript"/>
        </w:rPr>
        <w:t>3＋</w:t>
      </w:r>
      <w:r>
        <w:rPr>
          <w:b w:val="0"/>
          <w:bCs/>
          <w:color w:val="FF0000"/>
        </w:rPr>
        <w:t>与HCO</w:t>
      </w:r>
      <w:r>
        <w:rPr>
          <w:rFonts w:ascii="宋体-方正超大字符集" w:hAnsi="宋体-方正超大字符集" w:cs="宋体-方正超大字符集"/>
          <w:b w:val="0"/>
          <w:bCs/>
          <w:color w:val="FF0000"/>
        </w:rPr>
        <w:fldChar w:fldCharType="begin"/>
      </w:r>
      <w:r>
        <w:rPr>
          <w:rFonts w:ascii="宋体-方正超大字符集" w:hAnsi="宋体-方正超大字符集" w:cs="宋体-方正超大字符集" w:hint="eastAsia"/>
          <w:b w:val="0"/>
          <w:bCs/>
          <w:color w:val="FF0000"/>
        </w:rPr>
        <w:instrText>eq \</w:instrText>
      </w:r>
      <w:r>
        <w:rPr>
          <w:b w:val="0"/>
          <w:bCs/>
          <w:color w:val="FF0000"/>
        </w:rPr>
        <w:instrText>o\al(</w:instrText>
      </w:r>
      <w:r>
        <w:rPr>
          <w:b w:val="0"/>
          <w:bCs/>
          <w:color w:val="FF0000"/>
          <w:vertAlign w:val="superscript"/>
        </w:rPr>
        <w:instrText>－</w:instrText>
      </w:r>
      <w:r>
        <w:rPr>
          <w:b w:val="0"/>
          <w:bCs/>
          <w:color w:val="FF0000"/>
        </w:rPr>
        <w:instrText>,</w:instrText>
      </w:r>
      <w:r>
        <w:rPr>
          <w:b w:val="0"/>
          <w:bCs/>
          <w:color w:val="FF0000"/>
          <w:vertAlign w:val="subscript"/>
        </w:rPr>
        <w:instrText>3</w:instrText>
      </w:r>
      <w:r>
        <w:rPr>
          <w:b w:val="0"/>
          <w:bCs/>
          <w:color w:val="FF0000"/>
        </w:rPr>
        <w:instrText>)</w:instrText>
      </w:r>
      <w:r>
        <w:rPr>
          <w:rFonts w:ascii="宋体-方正超大字符集" w:hAnsi="宋体-方正超大字符集" w:cs="宋体-方正超大字符集"/>
          <w:b w:val="0"/>
          <w:bCs/>
          <w:color w:val="FF0000"/>
        </w:rPr>
        <w:fldChar w:fldCharType="separate"/>
      </w:r>
      <w:r>
        <w:rPr>
          <w:rFonts w:ascii="宋体-方正超大字符集" w:hAnsi="宋体-方正超大字符集" w:cs="宋体-方正超大字符集"/>
          <w:b w:val="0"/>
          <w:bCs/>
          <w:color w:val="FF0000"/>
        </w:rPr>
        <w:fldChar w:fldCharType="end"/>
      </w:r>
      <w:r>
        <w:rPr>
          <w:b w:val="0"/>
          <w:bCs/>
          <w:color w:val="FF0000"/>
        </w:rPr>
        <w:t>发生反应：Al</w:t>
      </w:r>
      <w:r>
        <w:rPr>
          <w:b w:val="0"/>
          <w:bCs/>
          <w:color w:val="FF0000"/>
          <w:vertAlign w:val="superscript"/>
        </w:rPr>
        <w:t>3＋</w:t>
      </w:r>
      <w:r>
        <w:rPr>
          <w:b w:val="0"/>
          <w:bCs/>
          <w:color w:val="FF0000"/>
        </w:rPr>
        <w:t>＋3HCO</w:t>
      </w:r>
      <w:r>
        <w:rPr>
          <w:rFonts w:ascii="宋体-方正超大字符集" w:hAnsi="宋体-方正超大字符集" w:cs="宋体-方正超大字符集"/>
          <w:b w:val="0"/>
          <w:bCs/>
          <w:color w:val="FF0000"/>
        </w:rPr>
        <w:fldChar w:fldCharType="begin"/>
      </w:r>
      <w:r>
        <w:rPr>
          <w:rFonts w:ascii="宋体-方正超大字符集" w:hAnsi="宋体-方正超大字符集" w:cs="宋体-方正超大字符集" w:hint="eastAsia"/>
          <w:b w:val="0"/>
          <w:bCs/>
          <w:color w:val="FF0000"/>
        </w:rPr>
        <w:instrText>eq \</w:instrText>
      </w:r>
      <w:r>
        <w:rPr>
          <w:b w:val="0"/>
          <w:bCs/>
          <w:color w:val="FF0000"/>
        </w:rPr>
        <w:instrText>o\al(</w:instrText>
      </w:r>
      <w:r>
        <w:rPr>
          <w:b w:val="0"/>
          <w:bCs/>
          <w:color w:val="FF0000"/>
          <w:vertAlign w:val="superscript"/>
        </w:rPr>
        <w:instrText>－</w:instrText>
      </w:r>
      <w:r>
        <w:rPr>
          <w:b w:val="0"/>
          <w:bCs/>
          <w:color w:val="FF0000"/>
        </w:rPr>
        <w:instrText>,</w:instrText>
      </w:r>
      <w:r>
        <w:rPr>
          <w:b w:val="0"/>
          <w:bCs/>
          <w:color w:val="FF0000"/>
          <w:vertAlign w:val="subscript"/>
        </w:rPr>
        <w:instrText>3</w:instrText>
      </w:r>
      <w:r>
        <w:rPr>
          <w:b w:val="0"/>
          <w:bCs/>
          <w:color w:val="FF0000"/>
        </w:rPr>
        <w:instrText>)</w:instrText>
      </w:r>
      <w:r>
        <w:rPr>
          <w:rFonts w:ascii="宋体-方正超大字符集" w:hAnsi="宋体-方正超大字符集" w:cs="宋体-方正超大字符集"/>
          <w:b w:val="0"/>
          <w:bCs/>
          <w:color w:val="FF0000"/>
        </w:rPr>
        <w:fldChar w:fldCharType="separate"/>
      </w:r>
      <w:r>
        <w:rPr>
          <w:rFonts w:ascii="宋体-方正超大字符集" w:hAnsi="宋体-方正超大字符集" w:cs="宋体-方正超大字符集"/>
          <w:b w:val="0"/>
          <w:bCs/>
          <w:color w:val="FF0000"/>
        </w:rPr>
        <w:fldChar w:fldCharType="end"/>
      </w:r>
      <w:r>
        <w:rPr>
          <w:b w:val="0"/>
          <w:bCs/>
          <w:color w:val="FF0000"/>
          <w:spacing w:val="-16"/>
        </w:rPr>
        <w:t>==</w:t>
      </w:r>
      <w:r>
        <w:rPr>
          <w:b w:val="0"/>
          <w:bCs/>
          <w:color w:val="FF0000"/>
        </w:rPr>
        <w:t>=Al(OH)</w:t>
      </w:r>
      <w:r>
        <w:rPr>
          <w:b w:val="0"/>
          <w:bCs/>
          <w:color w:val="FF0000"/>
          <w:vertAlign w:val="subscript"/>
        </w:rPr>
        <w:t>3</w:t>
      </w:r>
      <w:r>
        <w:rPr>
          <w:rFonts w:hAnsi="宋体"/>
          <w:b w:val="0"/>
          <w:bCs/>
          <w:color w:val="FF0000"/>
        </w:rPr>
        <w:t>↓</w:t>
      </w:r>
      <w:r>
        <w:rPr>
          <w:b w:val="0"/>
          <w:bCs/>
          <w:color w:val="FF0000"/>
        </w:rPr>
        <w:t>＋3CO</w:t>
      </w:r>
      <w:r>
        <w:rPr>
          <w:b w:val="0"/>
          <w:bCs/>
          <w:color w:val="FF0000"/>
          <w:vertAlign w:val="subscript"/>
        </w:rPr>
        <w:t>2</w:t>
      </w:r>
      <w:r>
        <w:rPr>
          <w:rFonts w:hAnsi="宋体"/>
          <w:b w:val="0"/>
          <w:bCs/>
          <w:color w:val="FF0000"/>
        </w:rPr>
        <w:t>↑</w:t>
      </w:r>
      <w:r>
        <w:rPr>
          <w:b w:val="0"/>
          <w:bCs/>
          <w:color w:val="FF0000"/>
        </w:rPr>
        <w:t>，不能大量共存，A错误；加入甲基橙显红色的溶液呈酸性，酸性条件下NO</w:t>
      </w:r>
      <w:r>
        <w:rPr>
          <w:rFonts w:ascii="宋体-方正超大字符集" w:hAnsi="宋体-方正超大字符集" w:cs="宋体-方正超大字符集"/>
          <w:b w:val="0"/>
          <w:bCs/>
          <w:color w:val="FF0000"/>
        </w:rPr>
        <w:fldChar w:fldCharType="begin"/>
      </w:r>
      <w:r>
        <w:rPr>
          <w:rFonts w:ascii="宋体-方正超大字符集" w:hAnsi="宋体-方正超大字符集" w:cs="宋体-方正超大字符集" w:hint="eastAsia"/>
          <w:b w:val="0"/>
          <w:bCs/>
          <w:color w:val="FF0000"/>
        </w:rPr>
        <w:instrText>eq \</w:instrText>
      </w:r>
      <w:r>
        <w:rPr>
          <w:b w:val="0"/>
          <w:bCs/>
          <w:color w:val="FF0000"/>
        </w:rPr>
        <w:instrText>o\al(</w:instrText>
      </w:r>
      <w:r>
        <w:rPr>
          <w:b w:val="0"/>
          <w:bCs/>
          <w:color w:val="FF0000"/>
          <w:vertAlign w:val="superscript"/>
        </w:rPr>
        <w:instrText>－</w:instrText>
      </w:r>
      <w:r>
        <w:rPr>
          <w:b w:val="0"/>
          <w:bCs/>
          <w:color w:val="FF0000"/>
        </w:rPr>
        <w:instrText>,</w:instrText>
      </w:r>
      <w:r>
        <w:rPr>
          <w:b w:val="0"/>
          <w:bCs/>
          <w:color w:val="FF0000"/>
          <w:vertAlign w:val="subscript"/>
        </w:rPr>
        <w:instrText>3</w:instrText>
      </w:r>
      <w:r>
        <w:rPr>
          <w:b w:val="0"/>
          <w:bCs/>
          <w:color w:val="FF0000"/>
        </w:rPr>
        <w:instrText>)</w:instrText>
      </w:r>
      <w:r>
        <w:rPr>
          <w:rFonts w:ascii="宋体-方正超大字符集" w:hAnsi="宋体-方正超大字符集" w:cs="宋体-方正超大字符集"/>
          <w:b w:val="0"/>
          <w:bCs/>
          <w:color w:val="FF0000"/>
        </w:rPr>
        <w:fldChar w:fldCharType="separate"/>
      </w:r>
      <w:r>
        <w:rPr>
          <w:rFonts w:ascii="宋体-方正超大字符集" w:hAnsi="宋体-方正超大字符集" w:cs="宋体-方正超大字符集"/>
          <w:b w:val="0"/>
          <w:bCs/>
          <w:color w:val="FF0000"/>
        </w:rPr>
        <w:fldChar w:fldCharType="end"/>
      </w:r>
      <w:r>
        <w:rPr>
          <w:b w:val="0"/>
          <w:bCs/>
          <w:color w:val="FF0000"/>
        </w:rPr>
        <w:t>具有氧化性，会将Fe</w:t>
      </w:r>
      <w:r>
        <w:rPr>
          <w:b w:val="0"/>
          <w:bCs/>
          <w:color w:val="FF0000"/>
          <w:vertAlign w:val="superscript"/>
        </w:rPr>
        <w:t>2＋</w:t>
      </w:r>
      <w:r>
        <w:rPr>
          <w:b w:val="0"/>
          <w:bCs/>
          <w:color w:val="FF0000"/>
        </w:rPr>
        <w:t>氧化为Fe</w:t>
      </w:r>
      <w:r>
        <w:rPr>
          <w:b w:val="0"/>
          <w:bCs/>
          <w:color w:val="FF0000"/>
          <w:vertAlign w:val="superscript"/>
        </w:rPr>
        <w:t>3＋</w:t>
      </w:r>
      <w:r>
        <w:rPr>
          <w:b w:val="0"/>
          <w:bCs/>
          <w:color w:val="FF0000"/>
        </w:rPr>
        <w:t>，不能大量共存，B错误；水电离出来的</w:t>
      </w:r>
      <w:r>
        <w:rPr>
          <w:b w:val="0"/>
          <w:bCs/>
          <w:i/>
          <w:color w:val="FF0000"/>
        </w:rPr>
        <w:t>c</w:t>
      </w:r>
      <w:r>
        <w:rPr>
          <w:b w:val="0"/>
          <w:bCs/>
          <w:color w:val="FF0000"/>
        </w:rPr>
        <w:t>(H</w:t>
      </w:r>
      <w:r>
        <w:rPr>
          <w:b w:val="0"/>
          <w:bCs/>
          <w:color w:val="FF0000"/>
          <w:vertAlign w:val="superscript"/>
        </w:rPr>
        <w:t>＋</w:t>
      </w:r>
      <w:r>
        <w:rPr>
          <w:b w:val="0"/>
          <w:bCs/>
          <w:color w:val="FF0000"/>
        </w:rPr>
        <w:t>)＝10</w:t>
      </w:r>
      <w:r>
        <w:rPr>
          <w:b w:val="0"/>
          <w:bCs/>
          <w:color w:val="FF0000"/>
          <w:vertAlign w:val="superscript"/>
        </w:rPr>
        <w:t>－12</w:t>
      </w:r>
      <w:r>
        <w:rPr>
          <w:b w:val="0"/>
          <w:bCs/>
          <w:color w:val="FF0000"/>
        </w:rPr>
        <w:t xml:space="preserve"> mol·L</w:t>
      </w:r>
      <w:r>
        <w:rPr>
          <w:b w:val="0"/>
          <w:bCs/>
          <w:color w:val="FF0000"/>
          <w:vertAlign w:val="superscript"/>
        </w:rPr>
        <w:t>－1</w:t>
      </w:r>
      <w:r>
        <w:rPr>
          <w:b w:val="0"/>
          <w:bCs/>
          <w:color w:val="FF0000"/>
        </w:rPr>
        <w:t>的溶液可能是酸性或碱性溶液，HCO</w:t>
      </w:r>
      <w:r>
        <w:rPr>
          <w:rFonts w:ascii="宋体-方正超大字符集" w:hAnsi="宋体-方正超大字符集" w:cs="宋体-方正超大字符集"/>
          <w:b w:val="0"/>
          <w:bCs/>
          <w:color w:val="FF0000"/>
        </w:rPr>
        <w:fldChar w:fldCharType="begin"/>
      </w:r>
      <w:r>
        <w:rPr>
          <w:rFonts w:ascii="宋体-方正超大字符集" w:hAnsi="宋体-方正超大字符集" w:cs="宋体-方正超大字符集" w:hint="eastAsia"/>
          <w:b w:val="0"/>
          <w:bCs/>
          <w:color w:val="FF0000"/>
        </w:rPr>
        <w:instrText>eq \</w:instrText>
      </w:r>
      <w:r>
        <w:rPr>
          <w:b w:val="0"/>
          <w:bCs/>
          <w:color w:val="FF0000"/>
        </w:rPr>
        <w:instrText>o\al(</w:instrText>
      </w:r>
      <w:r>
        <w:rPr>
          <w:b w:val="0"/>
          <w:bCs/>
          <w:color w:val="FF0000"/>
          <w:vertAlign w:val="superscript"/>
        </w:rPr>
        <w:instrText>－</w:instrText>
      </w:r>
      <w:r>
        <w:rPr>
          <w:b w:val="0"/>
          <w:bCs/>
          <w:color w:val="FF0000"/>
        </w:rPr>
        <w:instrText>,</w:instrText>
      </w:r>
      <w:r>
        <w:rPr>
          <w:b w:val="0"/>
          <w:bCs/>
          <w:color w:val="FF0000"/>
          <w:vertAlign w:val="subscript"/>
        </w:rPr>
        <w:instrText>3</w:instrText>
      </w:r>
      <w:r>
        <w:rPr>
          <w:b w:val="0"/>
          <w:bCs/>
          <w:color w:val="FF0000"/>
        </w:rPr>
        <w:instrText>)</w:instrText>
      </w:r>
      <w:r>
        <w:rPr>
          <w:rFonts w:ascii="宋体-方正超大字符集" w:hAnsi="宋体-方正超大字符集" w:cs="宋体-方正超大字符集"/>
          <w:b w:val="0"/>
          <w:bCs/>
          <w:color w:val="FF0000"/>
        </w:rPr>
        <w:fldChar w:fldCharType="separate"/>
      </w:r>
      <w:r>
        <w:rPr>
          <w:rFonts w:ascii="宋体-方正超大字符集" w:hAnsi="宋体-方正超大字符集" w:cs="宋体-方正超大字符集"/>
          <w:b w:val="0"/>
          <w:bCs/>
          <w:color w:val="FF0000"/>
        </w:rPr>
        <w:fldChar w:fldCharType="end"/>
      </w:r>
      <w:r>
        <w:rPr>
          <w:b w:val="0"/>
          <w:bCs/>
          <w:color w:val="FF0000"/>
        </w:rPr>
        <w:t>都不能大量存在，C错误；pH＝1的溶液呈强酸性，各离子之间不反应，能大量共存，D正确。</w:t>
      </w:r>
    </w:p>
    <w:p>
      <w:pPr>
        <w:pStyle w:val="PlainText"/>
        <w:rPr>
          <w:b w:val="0"/>
          <w:bCs/>
          <w:color w:val="000000" w:themeColor="text1"/>
          <w14:textFill>
            <w14:solidFill>
              <w14:schemeClr w14:val="tx1"/>
            </w14:solidFill>
          </w14:textFill>
        </w:rPr>
      </w:pPr>
      <w:r>
        <w:rPr>
          <w:rFonts w:hint="eastAsia"/>
          <w:b w:val="0"/>
          <w:bCs/>
          <w:color w:val="000000" w:themeColor="text1"/>
          <w14:textFill>
            <w14:solidFill>
              <w14:schemeClr w14:val="tx1"/>
            </w14:solidFill>
          </w14:textFill>
        </w:rPr>
        <w:t>9</w:t>
      </w:r>
      <w:r>
        <w:rPr>
          <w:b w:val="0"/>
          <w:bCs/>
          <w:color w:val="000000" w:themeColor="text1"/>
          <w14:textFill>
            <w14:solidFill>
              <w14:schemeClr w14:val="tx1"/>
            </w14:solidFill>
          </w14:textFill>
        </w:rPr>
        <w:t>．常温下，下列各组离子在指定溶液中能大量共存的是(　　)</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A．无色透明溶液中：K</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、MnO</w:t>
      </w:r>
      <w:r>
        <w:rPr>
          <w:rFonts w:ascii="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4</w:instrText>
      </w:r>
      <w:r>
        <w:rPr>
          <w:b w:val="0"/>
          <w:bCs/>
          <w:color w:val="000000" w:themeColor="text1"/>
          <w14:textFill>
            <w14:solidFill>
              <w14:schemeClr w14:val="tx1"/>
            </w14:solidFill>
          </w14:textFill>
        </w:rPr>
        <w:instrText>)</w:instrText>
      </w:r>
      <w:r>
        <w:rPr>
          <w:rFonts w:ascii="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、Cl</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、H</w:t>
      </w:r>
      <w:r>
        <w:rPr>
          <w:b w:val="0"/>
          <w:bCs/>
          <w:color w:val="000000" w:themeColor="text1"/>
          <w:vertAlign w:val="superscript"/>
          <w14:textFill>
            <w14:solidFill>
              <w14:schemeClr w14:val="tx1"/>
            </w14:solidFill>
          </w14:textFill>
        </w:rPr>
        <w:t>＋</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B.</w:t>
      </w:r>
      <w:r>
        <w:rPr>
          <w:rFonts w:ascii="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f(</w:instrText>
      </w:r>
      <w:r>
        <w:rPr>
          <w:b w:val="0"/>
          <w:bCs/>
          <w:i/>
          <w:color w:val="000000" w:themeColor="text1"/>
          <w14:textFill>
            <w14:solidFill>
              <w14:schemeClr w14:val="tx1"/>
            </w14:solidFill>
          </w14:textFill>
        </w:rPr>
        <w:instrText>c</w:instrText>
      </w:r>
      <w:r>
        <w:rPr>
          <w:rFonts w:ascii="Symbol" w:hAnsi="Symbol"/>
          <w:b w:val="0"/>
          <w:bCs/>
          <w:color w:val="000000" w:themeColor="text1"/>
          <w14:textFill>
            <w14:solidFill>
              <w14:schemeClr w14:val="tx1"/>
            </w14:solidFill>
          </w14:textFill>
        </w:rPr>
        <w:sym w:font="Symbol" w:char="F028"/>
      </w:r>
      <w:r>
        <w:rPr>
          <w:b w:val="0"/>
          <w:bCs/>
          <w:color w:val="000000" w:themeColor="text1"/>
          <w14:textFill>
            <w14:solidFill>
              <w14:schemeClr w14:val="tx1"/>
            </w14:solidFill>
          </w14:textFill>
        </w:rPr>
        <w:instrText>OH</w:instrText>
      </w:r>
      <w:r>
        <w:rPr>
          <w:b w:val="0"/>
          <w:bCs/>
          <w:color w:val="000000" w:themeColor="text1"/>
          <w:vertAlign w:val="superscript"/>
          <w14:textFill>
            <w14:solidFill>
              <w14:schemeClr w14:val="tx1"/>
            </w14:solidFill>
          </w14:textFill>
        </w:rPr>
        <w:instrText>－</w:instrText>
      </w:r>
      <w:r>
        <w:rPr>
          <w:rFonts w:ascii="Symbol" w:hAnsi="Symbol"/>
          <w:b w:val="0"/>
          <w:bCs/>
          <w:color w:val="000000" w:themeColor="text1"/>
          <w14:textFill>
            <w14:solidFill>
              <w14:schemeClr w14:val="tx1"/>
            </w14:solidFill>
          </w14:textFill>
        </w:rPr>
        <w:sym w:font="Symbol" w:char="F029"/>
      </w:r>
      <w:r>
        <w:rPr>
          <w:b w:val="0"/>
          <w:bCs/>
          <w:color w:val="000000" w:themeColor="text1"/>
          <w14:textFill>
            <w14:solidFill>
              <w14:schemeClr w14:val="tx1"/>
            </w14:solidFill>
          </w14:textFill>
        </w:rPr>
        <w:instrText>,</w:instrText>
      </w:r>
      <w:r>
        <w:rPr>
          <w:b w:val="0"/>
          <w:bCs/>
          <w:i/>
          <w:color w:val="000000" w:themeColor="text1"/>
          <w14:textFill>
            <w14:solidFill>
              <w14:schemeClr w14:val="tx1"/>
            </w14:solidFill>
          </w14:textFill>
        </w:rPr>
        <w:instrText>c</w:instrText>
      </w:r>
      <w:r>
        <w:rPr>
          <w:rFonts w:ascii="Symbol" w:hAnsi="Symbol"/>
          <w:b w:val="0"/>
          <w:bCs/>
          <w:color w:val="000000" w:themeColor="text1"/>
          <w14:textFill>
            <w14:solidFill>
              <w14:schemeClr w14:val="tx1"/>
            </w14:solidFill>
          </w14:textFill>
        </w:rPr>
        <w:sym w:font="Symbol" w:char="F028"/>
      </w:r>
      <w:r>
        <w:rPr>
          <w:b w:val="0"/>
          <w:bCs/>
          <w:color w:val="000000" w:themeColor="text1"/>
          <w14:textFill>
            <w14:solidFill>
              <w14:schemeClr w14:val="tx1"/>
            </w14:solidFill>
          </w14:textFill>
        </w:rPr>
        <w:instrText>H</w:instrText>
      </w:r>
      <w:r>
        <w:rPr>
          <w:b w:val="0"/>
          <w:bCs/>
          <w:color w:val="000000" w:themeColor="text1"/>
          <w:vertAlign w:val="superscript"/>
          <w14:textFill>
            <w14:solidFill>
              <w14:schemeClr w14:val="tx1"/>
            </w14:solidFill>
          </w14:textFill>
        </w:rPr>
        <w:instrText>＋</w:instrText>
      </w:r>
      <w:r>
        <w:rPr>
          <w:rFonts w:ascii="Symbol" w:hAnsi="Symbol"/>
          <w:b w:val="0"/>
          <w:bCs/>
          <w:color w:val="000000" w:themeColor="text1"/>
          <w14:textFill>
            <w14:solidFill>
              <w14:schemeClr w14:val="tx1"/>
            </w14:solidFill>
          </w14:textFill>
        </w:rPr>
        <w:sym w:font="Symbol" w:char="F029"/>
      </w:r>
      <w:r>
        <w:rPr>
          <w:b w:val="0"/>
          <w:bCs/>
          <w:color w:val="000000" w:themeColor="text1"/>
          <w14:textFill>
            <w14:solidFill>
              <w14:schemeClr w14:val="tx1"/>
            </w14:solidFill>
          </w14:textFill>
        </w:rPr>
        <w:instrText>)</w:instrText>
      </w:r>
      <w:r>
        <w:rPr>
          <w:rFonts w:ascii="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＝10</w:t>
      </w:r>
      <w:r>
        <w:rPr>
          <w:b w:val="0"/>
          <w:bCs/>
          <w:color w:val="000000" w:themeColor="text1"/>
          <w:vertAlign w:val="superscript"/>
          <w14:textFill>
            <w14:solidFill>
              <w14:schemeClr w14:val="tx1"/>
            </w14:solidFill>
          </w14:textFill>
        </w:rPr>
        <w:t>－12</w:t>
      </w:r>
      <w:r>
        <w:rPr>
          <w:b w:val="0"/>
          <w:bCs/>
          <w:color w:val="000000" w:themeColor="text1"/>
          <w14:textFill>
            <w14:solidFill>
              <w14:schemeClr w14:val="tx1"/>
            </w14:solidFill>
          </w14:textFill>
        </w:rPr>
        <w:t>的溶液中：Na</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、K</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、NO</w:t>
      </w:r>
      <w:r>
        <w:rPr>
          <w:rFonts w:ascii="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3</w:instrText>
      </w:r>
      <w:r>
        <w:rPr>
          <w:b w:val="0"/>
          <w:bCs/>
          <w:color w:val="000000" w:themeColor="text1"/>
          <w14:textFill>
            <w14:solidFill>
              <w14:schemeClr w14:val="tx1"/>
            </w14:solidFill>
          </w14:textFill>
        </w:rPr>
        <w:instrText>)</w:instrText>
      </w:r>
      <w:r>
        <w:rPr>
          <w:rFonts w:ascii="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、ClO</w:t>
      </w:r>
      <w:r>
        <w:rPr>
          <w:b w:val="0"/>
          <w:bCs/>
          <w:color w:val="000000" w:themeColor="text1"/>
          <w:vertAlign w:val="superscript"/>
          <w14:textFill>
            <w14:solidFill>
              <w14:schemeClr w14:val="tx1"/>
            </w14:solidFill>
          </w14:textFill>
        </w:rPr>
        <w:t>－</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C．pH＝12的无色溶液：K</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、Na</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、CH</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COO</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、Br</w:t>
      </w:r>
      <w:r>
        <w:rPr>
          <w:b w:val="0"/>
          <w:bCs/>
          <w:color w:val="000000" w:themeColor="text1"/>
          <w:vertAlign w:val="superscript"/>
          <w14:textFill>
            <w14:solidFill>
              <w14:schemeClr w14:val="tx1"/>
            </w14:solidFill>
          </w14:textFill>
        </w:rPr>
        <w:t>－</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D．含Na</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SO</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的溶液中：K</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、H</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、Cl</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、NO</w:t>
      </w:r>
      <w:r>
        <w:rPr>
          <w:rFonts w:ascii="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3</w:instrText>
      </w:r>
      <w:r>
        <w:rPr>
          <w:b w:val="0"/>
          <w:bCs/>
          <w:color w:val="000000" w:themeColor="text1"/>
          <w14:textFill>
            <w14:solidFill>
              <w14:schemeClr w14:val="tx1"/>
            </w14:solidFill>
          </w14:textFill>
        </w:rPr>
        <w:instrText>)</w:instrText>
      </w:r>
      <w:r>
        <w:rPr>
          <w:rFonts w:ascii="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hAnsi="宋体-方正超大字符集" w:cs="宋体-方正超大字符集"/>
          <w:b w:val="0"/>
          <w:bCs/>
          <w:color w:val="000000" w:themeColor="text1"/>
          <w14:textFill>
            <w14:solidFill>
              <w14:schemeClr w14:val="tx1"/>
            </w14:solidFill>
          </w14:textFill>
        </w:rPr>
        <w:fldChar w:fldCharType="end"/>
      </w:r>
    </w:p>
    <w:p>
      <w:pPr>
        <w:pStyle w:val="PlainText"/>
        <w:rPr>
          <w:b w:val="0"/>
          <w:bCs/>
        </w:rPr>
      </w:pPr>
      <w:r>
        <w:rPr>
          <w:rFonts w:hint="eastAsia"/>
          <w:b w:val="0"/>
          <w:bCs/>
          <w:color w:val="FF0000"/>
        </w:rPr>
        <w:t>【</w:t>
      </w:r>
      <w:r>
        <w:rPr>
          <w:b w:val="0"/>
          <w:bCs/>
          <w:color w:val="FF0000"/>
        </w:rPr>
        <w:t>解析</w:t>
      </w:r>
      <w:r>
        <w:rPr>
          <w:rFonts w:hint="eastAsia"/>
          <w:b w:val="0"/>
          <w:bCs/>
          <w:color w:val="FF0000"/>
        </w:rPr>
        <w:t>】</w:t>
      </w:r>
      <w:r>
        <w:rPr>
          <w:b w:val="0"/>
          <w:bCs/>
          <w:color w:val="FF0000"/>
        </w:rPr>
        <w:t>选C　MnO</w:t>
      </w:r>
      <w:r>
        <w:rPr>
          <w:rFonts w:ascii="宋体-方正超大字符集" w:hAnsi="宋体-方正超大字符集" w:cs="宋体-方正超大字符集"/>
          <w:b w:val="0"/>
          <w:bCs/>
          <w:color w:val="FF0000"/>
        </w:rPr>
        <w:fldChar w:fldCharType="begin"/>
      </w:r>
      <w:r>
        <w:rPr>
          <w:rFonts w:ascii="宋体-方正超大字符集" w:hAnsi="宋体-方正超大字符集" w:cs="宋体-方正超大字符集" w:hint="eastAsia"/>
          <w:b w:val="0"/>
          <w:bCs/>
          <w:color w:val="FF0000"/>
        </w:rPr>
        <w:instrText>eq \</w:instrText>
      </w:r>
      <w:r>
        <w:rPr>
          <w:b w:val="0"/>
          <w:bCs/>
          <w:color w:val="FF0000"/>
        </w:rPr>
        <w:instrText>o\al(</w:instrText>
      </w:r>
      <w:r>
        <w:rPr>
          <w:b w:val="0"/>
          <w:bCs/>
          <w:color w:val="FF0000"/>
          <w:vertAlign w:val="superscript"/>
        </w:rPr>
        <w:instrText>－</w:instrText>
      </w:r>
      <w:r>
        <w:rPr>
          <w:b w:val="0"/>
          <w:bCs/>
          <w:color w:val="FF0000"/>
        </w:rPr>
        <w:instrText>,</w:instrText>
      </w:r>
      <w:r>
        <w:rPr>
          <w:b w:val="0"/>
          <w:bCs/>
          <w:color w:val="FF0000"/>
          <w:vertAlign w:val="subscript"/>
        </w:rPr>
        <w:instrText>4</w:instrText>
      </w:r>
      <w:r>
        <w:rPr>
          <w:b w:val="0"/>
          <w:bCs/>
          <w:color w:val="FF0000"/>
        </w:rPr>
        <w:instrText>)</w:instrText>
      </w:r>
      <w:r>
        <w:rPr>
          <w:rFonts w:ascii="宋体-方正超大字符集" w:hAnsi="宋体-方正超大字符集" w:cs="宋体-方正超大字符集"/>
          <w:b w:val="0"/>
          <w:bCs/>
          <w:color w:val="FF0000"/>
        </w:rPr>
        <w:fldChar w:fldCharType="separate"/>
      </w:r>
      <w:r>
        <w:rPr>
          <w:rFonts w:ascii="宋体-方正超大字符集" w:hAnsi="宋体-方正超大字符集" w:cs="宋体-方正超大字符集"/>
          <w:b w:val="0"/>
          <w:bCs/>
          <w:color w:val="FF0000"/>
        </w:rPr>
        <w:fldChar w:fldCharType="end"/>
      </w:r>
      <w:r>
        <w:rPr>
          <w:b w:val="0"/>
          <w:bCs/>
          <w:color w:val="FF0000"/>
        </w:rPr>
        <w:t>为紫色，在无色溶液中不能大量存在，A项不符合题意；B项溶液中</w:t>
      </w:r>
      <w:r>
        <w:rPr>
          <w:b w:val="0"/>
          <w:bCs/>
          <w:i/>
          <w:color w:val="FF0000"/>
        </w:rPr>
        <w:t>c</w:t>
      </w:r>
      <w:r>
        <w:rPr>
          <w:b w:val="0"/>
          <w:bCs/>
          <w:color w:val="FF0000"/>
        </w:rPr>
        <w:t>(H</w:t>
      </w:r>
      <w:r>
        <w:rPr>
          <w:b w:val="0"/>
          <w:bCs/>
          <w:color w:val="FF0000"/>
          <w:vertAlign w:val="superscript"/>
        </w:rPr>
        <w:t>＋</w:t>
      </w:r>
      <w:r>
        <w:rPr>
          <w:b w:val="0"/>
          <w:bCs/>
          <w:color w:val="FF0000"/>
        </w:rPr>
        <w:t>)＝0.1 mol·L</w:t>
      </w:r>
      <w:r>
        <w:rPr>
          <w:b w:val="0"/>
          <w:bCs/>
          <w:color w:val="FF0000"/>
          <w:vertAlign w:val="superscript"/>
        </w:rPr>
        <w:t>－1</w:t>
      </w:r>
      <w:r>
        <w:rPr>
          <w:b w:val="0"/>
          <w:bCs/>
          <w:color w:val="FF0000"/>
        </w:rPr>
        <w:t>，为强酸性溶液，ClO</w:t>
      </w:r>
      <w:r>
        <w:rPr>
          <w:b w:val="0"/>
          <w:bCs/>
          <w:color w:val="FF0000"/>
          <w:vertAlign w:val="superscript"/>
        </w:rPr>
        <w:t>－</w:t>
      </w:r>
      <w:r>
        <w:rPr>
          <w:b w:val="0"/>
          <w:bCs/>
          <w:color w:val="FF0000"/>
        </w:rPr>
        <w:t>为弱酸根离子，不能大量存在，不符合题意；C项溶液为强碱性溶液，四种离子能大量共存，符合题意；SO</w:t>
      </w:r>
      <w:r>
        <w:rPr>
          <w:rFonts w:ascii="宋体-方正超大字符集" w:hAnsi="宋体-方正超大字符集" w:cs="宋体-方正超大字符集"/>
          <w:b w:val="0"/>
          <w:bCs/>
          <w:color w:val="FF0000"/>
        </w:rPr>
        <w:fldChar w:fldCharType="begin"/>
      </w:r>
      <w:r>
        <w:rPr>
          <w:rFonts w:ascii="宋体-方正超大字符集" w:hAnsi="宋体-方正超大字符集" w:cs="宋体-方正超大字符集" w:hint="eastAsia"/>
          <w:b w:val="0"/>
          <w:bCs/>
          <w:color w:val="FF0000"/>
        </w:rPr>
        <w:instrText>eq \</w:instrText>
      </w:r>
      <w:r>
        <w:rPr>
          <w:b w:val="0"/>
          <w:bCs/>
          <w:color w:val="FF0000"/>
        </w:rPr>
        <w:instrText>o\al(</w:instrText>
      </w:r>
      <w:r>
        <w:rPr>
          <w:b w:val="0"/>
          <w:bCs/>
          <w:color w:val="FF0000"/>
          <w:vertAlign w:val="superscript"/>
        </w:rPr>
        <w:instrText>2－</w:instrText>
      </w:r>
      <w:r>
        <w:rPr>
          <w:b w:val="0"/>
          <w:bCs/>
          <w:color w:val="FF0000"/>
        </w:rPr>
        <w:instrText>,</w:instrText>
      </w:r>
      <w:r>
        <w:rPr>
          <w:b w:val="0"/>
          <w:bCs/>
          <w:color w:val="FF0000"/>
          <w:vertAlign w:val="subscript"/>
        </w:rPr>
        <w:instrText>3</w:instrText>
      </w:r>
      <w:r>
        <w:rPr>
          <w:b w:val="0"/>
          <w:bCs/>
          <w:color w:val="FF0000"/>
        </w:rPr>
        <w:instrText>)</w:instrText>
      </w:r>
      <w:r>
        <w:rPr>
          <w:rFonts w:ascii="宋体-方正超大字符集" w:hAnsi="宋体-方正超大字符集" w:cs="宋体-方正超大字符集"/>
          <w:b w:val="0"/>
          <w:bCs/>
          <w:color w:val="FF0000"/>
        </w:rPr>
        <w:fldChar w:fldCharType="separate"/>
      </w:r>
      <w:r>
        <w:rPr>
          <w:rFonts w:ascii="宋体-方正超大字符集" w:hAnsi="宋体-方正超大字符集" w:cs="宋体-方正超大字符集"/>
          <w:b w:val="0"/>
          <w:bCs/>
          <w:color w:val="FF0000"/>
        </w:rPr>
        <w:fldChar w:fldCharType="end"/>
      </w:r>
      <w:r>
        <w:rPr>
          <w:b w:val="0"/>
          <w:bCs/>
          <w:color w:val="FF0000"/>
        </w:rPr>
        <w:t>为弱酸根离子，与H</w:t>
      </w:r>
      <w:r>
        <w:rPr>
          <w:b w:val="0"/>
          <w:bCs/>
          <w:color w:val="FF0000"/>
          <w:vertAlign w:val="superscript"/>
        </w:rPr>
        <w:t>＋</w:t>
      </w:r>
      <w:r>
        <w:rPr>
          <w:b w:val="0"/>
          <w:bCs/>
          <w:color w:val="FF0000"/>
        </w:rPr>
        <w:t>不能大量共存，且NO</w:t>
      </w:r>
      <w:r>
        <w:rPr>
          <w:rFonts w:ascii="宋体-方正超大字符集" w:hAnsi="宋体-方正超大字符集" w:cs="宋体-方正超大字符集"/>
          <w:b w:val="0"/>
          <w:bCs/>
          <w:color w:val="FF0000"/>
        </w:rPr>
        <w:fldChar w:fldCharType="begin"/>
      </w:r>
      <w:r>
        <w:rPr>
          <w:rFonts w:ascii="宋体-方正超大字符集" w:hAnsi="宋体-方正超大字符集" w:cs="宋体-方正超大字符集" w:hint="eastAsia"/>
          <w:b w:val="0"/>
          <w:bCs/>
          <w:color w:val="FF0000"/>
        </w:rPr>
        <w:instrText>eq \</w:instrText>
      </w:r>
      <w:r>
        <w:rPr>
          <w:b w:val="0"/>
          <w:bCs/>
          <w:color w:val="FF0000"/>
        </w:rPr>
        <w:instrText>o\al(</w:instrText>
      </w:r>
      <w:r>
        <w:rPr>
          <w:b w:val="0"/>
          <w:bCs/>
          <w:color w:val="FF0000"/>
          <w:vertAlign w:val="superscript"/>
        </w:rPr>
        <w:instrText>－</w:instrText>
      </w:r>
      <w:r>
        <w:rPr>
          <w:b w:val="0"/>
          <w:bCs/>
          <w:color w:val="FF0000"/>
        </w:rPr>
        <w:instrText>,</w:instrText>
      </w:r>
      <w:r>
        <w:rPr>
          <w:b w:val="0"/>
          <w:bCs/>
          <w:color w:val="FF0000"/>
          <w:vertAlign w:val="subscript"/>
        </w:rPr>
        <w:instrText>3</w:instrText>
      </w:r>
      <w:r>
        <w:rPr>
          <w:b w:val="0"/>
          <w:bCs/>
          <w:color w:val="FF0000"/>
        </w:rPr>
        <w:instrText>)</w:instrText>
      </w:r>
      <w:r>
        <w:rPr>
          <w:rFonts w:ascii="宋体-方正超大字符集" w:hAnsi="宋体-方正超大字符集" w:cs="宋体-方正超大字符集"/>
          <w:b w:val="0"/>
          <w:bCs/>
          <w:color w:val="FF0000"/>
        </w:rPr>
        <w:fldChar w:fldCharType="separate"/>
      </w:r>
      <w:r>
        <w:rPr>
          <w:rFonts w:ascii="宋体-方正超大字符集" w:hAnsi="宋体-方正超大字符集" w:cs="宋体-方正超大字符集"/>
          <w:b w:val="0"/>
          <w:bCs/>
          <w:color w:val="FF0000"/>
        </w:rPr>
        <w:fldChar w:fldCharType="end"/>
      </w:r>
      <w:r>
        <w:rPr>
          <w:b w:val="0"/>
          <w:bCs/>
          <w:color w:val="FF0000"/>
        </w:rPr>
        <w:t>在酸性条件下能与SO</w:t>
      </w:r>
      <w:r>
        <w:rPr>
          <w:rFonts w:ascii="宋体-方正超大字符集" w:hAnsi="宋体-方正超大字符集" w:cs="宋体-方正超大字符集"/>
          <w:b w:val="0"/>
          <w:bCs/>
          <w:color w:val="FF0000"/>
        </w:rPr>
        <w:fldChar w:fldCharType="begin"/>
      </w:r>
      <w:r>
        <w:rPr>
          <w:rFonts w:ascii="宋体-方正超大字符集" w:hAnsi="宋体-方正超大字符集" w:cs="宋体-方正超大字符集" w:hint="eastAsia"/>
          <w:b w:val="0"/>
          <w:bCs/>
          <w:color w:val="FF0000"/>
        </w:rPr>
        <w:instrText>eq \</w:instrText>
      </w:r>
      <w:r>
        <w:rPr>
          <w:b w:val="0"/>
          <w:bCs/>
          <w:color w:val="FF0000"/>
        </w:rPr>
        <w:instrText>o\al(</w:instrText>
      </w:r>
      <w:r>
        <w:rPr>
          <w:b w:val="0"/>
          <w:bCs/>
          <w:color w:val="FF0000"/>
          <w:vertAlign w:val="superscript"/>
        </w:rPr>
        <w:instrText>2－</w:instrText>
      </w:r>
      <w:r>
        <w:rPr>
          <w:b w:val="0"/>
          <w:bCs/>
          <w:color w:val="FF0000"/>
        </w:rPr>
        <w:instrText>,</w:instrText>
      </w:r>
      <w:r>
        <w:rPr>
          <w:b w:val="0"/>
          <w:bCs/>
          <w:color w:val="FF0000"/>
          <w:vertAlign w:val="subscript"/>
        </w:rPr>
        <w:instrText>3</w:instrText>
      </w:r>
      <w:r>
        <w:rPr>
          <w:b w:val="0"/>
          <w:bCs/>
          <w:color w:val="FF0000"/>
        </w:rPr>
        <w:instrText>)</w:instrText>
      </w:r>
      <w:r>
        <w:rPr>
          <w:rFonts w:ascii="宋体-方正超大字符集" w:hAnsi="宋体-方正超大字符集" w:cs="宋体-方正超大字符集"/>
          <w:b w:val="0"/>
          <w:bCs/>
          <w:color w:val="FF0000"/>
        </w:rPr>
        <w:fldChar w:fldCharType="separate"/>
      </w:r>
      <w:r>
        <w:rPr>
          <w:rFonts w:ascii="宋体-方正超大字符集" w:hAnsi="宋体-方正超大字符集" w:cs="宋体-方正超大字符集"/>
          <w:b w:val="0"/>
          <w:bCs/>
          <w:color w:val="FF0000"/>
        </w:rPr>
        <w:fldChar w:fldCharType="end"/>
      </w:r>
      <w:r>
        <w:rPr>
          <w:b w:val="0"/>
          <w:bCs/>
          <w:color w:val="FF0000"/>
        </w:rPr>
        <w:t>发生氧化还原反应，故酸性条件下两者不能大量共存，D项不符合题意。</w:t>
      </w:r>
    </w:p>
    <w:p>
      <w:pPr>
        <w:adjustRightInd w:val="0"/>
        <w:snapToGrid w:val="0"/>
        <w:spacing w:line="360" w:lineRule="auto"/>
        <w:jc w:val="left"/>
        <w:rPr>
          <w:highlight w:val="yellow"/>
        </w:rPr>
      </w:pPr>
    </w:p>
    <w:p>
      <w:pPr>
        <w:adjustRightInd w:val="0"/>
        <w:snapToGrid w:val="0"/>
        <w:spacing w:line="360" w:lineRule="auto"/>
        <w:ind w:firstLine="964"/>
        <w:jc w:val="center"/>
        <w:rPr>
          <w:rFonts w:ascii="Times New Roman" w:hAnsi="Times New Roman" w:cs="Times New Roman"/>
          <w:bCs/>
          <w:sz w:val="32"/>
          <w:szCs w:val="32"/>
        </w:rPr>
      </w:pPr>
      <w:r>
        <w:rPr>
          <w:rFonts w:ascii="Times New Roman" w:hAnsi="Times New Roman" w:cs="Times New Roman"/>
          <w:b/>
          <w:sz w:val="32"/>
          <w:szCs w:val="32"/>
          <w:highlight w:val="cyan"/>
          <w:lang w:bidi="ar"/>
        </w:rPr>
        <w:t>知识点0</w:t>
      </w:r>
      <w:r>
        <w:rPr>
          <w:rFonts w:ascii="Times New Roman" w:hAnsi="Times New Roman" w:cs="Times New Roman" w:hint="eastAsia"/>
          <w:b/>
          <w:sz w:val="32"/>
          <w:szCs w:val="32"/>
          <w:highlight w:val="cyan"/>
          <w:lang w:bidi="ar"/>
        </w:rPr>
        <w:t>5</w:t>
      </w:r>
      <w:r>
        <w:rPr>
          <w:rFonts w:ascii="Times New Roman" w:hAnsi="Times New Roman" w:cs="Times New Roman"/>
          <w:b/>
          <w:sz w:val="32"/>
          <w:szCs w:val="32"/>
          <w:highlight w:val="cyan"/>
          <w:lang w:bidi="ar"/>
        </w:rPr>
        <w:t xml:space="preserve">  </w:t>
      </w:r>
      <w:r>
        <w:rPr>
          <w:rFonts w:hAnsi="Arial" w:hint="eastAsia"/>
          <w:b/>
          <w:sz w:val="32"/>
          <w:szCs w:val="32"/>
          <w:highlight w:val="cyan"/>
        </w:rPr>
        <w:t>离子推断</w:t>
      </w:r>
    </w:p>
    <w:p>
      <w:pPr>
        <w:rPr>
          <w:rFonts w:ascii="Times New Roman" w:hAnsi="Times New Roman" w:cs="Times New Roman"/>
        </w:rPr>
      </w:pPr>
      <w:r>
        <w:rPr>
          <w:rFonts w:ascii="Times New Roman" w:hAnsi="Times New Roman" w:cs="Times New Roman"/>
        </w:rPr>
        <w:drawing>
          <wp:inline distT="0" distB="0" distL="114300" distR="114300">
            <wp:extent cx="1207135" cy="368300"/>
            <wp:effectExtent l="0" t="0" r="12065" b="12700"/>
            <wp:docPr id="179220202"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0202" name="图片 325"/>
                    <pic:cNvPicPr>
                      <a:picLocks noChangeAspect="1"/>
                    </pic:cNvPicPr>
                  </pic:nvPicPr>
                  <pic:blipFill>
                    <a:blip xmlns:r="http://schemas.openxmlformats.org/officeDocument/2006/relationships" r:embed="rId12"/>
                    <a:stretch>
                      <a:fillRect/>
                    </a:stretch>
                  </pic:blipFill>
                  <pic:spPr>
                    <a:xfrm>
                      <a:off x="0" y="0"/>
                      <a:ext cx="1207135" cy="368300"/>
                    </a:xfrm>
                    <a:prstGeom prst="rect">
                      <a:avLst/>
                    </a:prstGeom>
                    <a:noFill/>
                    <a:ln>
                      <a:noFill/>
                    </a:ln>
                  </pic:spPr>
                </pic:pic>
              </a:graphicData>
            </a:graphic>
          </wp:inline>
        </w:drawing>
      </w:r>
    </w:p>
    <w:p>
      <w:pPr>
        <w:autoSpaceDE w:val="0"/>
        <w:autoSpaceDN w:val="0"/>
        <w:adjustRightInd w:val="0"/>
        <w:snapToGrid w:val="0"/>
        <w:spacing w:line="360" w:lineRule="auto"/>
        <w:jc w:val="left"/>
        <w:rPr>
          <w:rFonts w:hAnsi="宋体"/>
          <w:b/>
          <w:bCs/>
          <w:kern w:val="0"/>
          <w:sz w:val="24"/>
          <w:szCs w:val="24"/>
        </w:rPr>
      </w:pPr>
      <w:r>
        <w:rPr>
          <w:rFonts w:hint="eastAsia"/>
          <w:b/>
          <w:bCs/>
          <w:color w:val="0070C0"/>
          <w:sz w:val="24"/>
          <w:szCs w:val="24"/>
        </w:rPr>
        <w:t>1．</w:t>
      </w:r>
      <w:r>
        <w:rPr>
          <w:rFonts w:hAnsi="宋体"/>
          <w:b/>
          <w:bCs/>
          <w:color w:val="0070C0"/>
          <w:sz w:val="24"/>
          <w:szCs w:val="24"/>
        </w:rPr>
        <w:t>离子推断的四项基本原则</w:t>
      </w:r>
    </w:p>
    <w:p>
      <w:pPr>
        <w:autoSpaceDE w:val="0"/>
        <w:autoSpaceDN w:val="0"/>
        <w:adjustRightInd w:val="0"/>
        <w:snapToGrid w:val="0"/>
        <w:spacing w:line="360" w:lineRule="auto"/>
        <w:jc w:val="center"/>
        <w:rPr>
          <w:szCs w:val="21"/>
        </w:rPr>
      </w:pPr>
      <w:r>
        <w:rPr>
          <w:rFonts w:ascii="Times New Roman" w:eastAsia="宋体" w:hAnsi="宋体"/>
        </w:rPr>
        <w:drawing>
          <wp:inline distT="0" distB="0" distL="0" distR="0">
            <wp:extent cx="3114040" cy="2028825"/>
            <wp:effectExtent l="0" t="0" r="10160" b="9525"/>
            <wp:docPr id="103606874" name="图片 116" descr="河南教考资源信息网（www.henanjk.com），高考备考的理想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6874" name="图片 116" descr="河南教考资源信息网（www.henanjk.com），高考备考的理想选择！"/>
                    <pic:cNvPicPr>
                      <a:picLocks noChangeAspect="1" noChangeArrowheads="1"/>
                    </pic:cNvPicPr>
                  </pic:nvPicPr>
                  <pic:blipFill>
                    <a:blip xmlns:r="http://schemas.openxmlformats.org/officeDocument/2006/relationships" r:embed="rId35">
                      <a:extLst>
                        <a:ext xmlns:a="http://schemas.openxmlformats.org/drawingml/2006/main" uri="{28A0092B-C50C-407E-A947-70E740481C1C}">
                          <a14:useLocalDpi xmlns:a14="http://schemas.microsoft.com/office/drawing/2010/main" val="0"/>
                        </a:ext>
                      </a:extLst>
                    </a:blip>
                    <a:stretch>
                      <a:fillRect/>
                    </a:stretch>
                  </pic:blipFill>
                  <pic:spPr>
                    <a:xfrm>
                      <a:off x="0" y="0"/>
                      <a:ext cx="3114040" cy="2028825"/>
                    </a:xfrm>
                    <a:prstGeom prst="rect">
                      <a:avLst/>
                    </a:prstGeom>
                    <a:noFill/>
                    <a:ln>
                      <a:noFill/>
                    </a:ln>
                  </pic:spPr>
                </pic:pic>
              </a:graphicData>
            </a:graphic>
          </wp:inline>
        </w:drawing>
      </w:r>
    </w:p>
    <w:p>
      <w:pPr>
        <w:autoSpaceDE w:val="0"/>
        <w:autoSpaceDN w:val="0"/>
        <w:adjustRightInd w:val="0"/>
        <w:snapToGrid w:val="0"/>
        <w:spacing w:line="360" w:lineRule="auto"/>
        <w:rPr>
          <w:rFonts w:hAnsi="宋体"/>
          <w:b/>
          <w:bCs/>
          <w:kern w:val="0"/>
          <w:sz w:val="24"/>
          <w:szCs w:val="24"/>
        </w:rPr>
      </w:pPr>
      <w:bookmarkStart w:id="16" w:name="_Hlk165655532"/>
      <w:r>
        <w:rPr>
          <w:rFonts w:hint="eastAsia"/>
          <w:b/>
          <w:bCs/>
          <w:color w:val="0070C0"/>
          <w:sz w:val="24"/>
          <w:szCs w:val="24"/>
        </w:rPr>
        <w:t>2．</w:t>
      </w:r>
      <w:bookmarkEnd w:id="16"/>
      <w:r>
        <w:rPr>
          <w:rFonts w:hAnsi="宋体"/>
          <w:b/>
          <w:bCs/>
          <w:color w:val="0070C0"/>
          <w:sz w:val="24"/>
          <w:szCs w:val="24"/>
        </w:rPr>
        <w:t>离子推断</w:t>
      </w:r>
      <w:r>
        <w:rPr>
          <w:rFonts w:hAnsi="宋体" w:hint="eastAsia"/>
          <w:b/>
          <w:bCs/>
          <w:color w:val="0070C0"/>
          <w:sz w:val="24"/>
          <w:szCs w:val="24"/>
        </w:rPr>
        <w:t>中常见的特殊现象</w:t>
      </w:r>
    </w:p>
    <w:p>
      <w:pPr>
        <w:autoSpaceDE w:val="0"/>
        <w:autoSpaceDN w:val="0"/>
        <w:adjustRightInd w:val="0"/>
        <w:snapToGrid w:val="0"/>
        <w:spacing w:line="360" w:lineRule="auto"/>
        <w:ind w:firstLine="210" w:firstLineChars="100"/>
        <w:jc w:val="left"/>
        <w:rPr>
          <w:rFonts w:hAnsi="宋体"/>
          <w:bCs/>
          <w:kern w:val="0"/>
          <w:szCs w:val="21"/>
        </w:rPr>
      </w:pPr>
      <w:r>
        <w:rPr>
          <w:rFonts w:hAnsi="宋体" w:hint="eastAsia"/>
          <w:bCs/>
          <w:kern w:val="0"/>
          <w:szCs w:val="21"/>
        </w:rPr>
        <w:t>（1）</w:t>
      </w:r>
      <w:r>
        <w:rPr>
          <w:rFonts w:hAnsi="宋体"/>
          <w:bCs/>
          <w:kern w:val="0"/>
          <w:szCs w:val="21"/>
        </w:rPr>
        <w:t>焰色试验</w:t>
      </w:r>
      <w:r>
        <w:rPr>
          <w:rFonts w:hAnsi="宋体" w:hint="eastAsia"/>
          <w:bCs/>
          <w:kern w:val="0"/>
          <w:szCs w:val="21"/>
        </w:rPr>
        <w:t>呈紫色</w:t>
      </w:r>
      <w:r>
        <w:rPr>
          <w:rFonts w:hAnsi="宋体"/>
          <w:bCs/>
          <w:kern w:val="0"/>
          <w:szCs w:val="21"/>
        </w:rPr>
        <w:t>：</w:t>
      </w:r>
      <w:r>
        <w:rPr>
          <w:rFonts w:hint="eastAsia"/>
          <w:b/>
          <w:color w:val="FF0000"/>
          <w:u w:val="single"/>
          <w:lang w:val="pt-BR"/>
        </w:rPr>
        <w:t>K</w:t>
      </w:r>
      <w:r>
        <w:rPr>
          <w:b/>
          <w:color w:val="FF0000"/>
          <w:u w:val="single"/>
          <w:vertAlign w:val="superscript"/>
          <w:lang w:val="pt-BR"/>
        </w:rPr>
        <w:t>+</w:t>
      </w:r>
      <w:r>
        <w:rPr>
          <w:rFonts w:hint="eastAsia"/>
          <w:bCs/>
          <w:kern w:val="0"/>
          <w:szCs w:val="21"/>
        </w:rPr>
        <w:t>，</w:t>
      </w:r>
      <w:r>
        <w:rPr>
          <w:rFonts w:hAnsi="宋体"/>
          <w:bCs/>
          <w:kern w:val="0"/>
          <w:szCs w:val="21"/>
        </w:rPr>
        <w:t>焰色试验</w:t>
      </w:r>
      <w:r>
        <w:rPr>
          <w:rFonts w:hAnsi="宋体" w:hint="eastAsia"/>
          <w:bCs/>
          <w:kern w:val="0"/>
          <w:szCs w:val="21"/>
        </w:rPr>
        <w:t>呈黄色</w:t>
      </w:r>
      <w:r>
        <w:rPr>
          <w:rFonts w:hAnsi="宋体"/>
          <w:bCs/>
          <w:kern w:val="0"/>
          <w:szCs w:val="21"/>
        </w:rPr>
        <w:t>：</w:t>
      </w:r>
      <w:r>
        <w:rPr>
          <w:rFonts w:hint="eastAsia"/>
          <w:b/>
          <w:color w:val="FF0000"/>
          <w:u w:val="single"/>
          <w:lang w:val="pt-BR"/>
        </w:rPr>
        <w:t>Na</w:t>
      </w:r>
      <w:r>
        <w:rPr>
          <w:b/>
          <w:color w:val="FF0000"/>
          <w:u w:val="single"/>
          <w:vertAlign w:val="superscript"/>
          <w:lang w:val="pt-BR"/>
        </w:rPr>
        <w:t>+</w:t>
      </w:r>
    </w:p>
    <w:p>
      <w:pPr>
        <w:autoSpaceDE w:val="0"/>
        <w:autoSpaceDN w:val="0"/>
        <w:adjustRightInd w:val="0"/>
        <w:snapToGrid w:val="0"/>
        <w:spacing w:line="360" w:lineRule="auto"/>
        <w:ind w:firstLine="210" w:firstLineChars="100"/>
        <w:jc w:val="left"/>
        <w:rPr>
          <w:szCs w:val="21"/>
        </w:rPr>
      </w:pPr>
      <w:r>
        <w:rPr>
          <w:rFonts w:hAnsi="宋体" w:hint="eastAsia"/>
          <w:bCs/>
          <w:kern w:val="0"/>
          <w:szCs w:val="21"/>
        </w:rPr>
        <w:t>（2）</w:t>
      </w:r>
      <w:r>
        <w:rPr>
          <w:rFonts w:hAnsi="宋体"/>
          <w:bCs/>
          <w:kern w:val="0"/>
          <w:szCs w:val="21"/>
        </w:rPr>
        <w:t>与碱溶液共热产生使湿润的红色石蕊试纸变</w:t>
      </w:r>
      <w:r>
        <w:rPr>
          <w:rFonts w:hint="eastAsia"/>
          <w:szCs w:val="21"/>
        </w:rPr>
        <w:t>蓝</w:t>
      </w:r>
      <w:r>
        <w:rPr>
          <w:rFonts w:hAnsi="宋体" w:hint="eastAsia"/>
          <w:bCs/>
          <w:kern w:val="0"/>
          <w:szCs w:val="21"/>
        </w:rPr>
        <w:t>的</w:t>
      </w:r>
      <w:r>
        <w:rPr>
          <w:rFonts w:hAnsi="宋体"/>
          <w:bCs/>
          <w:kern w:val="0"/>
          <w:szCs w:val="21"/>
        </w:rPr>
        <w:t>气体</w:t>
      </w:r>
      <w:r>
        <w:rPr>
          <w:rFonts w:hAnsi="宋体" w:hint="eastAsia"/>
          <w:bCs/>
          <w:kern w:val="0"/>
          <w:szCs w:val="21"/>
        </w:rPr>
        <w:t>：</w:t>
      </w:r>
      <w:r>
        <w:rPr>
          <w:b/>
          <w:color w:val="FF0000"/>
          <w:kern w:val="0"/>
          <w:u w:val="single"/>
          <w:lang w:val="pt-BR"/>
        </w:rPr>
        <w:t>NH</w:t>
      </w:r>
      <w:r>
        <w:rPr>
          <w:b/>
          <w:color w:val="FF0000"/>
          <w:kern w:val="0"/>
          <w:u w:val="single"/>
          <w:vertAlign w:val="subscript"/>
          <w:lang w:val="pt-BR"/>
        </w:rPr>
        <w:t>4</w:t>
      </w:r>
      <w:r>
        <w:rPr>
          <w:b/>
          <w:color w:val="FF0000"/>
          <w:vertAlign w:val="superscript"/>
          <w:lang w:val="pt-BR"/>
        </w:rPr>
        <w:t>+</w:t>
      </w:r>
    </w:p>
    <w:p>
      <w:pPr>
        <w:autoSpaceDE w:val="0"/>
        <w:autoSpaceDN w:val="0"/>
        <w:adjustRightInd w:val="0"/>
        <w:snapToGrid w:val="0"/>
        <w:spacing w:line="360" w:lineRule="auto"/>
        <w:ind w:firstLine="210" w:firstLineChars="100"/>
        <w:jc w:val="left"/>
        <w:rPr>
          <w:rFonts w:hAnsi="宋体"/>
          <w:bCs/>
          <w:kern w:val="0"/>
          <w:szCs w:val="21"/>
        </w:rPr>
      </w:pPr>
      <w:r>
        <w:rPr>
          <w:rFonts w:hint="eastAsia"/>
          <w:szCs w:val="21"/>
        </w:rPr>
        <w:t>（3）</w:t>
      </w:r>
      <w:r>
        <w:rPr>
          <w:rFonts w:hAnsi="宋体" w:hint="eastAsia"/>
          <w:szCs w:val="21"/>
        </w:rPr>
        <w:t>通入足量氨气产生白色沉淀，溶液中一定不含</w:t>
      </w:r>
      <w:r>
        <w:rPr>
          <w:szCs w:val="21"/>
        </w:rPr>
        <w:t>A</w:t>
      </w:r>
      <w:r>
        <w:rPr>
          <w:rFonts w:hint="eastAsia"/>
          <w:szCs w:val="21"/>
        </w:rPr>
        <w:t>g</w:t>
      </w:r>
      <w:r>
        <w:rPr>
          <w:szCs w:val="21"/>
          <w:vertAlign w:val="superscript"/>
        </w:rPr>
        <w:t>+</w:t>
      </w:r>
      <w:r>
        <w:rPr>
          <w:rFonts w:hAnsi="宋体" w:hint="eastAsia"/>
          <w:szCs w:val="21"/>
        </w:rPr>
        <w:t>，可能含</w:t>
      </w:r>
      <w:r>
        <w:rPr>
          <w:b/>
          <w:color w:val="FF0000"/>
          <w:u w:val="single"/>
          <w:lang w:val="pt-BR"/>
        </w:rPr>
        <w:t>Mg</w:t>
      </w:r>
      <w:r>
        <w:rPr>
          <w:b/>
          <w:color w:val="FF0000"/>
          <w:u w:val="single"/>
          <w:vertAlign w:val="superscript"/>
          <w:lang w:val="pt-BR"/>
        </w:rPr>
        <w:t>2+</w:t>
      </w:r>
      <w:r>
        <w:rPr>
          <w:rFonts w:hAnsi="宋体" w:hint="eastAsia"/>
          <w:szCs w:val="21"/>
        </w:rPr>
        <w:t>和</w:t>
      </w:r>
      <w:r>
        <w:rPr>
          <w:b/>
          <w:color w:val="FF0000"/>
          <w:u w:val="single"/>
          <w:lang w:val="pt-BR"/>
        </w:rPr>
        <w:t>Al</w:t>
      </w:r>
      <w:r>
        <w:rPr>
          <w:b/>
          <w:color w:val="FF0000"/>
          <w:u w:val="single"/>
          <w:vertAlign w:val="superscript"/>
          <w:lang w:val="pt-BR"/>
        </w:rPr>
        <w:t>3+</w:t>
      </w:r>
    </w:p>
    <w:p>
      <w:pPr>
        <w:autoSpaceDE w:val="0"/>
        <w:autoSpaceDN w:val="0"/>
        <w:adjustRightInd w:val="0"/>
        <w:snapToGrid w:val="0"/>
        <w:spacing w:line="360" w:lineRule="auto"/>
        <w:ind w:firstLine="210" w:firstLineChars="100"/>
        <w:jc w:val="left"/>
        <w:rPr>
          <w:rFonts w:hAnsi="宋体"/>
          <w:szCs w:val="21"/>
        </w:rPr>
      </w:pPr>
      <w:r>
        <w:rPr>
          <w:rFonts w:hAnsi="宋体" w:hint="eastAsia"/>
          <w:bCs/>
          <w:kern w:val="0"/>
          <w:szCs w:val="21"/>
        </w:rPr>
        <w:t>（4）</w:t>
      </w:r>
      <w:r>
        <w:rPr>
          <w:rFonts w:hAnsi="宋体" w:hint="eastAsia"/>
          <w:szCs w:val="21"/>
        </w:rPr>
        <w:t>加入足量盐酸产生白色沉淀，溶液中可能含</w:t>
      </w:r>
      <w:r>
        <w:rPr>
          <w:b/>
          <w:color w:val="FF0000"/>
          <w:u w:val="single"/>
        </w:rPr>
        <w:t>C</w:t>
      </w:r>
      <w:r>
        <w:rPr>
          <w:rFonts w:hint="eastAsia"/>
          <w:b/>
          <w:color w:val="FF0000"/>
          <w:u w:val="single"/>
        </w:rPr>
        <w:t>l</w:t>
      </w:r>
      <w:r>
        <w:rPr>
          <w:b/>
          <w:color w:val="FF0000"/>
          <w:u w:val="single"/>
          <w:vertAlign w:val="superscript"/>
          <w:lang w:val="pt-BR"/>
        </w:rPr>
        <w:t>－</w:t>
      </w:r>
      <w:r>
        <w:rPr>
          <w:rFonts w:hAnsi="宋体" w:hint="eastAsia"/>
          <w:szCs w:val="21"/>
        </w:rPr>
        <w:t>和</w:t>
      </w:r>
      <w:r>
        <w:rPr>
          <w:rFonts w:hint="eastAsia"/>
          <w:b/>
          <w:color w:val="FF0000"/>
          <w:u w:val="single"/>
          <w:lang w:val="pt-BR"/>
        </w:rPr>
        <w:t>Si</w:t>
      </w:r>
      <w:r>
        <w:rPr>
          <w:b/>
          <w:color w:val="FF0000"/>
          <w:u w:val="single"/>
          <w:lang w:val="pt-BR"/>
        </w:rPr>
        <w:t>O</w:t>
      </w:r>
      <w:r>
        <w:rPr>
          <w:b/>
          <w:color w:val="FF0000"/>
          <w:u w:val="single"/>
          <w:vertAlign w:val="subscript"/>
          <w:lang w:val="pt-BR"/>
        </w:rPr>
        <w:t>3</w:t>
      </w:r>
      <w:r>
        <w:rPr>
          <w:b/>
          <w:color w:val="FF0000"/>
          <w:u w:val="single"/>
          <w:vertAlign w:val="superscript"/>
          <w:lang w:val="pt-BR"/>
        </w:rPr>
        <w:t>2－</w:t>
      </w:r>
    </w:p>
    <w:p>
      <w:pPr>
        <w:autoSpaceDE w:val="0"/>
        <w:autoSpaceDN w:val="0"/>
        <w:adjustRightInd w:val="0"/>
        <w:snapToGrid w:val="0"/>
        <w:spacing w:line="360" w:lineRule="auto"/>
        <w:ind w:firstLine="210" w:firstLineChars="100"/>
        <w:jc w:val="left"/>
        <w:rPr>
          <w:rFonts w:hAnsi="宋体"/>
          <w:bCs/>
          <w:kern w:val="0"/>
          <w:szCs w:val="21"/>
        </w:rPr>
      </w:pPr>
      <w:r>
        <w:rPr>
          <w:rFonts w:hAnsi="宋体" w:hint="eastAsia"/>
          <w:szCs w:val="21"/>
        </w:rPr>
        <w:t>（5）加入足量盐酸产生浅黄色沉淀，溶液中可能含</w:t>
      </w:r>
      <w:r>
        <w:rPr>
          <w:rFonts w:hint="eastAsia"/>
          <w:b/>
          <w:color w:val="FF0000"/>
          <w:u w:val="single"/>
        </w:rPr>
        <w:t>S</w:t>
      </w:r>
      <w:r>
        <w:rPr>
          <w:b/>
          <w:color w:val="FF0000"/>
          <w:u w:val="single"/>
          <w:vertAlign w:val="subscript"/>
          <w:lang w:val="pt-BR"/>
        </w:rPr>
        <w:t>2</w:t>
      </w:r>
      <w:r>
        <w:rPr>
          <w:rFonts w:hint="eastAsia"/>
          <w:b/>
          <w:color w:val="FF0000"/>
          <w:u w:val="single"/>
        </w:rPr>
        <w:t>O</w:t>
      </w:r>
      <w:r>
        <w:rPr>
          <w:rFonts w:hint="eastAsia"/>
          <w:b/>
          <w:color w:val="FF0000"/>
          <w:u w:val="single"/>
          <w:vertAlign w:val="subscript"/>
        </w:rPr>
        <w:t>3</w:t>
      </w:r>
      <w:r>
        <w:rPr>
          <w:rFonts w:hint="eastAsia"/>
          <w:b/>
          <w:color w:val="FF0000"/>
          <w:u w:val="single"/>
          <w:vertAlign w:val="superscript"/>
        </w:rPr>
        <w:t>2－</w:t>
      </w:r>
      <w:r>
        <w:rPr>
          <w:rFonts w:hAnsi="宋体" w:hint="eastAsia"/>
          <w:szCs w:val="21"/>
        </w:rPr>
        <w:t>或</w:t>
      </w:r>
      <w:r>
        <w:rPr>
          <w:rFonts w:hint="eastAsia"/>
          <w:b/>
          <w:color w:val="FF0000"/>
          <w:u w:val="single"/>
        </w:rPr>
        <w:t>S</w:t>
      </w:r>
      <w:r>
        <w:rPr>
          <w:rFonts w:hint="eastAsia"/>
          <w:b/>
          <w:color w:val="FF0000"/>
          <w:u w:val="single"/>
          <w:vertAlign w:val="superscript"/>
        </w:rPr>
        <w:t>2－</w:t>
      </w:r>
      <w:r>
        <w:rPr>
          <w:rFonts w:hAnsi="宋体" w:hint="eastAsia"/>
          <w:szCs w:val="21"/>
        </w:rPr>
        <w:t>和</w:t>
      </w:r>
      <w:r>
        <w:rPr>
          <w:rFonts w:hint="eastAsia"/>
          <w:b/>
          <w:color w:val="FF0000"/>
          <w:u w:val="single"/>
        </w:rPr>
        <w:t>SO</w:t>
      </w:r>
      <w:r>
        <w:rPr>
          <w:rFonts w:hint="eastAsia"/>
          <w:b/>
          <w:color w:val="FF0000"/>
          <w:u w:val="single"/>
          <w:vertAlign w:val="subscript"/>
        </w:rPr>
        <w:t>3</w:t>
      </w:r>
      <w:r>
        <w:rPr>
          <w:rFonts w:hint="eastAsia"/>
          <w:b/>
          <w:color w:val="FF0000"/>
          <w:u w:val="single"/>
          <w:vertAlign w:val="superscript"/>
        </w:rPr>
        <w:t>2－</w:t>
      </w:r>
    </w:p>
    <w:p>
      <w:pPr>
        <w:autoSpaceDE w:val="0"/>
        <w:autoSpaceDN w:val="0"/>
        <w:adjustRightInd w:val="0"/>
        <w:snapToGrid w:val="0"/>
        <w:spacing w:line="360" w:lineRule="auto"/>
        <w:ind w:firstLine="210" w:firstLineChars="100"/>
        <w:jc w:val="left"/>
        <w:rPr>
          <w:rFonts w:hAnsi="宋体"/>
          <w:bCs/>
          <w:kern w:val="0"/>
          <w:szCs w:val="21"/>
        </w:rPr>
      </w:pPr>
      <w:r>
        <w:rPr>
          <w:rFonts w:hAnsi="宋体" w:hint="eastAsia"/>
          <w:bCs/>
          <w:kern w:val="0"/>
          <w:szCs w:val="21"/>
        </w:rPr>
        <w:t>（6）</w:t>
      </w:r>
      <w:r>
        <w:rPr>
          <w:rFonts w:hAnsi="宋体" w:hint="eastAsia"/>
          <w:szCs w:val="21"/>
        </w:rPr>
        <w:t>通入足量二氧化碳产生白色沉淀，溶液中可能含</w:t>
      </w:r>
      <w:r>
        <w:rPr>
          <w:rFonts w:hint="eastAsia"/>
          <w:b/>
          <w:color w:val="FF0000"/>
          <w:u w:val="single"/>
          <w:lang w:val="pt-BR"/>
        </w:rPr>
        <w:t>Si</w:t>
      </w:r>
      <w:r>
        <w:rPr>
          <w:b/>
          <w:color w:val="FF0000"/>
          <w:u w:val="single"/>
          <w:lang w:val="pt-BR"/>
        </w:rPr>
        <w:t>O</w:t>
      </w:r>
      <w:r>
        <w:rPr>
          <w:b/>
          <w:color w:val="FF0000"/>
          <w:u w:val="single"/>
          <w:vertAlign w:val="subscript"/>
          <w:lang w:val="pt-BR"/>
        </w:rPr>
        <w:t>3</w:t>
      </w:r>
      <w:r>
        <w:rPr>
          <w:b/>
          <w:color w:val="FF0000"/>
          <w:u w:val="single"/>
          <w:vertAlign w:val="superscript"/>
          <w:lang w:val="pt-BR"/>
        </w:rPr>
        <w:t>2－</w:t>
      </w:r>
      <w:r>
        <w:rPr>
          <w:rFonts w:hAnsi="宋体" w:hint="eastAsia"/>
          <w:szCs w:val="21"/>
        </w:rPr>
        <w:t>和</w:t>
      </w:r>
      <w:r>
        <w:rPr>
          <w:rFonts w:hAnsi="宋体"/>
          <w:b/>
          <w:color w:val="FF0000"/>
          <w:u w:val="single"/>
          <w:lang w:val="pt-BR"/>
        </w:rPr>
        <w:t>[</w:t>
      </w:r>
      <w:r>
        <w:rPr>
          <w:b/>
          <w:color w:val="FF0000"/>
          <w:u w:val="single"/>
          <w:lang w:val="pt-BR"/>
        </w:rPr>
        <w:t>Al</w:t>
      </w:r>
      <w:r>
        <w:rPr>
          <w:rFonts w:hAnsi="宋体"/>
          <w:b/>
          <w:color w:val="FF0000"/>
          <w:u w:val="single"/>
          <w:lang w:val="pt-BR"/>
        </w:rPr>
        <w:t>(</w:t>
      </w:r>
      <w:r>
        <w:rPr>
          <w:b/>
          <w:color w:val="FF0000"/>
          <w:u w:val="single"/>
          <w:lang w:val="pt-BR"/>
        </w:rPr>
        <w:t>OH</w:t>
      </w:r>
      <w:r>
        <w:rPr>
          <w:rFonts w:hAnsi="宋体"/>
          <w:b/>
          <w:color w:val="FF0000"/>
          <w:u w:val="single"/>
          <w:lang w:val="pt-BR"/>
        </w:rPr>
        <w:t>)</w:t>
      </w:r>
      <w:r>
        <w:rPr>
          <w:b/>
          <w:color w:val="FF0000"/>
          <w:u w:val="single"/>
          <w:vertAlign w:val="subscript"/>
          <w:lang w:val="pt-BR"/>
        </w:rPr>
        <w:t>4</w:t>
      </w:r>
      <w:r>
        <w:rPr>
          <w:rFonts w:hAnsi="宋体"/>
          <w:b/>
          <w:color w:val="FF0000"/>
          <w:u w:val="single"/>
          <w:lang w:val="pt-BR"/>
        </w:rPr>
        <w:t>]</w:t>
      </w:r>
      <w:r>
        <w:rPr>
          <w:b/>
          <w:color w:val="FF0000"/>
          <w:u w:val="single"/>
          <w:vertAlign w:val="superscript"/>
          <w:lang w:val="pt-BR"/>
        </w:rPr>
        <w:t>－</w:t>
      </w:r>
    </w:p>
    <w:p>
      <w:pPr>
        <w:adjustRightInd w:val="0"/>
        <w:snapToGrid w:val="0"/>
        <w:spacing w:line="360" w:lineRule="auto"/>
        <w:ind w:firstLine="210" w:firstLineChars="100"/>
        <w:jc w:val="left"/>
        <w:rPr>
          <w:rFonts w:hAnsi="宋体"/>
          <w:szCs w:val="21"/>
        </w:rPr>
      </w:pPr>
      <w:r>
        <w:rPr>
          <w:rFonts w:hAnsi="宋体" w:hint="eastAsia"/>
          <w:szCs w:val="21"/>
        </w:rPr>
        <w:t>（7）通入足量二氧化硫产生白色沉淀，沉淀可能为</w:t>
      </w:r>
      <w:r>
        <w:rPr>
          <w:b/>
          <w:color w:val="FF0000"/>
          <w:u w:val="single"/>
          <w:lang w:val="pt-BR"/>
        </w:rPr>
        <w:t>H</w:t>
      </w:r>
      <w:r>
        <w:rPr>
          <w:rFonts w:hint="eastAsia"/>
          <w:b/>
          <w:color w:val="FF0000"/>
          <w:u w:val="single"/>
          <w:vertAlign w:val="subscript"/>
          <w:lang w:val="pt-BR"/>
        </w:rPr>
        <w:t>2</w:t>
      </w:r>
      <w:r>
        <w:rPr>
          <w:rFonts w:hint="eastAsia"/>
          <w:b/>
          <w:color w:val="FF0000"/>
          <w:u w:val="single"/>
          <w:lang w:val="pt-BR"/>
        </w:rPr>
        <w:t>Si</w:t>
      </w:r>
      <w:r>
        <w:rPr>
          <w:b/>
          <w:color w:val="FF0000"/>
          <w:u w:val="single"/>
          <w:lang w:val="pt-BR"/>
        </w:rPr>
        <w:t>O</w:t>
      </w:r>
      <w:r>
        <w:rPr>
          <w:b/>
          <w:color w:val="FF0000"/>
          <w:u w:val="single"/>
          <w:vertAlign w:val="subscript"/>
          <w:lang w:val="pt-BR"/>
        </w:rPr>
        <w:t>3</w:t>
      </w:r>
      <w:r>
        <w:rPr>
          <w:rFonts w:hAnsi="宋体" w:hint="eastAsia"/>
          <w:szCs w:val="21"/>
        </w:rPr>
        <w:t>或</w:t>
      </w:r>
      <w:r>
        <w:rPr>
          <w:rFonts w:hint="eastAsia"/>
          <w:b/>
          <w:color w:val="FF0000"/>
          <w:u w:val="single"/>
          <w:lang w:val="pt-BR"/>
        </w:rPr>
        <w:t>BaS</w:t>
      </w:r>
      <w:r>
        <w:rPr>
          <w:b/>
          <w:color w:val="FF0000"/>
          <w:u w:val="single"/>
          <w:lang w:val="pt-BR"/>
        </w:rPr>
        <w:t>O</w:t>
      </w:r>
      <w:r>
        <w:rPr>
          <w:rFonts w:hint="eastAsia"/>
          <w:b/>
          <w:color w:val="FF0000"/>
          <w:u w:val="single"/>
          <w:vertAlign w:val="subscript"/>
          <w:lang w:val="pt-BR"/>
        </w:rPr>
        <w:t>4</w:t>
      </w:r>
      <w:r>
        <w:rPr>
          <w:rFonts w:hAnsi="宋体" w:hint="eastAsia"/>
          <w:szCs w:val="21"/>
        </w:rPr>
        <w:t>，溶液中可能含</w:t>
      </w:r>
      <w:r>
        <w:rPr>
          <w:rFonts w:hint="eastAsia"/>
          <w:b/>
          <w:color w:val="FF0000"/>
          <w:u w:val="single"/>
          <w:lang w:val="pt-BR"/>
        </w:rPr>
        <w:t>Si</w:t>
      </w:r>
      <w:r>
        <w:rPr>
          <w:b/>
          <w:color w:val="FF0000"/>
          <w:u w:val="single"/>
          <w:lang w:val="pt-BR"/>
        </w:rPr>
        <w:t>O</w:t>
      </w:r>
      <w:r>
        <w:rPr>
          <w:b/>
          <w:color w:val="FF0000"/>
          <w:u w:val="single"/>
          <w:vertAlign w:val="subscript"/>
          <w:lang w:val="pt-BR"/>
        </w:rPr>
        <w:t>3</w:t>
      </w:r>
      <w:r>
        <w:rPr>
          <w:b/>
          <w:color w:val="FF0000"/>
          <w:u w:val="single"/>
          <w:vertAlign w:val="superscript"/>
          <w:lang w:val="pt-BR"/>
        </w:rPr>
        <w:t>2－</w:t>
      </w:r>
      <w:r>
        <w:rPr>
          <w:rFonts w:hAnsi="宋体" w:hint="eastAsia"/>
          <w:szCs w:val="21"/>
        </w:rPr>
        <w:t>或</w:t>
      </w:r>
      <w:r>
        <w:rPr>
          <w:rFonts w:hint="eastAsia"/>
          <w:b/>
          <w:color w:val="FF0000"/>
          <w:u w:val="single"/>
          <w:lang w:val="pt-BR"/>
        </w:rPr>
        <w:t>Ba</w:t>
      </w:r>
      <w:r>
        <w:rPr>
          <w:b/>
          <w:color w:val="FF0000"/>
          <w:u w:val="single"/>
          <w:vertAlign w:val="superscript"/>
          <w:lang w:val="pt-BR"/>
        </w:rPr>
        <w:t>2+</w:t>
      </w:r>
      <w:r>
        <w:rPr>
          <w:rFonts w:hAnsi="宋体" w:hint="eastAsia"/>
          <w:szCs w:val="21"/>
        </w:rPr>
        <w:t>与</w:t>
      </w:r>
      <w:r>
        <w:rPr>
          <w:b/>
          <w:color w:val="FF0000"/>
          <w:szCs w:val="21"/>
          <w:u w:val="single"/>
          <w:lang w:val="pt-BR"/>
        </w:rPr>
        <w:t>MnO</w:t>
      </w:r>
      <w:r>
        <w:rPr>
          <w:b/>
          <w:color w:val="FF0000"/>
          <w:szCs w:val="21"/>
          <w:u w:val="single"/>
          <w:vertAlign w:val="subscript"/>
          <w:lang w:val="pt-BR"/>
        </w:rPr>
        <w:t>4</w:t>
      </w:r>
      <w:r>
        <w:rPr>
          <w:b/>
          <w:color w:val="FF0000"/>
          <w:szCs w:val="21"/>
          <w:u w:val="single"/>
          <w:vertAlign w:val="superscript"/>
          <w:lang w:val="pt-BR"/>
        </w:rPr>
        <w:t>－</w:t>
      </w:r>
      <w:r>
        <w:rPr>
          <w:rFonts w:hAnsi="宋体"/>
          <w:b/>
          <w:color w:val="FF0000"/>
          <w:u w:val="single"/>
        </w:rPr>
        <w:t>（</w:t>
      </w:r>
      <w:r>
        <w:rPr>
          <w:b/>
          <w:color w:val="FF0000"/>
          <w:u w:val="single"/>
          <w:lang w:val="pt-BR"/>
        </w:rPr>
        <w:t>H</w:t>
      </w:r>
      <w:r>
        <w:rPr>
          <w:b/>
          <w:color w:val="FF0000"/>
          <w:u w:val="single"/>
          <w:vertAlign w:val="superscript"/>
          <w:lang w:val="pt-BR"/>
        </w:rPr>
        <w:t>+</w:t>
      </w:r>
      <w:r>
        <w:rPr>
          <w:rFonts w:hAnsi="宋体"/>
          <w:b/>
          <w:color w:val="FF0000"/>
          <w:u w:val="single"/>
        </w:rPr>
        <w:t>）</w:t>
      </w:r>
      <w:r>
        <w:rPr>
          <w:rFonts w:hint="eastAsia"/>
          <w:lang w:val="pt-BR"/>
        </w:rPr>
        <w:t>、</w:t>
      </w:r>
      <w:r>
        <w:rPr>
          <w:rFonts w:hint="eastAsia"/>
          <w:b/>
          <w:color w:val="FF0000"/>
          <w:u w:val="single"/>
          <w:lang w:val="pt-BR"/>
        </w:rPr>
        <w:t>Cl</w:t>
      </w:r>
      <w:r>
        <w:rPr>
          <w:b/>
          <w:color w:val="FF0000"/>
          <w:szCs w:val="21"/>
          <w:u w:val="single"/>
          <w:lang w:val="pt-BR"/>
        </w:rPr>
        <w:t>O</w:t>
      </w:r>
      <w:r>
        <w:rPr>
          <w:b/>
          <w:color w:val="FF0000"/>
          <w:szCs w:val="21"/>
          <w:u w:val="single"/>
          <w:vertAlign w:val="superscript"/>
          <w:lang w:val="pt-BR"/>
        </w:rPr>
        <w:t>－</w:t>
      </w:r>
      <w:r>
        <w:rPr>
          <w:rFonts w:hint="eastAsia"/>
          <w:lang w:val="pt-BR"/>
        </w:rPr>
        <w:t>、</w:t>
      </w:r>
      <w:r>
        <w:rPr>
          <w:rFonts w:hint="eastAsia"/>
          <w:b/>
          <w:color w:val="FF0000"/>
          <w:u w:val="single"/>
          <w:lang w:val="pt-BR"/>
        </w:rPr>
        <w:t>N</w:t>
      </w:r>
      <w:r>
        <w:rPr>
          <w:b/>
          <w:color w:val="FF0000"/>
          <w:szCs w:val="21"/>
          <w:u w:val="single"/>
          <w:lang w:val="pt-BR"/>
        </w:rPr>
        <w:t>O</w:t>
      </w:r>
      <w:r>
        <w:rPr>
          <w:rFonts w:hint="eastAsia"/>
          <w:b/>
          <w:color w:val="FF0000"/>
          <w:u w:val="single"/>
          <w:vertAlign w:val="subscript"/>
          <w:lang w:val="pt-BR"/>
        </w:rPr>
        <w:t>3</w:t>
      </w:r>
      <w:r>
        <w:rPr>
          <w:b/>
          <w:color w:val="FF0000"/>
          <w:szCs w:val="21"/>
          <w:u w:val="single"/>
          <w:vertAlign w:val="superscript"/>
          <w:lang w:val="pt-BR"/>
        </w:rPr>
        <w:t>－</w:t>
      </w:r>
      <w:r>
        <w:rPr>
          <w:rFonts w:hAnsi="宋体"/>
          <w:b/>
          <w:color w:val="FF0000"/>
          <w:u w:val="single"/>
        </w:rPr>
        <w:t>（</w:t>
      </w:r>
      <w:r>
        <w:rPr>
          <w:b/>
          <w:color w:val="FF0000"/>
          <w:u w:val="single"/>
          <w:lang w:val="pt-BR"/>
        </w:rPr>
        <w:t>H</w:t>
      </w:r>
      <w:r>
        <w:rPr>
          <w:b/>
          <w:color w:val="FF0000"/>
          <w:u w:val="single"/>
          <w:vertAlign w:val="superscript"/>
          <w:lang w:val="pt-BR"/>
        </w:rPr>
        <w:t>+</w:t>
      </w:r>
      <w:r>
        <w:rPr>
          <w:rFonts w:hAnsi="宋体"/>
          <w:b/>
          <w:color w:val="FF0000"/>
          <w:u w:val="single"/>
        </w:rPr>
        <w:t>）</w:t>
      </w:r>
      <w:r>
        <w:rPr>
          <w:rFonts w:hint="eastAsia"/>
          <w:lang w:val="pt-BR"/>
        </w:rPr>
        <w:t>、</w:t>
      </w:r>
      <w:r>
        <w:rPr>
          <w:b/>
          <w:color w:val="FF0000"/>
          <w:szCs w:val="21"/>
          <w:u w:val="single"/>
        </w:rPr>
        <w:t>Fe</w:t>
      </w:r>
      <w:r>
        <w:rPr>
          <w:b/>
          <w:color w:val="FF0000"/>
          <w:u w:val="single"/>
          <w:vertAlign w:val="superscript"/>
          <w:lang w:val="pt-BR"/>
        </w:rPr>
        <w:t>3+</w:t>
      </w:r>
      <w:r>
        <w:rPr>
          <w:rFonts w:hAnsi="宋体" w:hint="eastAsia"/>
          <w:szCs w:val="21"/>
        </w:rPr>
        <w:t>等氧化性离子的混合离子</w:t>
      </w:r>
    </w:p>
    <w:p>
      <w:pPr>
        <w:adjustRightInd w:val="0"/>
        <w:snapToGrid w:val="0"/>
        <w:spacing w:line="360" w:lineRule="auto"/>
        <w:jc w:val="left"/>
        <w:rPr>
          <w:rFonts w:ascii="Times New Roman" w:eastAsia="楷体_GB2312" w:hAnsi="Times New Roman" w:cs="Times New Roman"/>
          <w:szCs w:val="21"/>
        </w:rPr>
      </w:pPr>
      <w:r>
        <w:rPr>
          <w:rFonts w:ascii="Times New Roman" w:hAnsi="Times New Roman" w:cs="Times New Roman"/>
        </w:rPr>
        <w:drawing>
          <wp:inline distT="0" distB="0" distL="114300" distR="114300">
            <wp:extent cx="1224280" cy="371475"/>
            <wp:effectExtent l="0" t="0" r="13970" b="9525"/>
            <wp:docPr id="487103893"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03893"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pPr>
        <w:adjustRightInd w:val="0"/>
        <w:snapToGrid w:val="0"/>
        <w:spacing w:line="360" w:lineRule="auto"/>
        <w:jc w:val="left"/>
        <w:rPr>
          <w:rFonts w:hAnsi="Arial"/>
          <w:b/>
          <w:sz w:val="24"/>
          <w:szCs w:val="24"/>
        </w:rPr>
      </w:pPr>
      <w:r>
        <w:rPr>
          <w:rFonts w:hint="eastAsia"/>
          <w:b/>
          <w:color w:val="0070C0"/>
          <w:sz w:val="24"/>
          <w:szCs w:val="24"/>
        </w:rPr>
        <w:t>易错点：离子推断中的定量关系</w:t>
      </w:r>
    </w:p>
    <w:p>
      <w:pPr>
        <w:adjustRightInd w:val="0"/>
        <w:snapToGrid w:val="0"/>
        <w:spacing w:line="360" w:lineRule="auto"/>
        <w:jc w:val="left"/>
        <w:rPr>
          <w:szCs w:val="21"/>
        </w:rPr>
      </w:pPr>
      <w:r>
        <w:rPr>
          <w:rFonts w:hint="eastAsia"/>
          <w:szCs w:val="21"/>
        </w:rPr>
        <w:t>（1）溶液中有阳离子，一定有阴离子，而且阳离子带的正电荷总数等于阴离子带的负电荷总数</w:t>
      </w:r>
    </w:p>
    <w:p>
      <w:pPr>
        <w:adjustRightInd w:val="0"/>
        <w:snapToGrid w:val="0"/>
        <w:spacing w:line="360" w:lineRule="auto"/>
        <w:jc w:val="left"/>
        <w:rPr>
          <w:szCs w:val="21"/>
        </w:rPr>
      </w:pPr>
      <w:r>
        <w:rPr>
          <w:rFonts w:hint="eastAsia"/>
          <w:szCs w:val="21"/>
        </w:rPr>
        <w:t>（2）</w:t>
      </w:r>
      <w:r>
        <w:rPr>
          <w:kern w:val="0"/>
          <w:szCs w:val="21"/>
        </w:rPr>
        <w:t>若多种离子共存，且只有一种离子的物质的量未知，可以用电荷守恒来确定最后一种离子是否存在。</w:t>
      </w:r>
    </w:p>
    <w:p>
      <w:pPr>
        <w:adjustRightInd w:val="0"/>
        <w:snapToGrid w:val="0"/>
        <w:spacing w:line="360" w:lineRule="auto"/>
        <w:jc w:val="left"/>
        <w:rPr>
          <w:highlight w:val="yellow"/>
        </w:rPr>
      </w:pPr>
      <w:r>
        <w:rPr>
          <w:rFonts w:ascii="Times New Roman" w:hAnsi="Times New Roman" w:cs="Times New Roman"/>
        </w:rPr>
        <w:drawing>
          <wp:inline distT="0" distB="0" distL="114300" distR="114300">
            <wp:extent cx="1223645" cy="366395"/>
            <wp:effectExtent l="0" t="0" r="14605" b="14605"/>
            <wp:docPr id="1155092503"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92503"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pPr>
        <w:pStyle w:val="PlainText"/>
        <w:rPr>
          <w:b w:val="0"/>
          <w:bCs/>
          <w:color w:val="000000" w:themeColor="text1"/>
          <w14:textFill>
            <w14:solidFill>
              <w14:schemeClr w14:val="tx1"/>
            </w14:solidFill>
          </w14:textFill>
        </w:rPr>
      </w:pPr>
      <w:r>
        <w:rPr>
          <w:rFonts w:hint="eastAsia"/>
          <w:b w:val="0"/>
          <w:bCs/>
          <w:color w:val="000000" w:themeColor="text1"/>
          <w14:textFill>
            <w14:solidFill>
              <w14:schemeClr w14:val="tx1"/>
            </w14:solidFill>
          </w14:textFill>
        </w:rPr>
        <w:t>10．</w:t>
      </w:r>
      <w:r>
        <w:rPr>
          <w:b w:val="0"/>
          <w:bCs/>
          <w:color w:val="000000" w:themeColor="text1"/>
          <w14:textFill>
            <w14:solidFill>
              <w14:schemeClr w14:val="tx1"/>
            </w14:solidFill>
          </w14:textFill>
        </w:rPr>
        <w:t>有一无色透明溶液，欲确定是否含有下列离子：K</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、Mg</w:t>
      </w:r>
      <w:r>
        <w:rPr>
          <w:b w:val="0"/>
          <w:bCs/>
          <w:color w:val="000000" w:themeColor="text1"/>
          <w:vertAlign w:val="superscript"/>
          <w14:textFill>
            <w14:solidFill>
              <w14:schemeClr w14:val="tx1"/>
            </w14:solidFill>
          </w14:textFill>
        </w:rPr>
        <w:t>2＋</w:t>
      </w:r>
      <w:r>
        <w:rPr>
          <w:b w:val="0"/>
          <w:bCs/>
          <w:color w:val="000000" w:themeColor="text1"/>
          <w14:textFill>
            <w14:solidFill>
              <w14:schemeClr w14:val="tx1"/>
            </w14:solidFill>
          </w14:textFill>
        </w:rPr>
        <w:t>、Al</w:t>
      </w:r>
      <w:r>
        <w:rPr>
          <w:b w:val="0"/>
          <w:bCs/>
          <w:color w:val="000000" w:themeColor="text1"/>
          <w:vertAlign w:val="superscript"/>
          <w14:textFill>
            <w14:solidFill>
              <w14:schemeClr w14:val="tx1"/>
            </w14:solidFill>
          </w14:textFill>
        </w:rPr>
        <w:t>3＋</w:t>
      </w:r>
      <w:r>
        <w:rPr>
          <w:b w:val="0"/>
          <w:bCs/>
          <w:color w:val="000000" w:themeColor="text1"/>
          <w14:textFill>
            <w14:solidFill>
              <w14:schemeClr w14:val="tx1"/>
            </w14:solidFill>
          </w14:textFill>
        </w:rPr>
        <w:t>、Fe</w:t>
      </w:r>
      <w:r>
        <w:rPr>
          <w:b w:val="0"/>
          <w:bCs/>
          <w:color w:val="000000" w:themeColor="text1"/>
          <w:vertAlign w:val="superscript"/>
          <w14:textFill>
            <w14:solidFill>
              <w14:schemeClr w14:val="tx1"/>
            </w14:solidFill>
          </w14:textFill>
        </w:rPr>
        <w:t>2＋</w:t>
      </w:r>
      <w:r>
        <w:rPr>
          <w:b w:val="0"/>
          <w:bCs/>
          <w:color w:val="000000" w:themeColor="text1"/>
          <w14:textFill>
            <w14:solidFill>
              <w14:schemeClr w14:val="tx1"/>
            </w14:solidFill>
          </w14:textFill>
        </w:rPr>
        <w:t>、Ba</w:t>
      </w:r>
      <w:r>
        <w:rPr>
          <w:b w:val="0"/>
          <w:bCs/>
          <w:color w:val="000000" w:themeColor="text1"/>
          <w:vertAlign w:val="superscript"/>
          <w14:textFill>
            <w14:solidFill>
              <w14:schemeClr w14:val="tx1"/>
            </w14:solidFill>
          </w14:textFill>
        </w:rPr>
        <w:t>2＋</w:t>
      </w:r>
      <w:r>
        <w:rPr>
          <w:b w:val="0"/>
          <w:bCs/>
          <w:color w:val="000000" w:themeColor="text1"/>
          <w14:textFill>
            <w14:solidFill>
              <w14:schemeClr w14:val="tx1"/>
            </w14:solidFill>
          </w14:textFill>
        </w:rPr>
        <w:t>、NO</w: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eastAsia="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3</w:instrText>
      </w:r>
      <w:r>
        <w:rPr>
          <w:b w:val="0"/>
          <w:bCs/>
          <w:color w:val="000000" w:themeColor="text1"/>
          <w14:textFill>
            <w14:solidFill>
              <w14:schemeClr w14:val="tx1"/>
            </w14:solidFill>
          </w14:textFill>
        </w:rPr>
        <w:instrText>)</w:instrTex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、SO</w: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eastAsia="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2－</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4</w:instrText>
      </w:r>
      <w:r>
        <w:rPr>
          <w:b w:val="0"/>
          <w:bCs/>
          <w:color w:val="000000" w:themeColor="text1"/>
          <w14:textFill>
            <w14:solidFill>
              <w14:schemeClr w14:val="tx1"/>
            </w14:solidFill>
          </w14:textFill>
        </w:rPr>
        <w:instrText>)</w:instrTex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、Cl</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、I</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、HCO</w: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eastAsia="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3</w:instrText>
      </w:r>
      <w:r>
        <w:rPr>
          <w:b w:val="0"/>
          <w:bCs/>
          <w:color w:val="000000" w:themeColor="text1"/>
          <w14:textFill>
            <w14:solidFill>
              <w14:schemeClr w14:val="tx1"/>
            </w14:solidFill>
          </w14:textFill>
        </w:rPr>
        <w:instrText>)</w:instrTex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，取该溶液实验如表所示。</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308"/>
        <w:gridCol w:w="4308"/>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4308" w:type="dxa"/>
            <w:shd w:val="clear" w:color="auto" w:fill="auto"/>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实验步骤</w:t>
            </w:r>
          </w:p>
        </w:tc>
        <w:tc>
          <w:tcPr>
            <w:tcW w:w="4308" w:type="dxa"/>
            <w:shd w:val="clear" w:color="auto" w:fill="auto"/>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实验现象</w:t>
            </w:r>
          </w:p>
        </w:tc>
      </w:tr>
      <w:tr>
        <w:tblPrEx>
          <w:tblW w:w="0" w:type="auto"/>
          <w:jc w:val="center"/>
          <w:tblLayout w:type="fixed"/>
          <w:tblCellMar>
            <w:top w:w="0" w:type="dxa"/>
            <w:left w:w="108" w:type="dxa"/>
            <w:bottom w:w="0" w:type="dxa"/>
            <w:right w:w="108" w:type="dxa"/>
          </w:tblCellMar>
        </w:tblPrEx>
        <w:trPr>
          <w:jc w:val="center"/>
        </w:trPr>
        <w:tc>
          <w:tcPr>
            <w:tcW w:w="4308" w:type="dxa"/>
            <w:shd w:val="clear" w:color="auto" w:fill="auto"/>
            <w:vAlign w:val="center"/>
          </w:tcPr>
          <w:p>
            <w:pPr>
              <w:pStyle w:val="PlainText"/>
              <w:rPr>
                <w:b w:val="0"/>
                <w:bCs/>
                <w:color w:val="000000" w:themeColor="text1"/>
                <w14:textFill>
                  <w14:solidFill>
                    <w14:schemeClr w14:val="tx1"/>
                  </w14:solidFill>
                </w14:textFill>
              </w:rPr>
            </w:pPr>
            <w:r>
              <w:rPr>
                <w:rFonts w:hAnsi="宋体"/>
                <w:b w:val="0"/>
                <w:bCs/>
                <w:color w:val="000000" w:themeColor="text1"/>
                <w14:textFill>
                  <w14:solidFill>
                    <w14:schemeClr w14:val="tx1"/>
                  </w14:solidFill>
                </w14:textFill>
              </w:rPr>
              <w:t>①</w:t>
            </w:r>
            <w:r>
              <w:rPr>
                <w:b w:val="0"/>
                <w:bCs/>
                <w:color w:val="000000" w:themeColor="text1"/>
                <w14:textFill>
                  <w14:solidFill>
                    <w14:schemeClr w14:val="tx1"/>
                  </w14:solidFill>
                </w14:textFill>
              </w:rPr>
              <w:t>取少量该溶液，加几滴甲基橙</w:t>
            </w:r>
          </w:p>
        </w:tc>
        <w:tc>
          <w:tcPr>
            <w:tcW w:w="4308" w:type="dxa"/>
            <w:shd w:val="clear" w:color="auto" w:fill="auto"/>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溶液变红色</w:t>
            </w:r>
          </w:p>
        </w:tc>
      </w:tr>
      <w:tr>
        <w:tblPrEx>
          <w:tblW w:w="0" w:type="auto"/>
          <w:jc w:val="center"/>
          <w:tblLayout w:type="fixed"/>
          <w:tblCellMar>
            <w:top w:w="0" w:type="dxa"/>
            <w:left w:w="108" w:type="dxa"/>
            <w:bottom w:w="0" w:type="dxa"/>
            <w:right w:w="108" w:type="dxa"/>
          </w:tblCellMar>
        </w:tblPrEx>
        <w:trPr>
          <w:jc w:val="center"/>
        </w:trPr>
        <w:tc>
          <w:tcPr>
            <w:tcW w:w="4308" w:type="dxa"/>
            <w:shd w:val="clear" w:color="auto" w:fill="auto"/>
            <w:vAlign w:val="center"/>
          </w:tcPr>
          <w:p>
            <w:pPr>
              <w:pStyle w:val="PlainText"/>
              <w:rPr>
                <w:b w:val="0"/>
                <w:bCs/>
                <w:color w:val="000000" w:themeColor="text1"/>
                <w14:textFill>
                  <w14:solidFill>
                    <w14:schemeClr w14:val="tx1"/>
                  </w14:solidFill>
                </w14:textFill>
              </w:rPr>
            </w:pPr>
            <w:r>
              <w:rPr>
                <w:rFonts w:hAnsi="宋体"/>
                <w:b w:val="0"/>
                <w:bCs/>
                <w:color w:val="000000" w:themeColor="text1"/>
                <w14:textFill>
                  <w14:solidFill>
                    <w14:schemeClr w14:val="tx1"/>
                  </w14:solidFill>
                </w14:textFill>
              </w:rPr>
              <w:t>②</w:t>
            </w:r>
            <w:r>
              <w:rPr>
                <w:b w:val="0"/>
                <w:bCs/>
                <w:color w:val="000000" w:themeColor="text1"/>
                <w14:textFill>
                  <w14:solidFill>
                    <w14:schemeClr w14:val="tx1"/>
                  </w14:solidFill>
                </w14:textFill>
              </w:rPr>
              <w:t>取少量该溶液加热浓缩，加Cu片和浓H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SO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，加热</w:t>
            </w:r>
          </w:p>
        </w:tc>
        <w:tc>
          <w:tcPr>
            <w:tcW w:w="4308" w:type="dxa"/>
            <w:shd w:val="clear" w:color="auto" w:fill="auto"/>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有无色气体产生，气体遇空气可以变成红棕色</w:t>
            </w:r>
          </w:p>
        </w:tc>
      </w:tr>
      <w:tr>
        <w:tblPrEx>
          <w:tblW w:w="0" w:type="auto"/>
          <w:jc w:val="center"/>
          <w:tblLayout w:type="fixed"/>
          <w:tblCellMar>
            <w:top w:w="0" w:type="dxa"/>
            <w:left w:w="108" w:type="dxa"/>
            <w:bottom w:w="0" w:type="dxa"/>
            <w:right w:w="108" w:type="dxa"/>
          </w:tblCellMar>
        </w:tblPrEx>
        <w:trPr>
          <w:jc w:val="center"/>
        </w:trPr>
        <w:tc>
          <w:tcPr>
            <w:tcW w:w="4308" w:type="dxa"/>
            <w:shd w:val="clear" w:color="auto" w:fill="auto"/>
            <w:vAlign w:val="center"/>
          </w:tcPr>
          <w:p>
            <w:pPr>
              <w:pStyle w:val="PlainText"/>
              <w:rPr>
                <w:b w:val="0"/>
                <w:bCs/>
                <w:color w:val="000000" w:themeColor="text1"/>
                <w14:textFill>
                  <w14:solidFill>
                    <w14:schemeClr w14:val="tx1"/>
                  </w14:solidFill>
                </w14:textFill>
              </w:rPr>
            </w:pPr>
            <w:r>
              <w:rPr>
                <w:rFonts w:hAnsi="宋体"/>
                <w:b w:val="0"/>
                <w:bCs/>
                <w:color w:val="000000" w:themeColor="text1"/>
                <w14:textFill>
                  <w14:solidFill>
                    <w14:schemeClr w14:val="tx1"/>
                  </w14:solidFill>
                </w14:textFill>
              </w:rPr>
              <w:t>③</w:t>
            </w:r>
            <w:r>
              <w:rPr>
                <w:b w:val="0"/>
                <w:bCs/>
                <w:color w:val="000000" w:themeColor="text1"/>
                <w14:textFill>
                  <w14:solidFill>
                    <w14:schemeClr w14:val="tx1"/>
                  </w14:solidFill>
                </w14:textFill>
              </w:rPr>
              <w:t>取少量该溶液，加BaCl</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溶液</w:t>
            </w:r>
          </w:p>
        </w:tc>
        <w:tc>
          <w:tcPr>
            <w:tcW w:w="4308" w:type="dxa"/>
            <w:shd w:val="clear" w:color="auto" w:fill="auto"/>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有白色沉淀生成</w:t>
            </w:r>
          </w:p>
        </w:tc>
      </w:tr>
      <w:tr>
        <w:tblPrEx>
          <w:tblW w:w="0" w:type="auto"/>
          <w:jc w:val="center"/>
          <w:tblLayout w:type="fixed"/>
          <w:tblCellMar>
            <w:top w:w="0" w:type="dxa"/>
            <w:left w:w="108" w:type="dxa"/>
            <w:bottom w:w="0" w:type="dxa"/>
            <w:right w:w="108" w:type="dxa"/>
          </w:tblCellMar>
        </w:tblPrEx>
        <w:trPr>
          <w:jc w:val="center"/>
        </w:trPr>
        <w:tc>
          <w:tcPr>
            <w:tcW w:w="4308" w:type="dxa"/>
            <w:shd w:val="clear" w:color="auto" w:fill="auto"/>
            <w:vAlign w:val="center"/>
          </w:tcPr>
          <w:p>
            <w:pPr>
              <w:pStyle w:val="PlainText"/>
              <w:rPr>
                <w:b w:val="0"/>
                <w:bCs/>
                <w:color w:val="000000" w:themeColor="text1"/>
                <w14:textFill>
                  <w14:solidFill>
                    <w14:schemeClr w14:val="tx1"/>
                  </w14:solidFill>
                </w14:textFill>
              </w:rPr>
            </w:pPr>
            <w:r>
              <w:rPr>
                <w:rFonts w:hAnsi="宋体"/>
                <w:b w:val="0"/>
                <w:bCs/>
                <w:color w:val="000000" w:themeColor="text1"/>
                <w14:textFill>
                  <w14:solidFill>
                    <w14:schemeClr w14:val="tx1"/>
                  </w14:solidFill>
                </w14:textFill>
              </w:rPr>
              <w:t>④</w:t>
            </w:r>
            <w:r>
              <w:rPr>
                <w:b w:val="0"/>
                <w:bCs/>
                <w:color w:val="000000" w:themeColor="text1"/>
                <w14:textFill>
                  <w14:solidFill>
                    <w14:schemeClr w14:val="tx1"/>
                  </w14:solidFill>
                </w14:textFill>
              </w:rPr>
              <w:t>取</w:t>
            </w:r>
            <w:r>
              <w:rPr>
                <w:rFonts w:hAnsi="宋体"/>
                <w:b w:val="0"/>
                <w:bCs/>
                <w:color w:val="000000" w:themeColor="text1"/>
                <w14:textFill>
                  <w14:solidFill>
                    <w14:schemeClr w14:val="tx1"/>
                  </w14:solidFill>
                </w14:textFill>
              </w:rPr>
              <w:t>③</w:t>
            </w:r>
            <w:r>
              <w:rPr>
                <w:b w:val="0"/>
                <w:bCs/>
                <w:color w:val="000000" w:themeColor="text1"/>
                <w14:textFill>
                  <w14:solidFill>
                    <w14:schemeClr w14:val="tx1"/>
                  </w14:solidFill>
                </w14:textFill>
              </w:rPr>
              <w:t>中上层清液，加AgNO</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溶液</w:t>
            </w:r>
          </w:p>
        </w:tc>
        <w:tc>
          <w:tcPr>
            <w:tcW w:w="4308" w:type="dxa"/>
            <w:shd w:val="clear" w:color="auto" w:fill="auto"/>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有稳定的白色沉淀生成，且不溶于HNO</w:t>
            </w:r>
            <w:r>
              <w:rPr>
                <w:b w:val="0"/>
                <w:bCs/>
                <w:color w:val="000000" w:themeColor="text1"/>
                <w:vertAlign w:val="subscript"/>
                <w14:textFill>
                  <w14:solidFill>
                    <w14:schemeClr w14:val="tx1"/>
                  </w14:solidFill>
                </w14:textFill>
              </w:rPr>
              <w:t>3</w:t>
            </w:r>
          </w:p>
        </w:tc>
      </w:tr>
      <w:tr>
        <w:tblPrEx>
          <w:tblW w:w="0" w:type="auto"/>
          <w:jc w:val="center"/>
          <w:tblLayout w:type="fixed"/>
          <w:tblCellMar>
            <w:top w:w="0" w:type="dxa"/>
            <w:left w:w="108" w:type="dxa"/>
            <w:bottom w:w="0" w:type="dxa"/>
            <w:right w:w="108" w:type="dxa"/>
          </w:tblCellMar>
        </w:tblPrEx>
        <w:trPr>
          <w:jc w:val="center"/>
        </w:trPr>
        <w:tc>
          <w:tcPr>
            <w:tcW w:w="4308" w:type="dxa"/>
            <w:shd w:val="clear" w:color="auto" w:fill="auto"/>
            <w:vAlign w:val="center"/>
          </w:tcPr>
          <w:p>
            <w:pPr>
              <w:pStyle w:val="PlainText"/>
              <w:rPr>
                <w:b w:val="0"/>
                <w:bCs/>
                <w:color w:val="000000" w:themeColor="text1"/>
                <w14:textFill>
                  <w14:solidFill>
                    <w14:schemeClr w14:val="tx1"/>
                  </w14:solidFill>
                </w14:textFill>
              </w:rPr>
            </w:pPr>
            <w:r>
              <w:rPr>
                <w:rFonts w:hAnsi="宋体"/>
                <w:b w:val="0"/>
                <w:bCs/>
                <w:color w:val="000000" w:themeColor="text1"/>
                <w14:textFill>
                  <w14:solidFill>
                    <w14:schemeClr w14:val="tx1"/>
                  </w14:solidFill>
                </w14:textFill>
              </w:rPr>
              <w:t>⑤</w:t>
            </w:r>
            <w:r>
              <w:rPr>
                <w:b w:val="0"/>
                <w:bCs/>
                <w:color w:val="000000" w:themeColor="text1"/>
                <w14:textFill>
                  <w14:solidFill>
                    <w14:schemeClr w14:val="tx1"/>
                  </w14:solidFill>
                </w14:textFill>
              </w:rPr>
              <w:t>取少量该溶液，加NaOH溶液</w:t>
            </w:r>
          </w:p>
        </w:tc>
        <w:tc>
          <w:tcPr>
            <w:tcW w:w="4308" w:type="dxa"/>
            <w:shd w:val="clear" w:color="auto" w:fill="auto"/>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有白色沉淀生成，当NaOH过量时沉淀部分溶解</w:t>
            </w:r>
          </w:p>
        </w:tc>
      </w:tr>
    </w:tbl>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由此判断：</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(1)溶液中肯定存在的离子是______________________________________________，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溶液中肯定不存在的离子是______________________________________________。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(2)为进一步确定其他离子，应该补充的实验及对应欲检验的离子(如为溶液反应，说明使用试剂的名称，不必写详细操作步骤)为______________________________________。</w:t>
      </w:r>
    </w:p>
    <w:p>
      <w:pPr>
        <w:pStyle w:val="PlainText"/>
        <w:rPr>
          <w:b w:val="0"/>
          <w:bCs/>
          <w:color w:val="FF0000"/>
        </w:rPr>
      </w:pPr>
      <w:r>
        <w:rPr>
          <w:rFonts w:ascii="IPAPANNEW" w:eastAsia="黑体" w:hAnsi="IPAPANNEW"/>
          <w:b w:val="0"/>
          <w:bCs/>
          <w:color w:val="FF0000"/>
        </w:rPr>
        <w:t>[解析]</w:t>
      </w:r>
      <w:r>
        <w:rPr>
          <w:rFonts w:eastAsia="黑体"/>
          <w:b w:val="0"/>
          <w:bCs/>
          <w:color w:val="FF0000"/>
        </w:rPr>
        <w:t>　</w:t>
      </w:r>
      <w:r>
        <w:rPr>
          <w:b w:val="0"/>
          <w:bCs/>
          <w:color w:val="FF0000"/>
        </w:rPr>
        <w:t>(1)无色溶液，排除Fe</w:t>
      </w:r>
      <w:r>
        <w:rPr>
          <w:b w:val="0"/>
          <w:bCs/>
          <w:color w:val="FF0000"/>
          <w:vertAlign w:val="superscript"/>
        </w:rPr>
        <w:t>2＋</w:t>
      </w:r>
      <w:r>
        <w:rPr>
          <w:b w:val="0"/>
          <w:bCs/>
          <w:color w:val="FF0000"/>
        </w:rPr>
        <w:t>。由实验现象可获取以下解题信息。</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808"/>
        <w:gridCol w:w="5220"/>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2808" w:type="dxa"/>
            <w:shd w:val="clear" w:color="auto" w:fill="auto"/>
            <w:vAlign w:val="center"/>
          </w:tcPr>
          <w:p>
            <w:pPr>
              <w:pStyle w:val="PlainText"/>
              <w:rPr>
                <w:b w:val="0"/>
                <w:bCs/>
                <w:color w:val="FF0000"/>
              </w:rPr>
            </w:pPr>
            <w:r>
              <w:rPr>
                <w:b w:val="0"/>
                <w:bCs/>
                <w:color w:val="FF0000"/>
              </w:rPr>
              <w:t>实验现象</w:t>
            </w:r>
          </w:p>
        </w:tc>
        <w:tc>
          <w:tcPr>
            <w:tcW w:w="5220" w:type="dxa"/>
            <w:shd w:val="clear" w:color="auto" w:fill="auto"/>
            <w:vAlign w:val="center"/>
          </w:tcPr>
          <w:p>
            <w:pPr>
              <w:pStyle w:val="PlainText"/>
              <w:rPr>
                <w:b w:val="0"/>
                <w:bCs/>
                <w:color w:val="FF0000"/>
              </w:rPr>
            </w:pPr>
            <w:r>
              <w:rPr>
                <w:b w:val="0"/>
                <w:bCs/>
                <w:color w:val="FF0000"/>
              </w:rPr>
              <w:t>获取信息</w:t>
            </w:r>
          </w:p>
        </w:tc>
      </w:tr>
      <w:tr>
        <w:tblPrEx>
          <w:tblW w:w="0" w:type="auto"/>
          <w:jc w:val="center"/>
          <w:tblLayout w:type="fixed"/>
          <w:tblCellMar>
            <w:top w:w="0" w:type="dxa"/>
            <w:left w:w="108" w:type="dxa"/>
            <w:bottom w:w="0" w:type="dxa"/>
            <w:right w:w="108" w:type="dxa"/>
          </w:tblCellMar>
        </w:tblPrEx>
        <w:trPr>
          <w:jc w:val="center"/>
        </w:trPr>
        <w:tc>
          <w:tcPr>
            <w:tcW w:w="2808" w:type="dxa"/>
            <w:shd w:val="clear" w:color="auto" w:fill="auto"/>
            <w:vAlign w:val="center"/>
          </w:tcPr>
          <w:p>
            <w:pPr>
              <w:pStyle w:val="PlainText"/>
              <w:rPr>
                <w:b w:val="0"/>
                <w:bCs/>
                <w:color w:val="FF0000"/>
              </w:rPr>
            </w:pPr>
            <w:r>
              <w:rPr>
                <w:b w:val="0"/>
                <w:bCs/>
                <w:color w:val="FF0000"/>
              </w:rPr>
              <w:t>溶液变红色</w:t>
            </w:r>
          </w:p>
        </w:tc>
        <w:tc>
          <w:tcPr>
            <w:tcW w:w="5220" w:type="dxa"/>
            <w:shd w:val="clear" w:color="auto" w:fill="auto"/>
            <w:vAlign w:val="center"/>
          </w:tcPr>
          <w:p>
            <w:pPr>
              <w:pStyle w:val="PlainText"/>
              <w:rPr>
                <w:b w:val="0"/>
                <w:bCs/>
                <w:color w:val="FF0000"/>
              </w:rPr>
            </w:pPr>
            <w:r>
              <w:rPr>
                <w:b w:val="0"/>
                <w:bCs/>
                <w:color w:val="FF0000"/>
              </w:rPr>
              <w:t>可知溶液呈酸性，利用互斥性原则，H</w:t>
            </w:r>
            <w:r>
              <w:rPr>
                <w:b w:val="0"/>
                <w:bCs/>
                <w:color w:val="FF0000"/>
                <w:vertAlign w:val="superscript"/>
              </w:rPr>
              <w:t>＋</w:t>
            </w:r>
            <w:r>
              <w:rPr>
                <w:b w:val="0"/>
                <w:bCs/>
                <w:color w:val="FF0000"/>
              </w:rPr>
              <w:t>与HCO</w:t>
            </w:r>
            <w:r>
              <w:rPr>
                <w:rFonts w:ascii="宋体-方正超大字符集" w:eastAsia="宋体-方正超大字符集" w:hAnsi="宋体-方正超大字符集" w:cs="宋体-方正超大字符集"/>
                <w:b w:val="0"/>
                <w:bCs/>
                <w:color w:val="FF0000"/>
              </w:rPr>
              <w:fldChar w:fldCharType="begin"/>
            </w:r>
            <w:r>
              <w:rPr>
                <w:rFonts w:ascii="宋体-方正超大字符集" w:eastAsia="宋体-方正超大字符集" w:hAnsi="宋体-方正超大字符集" w:cs="宋体-方正超大字符集" w:hint="eastAsia"/>
                <w:b w:val="0"/>
                <w:bCs/>
                <w:color w:val="FF0000"/>
              </w:rPr>
              <w:instrText>eq \</w:instrText>
            </w:r>
            <w:r>
              <w:rPr>
                <w:b w:val="0"/>
                <w:bCs/>
                <w:color w:val="FF0000"/>
              </w:rPr>
              <w:instrText>o\al(</w:instrText>
            </w:r>
            <w:r>
              <w:rPr>
                <w:b w:val="0"/>
                <w:bCs/>
                <w:color w:val="FF0000"/>
                <w:vertAlign w:val="superscript"/>
              </w:rPr>
              <w:instrText>－</w:instrText>
            </w:r>
            <w:r>
              <w:rPr>
                <w:b w:val="0"/>
                <w:bCs/>
                <w:color w:val="FF0000"/>
              </w:rPr>
              <w:instrText>,</w:instrText>
            </w:r>
            <w:r>
              <w:rPr>
                <w:b w:val="0"/>
                <w:bCs/>
                <w:color w:val="FF0000"/>
                <w:vertAlign w:val="subscript"/>
              </w:rPr>
              <w:instrText>3</w:instrText>
            </w:r>
            <w:r>
              <w:rPr>
                <w:b w:val="0"/>
                <w:bCs/>
                <w:color w:val="FF0000"/>
              </w:rPr>
              <w:instrText>)</w:instrText>
            </w:r>
            <w:r>
              <w:rPr>
                <w:rFonts w:ascii="宋体-方正超大字符集" w:eastAsia="宋体-方正超大字符集" w:hAnsi="宋体-方正超大字符集" w:cs="宋体-方正超大字符集"/>
                <w:b w:val="0"/>
                <w:bCs/>
                <w:color w:val="FF0000"/>
              </w:rPr>
              <w:fldChar w:fldCharType="separate"/>
            </w:r>
            <w:r>
              <w:rPr>
                <w:rFonts w:ascii="宋体-方正超大字符集" w:eastAsia="宋体-方正超大字符集" w:hAnsi="宋体-方正超大字符集" w:cs="宋体-方正超大字符集"/>
                <w:b w:val="0"/>
                <w:bCs/>
                <w:color w:val="FF0000"/>
              </w:rPr>
              <w:fldChar w:fldCharType="end"/>
            </w:r>
            <w:r>
              <w:rPr>
                <w:b w:val="0"/>
                <w:bCs/>
                <w:color w:val="FF0000"/>
              </w:rPr>
              <w:t>发生反应而不能共存，说明溶液中不含HCO</w:t>
            </w:r>
            <w:r>
              <w:rPr>
                <w:rFonts w:ascii="宋体-方正超大字符集" w:eastAsia="宋体-方正超大字符集" w:hAnsi="宋体-方正超大字符集" w:cs="宋体-方正超大字符集"/>
                <w:b w:val="0"/>
                <w:bCs/>
                <w:color w:val="FF0000"/>
              </w:rPr>
              <w:fldChar w:fldCharType="begin"/>
            </w:r>
            <w:r>
              <w:rPr>
                <w:rFonts w:ascii="宋体-方正超大字符集" w:eastAsia="宋体-方正超大字符集" w:hAnsi="宋体-方正超大字符集" w:cs="宋体-方正超大字符集" w:hint="eastAsia"/>
                <w:b w:val="0"/>
                <w:bCs/>
                <w:color w:val="FF0000"/>
              </w:rPr>
              <w:instrText>eq \</w:instrText>
            </w:r>
            <w:r>
              <w:rPr>
                <w:b w:val="0"/>
                <w:bCs/>
                <w:color w:val="FF0000"/>
              </w:rPr>
              <w:instrText>o\al(</w:instrText>
            </w:r>
            <w:r>
              <w:rPr>
                <w:b w:val="0"/>
                <w:bCs/>
                <w:color w:val="FF0000"/>
                <w:vertAlign w:val="superscript"/>
              </w:rPr>
              <w:instrText>－</w:instrText>
            </w:r>
            <w:r>
              <w:rPr>
                <w:b w:val="0"/>
                <w:bCs/>
                <w:color w:val="FF0000"/>
              </w:rPr>
              <w:instrText>,</w:instrText>
            </w:r>
            <w:r>
              <w:rPr>
                <w:b w:val="0"/>
                <w:bCs/>
                <w:color w:val="FF0000"/>
                <w:vertAlign w:val="subscript"/>
              </w:rPr>
              <w:instrText>3</w:instrText>
            </w:r>
            <w:r>
              <w:rPr>
                <w:b w:val="0"/>
                <w:bCs/>
                <w:color w:val="FF0000"/>
              </w:rPr>
              <w:instrText>)</w:instrText>
            </w:r>
            <w:r>
              <w:rPr>
                <w:rFonts w:ascii="宋体-方正超大字符集" w:eastAsia="宋体-方正超大字符集" w:hAnsi="宋体-方正超大字符集" w:cs="宋体-方正超大字符集"/>
                <w:b w:val="0"/>
                <w:bCs/>
                <w:color w:val="FF0000"/>
              </w:rPr>
              <w:fldChar w:fldCharType="separate"/>
            </w:r>
            <w:r>
              <w:rPr>
                <w:rFonts w:ascii="宋体-方正超大字符集" w:eastAsia="宋体-方正超大字符集" w:hAnsi="宋体-方正超大字符集" w:cs="宋体-方正超大字符集"/>
                <w:b w:val="0"/>
                <w:bCs/>
                <w:color w:val="FF0000"/>
              </w:rPr>
              <w:fldChar w:fldCharType="end"/>
            </w:r>
          </w:p>
        </w:tc>
      </w:tr>
      <w:tr>
        <w:tblPrEx>
          <w:tblW w:w="0" w:type="auto"/>
          <w:jc w:val="center"/>
          <w:tblLayout w:type="fixed"/>
          <w:tblCellMar>
            <w:top w:w="0" w:type="dxa"/>
            <w:left w:w="108" w:type="dxa"/>
            <w:bottom w:w="0" w:type="dxa"/>
            <w:right w:w="108" w:type="dxa"/>
          </w:tblCellMar>
        </w:tblPrEx>
        <w:trPr>
          <w:jc w:val="center"/>
        </w:trPr>
        <w:tc>
          <w:tcPr>
            <w:tcW w:w="2808" w:type="dxa"/>
            <w:shd w:val="clear" w:color="auto" w:fill="auto"/>
            <w:vAlign w:val="center"/>
          </w:tcPr>
          <w:p>
            <w:pPr>
              <w:pStyle w:val="PlainText"/>
              <w:rPr>
                <w:b w:val="0"/>
                <w:bCs/>
                <w:color w:val="FF0000"/>
              </w:rPr>
            </w:pPr>
            <w:r>
              <w:rPr>
                <w:b w:val="0"/>
                <w:bCs/>
                <w:color w:val="FF0000"/>
              </w:rPr>
              <w:t>有无色气体产生，气体遇空气可以变成红棕色</w:t>
            </w:r>
          </w:p>
        </w:tc>
        <w:tc>
          <w:tcPr>
            <w:tcW w:w="5220" w:type="dxa"/>
            <w:shd w:val="clear" w:color="auto" w:fill="auto"/>
            <w:vAlign w:val="center"/>
          </w:tcPr>
          <w:p>
            <w:pPr>
              <w:pStyle w:val="PlainText"/>
              <w:rPr>
                <w:b w:val="0"/>
                <w:bCs/>
                <w:color w:val="FF0000"/>
              </w:rPr>
            </w:pPr>
            <w:r>
              <w:rPr>
                <w:b w:val="0"/>
                <w:bCs/>
                <w:color w:val="FF0000"/>
              </w:rPr>
              <w:t>可判断气体为NO，根据原子守恒从而判断溶液中含有NO</w:t>
            </w:r>
            <w:r>
              <w:rPr>
                <w:rFonts w:ascii="宋体-方正超大字符集" w:eastAsia="宋体-方正超大字符集" w:hAnsi="宋体-方正超大字符集" w:cs="宋体-方正超大字符集"/>
                <w:b w:val="0"/>
                <w:bCs/>
                <w:color w:val="FF0000"/>
              </w:rPr>
              <w:fldChar w:fldCharType="begin"/>
            </w:r>
            <w:r>
              <w:rPr>
                <w:rFonts w:ascii="宋体-方正超大字符集" w:eastAsia="宋体-方正超大字符集" w:hAnsi="宋体-方正超大字符集" w:cs="宋体-方正超大字符集" w:hint="eastAsia"/>
                <w:b w:val="0"/>
                <w:bCs/>
                <w:color w:val="FF0000"/>
              </w:rPr>
              <w:instrText>eq \</w:instrText>
            </w:r>
            <w:r>
              <w:rPr>
                <w:b w:val="0"/>
                <w:bCs/>
                <w:color w:val="FF0000"/>
              </w:rPr>
              <w:instrText>o\al(</w:instrText>
            </w:r>
            <w:r>
              <w:rPr>
                <w:b w:val="0"/>
                <w:bCs/>
                <w:color w:val="FF0000"/>
                <w:vertAlign w:val="superscript"/>
              </w:rPr>
              <w:instrText>－</w:instrText>
            </w:r>
            <w:r>
              <w:rPr>
                <w:b w:val="0"/>
                <w:bCs/>
                <w:color w:val="FF0000"/>
              </w:rPr>
              <w:instrText>,</w:instrText>
            </w:r>
            <w:r>
              <w:rPr>
                <w:b w:val="0"/>
                <w:bCs/>
                <w:color w:val="FF0000"/>
                <w:vertAlign w:val="subscript"/>
              </w:rPr>
              <w:instrText>3</w:instrText>
            </w:r>
            <w:r>
              <w:rPr>
                <w:b w:val="0"/>
                <w:bCs/>
                <w:color w:val="FF0000"/>
              </w:rPr>
              <w:instrText>)</w:instrText>
            </w:r>
            <w:r>
              <w:rPr>
                <w:rFonts w:ascii="宋体-方正超大字符集" w:eastAsia="宋体-方正超大字符集" w:hAnsi="宋体-方正超大字符集" w:cs="宋体-方正超大字符集"/>
                <w:b w:val="0"/>
                <w:bCs/>
                <w:color w:val="FF0000"/>
              </w:rPr>
              <w:fldChar w:fldCharType="separate"/>
            </w:r>
            <w:r>
              <w:rPr>
                <w:rFonts w:ascii="宋体-方正超大字符集" w:eastAsia="宋体-方正超大字符集" w:hAnsi="宋体-方正超大字符集" w:cs="宋体-方正超大字符集"/>
                <w:b w:val="0"/>
                <w:bCs/>
                <w:color w:val="FF0000"/>
              </w:rPr>
              <w:fldChar w:fldCharType="end"/>
            </w:r>
            <w:r>
              <w:rPr>
                <w:b w:val="0"/>
                <w:bCs/>
                <w:color w:val="FF0000"/>
              </w:rPr>
              <w:t>，再利用互斥性原则，H</w:t>
            </w:r>
            <w:r>
              <w:rPr>
                <w:b w:val="0"/>
                <w:bCs/>
                <w:color w:val="FF0000"/>
                <w:vertAlign w:val="superscript"/>
              </w:rPr>
              <w:t>＋</w:t>
            </w:r>
            <w:r>
              <w:rPr>
                <w:b w:val="0"/>
                <w:bCs/>
                <w:color w:val="FF0000"/>
              </w:rPr>
              <w:t>、NO</w:t>
            </w:r>
            <w:r>
              <w:rPr>
                <w:rFonts w:ascii="宋体-方正超大字符集" w:eastAsia="宋体-方正超大字符集" w:hAnsi="宋体-方正超大字符集" w:cs="宋体-方正超大字符集"/>
                <w:b w:val="0"/>
                <w:bCs/>
                <w:color w:val="FF0000"/>
              </w:rPr>
              <w:fldChar w:fldCharType="begin"/>
            </w:r>
            <w:r>
              <w:rPr>
                <w:rFonts w:ascii="宋体-方正超大字符集" w:eastAsia="宋体-方正超大字符集" w:hAnsi="宋体-方正超大字符集" w:cs="宋体-方正超大字符集" w:hint="eastAsia"/>
                <w:b w:val="0"/>
                <w:bCs/>
                <w:color w:val="FF0000"/>
              </w:rPr>
              <w:instrText>eq \</w:instrText>
            </w:r>
            <w:r>
              <w:rPr>
                <w:b w:val="0"/>
                <w:bCs/>
                <w:color w:val="FF0000"/>
              </w:rPr>
              <w:instrText>o\al(</w:instrText>
            </w:r>
            <w:r>
              <w:rPr>
                <w:b w:val="0"/>
                <w:bCs/>
                <w:color w:val="FF0000"/>
                <w:vertAlign w:val="superscript"/>
              </w:rPr>
              <w:instrText>－</w:instrText>
            </w:r>
            <w:r>
              <w:rPr>
                <w:b w:val="0"/>
                <w:bCs/>
                <w:color w:val="FF0000"/>
              </w:rPr>
              <w:instrText>,</w:instrText>
            </w:r>
            <w:r>
              <w:rPr>
                <w:b w:val="0"/>
                <w:bCs/>
                <w:color w:val="FF0000"/>
                <w:vertAlign w:val="subscript"/>
              </w:rPr>
              <w:instrText>3</w:instrText>
            </w:r>
            <w:r>
              <w:rPr>
                <w:b w:val="0"/>
                <w:bCs/>
                <w:color w:val="FF0000"/>
              </w:rPr>
              <w:instrText>)</w:instrText>
            </w:r>
            <w:r>
              <w:rPr>
                <w:rFonts w:ascii="宋体-方正超大字符集" w:eastAsia="宋体-方正超大字符集" w:hAnsi="宋体-方正超大字符集" w:cs="宋体-方正超大字符集"/>
                <w:b w:val="0"/>
                <w:bCs/>
                <w:color w:val="FF0000"/>
              </w:rPr>
              <w:fldChar w:fldCharType="separate"/>
            </w:r>
            <w:r>
              <w:rPr>
                <w:rFonts w:ascii="宋体-方正超大字符集" w:eastAsia="宋体-方正超大字符集" w:hAnsi="宋体-方正超大字符集" w:cs="宋体-方正超大字符集"/>
                <w:b w:val="0"/>
                <w:bCs/>
                <w:color w:val="FF0000"/>
              </w:rPr>
              <w:fldChar w:fldCharType="end"/>
            </w:r>
            <w:r>
              <w:rPr>
                <w:b w:val="0"/>
                <w:bCs/>
                <w:color w:val="FF0000"/>
              </w:rPr>
              <w:t>具有强氧化性与I</w:t>
            </w:r>
            <w:r>
              <w:rPr>
                <w:b w:val="0"/>
                <w:bCs/>
                <w:color w:val="FF0000"/>
                <w:vertAlign w:val="superscript"/>
              </w:rPr>
              <w:t>－</w:t>
            </w:r>
            <w:r>
              <w:rPr>
                <w:b w:val="0"/>
                <w:bCs/>
                <w:color w:val="FF0000"/>
              </w:rPr>
              <w:t>发生反应而不能共存，说明溶液中不含I</w:t>
            </w:r>
            <w:r>
              <w:rPr>
                <w:b w:val="0"/>
                <w:bCs/>
                <w:color w:val="FF0000"/>
                <w:vertAlign w:val="superscript"/>
              </w:rPr>
              <w:t>－</w:t>
            </w:r>
          </w:p>
        </w:tc>
      </w:tr>
      <w:tr>
        <w:tblPrEx>
          <w:tblW w:w="0" w:type="auto"/>
          <w:jc w:val="center"/>
          <w:tblLayout w:type="fixed"/>
          <w:tblCellMar>
            <w:top w:w="0" w:type="dxa"/>
            <w:left w:w="108" w:type="dxa"/>
            <w:bottom w:w="0" w:type="dxa"/>
            <w:right w:w="108" w:type="dxa"/>
          </w:tblCellMar>
        </w:tblPrEx>
        <w:trPr>
          <w:jc w:val="center"/>
        </w:trPr>
        <w:tc>
          <w:tcPr>
            <w:tcW w:w="2808" w:type="dxa"/>
            <w:shd w:val="clear" w:color="auto" w:fill="auto"/>
            <w:vAlign w:val="center"/>
          </w:tcPr>
          <w:p>
            <w:pPr>
              <w:pStyle w:val="PlainText"/>
              <w:rPr>
                <w:b w:val="0"/>
                <w:bCs/>
                <w:color w:val="FF0000"/>
              </w:rPr>
            </w:pPr>
            <w:r>
              <w:rPr>
                <w:b w:val="0"/>
                <w:bCs/>
                <w:color w:val="FF0000"/>
              </w:rPr>
              <w:t>有白色沉淀生成</w:t>
            </w:r>
          </w:p>
        </w:tc>
        <w:tc>
          <w:tcPr>
            <w:tcW w:w="5220" w:type="dxa"/>
            <w:shd w:val="clear" w:color="auto" w:fill="auto"/>
            <w:vAlign w:val="center"/>
          </w:tcPr>
          <w:p>
            <w:pPr>
              <w:pStyle w:val="PlainText"/>
              <w:rPr>
                <w:b w:val="0"/>
                <w:bCs/>
                <w:color w:val="FF0000"/>
              </w:rPr>
            </w:pPr>
            <w:r>
              <w:rPr>
                <w:b w:val="0"/>
                <w:bCs/>
                <w:color w:val="FF0000"/>
              </w:rPr>
              <w:t>判断溶液中含有SO</w:t>
            </w:r>
            <w:r>
              <w:rPr>
                <w:rFonts w:ascii="宋体-方正超大字符集" w:eastAsia="宋体-方正超大字符集" w:hAnsi="宋体-方正超大字符集" w:cs="宋体-方正超大字符集"/>
                <w:b w:val="0"/>
                <w:bCs/>
                <w:color w:val="FF0000"/>
              </w:rPr>
              <w:fldChar w:fldCharType="begin"/>
            </w:r>
            <w:r>
              <w:rPr>
                <w:rFonts w:ascii="宋体-方正超大字符集" w:eastAsia="宋体-方正超大字符集" w:hAnsi="宋体-方正超大字符集" w:cs="宋体-方正超大字符集" w:hint="eastAsia"/>
                <w:b w:val="0"/>
                <w:bCs/>
                <w:color w:val="FF0000"/>
              </w:rPr>
              <w:instrText>eq \</w:instrText>
            </w:r>
            <w:r>
              <w:rPr>
                <w:b w:val="0"/>
                <w:bCs/>
                <w:color w:val="FF0000"/>
              </w:rPr>
              <w:instrText>o\al(</w:instrText>
            </w:r>
            <w:r>
              <w:rPr>
                <w:b w:val="0"/>
                <w:bCs/>
                <w:color w:val="FF0000"/>
                <w:vertAlign w:val="superscript"/>
              </w:rPr>
              <w:instrText>2－</w:instrText>
            </w:r>
            <w:r>
              <w:rPr>
                <w:b w:val="0"/>
                <w:bCs/>
                <w:color w:val="FF0000"/>
              </w:rPr>
              <w:instrText>,</w:instrText>
            </w:r>
            <w:r>
              <w:rPr>
                <w:b w:val="0"/>
                <w:bCs/>
                <w:color w:val="FF0000"/>
                <w:vertAlign w:val="subscript"/>
              </w:rPr>
              <w:instrText>4</w:instrText>
            </w:r>
            <w:r>
              <w:rPr>
                <w:b w:val="0"/>
                <w:bCs/>
                <w:color w:val="FF0000"/>
              </w:rPr>
              <w:instrText>)</w:instrText>
            </w:r>
            <w:r>
              <w:rPr>
                <w:rFonts w:ascii="宋体-方正超大字符集" w:eastAsia="宋体-方正超大字符集" w:hAnsi="宋体-方正超大字符集" w:cs="宋体-方正超大字符集"/>
                <w:b w:val="0"/>
                <w:bCs/>
                <w:color w:val="FF0000"/>
              </w:rPr>
              <w:fldChar w:fldCharType="separate"/>
            </w:r>
            <w:r>
              <w:rPr>
                <w:rFonts w:ascii="宋体-方正超大字符集" w:eastAsia="宋体-方正超大字符集" w:hAnsi="宋体-方正超大字符集" w:cs="宋体-方正超大字符集"/>
                <w:b w:val="0"/>
                <w:bCs/>
                <w:color w:val="FF0000"/>
              </w:rPr>
              <w:fldChar w:fldCharType="end"/>
            </w:r>
            <w:r>
              <w:rPr>
                <w:b w:val="0"/>
                <w:bCs/>
                <w:color w:val="FF0000"/>
              </w:rPr>
              <w:t>，利用互斥性原则，Ba</w:t>
            </w:r>
            <w:r>
              <w:rPr>
                <w:b w:val="0"/>
                <w:bCs/>
                <w:color w:val="FF0000"/>
                <w:vertAlign w:val="superscript"/>
              </w:rPr>
              <w:t>2＋</w:t>
            </w:r>
            <w:r>
              <w:rPr>
                <w:b w:val="0"/>
                <w:bCs/>
                <w:color w:val="FF0000"/>
              </w:rPr>
              <w:t>与SO</w:t>
            </w:r>
            <w:r>
              <w:rPr>
                <w:rFonts w:ascii="宋体-方正超大字符集" w:eastAsia="宋体-方正超大字符集" w:hAnsi="宋体-方正超大字符集" w:cs="宋体-方正超大字符集"/>
                <w:b w:val="0"/>
                <w:bCs/>
                <w:color w:val="FF0000"/>
              </w:rPr>
              <w:fldChar w:fldCharType="begin"/>
            </w:r>
            <w:r>
              <w:rPr>
                <w:rFonts w:ascii="宋体-方正超大字符集" w:eastAsia="宋体-方正超大字符集" w:hAnsi="宋体-方正超大字符集" w:cs="宋体-方正超大字符集" w:hint="eastAsia"/>
                <w:b w:val="0"/>
                <w:bCs/>
                <w:color w:val="FF0000"/>
              </w:rPr>
              <w:instrText>eq \</w:instrText>
            </w:r>
            <w:r>
              <w:rPr>
                <w:b w:val="0"/>
                <w:bCs/>
                <w:color w:val="FF0000"/>
              </w:rPr>
              <w:instrText>o\al(</w:instrText>
            </w:r>
            <w:r>
              <w:rPr>
                <w:b w:val="0"/>
                <w:bCs/>
                <w:color w:val="FF0000"/>
                <w:vertAlign w:val="superscript"/>
              </w:rPr>
              <w:instrText>2－</w:instrText>
            </w:r>
            <w:r>
              <w:rPr>
                <w:b w:val="0"/>
                <w:bCs/>
                <w:color w:val="FF0000"/>
              </w:rPr>
              <w:instrText>,</w:instrText>
            </w:r>
            <w:r>
              <w:rPr>
                <w:b w:val="0"/>
                <w:bCs/>
                <w:color w:val="FF0000"/>
                <w:vertAlign w:val="subscript"/>
              </w:rPr>
              <w:instrText>4</w:instrText>
            </w:r>
            <w:r>
              <w:rPr>
                <w:b w:val="0"/>
                <w:bCs/>
                <w:color w:val="FF0000"/>
              </w:rPr>
              <w:instrText>)</w:instrText>
            </w:r>
            <w:r>
              <w:rPr>
                <w:rFonts w:ascii="宋体-方正超大字符集" w:eastAsia="宋体-方正超大字符集" w:hAnsi="宋体-方正超大字符集" w:cs="宋体-方正超大字符集"/>
                <w:b w:val="0"/>
                <w:bCs/>
                <w:color w:val="FF0000"/>
              </w:rPr>
              <w:fldChar w:fldCharType="separate"/>
            </w:r>
            <w:r>
              <w:rPr>
                <w:rFonts w:ascii="宋体-方正超大字符集" w:eastAsia="宋体-方正超大字符集" w:hAnsi="宋体-方正超大字符集" w:cs="宋体-方正超大字符集"/>
                <w:b w:val="0"/>
                <w:bCs/>
                <w:color w:val="FF0000"/>
              </w:rPr>
              <w:fldChar w:fldCharType="end"/>
            </w:r>
            <w:r>
              <w:rPr>
                <w:b w:val="0"/>
                <w:bCs/>
                <w:color w:val="FF0000"/>
              </w:rPr>
              <w:t>发生反应而不能共存，说明溶液中不含Ba</w:t>
            </w:r>
            <w:r>
              <w:rPr>
                <w:b w:val="0"/>
                <w:bCs/>
                <w:color w:val="FF0000"/>
                <w:vertAlign w:val="superscript"/>
              </w:rPr>
              <w:t>2＋</w:t>
            </w:r>
          </w:p>
        </w:tc>
      </w:tr>
      <w:tr>
        <w:tblPrEx>
          <w:tblW w:w="0" w:type="auto"/>
          <w:jc w:val="center"/>
          <w:tblLayout w:type="fixed"/>
          <w:tblCellMar>
            <w:top w:w="0" w:type="dxa"/>
            <w:left w:w="108" w:type="dxa"/>
            <w:bottom w:w="0" w:type="dxa"/>
            <w:right w:w="108" w:type="dxa"/>
          </w:tblCellMar>
        </w:tblPrEx>
        <w:trPr>
          <w:jc w:val="center"/>
        </w:trPr>
        <w:tc>
          <w:tcPr>
            <w:tcW w:w="2808" w:type="dxa"/>
            <w:shd w:val="clear" w:color="auto" w:fill="auto"/>
            <w:vAlign w:val="center"/>
          </w:tcPr>
          <w:p>
            <w:pPr>
              <w:pStyle w:val="PlainText"/>
              <w:rPr>
                <w:b w:val="0"/>
                <w:bCs/>
                <w:color w:val="FF0000"/>
              </w:rPr>
            </w:pPr>
            <w:r>
              <w:rPr>
                <w:b w:val="0"/>
                <w:bCs/>
                <w:color w:val="FF0000"/>
              </w:rPr>
              <w:t>有稳定的白色沉淀生成，且不溶于HNO</w:t>
            </w:r>
            <w:r>
              <w:rPr>
                <w:b w:val="0"/>
                <w:bCs/>
                <w:color w:val="FF0000"/>
                <w:vertAlign w:val="subscript"/>
              </w:rPr>
              <w:t>3</w:t>
            </w:r>
          </w:p>
        </w:tc>
        <w:tc>
          <w:tcPr>
            <w:tcW w:w="5220" w:type="dxa"/>
            <w:shd w:val="clear" w:color="auto" w:fill="auto"/>
            <w:vAlign w:val="center"/>
          </w:tcPr>
          <w:p>
            <w:pPr>
              <w:pStyle w:val="PlainText"/>
              <w:rPr>
                <w:b w:val="0"/>
                <w:bCs/>
                <w:color w:val="FF0000"/>
              </w:rPr>
            </w:pPr>
            <w:r>
              <w:rPr>
                <w:b w:val="0"/>
                <w:bCs/>
                <w:color w:val="FF0000"/>
              </w:rPr>
              <w:t>由进出性原则可知实验</w:t>
            </w:r>
            <w:r>
              <w:rPr>
                <w:rFonts w:hAnsi="宋体"/>
                <w:b w:val="0"/>
                <w:bCs/>
                <w:color w:val="FF0000"/>
              </w:rPr>
              <w:t>③</w:t>
            </w:r>
            <w:r>
              <w:rPr>
                <w:b w:val="0"/>
                <w:bCs/>
                <w:color w:val="FF0000"/>
              </w:rPr>
              <w:t>向溶液中引入了Cl</w:t>
            </w:r>
            <w:r>
              <w:rPr>
                <w:b w:val="0"/>
                <w:bCs/>
                <w:color w:val="FF0000"/>
                <w:vertAlign w:val="superscript"/>
              </w:rPr>
              <w:t>－</w:t>
            </w:r>
            <w:r>
              <w:rPr>
                <w:b w:val="0"/>
                <w:bCs/>
                <w:color w:val="FF0000"/>
              </w:rPr>
              <w:t>，故无法判断原溶液中Cl</w:t>
            </w:r>
            <w:r>
              <w:rPr>
                <w:b w:val="0"/>
                <w:bCs/>
                <w:color w:val="FF0000"/>
                <w:vertAlign w:val="superscript"/>
              </w:rPr>
              <w:t>－</w:t>
            </w:r>
            <w:r>
              <w:rPr>
                <w:b w:val="0"/>
                <w:bCs/>
                <w:color w:val="FF0000"/>
              </w:rPr>
              <w:t>是否存在</w:t>
            </w:r>
          </w:p>
        </w:tc>
      </w:tr>
      <w:tr>
        <w:tblPrEx>
          <w:tblW w:w="0" w:type="auto"/>
          <w:jc w:val="center"/>
          <w:tblLayout w:type="fixed"/>
          <w:tblCellMar>
            <w:top w:w="0" w:type="dxa"/>
            <w:left w:w="108" w:type="dxa"/>
            <w:bottom w:w="0" w:type="dxa"/>
            <w:right w:w="108" w:type="dxa"/>
          </w:tblCellMar>
        </w:tblPrEx>
        <w:trPr>
          <w:jc w:val="center"/>
        </w:trPr>
        <w:tc>
          <w:tcPr>
            <w:tcW w:w="2808" w:type="dxa"/>
            <w:shd w:val="clear" w:color="auto" w:fill="auto"/>
            <w:vAlign w:val="center"/>
          </w:tcPr>
          <w:p>
            <w:pPr>
              <w:pStyle w:val="PlainText"/>
              <w:rPr>
                <w:b w:val="0"/>
                <w:bCs/>
                <w:color w:val="FF0000"/>
              </w:rPr>
            </w:pPr>
            <w:r>
              <w:rPr>
                <w:b w:val="0"/>
                <w:bCs/>
                <w:color w:val="FF0000"/>
              </w:rPr>
              <w:t>有白色沉淀生成，当NaOH过量时沉淀部分溶解</w:t>
            </w:r>
          </w:p>
        </w:tc>
        <w:tc>
          <w:tcPr>
            <w:tcW w:w="5220" w:type="dxa"/>
            <w:shd w:val="clear" w:color="auto" w:fill="auto"/>
            <w:vAlign w:val="center"/>
          </w:tcPr>
          <w:p>
            <w:pPr>
              <w:pStyle w:val="PlainText"/>
              <w:rPr>
                <w:b w:val="0"/>
                <w:bCs/>
                <w:color w:val="FF0000"/>
              </w:rPr>
            </w:pPr>
            <w:r>
              <w:rPr>
                <w:b w:val="0"/>
                <w:bCs/>
                <w:color w:val="FF0000"/>
              </w:rPr>
              <w:t>判断溶液中含有Mg</w:t>
            </w:r>
            <w:r>
              <w:rPr>
                <w:b w:val="0"/>
                <w:bCs/>
                <w:color w:val="FF0000"/>
                <w:vertAlign w:val="superscript"/>
              </w:rPr>
              <w:t>2＋</w:t>
            </w:r>
            <w:r>
              <w:rPr>
                <w:b w:val="0"/>
                <w:bCs/>
                <w:color w:val="FF0000"/>
              </w:rPr>
              <w:t>和Al</w:t>
            </w:r>
            <w:r>
              <w:rPr>
                <w:b w:val="0"/>
                <w:bCs/>
                <w:color w:val="FF0000"/>
                <w:vertAlign w:val="superscript"/>
              </w:rPr>
              <w:t>3＋</w:t>
            </w:r>
          </w:p>
        </w:tc>
      </w:tr>
    </w:tbl>
    <w:p>
      <w:pPr>
        <w:pStyle w:val="PlainText"/>
        <w:rPr>
          <w:b w:val="0"/>
          <w:bCs/>
          <w:color w:val="FF0000"/>
        </w:rPr>
      </w:pPr>
    </w:p>
    <w:p>
      <w:pPr>
        <w:pStyle w:val="PlainText"/>
        <w:rPr>
          <w:b w:val="0"/>
          <w:bCs/>
          <w:color w:val="FF0000"/>
        </w:rPr>
      </w:pPr>
      <w:r>
        <w:rPr>
          <w:b w:val="0"/>
          <w:bCs/>
          <w:color w:val="FF0000"/>
        </w:rPr>
        <w:t>(2)根据以上分析，Cl</w:t>
      </w:r>
      <w:r>
        <w:rPr>
          <w:b w:val="0"/>
          <w:bCs/>
          <w:color w:val="FF0000"/>
          <w:vertAlign w:val="superscript"/>
        </w:rPr>
        <w:t>－</w:t>
      </w:r>
      <w:r>
        <w:rPr>
          <w:b w:val="0"/>
          <w:bCs/>
          <w:color w:val="FF0000"/>
        </w:rPr>
        <w:t>、K</w:t>
      </w:r>
      <w:r>
        <w:rPr>
          <w:b w:val="0"/>
          <w:bCs/>
          <w:color w:val="FF0000"/>
          <w:vertAlign w:val="superscript"/>
        </w:rPr>
        <w:t>＋</w:t>
      </w:r>
      <w:r>
        <w:rPr>
          <w:b w:val="0"/>
          <w:bCs/>
          <w:color w:val="FF0000"/>
        </w:rPr>
        <w:t>不确定。</w:t>
      </w:r>
    </w:p>
    <w:p>
      <w:pPr>
        <w:pStyle w:val="PlainText"/>
        <w:rPr>
          <w:b w:val="0"/>
          <w:bCs/>
          <w:color w:val="FF0000"/>
        </w:rPr>
      </w:pPr>
      <w:r>
        <w:rPr>
          <w:b w:val="0"/>
          <w:bCs/>
          <w:color w:val="FF0000"/>
        </w:rPr>
        <w:t>a．检验是否含有K</w:t>
      </w:r>
      <w:r>
        <w:rPr>
          <w:b w:val="0"/>
          <w:bCs/>
          <w:color w:val="FF0000"/>
          <w:vertAlign w:val="superscript"/>
        </w:rPr>
        <w:t>＋</w:t>
      </w:r>
      <w:r>
        <w:rPr>
          <w:b w:val="0"/>
          <w:bCs/>
          <w:color w:val="FF0000"/>
        </w:rPr>
        <w:t>，通过蓝色的钴玻璃观察焰色反应，如果为紫色则含K</w:t>
      </w:r>
      <w:r>
        <w:rPr>
          <w:b w:val="0"/>
          <w:bCs/>
          <w:color w:val="FF0000"/>
          <w:vertAlign w:val="superscript"/>
        </w:rPr>
        <w:t>＋</w:t>
      </w:r>
      <w:r>
        <w:rPr>
          <w:b w:val="0"/>
          <w:bCs/>
          <w:color w:val="FF0000"/>
        </w:rPr>
        <w:t>，否则不含K</w:t>
      </w:r>
      <w:r>
        <w:rPr>
          <w:b w:val="0"/>
          <w:bCs/>
          <w:color w:val="FF0000"/>
          <w:vertAlign w:val="superscript"/>
        </w:rPr>
        <w:t>＋</w:t>
      </w:r>
      <w:r>
        <w:rPr>
          <w:b w:val="0"/>
          <w:bCs/>
          <w:color w:val="FF0000"/>
        </w:rPr>
        <w:t>；</w:t>
      </w:r>
    </w:p>
    <w:p>
      <w:pPr>
        <w:pStyle w:val="PlainText"/>
        <w:rPr>
          <w:b w:val="0"/>
          <w:bCs/>
          <w:color w:val="FF0000"/>
        </w:rPr>
      </w:pPr>
      <w:r>
        <w:rPr>
          <w:b w:val="0"/>
          <w:bCs/>
          <w:color w:val="FF0000"/>
        </w:rPr>
        <w:t>b．检验是否含有Cl</w:t>
      </w:r>
      <w:r>
        <w:rPr>
          <w:b w:val="0"/>
          <w:bCs/>
          <w:color w:val="FF0000"/>
          <w:vertAlign w:val="superscript"/>
        </w:rPr>
        <w:t>－</w:t>
      </w:r>
      <w:r>
        <w:rPr>
          <w:b w:val="0"/>
          <w:bCs/>
          <w:color w:val="FF0000"/>
        </w:rPr>
        <w:t>，需先加入过量的Ba(NO</w:t>
      </w:r>
      <w:r>
        <w:rPr>
          <w:b w:val="0"/>
          <w:bCs/>
          <w:color w:val="FF0000"/>
          <w:vertAlign w:val="subscript"/>
        </w:rPr>
        <w:t>3</w:t>
      </w:r>
      <w:r>
        <w:rPr>
          <w:b w:val="0"/>
          <w:bCs/>
          <w:color w:val="FF0000"/>
        </w:rPr>
        <w:t>)</w:t>
      </w:r>
      <w:r>
        <w:rPr>
          <w:b w:val="0"/>
          <w:bCs/>
          <w:color w:val="FF0000"/>
          <w:vertAlign w:val="subscript"/>
        </w:rPr>
        <w:t>2</w:t>
      </w:r>
      <w:r>
        <w:rPr>
          <w:b w:val="0"/>
          <w:bCs/>
          <w:color w:val="FF0000"/>
        </w:rPr>
        <w:t>溶液使SO</w:t>
      </w:r>
      <w:r>
        <w:rPr>
          <w:rFonts w:ascii="宋体-方正超大字符集" w:eastAsia="宋体-方正超大字符集" w:hAnsi="宋体-方正超大字符集" w:cs="宋体-方正超大字符集"/>
          <w:b w:val="0"/>
          <w:bCs/>
          <w:color w:val="FF0000"/>
        </w:rPr>
        <w:fldChar w:fldCharType="begin"/>
      </w:r>
      <w:r>
        <w:rPr>
          <w:rFonts w:ascii="宋体-方正超大字符集" w:eastAsia="宋体-方正超大字符集" w:hAnsi="宋体-方正超大字符集" w:cs="宋体-方正超大字符集" w:hint="eastAsia"/>
          <w:b w:val="0"/>
          <w:bCs/>
          <w:color w:val="FF0000"/>
        </w:rPr>
        <w:instrText>eq \</w:instrText>
      </w:r>
      <w:r>
        <w:rPr>
          <w:b w:val="0"/>
          <w:bCs/>
          <w:color w:val="FF0000"/>
        </w:rPr>
        <w:instrText>o\al(</w:instrText>
      </w:r>
      <w:r>
        <w:rPr>
          <w:b w:val="0"/>
          <w:bCs/>
          <w:color w:val="FF0000"/>
          <w:vertAlign w:val="superscript"/>
        </w:rPr>
        <w:instrText>2－</w:instrText>
      </w:r>
      <w:r>
        <w:rPr>
          <w:b w:val="0"/>
          <w:bCs/>
          <w:color w:val="FF0000"/>
        </w:rPr>
        <w:instrText>,</w:instrText>
      </w:r>
      <w:r>
        <w:rPr>
          <w:b w:val="0"/>
          <w:bCs/>
          <w:color w:val="FF0000"/>
          <w:vertAlign w:val="subscript"/>
        </w:rPr>
        <w:instrText>4</w:instrText>
      </w:r>
      <w:r>
        <w:rPr>
          <w:b w:val="0"/>
          <w:bCs/>
          <w:color w:val="FF0000"/>
        </w:rPr>
        <w:instrText>)</w:instrText>
      </w:r>
      <w:r>
        <w:rPr>
          <w:rFonts w:ascii="宋体-方正超大字符集" w:eastAsia="宋体-方正超大字符集" w:hAnsi="宋体-方正超大字符集" w:cs="宋体-方正超大字符集"/>
          <w:b w:val="0"/>
          <w:bCs/>
          <w:color w:val="FF0000"/>
        </w:rPr>
        <w:fldChar w:fldCharType="separate"/>
      </w:r>
      <w:r>
        <w:rPr>
          <w:rFonts w:ascii="宋体-方正超大字符集" w:eastAsia="宋体-方正超大字符集" w:hAnsi="宋体-方正超大字符集" w:cs="宋体-方正超大字符集"/>
          <w:b w:val="0"/>
          <w:bCs/>
          <w:color w:val="FF0000"/>
        </w:rPr>
        <w:fldChar w:fldCharType="end"/>
      </w:r>
      <w:r>
        <w:rPr>
          <w:b w:val="0"/>
          <w:bCs/>
          <w:color w:val="FF0000"/>
        </w:rPr>
        <w:t>完全沉淀，再取上层清液，加入AgNO</w:t>
      </w:r>
      <w:r>
        <w:rPr>
          <w:b w:val="0"/>
          <w:bCs/>
          <w:color w:val="FF0000"/>
          <w:vertAlign w:val="subscript"/>
        </w:rPr>
        <w:t>3</w:t>
      </w:r>
      <w:r>
        <w:rPr>
          <w:b w:val="0"/>
          <w:bCs/>
          <w:color w:val="FF0000"/>
        </w:rPr>
        <w:t>溶液，如有白色沉淀生成则含有Cl</w:t>
      </w:r>
      <w:r>
        <w:rPr>
          <w:b w:val="0"/>
          <w:bCs/>
          <w:color w:val="FF0000"/>
          <w:vertAlign w:val="superscript"/>
        </w:rPr>
        <w:t>－</w:t>
      </w:r>
      <w:r>
        <w:rPr>
          <w:b w:val="0"/>
          <w:bCs/>
          <w:color w:val="FF0000"/>
        </w:rPr>
        <w:t>，否则不含Cl</w:t>
      </w:r>
      <w:r>
        <w:rPr>
          <w:b w:val="0"/>
          <w:bCs/>
          <w:color w:val="FF0000"/>
          <w:vertAlign w:val="superscript"/>
        </w:rPr>
        <w:t>－</w:t>
      </w:r>
      <w:r>
        <w:rPr>
          <w:b w:val="0"/>
          <w:bCs/>
          <w:color w:val="FF0000"/>
        </w:rPr>
        <w:t>。</w:t>
      </w:r>
    </w:p>
    <w:p>
      <w:pPr>
        <w:pStyle w:val="PlainText"/>
        <w:rPr>
          <w:b w:val="0"/>
          <w:bCs/>
          <w:color w:val="FF0000"/>
        </w:rPr>
      </w:pPr>
      <w:r>
        <w:rPr>
          <w:rFonts w:ascii="IPAPANNEW" w:eastAsia="黑体" w:hAnsi="IPAPANNEW"/>
          <w:b w:val="0"/>
          <w:bCs/>
          <w:color w:val="FF0000"/>
        </w:rPr>
        <w:t>[答案]</w:t>
      </w:r>
      <w:r>
        <w:rPr>
          <w:b w:val="0"/>
          <w:bCs/>
          <w:color w:val="FF0000"/>
        </w:rPr>
        <w:t>　(1)Al</w:t>
      </w:r>
      <w:r>
        <w:rPr>
          <w:b w:val="0"/>
          <w:bCs/>
          <w:color w:val="FF0000"/>
          <w:vertAlign w:val="superscript"/>
        </w:rPr>
        <w:t>3＋</w:t>
      </w:r>
      <w:r>
        <w:rPr>
          <w:b w:val="0"/>
          <w:bCs/>
          <w:color w:val="FF0000"/>
        </w:rPr>
        <w:t>、Mg</w:t>
      </w:r>
      <w:r>
        <w:rPr>
          <w:b w:val="0"/>
          <w:bCs/>
          <w:color w:val="FF0000"/>
          <w:vertAlign w:val="superscript"/>
        </w:rPr>
        <w:t>2＋</w:t>
      </w:r>
      <w:r>
        <w:rPr>
          <w:b w:val="0"/>
          <w:bCs/>
          <w:color w:val="FF0000"/>
        </w:rPr>
        <w:t>、NO</w:t>
      </w:r>
      <w:r>
        <w:rPr>
          <w:rFonts w:ascii="宋体-方正超大字符集" w:eastAsia="宋体-方正超大字符集" w:hAnsi="宋体-方正超大字符集" w:cs="宋体-方正超大字符集"/>
          <w:b w:val="0"/>
          <w:bCs/>
          <w:color w:val="FF0000"/>
        </w:rPr>
        <w:fldChar w:fldCharType="begin"/>
      </w:r>
      <w:r>
        <w:rPr>
          <w:rFonts w:ascii="宋体-方正超大字符集" w:eastAsia="宋体-方正超大字符集" w:hAnsi="宋体-方正超大字符集" w:cs="宋体-方正超大字符集" w:hint="eastAsia"/>
          <w:b w:val="0"/>
          <w:bCs/>
          <w:color w:val="FF0000"/>
        </w:rPr>
        <w:instrText>eq \</w:instrText>
      </w:r>
      <w:r>
        <w:rPr>
          <w:b w:val="0"/>
          <w:bCs/>
          <w:color w:val="FF0000"/>
        </w:rPr>
        <w:instrText>o\al(</w:instrText>
      </w:r>
      <w:r>
        <w:rPr>
          <w:b w:val="0"/>
          <w:bCs/>
          <w:color w:val="FF0000"/>
          <w:vertAlign w:val="superscript"/>
        </w:rPr>
        <w:instrText>－</w:instrText>
      </w:r>
      <w:r>
        <w:rPr>
          <w:b w:val="0"/>
          <w:bCs/>
          <w:color w:val="FF0000"/>
        </w:rPr>
        <w:instrText>,</w:instrText>
      </w:r>
      <w:r>
        <w:rPr>
          <w:b w:val="0"/>
          <w:bCs/>
          <w:color w:val="FF0000"/>
          <w:vertAlign w:val="subscript"/>
        </w:rPr>
        <w:instrText>3</w:instrText>
      </w:r>
      <w:r>
        <w:rPr>
          <w:b w:val="0"/>
          <w:bCs/>
          <w:color w:val="FF0000"/>
        </w:rPr>
        <w:instrText>)</w:instrText>
      </w:r>
      <w:r>
        <w:rPr>
          <w:rFonts w:ascii="宋体-方正超大字符集" w:eastAsia="宋体-方正超大字符集" w:hAnsi="宋体-方正超大字符集" w:cs="宋体-方正超大字符集"/>
          <w:b w:val="0"/>
          <w:bCs/>
          <w:color w:val="FF0000"/>
        </w:rPr>
        <w:fldChar w:fldCharType="separate"/>
      </w:r>
      <w:r>
        <w:rPr>
          <w:rFonts w:ascii="宋体-方正超大字符集" w:eastAsia="宋体-方正超大字符集" w:hAnsi="宋体-方正超大字符集" w:cs="宋体-方正超大字符集"/>
          <w:b w:val="0"/>
          <w:bCs/>
          <w:color w:val="FF0000"/>
        </w:rPr>
        <w:fldChar w:fldCharType="end"/>
      </w:r>
      <w:r>
        <w:rPr>
          <w:b w:val="0"/>
          <w:bCs/>
          <w:color w:val="FF0000"/>
        </w:rPr>
        <w:t>、SO</w:t>
      </w:r>
      <w:r>
        <w:rPr>
          <w:rFonts w:ascii="宋体-方正超大字符集" w:eastAsia="宋体-方正超大字符集" w:hAnsi="宋体-方正超大字符集" w:cs="宋体-方正超大字符集"/>
          <w:b w:val="0"/>
          <w:bCs/>
          <w:color w:val="FF0000"/>
        </w:rPr>
        <w:fldChar w:fldCharType="begin"/>
      </w:r>
      <w:r>
        <w:rPr>
          <w:rFonts w:ascii="宋体-方正超大字符集" w:eastAsia="宋体-方正超大字符集" w:hAnsi="宋体-方正超大字符集" w:cs="宋体-方正超大字符集" w:hint="eastAsia"/>
          <w:b w:val="0"/>
          <w:bCs/>
          <w:color w:val="FF0000"/>
        </w:rPr>
        <w:instrText>eq \</w:instrText>
      </w:r>
      <w:r>
        <w:rPr>
          <w:b w:val="0"/>
          <w:bCs/>
          <w:color w:val="FF0000"/>
        </w:rPr>
        <w:instrText>o\al(</w:instrText>
      </w:r>
      <w:r>
        <w:rPr>
          <w:b w:val="0"/>
          <w:bCs/>
          <w:color w:val="FF0000"/>
          <w:vertAlign w:val="superscript"/>
        </w:rPr>
        <w:instrText>2－</w:instrText>
      </w:r>
      <w:r>
        <w:rPr>
          <w:b w:val="0"/>
          <w:bCs/>
          <w:color w:val="FF0000"/>
        </w:rPr>
        <w:instrText>,</w:instrText>
      </w:r>
      <w:r>
        <w:rPr>
          <w:b w:val="0"/>
          <w:bCs/>
          <w:color w:val="FF0000"/>
          <w:vertAlign w:val="subscript"/>
        </w:rPr>
        <w:instrText>4</w:instrText>
      </w:r>
      <w:r>
        <w:rPr>
          <w:b w:val="0"/>
          <w:bCs/>
          <w:color w:val="FF0000"/>
        </w:rPr>
        <w:instrText>)</w:instrText>
      </w:r>
      <w:r>
        <w:rPr>
          <w:rFonts w:ascii="宋体-方正超大字符集" w:eastAsia="宋体-方正超大字符集" w:hAnsi="宋体-方正超大字符集" w:cs="宋体-方正超大字符集"/>
          <w:b w:val="0"/>
          <w:bCs/>
          <w:color w:val="FF0000"/>
        </w:rPr>
        <w:fldChar w:fldCharType="separate"/>
      </w:r>
      <w:r>
        <w:rPr>
          <w:rFonts w:ascii="宋体-方正超大字符集" w:eastAsia="宋体-方正超大字符集" w:hAnsi="宋体-方正超大字符集" w:cs="宋体-方正超大字符集"/>
          <w:b w:val="0"/>
          <w:bCs/>
          <w:color w:val="FF0000"/>
        </w:rPr>
        <w:fldChar w:fldCharType="end"/>
      </w:r>
      <w:r>
        <w:rPr>
          <w:b w:val="0"/>
          <w:bCs/>
          <w:color w:val="FF0000"/>
        </w:rPr>
        <w:t>　Fe</w:t>
      </w:r>
      <w:r>
        <w:rPr>
          <w:b w:val="0"/>
          <w:bCs/>
          <w:color w:val="FF0000"/>
          <w:vertAlign w:val="superscript"/>
        </w:rPr>
        <w:t>2＋</w:t>
      </w:r>
      <w:r>
        <w:rPr>
          <w:b w:val="0"/>
          <w:bCs/>
          <w:color w:val="FF0000"/>
        </w:rPr>
        <w:t>、Ba</w:t>
      </w:r>
      <w:r>
        <w:rPr>
          <w:b w:val="0"/>
          <w:bCs/>
          <w:color w:val="FF0000"/>
          <w:vertAlign w:val="superscript"/>
        </w:rPr>
        <w:t>2＋</w:t>
      </w:r>
      <w:r>
        <w:rPr>
          <w:b w:val="0"/>
          <w:bCs/>
          <w:color w:val="FF0000"/>
        </w:rPr>
        <w:t>、I</w:t>
      </w:r>
      <w:r>
        <w:rPr>
          <w:b w:val="0"/>
          <w:bCs/>
          <w:color w:val="FF0000"/>
          <w:vertAlign w:val="superscript"/>
        </w:rPr>
        <w:t>－</w:t>
      </w:r>
      <w:r>
        <w:rPr>
          <w:b w:val="0"/>
          <w:bCs/>
          <w:color w:val="FF0000"/>
        </w:rPr>
        <w:t>、HCO</w:t>
      </w:r>
      <w:r>
        <w:rPr>
          <w:rFonts w:ascii="宋体-方正超大字符集" w:eastAsia="宋体-方正超大字符集" w:hAnsi="宋体-方正超大字符集" w:cs="宋体-方正超大字符集"/>
          <w:b w:val="0"/>
          <w:bCs/>
          <w:color w:val="FF0000"/>
        </w:rPr>
        <w:fldChar w:fldCharType="begin"/>
      </w:r>
      <w:r>
        <w:rPr>
          <w:rFonts w:ascii="宋体-方正超大字符集" w:eastAsia="宋体-方正超大字符集" w:hAnsi="宋体-方正超大字符集" w:cs="宋体-方正超大字符集" w:hint="eastAsia"/>
          <w:b w:val="0"/>
          <w:bCs/>
          <w:color w:val="FF0000"/>
        </w:rPr>
        <w:instrText>eq \</w:instrText>
      </w:r>
      <w:r>
        <w:rPr>
          <w:b w:val="0"/>
          <w:bCs/>
          <w:color w:val="FF0000"/>
        </w:rPr>
        <w:instrText>o\al(</w:instrText>
      </w:r>
      <w:r>
        <w:rPr>
          <w:b w:val="0"/>
          <w:bCs/>
          <w:color w:val="FF0000"/>
          <w:vertAlign w:val="superscript"/>
        </w:rPr>
        <w:instrText>－</w:instrText>
      </w:r>
      <w:r>
        <w:rPr>
          <w:b w:val="0"/>
          <w:bCs/>
          <w:color w:val="FF0000"/>
        </w:rPr>
        <w:instrText>,</w:instrText>
      </w:r>
      <w:r>
        <w:rPr>
          <w:b w:val="0"/>
          <w:bCs/>
          <w:color w:val="FF0000"/>
          <w:vertAlign w:val="subscript"/>
        </w:rPr>
        <w:instrText>3</w:instrText>
      </w:r>
      <w:r>
        <w:rPr>
          <w:b w:val="0"/>
          <w:bCs/>
          <w:color w:val="FF0000"/>
        </w:rPr>
        <w:instrText>)</w:instrText>
      </w:r>
      <w:r>
        <w:rPr>
          <w:rFonts w:ascii="宋体-方正超大字符集" w:eastAsia="宋体-方正超大字符集" w:hAnsi="宋体-方正超大字符集" w:cs="宋体-方正超大字符集"/>
          <w:b w:val="0"/>
          <w:bCs/>
          <w:color w:val="FF0000"/>
        </w:rPr>
        <w:fldChar w:fldCharType="separate"/>
      </w:r>
      <w:r>
        <w:rPr>
          <w:rFonts w:ascii="宋体-方正超大字符集" w:eastAsia="宋体-方正超大字符集" w:hAnsi="宋体-方正超大字符集" w:cs="宋体-方正超大字符集"/>
          <w:b w:val="0"/>
          <w:bCs/>
          <w:color w:val="FF0000"/>
        </w:rPr>
        <w:fldChar w:fldCharType="end"/>
      </w:r>
    </w:p>
    <w:p>
      <w:pPr>
        <w:pStyle w:val="PlainText"/>
        <w:rPr>
          <w:b w:val="0"/>
          <w:bCs/>
          <w:color w:val="FF0000"/>
        </w:rPr>
      </w:pPr>
      <w:r>
        <w:rPr>
          <w:b w:val="0"/>
          <w:bCs/>
          <w:color w:val="FF0000"/>
        </w:rPr>
        <w:t>(2)焰色反应，检验K</w:t>
      </w:r>
      <w:r>
        <w:rPr>
          <w:b w:val="0"/>
          <w:bCs/>
          <w:color w:val="FF0000"/>
          <w:vertAlign w:val="superscript"/>
        </w:rPr>
        <w:t>＋</w:t>
      </w:r>
      <w:r>
        <w:rPr>
          <w:b w:val="0"/>
          <w:bCs/>
          <w:color w:val="FF0000"/>
        </w:rPr>
        <w:t>；Ba(NO</w:t>
      </w:r>
      <w:r>
        <w:rPr>
          <w:b w:val="0"/>
          <w:bCs/>
          <w:color w:val="FF0000"/>
          <w:vertAlign w:val="subscript"/>
        </w:rPr>
        <w:t>3</w:t>
      </w:r>
      <w:r>
        <w:rPr>
          <w:b w:val="0"/>
          <w:bCs/>
          <w:color w:val="FF0000"/>
        </w:rPr>
        <w:t>)</w:t>
      </w:r>
      <w:r>
        <w:rPr>
          <w:b w:val="0"/>
          <w:bCs/>
          <w:color w:val="FF0000"/>
          <w:vertAlign w:val="subscript"/>
        </w:rPr>
        <w:t>2</w:t>
      </w:r>
      <w:r>
        <w:rPr>
          <w:b w:val="0"/>
          <w:bCs/>
          <w:color w:val="FF0000"/>
        </w:rPr>
        <w:t>溶液、AgNO</w:t>
      </w:r>
      <w:r>
        <w:rPr>
          <w:b w:val="0"/>
          <w:bCs/>
          <w:color w:val="FF0000"/>
          <w:vertAlign w:val="subscript"/>
        </w:rPr>
        <w:t>3</w:t>
      </w:r>
      <w:r>
        <w:rPr>
          <w:b w:val="0"/>
          <w:bCs/>
          <w:color w:val="FF0000"/>
        </w:rPr>
        <w:t>溶液，检验Cl</w:t>
      </w:r>
      <w:r>
        <w:rPr>
          <w:b w:val="0"/>
          <w:bCs/>
          <w:color w:val="FF0000"/>
          <w:vertAlign w:val="superscript"/>
        </w:rPr>
        <w:t>－</w:t>
      </w:r>
    </w:p>
    <w:p>
      <w:pPr>
        <w:adjustRightInd w:val="0"/>
        <w:snapToGrid w:val="0"/>
        <w:spacing w:line="360" w:lineRule="auto"/>
        <w:ind w:firstLine="964"/>
        <w:jc w:val="center"/>
        <w:rPr>
          <w:rFonts w:ascii="Times New Roman" w:hAnsi="Times New Roman" w:cs="Times New Roman"/>
          <w:b/>
          <w:szCs w:val="21"/>
        </w:rPr>
      </w:pPr>
      <w:bookmarkStart w:id="17" w:name="_GoBack"/>
      <w:bookmarkEnd w:id="17"/>
      <w:r>
        <w:rPr>
          <w:rFonts w:ascii="Times New Roman" w:hAnsi="Times New Roman" w:cs="Times New Roman"/>
          <w:b/>
          <w:sz w:val="32"/>
          <w:szCs w:val="32"/>
          <w:highlight w:val="cyan"/>
          <w:lang w:bidi="ar"/>
        </w:rPr>
        <w:t>知识点0</w:t>
      </w:r>
      <w:r>
        <w:rPr>
          <w:rFonts w:ascii="Times New Roman" w:hAnsi="Times New Roman" w:cs="Times New Roman" w:hint="eastAsia"/>
          <w:b/>
          <w:sz w:val="32"/>
          <w:szCs w:val="32"/>
          <w:highlight w:val="cyan"/>
          <w:lang w:bidi="ar"/>
        </w:rPr>
        <w:t>6</w:t>
      </w:r>
      <w:r>
        <w:rPr>
          <w:rFonts w:ascii="Times New Roman" w:hAnsi="Times New Roman" w:cs="Times New Roman"/>
          <w:b/>
          <w:sz w:val="32"/>
          <w:szCs w:val="32"/>
          <w:highlight w:val="cyan"/>
          <w:lang w:bidi="ar"/>
        </w:rPr>
        <w:t xml:space="preserve">  </w:t>
      </w:r>
      <w:r>
        <w:rPr>
          <w:rFonts w:hAnsi="Arial" w:hint="eastAsia"/>
          <w:b/>
          <w:sz w:val="32"/>
          <w:szCs w:val="32"/>
          <w:highlight w:val="cyan"/>
        </w:rPr>
        <w:t>离子检验</w:t>
      </w:r>
    </w:p>
    <w:p>
      <w:pPr>
        <w:rPr>
          <w:rFonts w:ascii="Times New Roman" w:hAnsi="Times New Roman" w:cs="Times New Roman"/>
        </w:rPr>
      </w:pPr>
      <w:r>
        <w:rPr>
          <w:rFonts w:ascii="Times New Roman" w:hAnsi="Times New Roman" w:cs="Times New Roman"/>
        </w:rPr>
        <w:drawing>
          <wp:inline distT="0" distB="0" distL="114300" distR="114300">
            <wp:extent cx="1207135" cy="368300"/>
            <wp:effectExtent l="0" t="0" r="12065" b="12700"/>
            <wp:docPr id="614083504"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83504" name="图片 325"/>
                    <pic:cNvPicPr>
                      <a:picLocks noChangeAspect="1"/>
                    </pic:cNvPicPr>
                  </pic:nvPicPr>
                  <pic:blipFill>
                    <a:blip xmlns:r="http://schemas.openxmlformats.org/officeDocument/2006/relationships" r:embed="rId12"/>
                    <a:stretch>
                      <a:fillRect/>
                    </a:stretch>
                  </pic:blipFill>
                  <pic:spPr>
                    <a:xfrm>
                      <a:off x="0" y="0"/>
                      <a:ext cx="1207135" cy="368300"/>
                    </a:xfrm>
                    <a:prstGeom prst="rect">
                      <a:avLst/>
                    </a:prstGeom>
                    <a:noFill/>
                    <a:ln>
                      <a:noFill/>
                    </a:ln>
                  </pic:spPr>
                </pic:pic>
              </a:graphicData>
            </a:graphic>
          </wp:inline>
        </w:drawing>
      </w:r>
    </w:p>
    <w:p>
      <w:pPr>
        <w:adjustRightInd w:val="0"/>
        <w:snapToGrid w:val="0"/>
        <w:spacing w:line="360" w:lineRule="auto"/>
        <w:textAlignment w:val="center"/>
        <w:rPr>
          <w:b/>
          <w:bCs/>
          <w:color w:val="000000" w:themeColor="text1"/>
          <w:kern w:val="0"/>
          <w:sz w:val="24"/>
          <w:szCs w:val="24"/>
          <w14:textFill>
            <w14:solidFill>
              <w14:schemeClr w14:val="tx1"/>
            </w14:solidFill>
          </w14:textFill>
        </w:rPr>
      </w:pPr>
      <w:r>
        <w:rPr>
          <w:b/>
          <w:bCs/>
          <w:color w:val="0070C0"/>
          <w:sz w:val="24"/>
          <w:szCs w:val="24"/>
        </w:rPr>
        <w:t>1．</w:t>
      </w:r>
      <w:r>
        <w:rPr>
          <w:b/>
          <w:bCs/>
          <w:color w:val="0070C0"/>
          <w:kern w:val="0"/>
          <w:sz w:val="24"/>
          <w:szCs w:val="24"/>
        </w:rPr>
        <w:t>检验离子的“四种方法”</w:t>
      </w:r>
    </w:p>
    <w:p>
      <w:pPr>
        <w:adjustRightInd w:val="0"/>
        <w:snapToGrid w:val="0"/>
        <w:spacing w:line="360" w:lineRule="auto"/>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(1)生成</w:t>
      </w:r>
      <w:r>
        <w:rPr>
          <w:color w:val="FF0000"/>
          <w:kern w:val="0"/>
          <w:szCs w:val="21"/>
          <w:u w:val="single" w:color="000000"/>
        </w:rPr>
        <w:t>气体</w:t>
      </w:r>
      <w:r>
        <w:rPr>
          <w:color w:val="000000" w:themeColor="text1"/>
          <w:kern w:val="0"/>
          <w:szCs w:val="21"/>
          <w14:textFill>
            <w14:solidFill>
              <w14:schemeClr w14:val="tx1"/>
            </w14:solidFill>
          </w14:textFill>
        </w:rPr>
        <w:t>，如</w:t>
      </w:r>
      <w:r>
        <w:rPr>
          <w:color w:val="000000" w:themeColor="text1"/>
          <w:szCs w:val="21"/>
          <w14:textFill>
            <w14:solidFill>
              <w14:schemeClr w14:val="tx1"/>
            </w14:solidFill>
          </w14:textFill>
        </w:rPr>
        <w:t>NH</w:t>
      </w:r>
      <w:r>
        <w:rPr>
          <w:color w:val="000000" w:themeColor="text1"/>
          <w:szCs w:val="21"/>
          <w:vertAlign w:val="subscript"/>
          <w14:textFill>
            <w14:solidFill>
              <w14:schemeClr w14:val="tx1"/>
            </w14:solidFill>
          </w14:textFill>
        </w:rPr>
        <w:t>4</w:t>
      </w:r>
      <w:r>
        <w:rPr>
          <w:color w:val="000000" w:themeColor="text1"/>
          <w:szCs w:val="21"/>
          <w:vertAlign w:val="superscript"/>
          <w14:textFill>
            <w14:solidFill>
              <w14:schemeClr w14:val="tx1"/>
            </w14:solidFill>
          </w14:textFill>
        </w:rPr>
        <w:t>+</w:t>
      </w:r>
      <w:r>
        <w:rPr>
          <w:color w:val="000000" w:themeColor="text1"/>
          <w:kern w:val="0"/>
          <w:szCs w:val="21"/>
          <w14:textFill>
            <w14:solidFill>
              <w14:schemeClr w14:val="tx1"/>
            </w14:solidFill>
          </w14:textFill>
        </w:rPr>
        <w:t>、</w:t>
      </w:r>
      <w:r>
        <w:rPr>
          <w:color w:val="000000" w:themeColor="text1"/>
          <w:szCs w:val="21"/>
          <w14:textFill>
            <w14:solidFill>
              <w14:schemeClr w14:val="tx1"/>
            </w14:solidFill>
          </w14:textFill>
        </w:rPr>
        <w:t>CO</w:t>
      </w:r>
      <w:r>
        <w:rPr>
          <w:color w:val="000000" w:themeColor="text1"/>
          <w:szCs w:val="21"/>
          <w14:textFill>
            <w14:solidFill>
              <w14:schemeClr w14:val="tx1"/>
            </w14:solidFill>
          </w14:textFill>
        </w:rPr>
        <w:fldChar w:fldCharType="begin"/>
      </w:r>
      <w:r>
        <w:rPr>
          <w:color w:val="000000" w:themeColor="text1"/>
          <w:szCs w:val="21"/>
          <w14:textFill>
            <w14:solidFill>
              <w14:schemeClr w14:val="tx1"/>
            </w14:solidFill>
          </w14:textFill>
        </w:rPr>
        <w:instrText>eq \o\al(</w:instrText>
      </w:r>
      <w:r>
        <w:rPr>
          <w:color w:val="000000" w:themeColor="text1"/>
          <w:szCs w:val="21"/>
          <w:vertAlign w:val="superscript"/>
          <w14:textFill>
            <w14:solidFill>
              <w14:schemeClr w14:val="tx1"/>
            </w14:solidFill>
          </w14:textFill>
        </w:rPr>
        <w:instrText>2－</w:instrText>
      </w:r>
      <w:r>
        <w:rPr>
          <w:color w:val="000000" w:themeColor="text1"/>
          <w:szCs w:val="21"/>
          <w14:textFill>
            <w14:solidFill>
              <w14:schemeClr w14:val="tx1"/>
            </w14:solidFill>
          </w14:textFill>
        </w:rPr>
        <w:instrText>,</w:instrText>
      </w:r>
      <w:r>
        <w:rPr>
          <w:color w:val="000000" w:themeColor="text1"/>
          <w:szCs w:val="21"/>
          <w:vertAlign w:val="subscript"/>
          <w14:textFill>
            <w14:solidFill>
              <w14:schemeClr w14:val="tx1"/>
            </w14:solidFill>
          </w14:textFill>
        </w:rPr>
        <w:instrText>3</w:instrText>
      </w:r>
      <w:r>
        <w:rPr>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fldChar w:fldCharType="separate"/>
      </w:r>
      <w:r>
        <w:rPr>
          <w:color w:val="000000" w:themeColor="text1"/>
          <w:szCs w:val="21"/>
          <w14:textFill>
            <w14:solidFill>
              <w14:schemeClr w14:val="tx1"/>
            </w14:solidFill>
          </w14:textFill>
        </w:rPr>
        <w:fldChar w:fldCharType="end"/>
      </w:r>
      <w:r>
        <w:rPr>
          <w:color w:val="000000" w:themeColor="text1"/>
          <w:kern w:val="0"/>
          <w:szCs w:val="21"/>
          <w14:textFill>
            <w14:solidFill>
              <w14:schemeClr w14:val="tx1"/>
            </w14:solidFill>
          </w14:textFill>
        </w:rPr>
        <w:t>的检验</w:t>
      </w:r>
    </w:p>
    <w:p>
      <w:pPr>
        <w:adjustRightInd w:val="0"/>
        <w:snapToGrid w:val="0"/>
        <w:spacing w:line="360" w:lineRule="auto"/>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(2)生成</w:t>
      </w:r>
      <w:r>
        <w:rPr>
          <w:color w:val="FF0000"/>
          <w:kern w:val="0"/>
          <w:szCs w:val="21"/>
          <w:u w:val="single" w:color="000000"/>
        </w:rPr>
        <w:t>沉淀</w:t>
      </w:r>
      <w:r>
        <w:rPr>
          <w:color w:val="000000" w:themeColor="text1"/>
          <w:kern w:val="0"/>
          <w:szCs w:val="21"/>
          <w14:textFill>
            <w14:solidFill>
              <w14:schemeClr w14:val="tx1"/>
            </w14:solidFill>
          </w14:textFill>
        </w:rPr>
        <w:t>，如Cl</w:t>
      </w:r>
      <w:r>
        <w:rPr>
          <w:color w:val="000000" w:themeColor="text1"/>
          <w:kern w:val="0"/>
          <w:szCs w:val="21"/>
          <w:vertAlign w:val="superscript"/>
          <w14:textFill>
            <w14:solidFill>
              <w14:schemeClr w14:val="tx1"/>
            </w14:solidFill>
          </w14:textFill>
        </w:rPr>
        <w:t>−</w:t>
      </w:r>
      <w:r>
        <w:rPr>
          <w:color w:val="000000" w:themeColor="text1"/>
          <w:kern w:val="0"/>
          <w:szCs w:val="21"/>
          <w14:textFill>
            <w14:solidFill>
              <w14:schemeClr w14:val="tx1"/>
            </w14:solidFill>
          </w14:textFill>
        </w:rPr>
        <w:t>、</w:t>
      </w:r>
      <w:r>
        <w:rPr>
          <w:color w:val="000000" w:themeColor="text1"/>
          <w:szCs w:val="21"/>
          <w14:textFill>
            <w14:solidFill>
              <w14:schemeClr w14:val="tx1"/>
            </w14:solidFill>
          </w14:textFill>
        </w:rPr>
        <w:t>SO</w:t>
      </w:r>
      <w:r>
        <w:rPr>
          <w:color w:val="000000" w:themeColor="text1"/>
          <w:szCs w:val="21"/>
          <w14:textFill>
            <w14:solidFill>
              <w14:schemeClr w14:val="tx1"/>
            </w14:solidFill>
          </w14:textFill>
        </w:rPr>
        <w:fldChar w:fldCharType="begin"/>
      </w:r>
      <w:r>
        <w:rPr>
          <w:color w:val="000000" w:themeColor="text1"/>
          <w:szCs w:val="21"/>
          <w14:textFill>
            <w14:solidFill>
              <w14:schemeClr w14:val="tx1"/>
            </w14:solidFill>
          </w14:textFill>
        </w:rPr>
        <w:instrText>eq \o\al(</w:instrText>
      </w:r>
      <w:r>
        <w:rPr>
          <w:color w:val="000000" w:themeColor="text1"/>
          <w:szCs w:val="21"/>
          <w:vertAlign w:val="superscript"/>
          <w14:textFill>
            <w14:solidFill>
              <w14:schemeClr w14:val="tx1"/>
            </w14:solidFill>
          </w14:textFill>
        </w:rPr>
        <w:instrText>2－</w:instrText>
      </w:r>
      <w:r>
        <w:rPr>
          <w:color w:val="000000" w:themeColor="text1"/>
          <w:szCs w:val="21"/>
          <w14:textFill>
            <w14:solidFill>
              <w14:schemeClr w14:val="tx1"/>
            </w14:solidFill>
          </w14:textFill>
        </w:rPr>
        <w:instrText>,</w:instrText>
      </w:r>
      <w:r>
        <w:rPr>
          <w:color w:val="000000" w:themeColor="text1"/>
          <w:szCs w:val="21"/>
          <w:vertAlign w:val="subscript"/>
          <w14:textFill>
            <w14:solidFill>
              <w14:schemeClr w14:val="tx1"/>
            </w14:solidFill>
          </w14:textFill>
        </w:rPr>
        <w:instrText>4</w:instrText>
      </w:r>
      <w:r>
        <w:rPr>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fldChar w:fldCharType="separate"/>
      </w:r>
      <w:r>
        <w:rPr>
          <w:color w:val="000000" w:themeColor="text1"/>
          <w:szCs w:val="21"/>
          <w14:textFill>
            <w14:solidFill>
              <w14:schemeClr w14:val="tx1"/>
            </w14:solidFill>
          </w14:textFill>
        </w:rPr>
        <w:fldChar w:fldCharType="end"/>
      </w:r>
      <w:r>
        <w:rPr>
          <w:color w:val="000000" w:themeColor="text1"/>
          <w:kern w:val="0"/>
          <w:szCs w:val="21"/>
          <w14:textFill>
            <w14:solidFill>
              <w14:schemeClr w14:val="tx1"/>
            </w14:solidFill>
          </w14:textFill>
        </w:rPr>
        <w:t>的检验</w:t>
      </w:r>
    </w:p>
    <w:p>
      <w:pPr>
        <w:adjustRightInd w:val="0"/>
        <w:snapToGrid w:val="0"/>
        <w:spacing w:line="360" w:lineRule="auto"/>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(3)显现</w:t>
      </w:r>
      <w:r>
        <w:rPr>
          <w:color w:val="FF0000"/>
          <w:kern w:val="0"/>
          <w:szCs w:val="21"/>
          <w:u w:val="single" w:color="000000"/>
        </w:rPr>
        <w:t>特殊颜色</w:t>
      </w:r>
      <w:r>
        <w:rPr>
          <w:color w:val="000000" w:themeColor="text1"/>
          <w:kern w:val="0"/>
          <w:szCs w:val="21"/>
          <w14:textFill>
            <w14:solidFill>
              <w14:schemeClr w14:val="tx1"/>
            </w14:solidFill>
          </w14:textFill>
        </w:rPr>
        <w:t>，如Fe</w:t>
      </w:r>
      <w:r>
        <w:rPr>
          <w:color w:val="000000" w:themeColor="text1"/>
          <w:kern w:val="0"/>
          <w:szCs w:val="21"/>
          <w:vertAlign w:val="superscript"/>
          <w14:textFill>
            <w14:solidFill>
              <w14:schemeClr w14:val="tx1"/>
            </w14:solidFill>
          </w14:textFill>
        </w:rPr>
        <w:t>3+</w:t>
      </w:r>
      <w:r>
        <w:rPr>
          <w:color w:val="000000" w:themeColor="text1"/>
          <w:kern w:val="0"/>
          <w:szCs w:val="21"/>
          <w14:textFill>
            <w14:solidFill>
              <w14:schemeClr w14:val="tx1"/>
            </w14:solidFill>
          </w14:textFill>
        </w:rPr>
        <w:t>、苯酚的检验</w:t>
      </w:r>
    </w:p>
    <w:p>
      <w:pPr>
        <w:adjustRightInd w:val="0"/>
        <w:snapToGrid w:val="0"/>
        <w:spacing w:line="360" w:lineRule="auto"/>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(4)</w:t>
      </w:r>
      <w:r>
        <w:rPr>
          <w:color w:val="FF0000"/>
          <w:kern w:val="0"/>
          <w:szCs w:val="21"/>
          <w:u w:val="single" w:color="000000"/>
        </w:rPr>
        <w:t>焰色</w:t>
      </w:r>
      <w:r>
        <w:rPr>
          <w:color w:val="000000" w:themeColor="text1"/>
          <w:kern w:val="0"/>
          <w:szCs w:val="21"/>
          <w14:textFill>
            <w14:solidFill>
              <w14:schemeClr w14:val="tx1"/>
            </w14:solidFill>
          </w14:textFill>
        </w:rPr>
        <w:t>反应：金属或金属离子的检验</w:t>
      </w:r>
    </w:p>
    <w:p>
      <w:pPr>
        <w:pStyle w:val="0"/>
        <w:adjustRightInd w:val="0"/>
        <w:snapToGrid w:val="0"/>
        <w:spacing w:line="360" w:lineRule="auto"/>
        <w:rPr>
          <w:rFonts w:ascii="Times New Roman" w:hAnsi="Times New Roman" w:eastAsiaTheme="minorEastAsia" w:cs="Times New Roman"/>
          <w:b/>
          <w:bCs/>
          <w:color w:val="0070C0"/>
          <w:sz w:val="24"/>
          <w:szCs w:val="24"/>
        </w:rPr>
      </w:pPr>
      <w:r>
        <w:rPr>
          <w:rFonts w:ascii="Times New Roman" w:hAnsi="Times New Roman" w:eastAsiaTheme="minorEastAsia" w:cs="Times New Roman"/>
          <w:b/>
          <w:bCs/>
          <w:color w:val="0070C0"/>
          <w:sz w:val="24"/>
          <w:szCs w:val="24"/>
        </w:rPr>
        <w:t>2．离子检验实验操作的答题模板</w:t>
      </w:r>
    </w:p>
    <w:p>
      <w:pPr>
        <w:pStyle w:val="0"/>
        <w:adjustRightInd w:val="0"/>
        <w:snapToGrid w:val="0"/>
        <w:spacing w:line="360" w:lineRule="auto"/>
        <w:rPr>
          <w:rFonts w:ascii="Times New Roman" w:hAnsi="Times New Roman" w:eastAsiaTheme="minorEastAsia" w:cs="Times New Roman"/>
          <w:color w:val="000000" w:themeColor="text1"/>
          <w14:textFill>
            <w14:solidFill>
              <w14:schemeClr w14:val="tx1"/>
            </w14:solidFill>
          </w14:textFill>
        </w:rPr>
      </w:pPr>
      <w:r>
        <w:rPr>
          <w:rFonts w:ascii="Times New Roman" w:hAnsi="Times New Roman" w:eastAsiaTheme="minorEastAsia" w:cs="Times New Roman"/>
          <w:color w:val="000000" w:themeColor="text1"/>
          <w14:textFill>
            <w14:solidFill>
              <w14:schemeClr w14:val="tx1"/>
            </w14:solidFill>
          </w14:textFill>
        </w:rPr>
        <w:t xml:space="preserve">操作　　　    </w:t>
      </w:r>
      <w:r>
        <w:rPr>
          <w:rFonts w:ascii="Cambria Math" w:hAnsi="Cambria Math" w:eastAsiaTheme="minorEastAsia" w:cs="Cambria Math"/>
          <w:color w:val="000000" w:themeColor="text1"/>
          <w14:textFill>
            <w14:solidFill>
              <w14:schemeClr w14:val="tx1"/>
            </w14:solidFill>
          </w14:textFill>
        </w:rPr>
        <w:t>⇒</w:t>
      </w:r>
      <w:r>
        <w:rPr>
          <w:rFonts w:ascii="Times New Roman" w:hAnsi="Times New Roman" w:eastAsiaTheme="minorEastAsia" w:cs="Times New Roman"/>
          <w:color w:val="000000" w:themeColor="text1"/>
          <w14:textFill>
            <w14:solidFill>
              <w14:schemeClr w14:val="tx1"/>
            </w14:solidFill>
          </w14:textFill>
        </w:rPr>
        <w:t>　现象　　　</w:t>
      </w:r>
      <w:r>
        <w:rPr>
          <w:rFonts w:ascii="Cambria Math" w:hAnsi="Cambria Math" w:eastAsiaTheme="minorEastAsia" w:cs="Cambria Math"/>
          <w:color w:val="000000" w:themeColor="text1"/>
          <w14:textFill>
            <w14:solidFill>
              <w14:schemeClr w14:val="tx1"/>
            </w14:solidFill>
          </w14:textFill>
        </w:rPr>
        <w:t>⇒</w:t>
      </w:r>
      <w:r>
        <w:rPr>
          <w:rFonts w:ascii="Times New Roman" w:hAnsi="Times New Roman" w:eastAsiaTheme="minorEastAsia" w:cs="Times New Roman"/>
          <w:color w:val="000000" w:themeColor="text1"/>
          <w14:textFill>
            <w14:solidFill>
              <w14:schemeClr w14:val="tx1"/>
            </w14:solidFill>
          </w14:textFill>
        </w:rPr>
        <w:t>　　结论</w:t>
      </w:r>
    </w:p>
    <w:p>
      <w:pPr>
        <w:pStyle w:val="0"/>
        <w:adjustRightInd w:val="0"/>
        <w:snapToGrid w:val="0"/>
        <w:spacing w:line="360" w:lineRule="auto"/>
        <w:rPr>
          <w:rFonts w:ascii="Times New Roman" w:hAnsi="Times New Roman" w:eastAsiaTheme="minorEastAsia" w:cs="Times New Roman"/>
          <w:color w:val="000000" w:themeColor="text1"/>
          <w14:textFill>
            <w14:solidFill>
              <w14:schemeClr w14:val="tx1"/>
            </w14:solidFill>
          </w14:textFill>
        </w:rPr>
      </w:pPr>
      <w:r>
        <w:rPr>
          <w:rFonts w:ascii="Times New Roman" w:hAnsi="Times New Roman" w:eastAsiaTheme="minorEastAsia" w:cs="Times New Roman"/>
          <w:color w:val="000000" w:themeColor="text1"/>
          <w14:textFill>
            <w14:solidFill>
              <w14:schemeClr w14:val="tx1"/>
            </w14:solidFill>
          </w14:textFill>
        </w:rPr>
        <w:t>取样，加入……</w:t>
      </w:r>
      <w:r>
        <w:rPr>
          <w:rFonts w:ascii="Cambria Math" w:hAnsi="Cambria Math" w:eastAsiaTheme="minorEastAsia" w:cs="Cambria Math"/>
          <w:color w:val="000000" w:themeColor="text1"/>
          <w14:textFill>
            <w14:solidFill>
              <w14:schemeClr w14:val="tx1"/>
            </w14:solidFill>
          </w14:textFill>
        </w:rPr>
        <w:t>⇒</w:t>
      </w:r>
      <w:r>
        <w:rPr>
          <w:rFonts w:ascii="Times New Roman" w:hAnsi="Times New Roman" w:eastAsiaTheme="minorEastAsia" w:cs="Times New Roman"/>
          <w:color w:val="000000" w:themeColor="text1"/>
          <w14:textFill>
            <w14:solidFill>
              <w14:schemeClr w14:val="tx1"/>
            </w14:solidFill>
          </w14:textFill>
        </w:rPr>
        <w:t>有……生成　</w:t>
      </w:r>
      <w:r>
        <w:rPr>
          <w:rFonts w:ascii="Cambria Math" w:hAnsi="Cambria Math" w:eastAsiaTheme="minorEastAsia" w:cs="Cambria Math"/>
          <w:color w:val="000000" w:themeColor="text1"/>
          <w14:textFill>
            <w14:solidFill>
              <w14:schemeClr w14:val="tx1"/>
            </w14:solidFill>
          </w14:textFill>
        </w:rPr>
        <w:t>⇒</w:t>
      </w:r>
      <w:r>
        <w:rPr>
          <w:rFonts w:ascii="Times New Roman" w:hAnsi="Times New Roman" w:eastAsiaTheme="minorEastAsia" w:cs="Times New Roman"/>
          <w:color w:val="000000" w:themeColor="text1"/>
          <w14:textFill>
            <w14:solidFill>
              <w14:schemeClr w14:val="tx1"/>
            </w14:solidFill>
          </w14:textFill>
        </w:rPr>
        <w:t>……的是……</w:t>
      </w:r>
    </w:p>
    <w:p>
      <w:pPr>
        <w:adjustRightInd w:val="0"/>
        <w:snapToGrid w:val="0"/>
        <w:spacing w:line="360" w:lineRule="auto"/>
        <w:rPr>
          <w:color w:val="FF0000"/>
          <w:szCs w:val="21"/>
          <w:u w:val="single" w:color="000000"/>
        </w:rPr>
      </w:pPr>
      <w:r>
        <w:rPr>
          <w:color w:val="000000" w:themeColor="text1"/>
          <w:szCs w:val="21"/>
          <w14:textFill>
            <w14:solidFill>
              <w14:schemeClr w14:val="tx1"/>
            </w14:solidFill>
          </w14:textFill>
        </w:rPr>
        <w:t>以SO</w:t>
      </w:r>
      <w:r>
        <w:rPr>
          <w:color w:val="000000" w:themeColor="text1"/>
          <w:szCs w:val="21"/>
          <w14:textFill>
            <w14:solidFill>
              <w14:schemeClr w14:val="tx1"/>
            </w14:solidFill>
          </w14:textFill>
        </w:rPr>
        <w:fldChar w:fldCharType="begin"/>
      </w:r>
      <w:r>
        <w:rPr>
          <w:color w:val="000000" w:themeColor="text1"/>
          <w:szCs w:val="21"/>
          <w14:textFill>
            <w14:solidFill>
              <w14:schemeClr w14:val="tx1"/>
            </w14:solidFill>
          </w14:textFill>
        </w:rPr>
        <w:instrText>eq \o\al(</w:instrText>
      </w:r>
      <w:r>
        <w:rPr>
          <w:color w:val="000000" w:themeColor="text1"/>
          <w:szCs w:val="21"/>
          <w:vertAlign w:val="superscript"/>
          <w14:textFill>
            <w14:solidFill>
              <w14:schemeClr w14:val="tx1"/>
            </w14:solidFill>
          </w14:textFill>
        </w:rPr>
        <w:instrText>2－</w:instrText>
      </w:r>
      <w:r>
        <w:rPr>
          <w:color w:val="000000" w:themeColor="text1"/>
          <w:szCs w:val="21"/>
          <w14:textFill>
            <w14:solidFill>
              <w14:schemeClr w14:val="tx1"/>
            </w14:solidFill>
          </w14:textFill>
        </w:rPr>
        <w:instrText>,</w:instrText>
      </w:r>
      <w:r>
        <w:rPr>
          <w:color w:val="000000" w:themeColor="text1"/>
          <w:szCs w:val="21"/>
          <w:vertAlign w:val="subscript"/>
          <w14:textFill>
            <w14:solidFill>
              <w14:schemeClr w14:val="tx1"/>
            </w14:solidFill>
          </w14:textFill>
        </w:rPr>
        <w:instrText>4</w:instrText>
      </w:r>
      <w:r>
        <w:rPr>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fldChar w:fldCharType="separate"/>
      </w:r>
      <w:r>
        <w:rPr>
          <w:color w:val="000000" w:themeColor="text1"/>
          <w:szCs w:val="21"/>
          <w14:textFill>
            <w14:solidFill>
              <w14:schemeClr w14:val="tx1"/>
            </w14:solidFill>
          </w14:textFill>
        </w:rPr>
        <w:fldChar w:fldCharType="end"/>
      </w:r>
      <w:r>
        <w:rPr>
          <w:color w:val="000000" w:themeColor="text1"/>
          <w:szCs w:val="21"/>
          <w14:textFill>
            <w14:solidFill>
              <w14:schemeClr w14:val="tx1"/>
            </w14:solidFill>
          </w14:textFill>
        </w:rPr>
        <w:t>的检验为例：取</w:t>
      </w:r>
      <w:r>
        <w:rPr>
          <w:color w:val="FF0000"/>
          <w:szCs w:val="21"/>
          <w:u w:val="single" w:color="000000"/>
        </w:rPr>
        <w:t>少量溶液</w:t>
      </w:r>
      <w:r>
        <w:rPr>
          <w:color w:val="000000" w:themeColor="text1"/>
          <w:szCs w:val="21"/>
          <w14:textFill>
            <w14:solidFill>
              <w14:schemeClr w14:val="tx1"/>
            </w14:solidFill>
          </w14:textFill>
        </w:rPr>
        <w:t>于试管中，加入足量</w:t>
      </w:r>
      <w:r>
        <w:rPr>
          <w:color w:val="FF0000"/>
          <w:szCs w:val="21"/>
          <w:u w:val="single" w:color="000000"/>
        </w:rPr>
        <w:t>稀盐酸</w:t>
      </w:r>
      <w:r>
        <w:rPr>
          <w:color w:val="000000" w:themeColor="text1"/>
          <w:szCs w:val="21"/>
          <w14:textFill>
            <w14:solidFill>
              <w14:schemeClr w14:val="tx1"/>
            </w14:solidFill>
          </w14:textFill>
        </w:rPr>
        <w:t>，无明显现象，再加入</w:t>
      </w:r>
      <w:r>
        <w:rPr>
          <w:color w:val="FF0000"/>
          <w:szCs w:val="21"/>
          <w:u w:val="single" w:color="000000"/>
        </w:rPr>
        <w:t>BaCl</w:t>
      </w:r>
      <w:r>
        <w:rPr>
          <w:color w:val="FF0000"/>
          <w:szCs w:val="21"/>
          <w:u w:val="single" w:color="000000"/>
          <w:vertAlign w:val="subscript"/>
        </w:rPr>
        <w:t>2</w:t>
      </w:r>
      <w:r>
        <w:rPr>
          <w:color w:val="FF0000"/>
          <w:szCs w:val="21"/>
          <w:u w:val="single" w:color="000000"/>
        </w:rPr>
        <w:t>溶液</w:t>
      </w:r>
      <w:r>
        <w:rPr>
          <w:color w:val="000000" w:themeColor="text1"/>
          <w:szCs w:val="21"/>
          <w14:textFill>
            <w14:solidFill>
              <w14:schemeClr w14:val="tx1"/>
            </w14:solidFill>
          </w14:textFill>
        </w:rPr>
        <w:t>，若有</w:t>
      </w:r>
      <w:r>
        <w:rPr>
          <w:color w:val="FF0000"/>
          <w:szCs w:val="21"/>
          <w:u w:val="single" w:color="000000"/>
        </w:rPr>
        <w:t>白色沉淀</w:t>
      </w:r>
      <w:r>
        <w:rPr>
          <w:color w:val="000000" w:themeColor="text1"/>
          <w:szCs w:val="21"/>
          <w14:textFill>
            <w14:solidFill>
              <w14:schemeClr w14:val="tx1"/>
            </w14:solidFill>
          </w14:textFill>
        </w:rPr>
        <w:t>产生，则证明有</w:t>
      </w:r>
      <w:r>
        <w:rPr>
          <w:color w:val="FF0000"/>
          <w:szCs w:val="21"/>
          <w:u w:val="single" w:color="000000"/>
        </w:rPr>
        <w:t>SO</w:t>
      </w:r>
      <w:r>
        <w:rPr>
          <w:color w:val="FF0000"/>
          <w:szCs w:val="21"/>
          <w:u w:val="single" w:color="000000"/>
        </w:rPr>
        <w:fldChar w:fldCharType="begin"/>
      </w:r>
      <w:r>
        <w:rPr>
          <w:color w:val="FF0000"/>
          <w:szCs w:val="21"/>
          <w:u w:val="single" w:color="000000"/>
        </w:rPr>
        <w:instrText>eq \o\al(</w:instrText>
      </w:r>
      <w:r>
        <w:rPr>
          <w:color w:val="FF0000"/>
          <w:szCs w:val="21"/>
          <w:u w:val="single" w:color="000000"/>
          <w:vertAlign w:val="superscript"/>
        </w:rPr>
        <w:instrText>2－</w:instrText>
      </w:r>
      <w:r>
        <w:rPr>
          <w:color w:val="FF0000"/>
          <w:szCs w:val="21"/>
          <w:u w:val="single" w:color="000000"/>
        </w:rPr>
        <w:instrText>,</w:instrText>
      </w:r>
      <w:r>
        <w:rPr>
          <w:color w:val="FF0000"/>
          <w:szCs w:val="21"/>
          <w:u w:val="single" w:color="000000"/>
          <w:vertAlign w:val="subscript"/>
        </w:rPr>
        <w:instrText>4</w:instrText>
      </w:r>
      <w:r>
        <w:rPr>
          <w:color w:val="FF0000"/>
          <w:szCs w:val="21"/>
          <w:u w:val="single" w:color="000000"/>
        </w:rPr>
        <w:instrText>)</w:instrText>
      </w:r>
      <w:r>
        <w:rPr>
          <w:color w:val="FF0000"/>
          <w:szCs w:val="21"/>
          <w:u w:val="single" w:color="000000"/>
        </w:rPr>
        <w:fldChar w:fldCharType="separate"/>
      </w:r>
      <w:r>
        <w:rPr>
          <w:color w:val="FF0000"/>
          <w:szCs w:val="21"/>
          <w:u w:val="single" w:color="000000"/>
        </w:rPr>
        <w:fldChar w:fldCharType="end"/>
      </w:r>
    </w:p>
    <w:p>
      <w:pPr>
        <w:adjustRightInd w:val="0"/>
        <w:snapToGrid w:val="0"/>
        <w:spacing w:line="360" w:lineRule="auto"/>
        <w:rPr>
          <w:b/>
          <w:bCs/>
          <w:color w:val="0070C0"/>
          <w:sz w:val="24"/>
          <w:szCs w:val="24"/>
        </w:rPr>
      </w:pPr>
      <w:r>
        <w:rPr>
          <w:rFonts w:hint="eastAsia"/>
          <w:b/>
          <w:bCs/>
          <w:color w:val="0070C0"/>
          <w:sz w:val="24"/>
          <w:szCs w:val="24"/>
        </w:rPr>
        <w:t>3</w:t>
      </w:r>
      <w:r>
        <w:rPr>
          <w:b/>
          <w:bCs/>
          <w:color w:val="0070C0"/>
          <w:sz w:val="24"/>
          <w:szCs w:val="24"/>
        </w:rPr>
        <w:t>．常见阳离子的检验与推断依据</w:t>
      </w:r>
    </w:p>
    <w:p>
      <w:pPr>
        <w:adjustRightInd w:val="0"/>
        <w:snapToGrid w:val="0"/>
        <w:spacing w:line="360" w:lineRule="auto"/>
        <w:rPr>
          <w:b/>
          <w:bCs/>
          <w:color w:val="0000FF"/>
          <w:szCs w:val="21"/>
        </w:rPr>
      </w:pPr>
      <w:r>
        <w:rPr>
          <w:b/>
          <w:bCs/>
          <w:color w:val="00B0F0"/>
          <w:szCs w:val="21"/>
        </w:rPr>
        <w:t>(1)H</w:t>
      </w:r>
      <w:r>
        <w:rPr>
          <w:b/>
          <w:bCs/>
          <w:color w:val="00B0F0"/>
          <w:szCs w:val="21"/>
          <w:vertAlign w:val="superscript"/>
        </w:rPr>
        <w:t>+</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w:t>
      </w:r>
      <w:r>
        <w:rPr>
          <w:color w:val="000000" w:themeColor="text1"/>
          <w:kern w:val="0"/>
          <w:szCs w:val="21"/>
          <w14:textFill>
            <w14:solidFill>
              <w14:schemeClr w14:val="tx1"/>
            </w14:solidFill>
          </w14:textFill>
        </w:rPr>
        <w:t>紫色石蕊溶液：</w:t>
      </w:r>
      <w:r>
        <w:rPr>
          <w:color w:val="FF0000"/>
          <w:kern w:val="0"/>
          <w:szCs w:val="21"/>
          <w:u w:val="single" w:color="000000"/>
        </w:rPr>
        <w:t>变红色</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w:t>
      </w:r>
      <w:r>
        <w:rPr>
          <w:color w:val="000000" w:themeColor="text1"/>
          <w:kern w:val="0"/>
          <w:szCs w:val="21"/>
          <w14:textFill>
            <w14:solidFill>
              <w14:schemeClr w14:val="tx1"/>
            </w14:solidFill>
          </w14:textFill>
        </w:rPr>
        <w:t>甲基橙溶液：</w:t>
      </w:r>
      <w:r>
        <w:rPr>
          <w:color w:val="FF0000"/>
          <w:kern w:val="0"/>
          <w:szCs w:val="21"/>
          <w:u w:val="single" w:color="000000"/>
        </w:rPr>
        <w:t>变红色</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③</w:t>
      </w:r>
      <w:r>
        <w:rPr>
          <w:color w:val="000000" w:themeColor="text1"/>
          <w:kern w:val="0"/>
          <w:szCs w:val="21"/>
          <w14:textFill>
            <w14:solidFill>
              <w14:schemeClr w14:val="tx1"/>
            </w14:solidFill>
          </w14:textFill>
        </w:rPr>
        <w:t>pH试纸：</w:t>
      </w:r>
      <w:r>
        <w:rPr>
          <w:color w:val="FF0000"/>
          <w:kern w:val="0"/>
          <w:szCs w:val="21"/>
          <w:u w:val="single" w:color="000000"/>
        </w:rPr>
        <w:t>变红色</w:t>
      </w:r>
    </w:p>
    <w:p>
      <w:pPr>
        <w:adjustRightInd w:val="0"/>
        <w:snapToGrid w:val="0"/>
        <w:spacing w:line="360" w:lineRule="auto"/>
        <w:rPr>
          <w:b/>
          <w:bCs/>
          <w:color w:val="000000" w:themeColor="text1"/>
          <w:kern w:val="0"/>
          <w:szCs w:val="21"/>
          <w14:textFill>
            <w14:solidFill>
              <w14:schemeClr w14:val="tx1"/>
            </w14:solidFill>
          </w14:textFill>
        </w:rPr>
      </w:pPr>
      <w:r>
        <w:rPr>
          <w:b/>
          <w:bCs/>
          <w:color w:val="00B0F0"/>
          <w:szCs w:val="21"/>
        </w:rPr>
        <w:t>(2)NH</w:t>
      </w:r>
      <w:r>
        <w:rPr>
          <w:b/>
          <w:bCs/>
          <w:color w:val="00B0F0"/>
          <w:szCs w:val="21"/>
        </w:rPr>
        <w:fldChar w:fldCharType="begin"/>
      </w:r>
      <w:r>
        <w:rPr>
          <w:b/>
          <w:bCs/>
          <w:color w:val="00B0F0"/>
          <w:szCs w:val="21"/>
        </w:rPr>
        <w:instrText>eq \o\al(</w:instrText>
      </w:r>
      <w:r>
        <w:rPr>
          <w:b/>
          <w:bCs/>
          <w:color w:val="00B0F0"/>
          <w:szCs w:val="21"/>
          <w:vertAlign w:val="superscript"/>
        </w:rPr>
        <w:instrText>＋</w:instrText>
      </w:r>
      <w:r>
        <w:rPr>
          <w:b/>
          <w:bCs/>
          <w:color w:val="00B0F0"/>
          <w:szCs w:val="21"/>
        </w:rPr>
        <w:instrText>,</w:instrText>
      </w:r>
      <w:r>
        <w:rPr>
          <w:b/>
          <w:bCs/>
          <w:color w:val="00B0F0"/>
          <w:szCs w:val="21"/>
          <w:vertAlign w:val="subscript"/>
        </w:rPr>
        <w:instrText>4</w:instrText>
      </w:r>
      <w:r>
        <w:rPr>
          <w:b/>
          <w:bCs/>
          <w:color w:val="00B0F0"/>
          <w:szCs w:val="21"/>
        </w:rPr>
        <w:instrText>)</w:instrText>
      </w:r>
      <w:r>
        <w:rPr>
          <w:b/>
          <w:bCs/>
          <w:color w:val="00B0F0"/>
          <w:szCs w:val="21"/>
        </w:rPr>
        <w:fldChar w:fldCharType="separate"/>
      </w:r>
      <w:r>
        <w:rPr>
          <w:b/>
          <w:bCs/>
          <w:color w:val="00B0F0"/>
          <w:szCs w:val="21"/>
        </w:rPr>
        <w:fldChar w:fldCharType="end"/>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①试剂：浓NaOH溶液(加热)和湿润的</w:t>
      </w:r>
      <w:r>
        <w:rPr>
          <w:color w:val="FF0000"/>
          <w:szCs w:val="21"/>
          <w:u w:val="single" w:color="000000"/>
        </w:rPr>
        <w:t>红色石蕊</w:t>
      </w:r>
      <w:r>
        <w:rPr>
          <w:color w:val="000000" w:themeColor="text1"/>
          <w:szCs w:val="21"/>
          <w14:textFill>
            <w14:solidFill>
              <w14:schemeClr w14:val="tx1"/>
            </w14:solidFill>
          </w14:textFill>
        </w:rPr>
        <w:t>试纸</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②实验现象(证据)：加入NaOH浓溶液并加热，放出能使湿润的</w:t>
      </w:r>
      <w:r>
        <w:rPr>
          <w:color w:val="FF0000"/>
          <w:szCs w:val="21"/>
          <w:u w:val="single" w:color="000000"/>
        </w:rPr>
        <w:t>红色</w:t>
      </w:r>
      <w:r>
        <w:rPr>
          <w:rFonts w:hint="eastAsia"/>
          <w:color w:val="FF0000"/>
          <w:szCs w:val="21"/>
          <w:u w:val="single" w:color="000000"/>
        </w:rPr>
        <w:t>石蕊</w:t>
      </w:r>
      <w:r>
        <w:rPr>
          <w:color w:val="000000" w:themeColor="text1"/>
          <w:szCs w:val="21"/>
          <w14:textFill>
            <w14:solidFill>
              <w14:schemeClr w14:val="tx1"/>
            </w14:solidFill>
          </w14:textFill>
        </w:rPr>
        <w:t>试纸变蓝的气体</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③</w:t>
      </w:r>
      <w:r>
        <w:rPr>
          <w:color w:val="000000" w:themeColor="text1"/>
          <w:kern w:val="0"/>
          <w:szCs w:val="21"/>
          <w14:textFill>
            <w14:solidFill>
              <w14:schemeClr w14:val="tx1"/>
            </w14:solidFill>
          </w14:textFill>
        </w:rPr>
        <w:t>离子方程式：</w:t>
      </w:r>
      <w:r>
        <w:rPr>
          <w:color w:val="FF0000"/>
          <w:szCs w:val="21"/>
          <w:u w:val="single" w:color="000000"/>
        </w:rPr>
        <w:t>NH</w:t>
      </w:r>
      <w:r>
        <w:rPr>
          <w:color w:val="FF0000"/>
          <w:szCs w:val="21"/>
          <w:u w:val="single" w:color="000000"/>
          <w:lang w:val="pl-PL"/>
        </w:rPr>
        <w:fldChar w:fldCharType="begin"/>
      </w:r>
      <w:r>
        <w:rPr>
          <w:color w:val="FF0000"/>
          <w:szCs w:val="21"/>
          <w:u w:val="single" w:color="000000"/>
        </w:rPr>
        <w:instrText>eq \o\al(</w:instrText>
      </w:r>
      <w:r>
        <w:rPr>
          <w:color w:val="FF0000"/>
          <w:szCs w:val="21"/>
          <w:u w:val="single" w:color="000000"/>
          <w:vertAlign w:val="superscript"/>
        </w:rPr>
        <w:instrText>＋</w:instrText>
      </w:r>
      <w:r>
        <w:rPr>
          <w:color w:val="FF0000"/>
          <w:szCs w:val="21"/>
          <w:u w:val="single" w:color="000000"/>
        </w:rPr>
        <w:instrText>,</w:instrText>
      </w:r>
      <w:r>
        <w:rPr>
          <w:color w:val="FF0000"/>
          <w:szCs w:val="21"/>
          <w:u w:val="single" w:color="000000"/>
          <w:vertAlign w:val="subscript"/>
        </w:rPr>
        <w:instrText>4</w:instrText>
      </w:r>
      <w:r>
        <w:rPr>
          <w:color w:val="FF0000"/>
          <w:szCs w:val="21"/>
          <w:u w:val="single" w:color="000000"/>
        </w:rPr>
        <w:instrText>)</w:instrText>
      </w:r>
      <w:r>
        <w:rPr>
          <w:color w:val="FF0000"/>
          <w:szCs w:val="21"/>
          <w:u w:val="single" w:color="000000"/>
          <w:lang w:val="pl-PL"/>
        </w:rPr>
        <w:fldChar w:fldCharType="separate"/>
      </w:r>
      <w:r>
        <w:rPr>
          <w:color w:val="FF0000"/>
          <w:szCs w:val="21"/>
          <w:u w:val="single" w:color="000000"/>
          <w:lang w:val="pl-PL"/>
        </w:rPr>
        <w:fldChar w:fldCharType="end"/>
      </w:r>
      <w:r>
        <w:rPr>
          <w:color w:val="FF0000"/>
          <w:szCs w:val="21"/>
          <w:u w:val="single" w:color="000000"/>
        </w:rPr>
        <w:t>＋OH</w:t>
      </w:r>
      <w:r>
        <w:rPr>
          <w:color w:val="FF0000"/>
          <w:szCs w:val="21"/>
          <w:u w:val="single" w:color="000000"/>
          <w:vertAlign w:val="superscript"/>
        </w:rPr>
        <w:t>－</w:t>
      </w:r>
      <w:r>
        <w:rPr>
          <w:color w:val="FF0000"/>
          <w:position w:val="-12"/>
          <w:szCs w:val="21"/>
          <w:u w:val="single" w:color="000000"/>
        </w:rPr>
        <w:drawing>
          <wp:inline distT="0" distB="0" distL="0" distR="0">
            <wp:extent cx="304800" cy="320040"/>
            <wp:effectExtent l="0" t="0" r="0" b="0"/>
            <wp:docPr id="1531904446" name="图片 113" descr="中考资源网( www.zk5u.com)，专注初中教育，服务一线教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04446" name="图片 113" descr="中考资源网( www.zk5u.com)，专注初中教育，服务一线教师。"/>
                    <pic:cNvPicPr>
                      <a:picLocks noChangeAspect="1" noChangeArrowheads="1"/>
                    </pic:cNvPicPr>
                  </pic:nvPicPr>
                  <pic:blipFill>
                    <a:blip xmlns:r="http://schemas.openxmlformats.org/officeDocument/2006/relationships" r:embed="rId36">
                      <a:extLst>
                        <a:ext xmlns:a="http://schemas.openxmlformats.org/drawingml/2006/main" uri="{28A0092B-C50C-407E-A947-70E740481C1C}">
                          <a14:useLocalDpi xmlns:a14="http://schemas.microsoft.com/office/drawing/2010/main" val="0"/>
                        </a:ext>
                      </a:extLst>
                    </a:blip>
                    <a:stretch>
                      <a:fillRect/>
                    </a:stretch>
                  </pic:blipFill>
                  <pic:spPr>
                    <a:xfrm>
                      <a:off x="0" y="0"/>
                      <a:ext cx="304800" cy="320040"/>
                    </a:xfrm>
                    <a:prstGeom prst="rect">
                      <a:avLst/>
                    </a:prstGeom>
                    <a:noFill/>
                    <a:ln>
                      <a:noFill/>
                    </a:ln>
                  </pic:spPr>
                </pic:pic>
              </a:graphicData>
            </a:graphic>
          </wp:inline>
        </w:drawing>
      </w:r>
      <w:r>
        <w:rPr>
          <w:color w:val="FF0000"/>
          <w:szCs w:val="21"/>
          <w:u w:val="single" w:color="000000"/>
        </w:rPr>
        <w:t>NH</w:t>
      </w:r>
      <w:r>
        <w:rPr>
          <w:color w:val="FF0000"/>
          <w:szCs w:val="21"/>
          <w:u w:val="single" w:color="000000"/>
          <w:vertAlign w:val="subscript"/>
        </w:rPr>
        <w:t>3</w:t>
      </w:r>
      <w:r>
        <w:rPr>
          <w:color w:val="FF0000"/>
          <w:szCs w:val="21"/>
          <w:u w:val="single" w:color="000000"/>
        </w:rPr>
        <w:t>↑＋H</w:t>
      </w:r>
      <w:r>
        <w:rPr>
          <w:color w:val="FF0000"/>
          <w:szCs w:val="21"/>
          <w:u w:val="single" w:color="000000"/>
          <w:vertAlign w:val="subscript"/>
        </w:rPr>
        <w:t>2</w:t>
      </w:r>
      <w:r>
        <w:rPr>
          <w:color w:val="FF0000"/>
          <w:szCs w:val="21"/>
          <w:u w:val="single" w:color="000000"/>
        </w:rPr>
        <w:t>O</w:t>
      </w:r>
    </w:p>
    <w:p>
      <w:pPr>
        <w:pStyle w:val="PlainText"/>
        <w:rPr>
          <w:kern w:val="0"/>
        </w:rPr>
      </w:pPr>
      <w:r>
        <w:t>(3)Fe</w:t>
      </w:r>
      <w:r>
        <w:rPr>
          <w:vertAlign w:val="superscript"/>
        </w:rPr>
        <w:t>3+</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①观察法：溶液呈</w:t>
      </w:r>
      <w:r>
        <w:rPr>
          <w:color w:val="FF0000"/>
          <w:szCs w:val="21"/>
          <w:u w:val="single" w:color="000000"/>
        </w:rPr>
        <w:t>棕黄</w:t>
      </w:r>
      <w:r>
        <w:rPr>
          <w:color w:val="000000" w:themeColor="text1"/>
          <w:szCs w:val="21"/>
          <w14:textFill>
            <w14:solidFill>
              <w14:schemeClr w14:val="tx1"/>
            </w14:solidFill>
          </w14:textFill>
        </w:rPr>
        <w:t>色</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②KSCN溶液：加入KSCN或其它可溶性硫氰化物溶液，溶液呈</w:t>
      </w:r>
      <w:r>
        <w:rPr>
          <w:color w:val="FF0000"/>
          <w:szCs w:val="21"/>
          <w:u w:val="single" w:color="000000"/>
        </w:rPr>
        <w:t>红</w:t>
      </w:r>
      <w:r>
        <w:rPr>
          <w:color w:val="000000" w:themeColor="text1"/>
          <w:szCs w:val="21"/>
          <w14:textFill>
            <w14:solidFill>
              <w14:schemeClr w14:val="tx1"/>
            </w14:solidFill>
          </w14:textFill>
        </w:rPr>
        <w:t>色</w:t>
      </w:r>
    </w:p>
    <w:p>
      <w:pPr>
        <w:adjustRightInd w:val="0"/>
        <w:snapToGrid w:val="0"/>
        <w:spacing w:line="360" w:lineRule="auto"/>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离子方程式：</w:t>
      </w:r>
      <w:r>
        <w:rPr>
          <w:color w:val="FF0000"/>
          <w:szCs w:val="21"/>
          <w:u w:val="single" w:color="000000"/>
        </w:rPr>
        <w:t>Fe</w:t>
      </w:r>
      <w:r>
        <w:rPr>
          <w:color w:val="FF0000"/>
          <w:szCs w:val="21"/>
          <w:u w:val="single" w:color="000000"/>
          <w:vertAlign w:val="superscript"/>
        </w:rPr>
        <w:t>3+</w:t>
      </w:r>
      <w:r>
        <w:rPr>
          <w:color w:val="FF0000"/>
          <w:kern w:val="0"/>
          <w:szCs w:val="21"/>
          <w:u w:val="single" w:color="000000"/>
        </w:rPr>
        <w:t>＋</w:t>
      </w:r>
      <w:r>
        <w:rPr>
          <w:color w:val="FF0000"/>
          <w:szCs w:val="21"/>
          <w:u w:val="single" w:color="000000"/>
        </w:rPr>
        <w:t>3SCN</w:t>
      </w:r>
      <w:r>
        <w:rPr>
          <w:color w:val="FF0000"/>
          <w:szCs w:val="21"/>
          <w:u w:val="single" w:color="000000"/>
          <w:vertAlign w:val="superscript"/>
        </w:rPr>
        <w:t>－</w:t>
      </w:r>
      <w:r>
        <w:rPr>
          <w:color w:val="FF0000"/>
          <w:spacing w:val="-16"/>
          <w:szCs w:val="21"/>
          <w:u w:val="single" w:color="000000"/>
        </w:rPr>
        <w:t>==</w:t>
      </w:r>
      <w:r>
        <w:rPr>
          <w:color w:val="FF0000"/>
          <w:szCs w:val="21"/>
          <w:u w:val="single" w:color="000000"/>
        </w:rPr>
        <w:t>=Fe(SCN)</w:t>
      </w:r>
      <w:r>
        <w:rPr>
          <w:color w:val="FF0000"/>
          <w:szCs w:val="21"/>
          <w:u w:val="single" w:color="000000"/>
          <w:vertAlign w:val="subscript"/>
        </w:rPr>
        <w:t>3</w:t>
      </w:r>
      <w:r>
        <w:rPr>
          <w:color w:val="000000" w:themeColor="text1"/>
          <w:szCs w:val="21"/>
          <w:vertAlign w:val="subscript"/>
          <w14:textFill>
            <w14:solidFill>
              <w14:schemeClr w14:val="tx1"/>
            </w14:solidFill>
          </w14:textFill>
        </w:rPr>
        <w:t xml:space="preserve"> </w:t>
      </w:r>
      <w:r>
        <w:rPr>
          <w:color w:val="000000" w:themeColor="text1"/>
          <w:szCs w:val="21"/>
          <w14:textFill>
            <w14:solidFill>
              <w14:schemeClr w14:val="tx1"/>
            </w14:solidFill>
          </w14:textFill>
        </w:rPr>
        <w:t xml:space="preserve">(红色溶液) </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③NaOH溶液：加入NaOH溶液或通入氨气或加入氨水，产生</w:t>
      </w:r>
      <w:r>
        <w:rPr>
          <w:color w:val="FF0000"/>
          <w:szCs w:val="21"/>
          <w:u w:val="single" w:color="000000"/>
        </w:rPr>
        <w:t>红褐</w:t>
      </w:r>
      <w:r>
        <w:rPr>
          <w:color w:val="000000" w:themeColor="text1"/>
          <w:szCs w:val="21"/>
          <w14:textFill>
            <w14:solidFill>
              <w14:schemeClr w14:val="tx1"/>
            </w14:solidFill>
          </w14:textFill>
        </w:rPr>
        <w:t>色沉淀</w:t>
      </w:r>
    </w:p>
    <w:p>
      <w:pPr>
        <w:adjustRightInd w:val="0"/>
        <w:snapToGrid w:val="0"/>
        <w:spacing w:line="360" w:lineRule="auto"/>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离子方程式：</w:t>
      </w:r>
      <w:r>
        <w:rPr>
          <w:color w:val="FF0000"/>
          <w:szCs w:val="21"/>
          <w:u w:val="single" w:color="000000"/>
        </w:rPr>
        <w:t>Fe</w:t>
      </w:r>
      <w:r>
        <w:rPr>
          <w:color w:val="FF0000"/>
          <w:szCs w:val="21"/>
          <w:u w:val="single" w:color="000000"/>
          <w:vertAlign w:val="superscript"/>
        </w:rPr>
        <w:t>3＋</w:t>
      </w:r>
      <w:r>
        <w:rPr>
          <w:color w:val="FF0000"/>
          <w:szCs w:val="21"/>
          <w:u w:val="single" w:color="000000"/>
        </w:rPr>
        <w:t>＋3OH</w:t>
      </w:r>
      <w:r>
        <w:rPr>
          <w:color w:val="FF0000"/>
          <w:szCs w:val="21"/>
          <w:u w:val="single" w:color="000000"/>
          <w:vertAlign w:val="superscript"/>
        </w:rPr>
        <w:t>－</w:t>
      </w:r>
      <w:r>
        <w:rPr>
          <w:color w:val="FF0000"/>
          <w:spacing w:val="-16"/>
          <w:szCs w:val="21"/>
          <w:u w:val="single" w:color="000000"/>
        </w:rPr>
        <w:t>==</w:t>
      </w:r>
      <w:r>
        <w:rPr>
          <w:color w:val="FF0000"/>
          <w:szCs w:val="21"/>
          <w:u w:val="single" w:color="000000"/>
        </w:rPr>
        <w:t>=Fe(OH)</w:t>
      </w:r>
      <w:r>
        <w:rPr>
          <w:color w:val="FF0000"/>
          <w:szCs w:val="21"/>
          <w:u w:val="single" w:color="000000"/>
          <w:vertAlign w:val="subscript"/>
        </w:rPr>
        <w:t>3</w:t>
      </w:r>
      <w:r>
        <w:rPr>
          <w:color w:val="FF0000"/>
          <w:szCs w:val="21"/>
          <w:u w:val="single" w:color="000000"/>
        </w:rPr>
        <w:t>↓</w:t>
      </w:r>
      <w:r>
        <w:rPr>
          <w:color w:val="000000" w:themeColor="text1"/>
          <w:szCs w:val="21"/>
          <w14:textFill>
            <w14:solidFill>
              <w14:schemeClr w14:val="tx1"/>
            </w14:solidFill>
          </w14:textFill>
        </w:rPr>
        <w:t>(红褐色沉淀)</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④苯酚溶液：加入苯酚溶液，溶液呈</w:t>
      </w:r>
      <w:r>
        <w:rPr>
          <w:color w:val="FF0000"/>
          <w:szCs w:val="21"/>
          <w:u w:val="single" w:color="000000"/>
        </w:rPr>
        <w:t>紫</w:t>
      </w:r>
      <w:r>
        <w:rPr>
          <w:color w:val="000000" w:themeColor="text1"/>
          <w:szCs w:val="21"/>
          <w14:textFill>
            <w14:solidFill>
              <w14:schemeClr w14:val="tx1"/>
            </w14:solidFill>
          </w14:textFill>
        </w:rPr>
        <w:t>色</w:t>
      </w:r>
    </w:p>
    <w:p>
      <w:pPr>
        <w:adjustRightInd w:val="0"/>
        <w:snapToGrid w:val="0"/>
        <w:spacing w:line="360" w:lineRule="auto"/>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离子方程式：</w:t>
      </w:r>
      <w:r>
        <w:rPr>
          <w:color w:val="FF0000"/>
          <w:szCs w:val="21"/>
          <w:u w:val="single" w:color="000000"/>
          <w:lang w:val="pt-BR"/>
        </w:rPr>
        <w:t>Fe</w:t>
      </w:r>
      <w:r>
        <w:rPr>
          <w:color w:val="FF0000"/>
          <w:szCs w:val="21"/>
          <w:u w:val="single" w:color="000000"/>
          <w:vertAlign w:val="superscript"/>
          <w:lang w:val="pt-BR"/>
        </w:rPr>
        <w:t>3+</w:t>
      </w:r>
      <w:r>
        <w:rPr>
          <w:color w:val="FF0000"/>
          <w:kern w:val="0"/>
          <w:szCs w:val="21"/>
          <w:u w:val="single" w:color="000000"/>
        </w:rPr>
        <w:t>＋</w:t>
      </w:r>
      <w:r>
        <w:rPr>
          <w:color w:val="FF0000"/>
          <w:szCs w:val="21"/>
          <w:u w:val="single" w:color="000000"/>
          <w:lang w:val="pt-BR"/>
        </w:rPr>
        <w:t>6C</w:t>
      </w:r>
      <w:r>
        <w:rPr>
          <w:color w:val="FF0000"/>
          <w:szCs w:val="21"/>
          <w:u w:val="single" w:color="000000"/>
          <w:vertAlign w:val="subscript"/>
          <w:lang w:val="pt-BR"/>
        </w:rPr>
        <w:t>6</w:t>
      </w:r>
      <w:r>
        <w:rPr>
          <w:color w:val="FF0000"/>
          <w:szCs w:val="21"/>
          <w:u w:val="single" w:color="000000"/>
          <w:lang w:val="pt-BR"/>
        </w:rPr>
        <w:t>H</w:t>
      </w:r>
      <w:r>
        <w:rPr>
          <w:color w:val="FF0000"/>
          <w:szCs w:val="21"/>
          <w:u w:val="single" w:color="000000"/>
          <w:vertAlign w:val="subscript"/>
          <w:lang w:val="pt-BR"/>
        </w:rPr>
        <w:t>5</w:t>
      </w:r>
      <w:r>
        <w:rPr>
          <w:color w:val="FF0000"/>
          <w:szCs w:val="21"/>
          <w:u w:val="single" w:color="000000"/>
          <w:lang w:val="pt-BR"/>
        </w:rPr>
        <w:t>OH</w:t>
      </w:r>
      <w:r>
        <w:rPr>
          <w:color w:val="FF0000"/>
          <w:szCs w:val="21"/>
          <w:u w:val="single" w:color="000000"/>
        </w:rPr>
        <w:drawing>
          <wp:inline distT="0" distB="0" distL="0" distR="0">
            <wp:extent cx="266700" cy="83820"/>
            <wp:effectExtent l="0" t="0" r="0" b="0"/>
            <wp:docPr id="323367175"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67175" name="图片 112"/>
                    <pic:cNvPicPr>
                      <a:picLocks noChangeAspect="1" noChangeArrowheads="1"/>
                    </pic:cNvPicPr>
                  </pic:nvPicPr>
                  <pic:blipFill>
                    <a:blip xmlns:r="http://schemas.openxmlformats.org/officeDocument/2006/relationships" r:embed="rId37">
                      <a:extLst>
                        <a:ext xmlns:a="http://schemas.openxmlformats.org/drawingml/2006/main" uri="{28A0092B-C50C-407E-A947-70E740481C1C}">
                          <a14:useLocalDpi xmlns:a14="http://schemas.microsoft.com/office/drawing/2010/main" val="0"/>
                        </a:ext>
                      </a:extLst>
                    </a:blip>
                    <a:stretch>
                      <a:fillRect/>
                    </a:stretch>
                  </pic:blipFill>
                  <pic:spPr>
                    <a:xfrm>
                      <a:off x="0" y="0"/>
                      <a:ext cx="266700" cy="83820"/>
                    </a:xfrm>
                    <a:prstGeom prst="rect">
                      <a:avLst/>
                    </a:prstGeom>
                    <a:noFill/>
                    <a:ln>
                      <a:noFill/>
                    </a:ln>
                  </pic:spPr>
                </pic:pic>
              </a:graphicData>
            </a:graphic>
          </wp:inline>
        </w:drawing>
      </w:r>
      <w:r>
        <w:rPr>
          <w:color w:val="FF0000"/>
          <w:szCs w:val="21"/>
          <w:u w:val="single" w:color="000000"/>
          <w:lang w:val="pt-BR"/>
        </w:rPr>
        <w:t>6H</w:t>
      </w:r>
      <w:r>
        <w:rPr>
          <w:color w:val="FF0000"/>
          <w:szCs w:val="21"/>
          <w:u w:val="single" w:color="000000"/>
          <w:vertAlign w:val="superscript"/>
          <w:lang w:val="pt-BR"/>
        </w:rPr>
        <w:t>+</w:t>
      </w:r>
      <w:r>
        <w:rPr>
          <w:color w:val="FF0000"/>
          <w:kern w:val="0"/>
          <w:szCs w:val="21"/>
          <w:u w:val="single" w:color="000000"/>
        </w:rPr>
        <w:t>＋</w:t>
      </w:r>
      <w:r>
        <w:rPr>
          <w:color w:val="FF0000"/>
          <w:szCs w:val="21"/>
          <w:u w:val="single" w:color="000000"/>
          <w:lang w:val="pt-BR"/>
        </w:rPr>
        <w:t>[Fe(C</w:t>
      </w:r>
      <w:r>
        <w:rPr>
          <w:color w:val="FF0000"/>
          <w:szCs w:val="21"/>
          <w:u w:val="single" w:color="000000"/>
          <w:vertAlign w:val="subscript"/>
          <w:lang w:val="pt-BR"/>
        </w:rPr>
        <w:t>6</w:t>
      </w:r>
      <w:r>
        <w:rPr>
          <w:color w:val="FF0000"/>
          <w:szCs w:val="21"/>
          <w:u w:val="single" w:color="000000"/>
          <w:lang w:val="pt-BR"/>
        </w:rPr>
        <w:t>H</w:t>
      </w:r>
      <w:r>
        <w:rPr>
          <w:color w:val="FF0000"/>
          <w:szCs w:val="21"/>
          <w:u w:val="single" w:color="000000"/>
          <w:vertAlign w:val="subscript"/>
          <w:lang w:val="pt-BR"/>
        </w:rPr>
        <w:t>5</w:t>
      </w:r>
      <w:r>
        <w:rPr>
          <w:color w:val="FF0000"/>
          <w:szCs w:val="21"/>
          <w:u w:val="single" w:color="000000"/>
          <w:lang w:val="pt-BR"/>
        </w:rPr>
        <w:t>O)</w:t>
      </w:r>
      <w:r>
        <w:rPr>
          <w:color w:val="FF0000"/>
          <w:szCs w:val="21"/>
          <w:u w:val="single" w:color="000000"/>
          <w:vertAlign w:val="subscript"/>
          <w:lang w:val="pt-BR"/>
        </w:rPr>
        <w:t>6</w:t>
      </w:r>
      <w:r>
        <w:rPr>
          <w:color w:val="FF0000"/>
          <w:szCs w:val="21"/>
          <w:u w:val="single" w:color="000000"/>
          <w:lang w:val="pt-BR"/>
        </w:rPr>
        <w:t>]</w:t>
      </w:r>
      <w:r>
        <w:rPr>
          <w:color w:val="FF0000"/>
          <w:szCs w:val="21"/>
          <w:u w:val="single" w:color="000000"/>
          <w:vertAlign w:val="superscript"/>
          <w:lang w:val="pt-BR"/>
        </w:rPr>
        <w:t>3</w:t>
      </w:r>
      <w:r>
        <w:rPr>
          <w:color w:val="FF0000"/>
          <w:szCs w:val="21"/>
          <w:u w:val="single" w:color="000000"/>
          <w:vertAlign w:val="superscript"/>
        </w:rPr>
        <w:t>－</w:t>
      </w:r>
      <w:r>
        <w:rPr>
          <w:color w:val="000000" w:themeColor="text1"/>
          <w:szCs w:val="21"/>
          <w14:textFill>
            <w14:solidFill>
              <w14:schemeClr w14:val="tx1"/>
            </w14:solidFill>
          </w14:textFill>
        </w:rPr>
        <w:t>(紫色溶液)</w:t>
      </w:r>
    </w:p>
    <w:p>
      <w:pPr>
        <w:adjustRightInd w:val="0"/>
        <w:snapToGrid w:val="0"/>
        <w:spacing w:line="360" w:lineRule="auto"/>
        <w:rPr>
          <w:b/>
          <w:bCs/>
          <w:color w:val="0070C0"/>
          <w:szCs w:val="21"/>
        </w:rPr>
      </w:pPr>
      <w:r>
        <w:rPr>
          <w:b/>
          <w:bCs/>
          <w:color w:val="00B0F0"/>
          <w:szCs w:val="21"/>
        </w:rPr>
        <w:t>(4)Fe</w:t>
      </w:r>
      <w:r>
        <w:rPr>
          <w:b/>
          <w:bCs/>
          <w:color w:val="00B0F0"/>
          <w:szCs w:val="21"/>
          <w:vertAlign w:val="superscript"/>
        </w:rPr>
        <w:t>2+</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①观察法：溶液呈浅绿色</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②K</w:t>
      </w:r>
      <w:r>
        <w:rPr>
          <w:color w:val="000000" w:themeColor="text1"/>
          <w:szCs w:val="21"/>
          <w:vertAlign w:val="subscript"/>
          <w14:textFill>
            <w14:solidFill>
              <w14:schemeClr w14:val="tx1"/>
            </w14:solidFill>
          </w14:textFill>
        </w:rPr>
        <w:t>3</w:t>
      </w:r>
      <w:r>
        <w:rPr>
          <w:color w:val="000000" w:themeColor="text1"/>
          <w:szCs w:val="21"/>
          <w14:textFill>
            <w14:solidFill>
              <w14:schemeClr w14:val="tx1"/>
            </w14:solidFill>
          </w14:textFill>
        </w:rPr>
        <w:t>[Fe(CN)</w:t>
      </w:r>
      <w:r>
        <w:rPr>
          <w:color w:val="000000" w:themeColor="text1"/>
          <w:szCs w:val="21"/>
          <w:vertAlign w:val="subscript"/>
          <w14:textFill>
            <w14:solidFill>
              <w14:schemeClr w14:val="tx1"/>
            </w14:solidFill>
          </w14:textFill>
        </w:rPr>
        <w:t>6</w:t>
      </w:r>
      <w:r>
        <w:rPr>
          <w:color w:val="000000" w:themeColor="text1"/>
          <w:szCs w:val="21"/>
          <w14:textFill>
            <w14:solidFill>
              <w14:schemeClr w14:val="tx1"/>
            </w14:solidFill>
          </w14:textFill>
        </w:rPr>
        <w:t>](铁氰化钾)溶液：加入铁氰化钾溶液，有</w:t>
      </w:r>
      <w:r>
        <w:rPr>
          <w:color w:val="FF0000"/>
          <w:szCs w:val="21"/>
          <w:u w:val="single" w:color="000000"/>
        </w:rPr>
        <w:t>蓝色</w:t>
      </w:r>
      <w:r>
        <w:rPr>
          <w:color w:val="000000" w:themeColor="text1"/>
          <w:szCs w:val="21"/>
          <w14:textFill>
            <w14:solidFill>
              <w14:schemeClr w14:val="tx1"/>
            </w14:solidFill>
          </w14:textFill>
        </w:rPr>
        <w:t>沉淀生成</w:t>
      </w:r>
    </w:p>
    <w:p>
      <w:pPr>
        <w:adjustRightInd w:val="0"/>
        <w:snapToGrid w:val="0"/>
        <w:spacing w:line="360" w:lineRule="auto"/>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离子方程式：</w:t>
      </w:r>
      <w:r>
        <w:rPr>
          <w:color w:val="FF0000"/>
          <w:szCs w:val="21"/>
          <w:u w:val="single" w:color="000000"/>
        </w:rPr>
        <w:t>3Fe</w:t>
      </w:r>
      <w:r>
        <w:rPr>
          <w:color w:val="FF0000"/>
          <w:szCs w:val="21"/>
          <w:u w:val="single" w:color="000000"/>
          <w:vertAlign w:val="superscript"/>
        </w:rPr>
        <w:t>2+</w:t>
      </w:r>
      <w:r>
        <w:rPr>
          <w:color w:val="FF0000"/>
          <w:kern w:val="0"/>
          <w:szCs w:val="21"/>
          <w:u w:val="single" w:color="000000"/>
        </w:rPr>
        <w:t>＋2</w:t>
      </w:r>
      <w:r>
        <w:rPr>
          <w:color w:val="FF0000"/>
          <w:szCs w:val="21"/>
          <w:u w:val="single" w:color="000000"/>
        </w:rPr>
        <w:t>Fe</w:t>
      </w:r>
      <w:r>
        <w:rPr>
          <w:rFonts w:hint="eastAsia"/>
          <w:color w:val="FF0000"/>
          <w:szCs w:val="21"/>
          <w:u w:val="single" w:color="000000"/>
        </w:rPr>
        <w:t>(</w:t>
      </w:r>
      <w:r>
        <w:rPr>
          <w:color w:val="FF0000"/>
          <w:szCs w:val="21"/>
          <w:u w:val="single" w:color="000000"/>
        </w:rPr>
        <w:t>CN)</w:t>
      </w:r>
      <w:r>
        <w:rPr>
          <w:color w:val="FF0000"/>
          <w:szCs w:val="21"/>
          <w:u w:val="single" w:color="000000"/>
          <w:vertAlign w:val="subscript"/>
        </w:rPr>
        <w:t>6</w:t>
      </w:r>
      <w:r>
        <w:rPr>
          <w:color w:val="FF0000"/>
          <w:szCs w:val="21"/>
          <w:u w:val="single" w:color="000000"/>
          <w:vertAlign w:val="superscript"/>
        </w:rPr>
        <w:t>3－</w:t>
      </w:r>
      <w:r>
        <w:rPr>
          <w:color w:val="FF0000"/>
          <w:spacing w:val="-16"/>
          <w:szCs w:val="21"/>
          <w:u w:val="single" w:color="000000"/>
        </w:rPr>
        <w:t>==</w:t>
      </w:r>
      <w:r>
        <w:rPr>
          <w:color w:val="FF0000"/>
          <w:szCs w:val="21"/>
          <w:u w:val="single" w:color="000000"/>
        </w:rPr>
        <w:t>=Fe</w:t>
      </w:r>
      <w:r>
        <w:rPr>
          <w:color w:val="FF0000"/>
          <w:szCs w:val="21"/>
          <w:u w:val="single" w:color="000000"/>
          <w:vertAlign w:val="subscript"/>
        </w:rPr>
        <w:t>3</w:t>
      </w:r>
      <w:r>
        <w:rPr>
          <w:color w:val="FF0000"/>
          <w:szCs w:val="21"/>
          <w:u w:val="single" w:color="000000"/>
        </w:rPr>
        <w:t>[Fe</w:t>
      </w:r>
      <w:r>
        <w:rPr>
          <w:rFonts w:hint="eastAsia"/>
          <w:color w:val="FF0000"/>
          <w:szCs w:val="21"/>
          <w:u w:val="single" w:color="000000"/>
        </w:rPr>
        <w:t>(</w:t>
      </w:r>
      <w:r>
        <w:rPr>
          <w:color w:val="FF0000"/>
          <w:szCs w:val="21"/>
          <w:u w:val="single" w:color="000000"/>
        </w:rPr>
        <w:t>CN)</w:t>
      </w:r>
      <w:r>
        <w:rPr>
          <w:color w:val="FF0000"/>
          <w:szCs w:val="21"/>
          <w:u w:val="single" w:color="000000"/>
          <w:vertAlign w:val="subscript"/>
        </w:rPr>
        <w:t>6</w:t>
      </w:r>
      <w:r>
        <w:rPr>
          <w:color w:val="FF0000"/>
          <w:szCs w:val="21"/>
          <w:u w:val="single" w:color="000000"/>
        </w:rPr>
        <w:t>]</w:t>
      </w:r>
      <w:r>
        <w:rPr>
          <w:color w:val="FF0000"/>
          <w:szCs w:val="21"/>
          <w:u w:val="single" w:color="000000"/>
          <w:vertAlign w:val="subscript"/>
        </w:rPr>
        <w:t>2</w:t>
      </w:r>
      <w:r>
        <w:rPr>
          <w:color w:val="FF0000"/>
          <w:szCs w:val="21"/>
          <w:u w:val="single" w:color="000000"/>
        </w:rPr>
        <w:t>↓</w:t>
      </w:r>
      <w:r>
        <w:rPr>
          <w:color w:val="000000" w:themeColor="text1"/>
          <w:szCs w:val="21"/>
          <w14:textFill>
            <w14:solidFill>
              <w14:schemeClr w14:val="tx1"/>
            </w14:solidFill>
          </w14:textFill>
        </w:rPr>
        <w:t>(蓝色沉淀)</w:t>
      </w:r>
    </w:p>
    <w:p>
      <w:pPr>
        <w:pStyle w:val="0"/>
        <w:adjustRightInd w:val="0"/>
        <w:snapToGrid w:val="0"/>
        <w:spacing w:line="360" w:lineRule="auto"/>
        <w:rPr>
          <w:rFonts w:ascii="Times New Roman" w:hAnsi="Times New Roman" w:eastAsiaTheme="minorEastAsia" w:cs="Times New Roman"/>
          <w:color w:val="000000" w:themeColor="text1"/>
          <w14:textFill>
            <w14:solidFill>
              <w14:schemeClr w14:val="tx1"/>
            </w14:solidFill>
          </w14:textFill>
        </w:rPr>
      </w:pPr>
      <w:r>
        <w:rPr>
          <w:rFonts w:hAnsi="宋体" w:eastAsiaTheme="minorEastAsia" w:cs="宋体" w:hint="eastAsia"/>
          <w:color w:val="000000" w:themeColor="text1"/>
          <w14:textFill>
            <w14:solidFill>
              <w14:schemeClr w14:val="tx1"/>
            </w14:solidFill>
          </w14:textFill>
        </w:rPr>
        <w:t>③</w:t>
      </w:r>
      <w:r>
        <w:rPr>
          <w:rFonts w:ascii="Times New Roman" w:hAnsi="Times New Roman" w:eastAsiaTheme="minorEastAsia" w:cs="Times New Roman"/>
          <w:color w:val="000000" w:themeColor="text1"/>
          <w14:textFill>
            <w14:solidFill>
              <w14:schemeClr w14:val="tx1"/>
            </w14:solidFill>
          </w14:textFill>
        </w:rPr>
        <w:t>NaOH溶液：</w:t>
      </w:r>
      <w:r>
        <w:rPr>
          <w:rFonts w:ascii="Times New Roman" w:hAnsi="Times New Roman" w:eastAsiaTheme="minorEastAsia" w:cs="Times New Roman"/>
          <w:color w:val="000000" w:themeColor="text1"/>
          <w:kern w:val="0"/>
          <w14:textFill>
            <w14:solidFill>
              <w14:schemeClr w14:val="tx1"/>
            </w14:solidFill>
          </w14:textFill>
        </w:rPr>
        <w:t>加NaOH溶液生成</w:t>
      </w:r>
      <w:r>
        <w:rPr>
          <w:rFonts w:ascii="Times New Roman" w:hAnsi="Times New Roman" w:eastAsiaTheme="minorEastAsia" w:cs="Times New Roman"/>
          <w:color w:val="FF0000"/>
          <w:kern w:val="0"/>
          <w:u w:val="single" w:color="000000"/>
        </w:rPr>
        <w:t>白色</w:t>
      </w:r>
      <w:r>
        <w:rPr>
          <w:rFonts w:ascii="Times New Roman" w:hAnsi="Times New Roman" w:eastAsiaTheme="minorEastAsia" w:cs="Times New Roman"/>
          <w:color w:val="000000" w:themeColor="text1"/>
          <w:kern w:val="0"/>
          <w14:textFill>
            <w14:solidFill>
              <w14:schemeClr w14:val="tx1"/>
            </w14:solidFill>
          </w14:textFill>
        </w:rPr>
        <w:t>沉淀，在空气中迅速变为</w:t>
      </w:r>
      <w:r>
        <w:rPr>
          <w:rFonts w:ascii="Times New Roman" w:hAnsi="Times New Roman" w:eastAsiaTheme="minorEastAsia" w:cs="Times New Roman"/>
          <w:color w:val="FF0000"/>
          <w:kern w:val="0"/>
          <w:u w:val="single" w:color="000000"/>
        </w:rPr>
        <w:t>灰绿</w:t>
      </w:r>
      <w:r>
        <w:rPr>
          <w:rFonts w:ascii="Times New Roman" w:hAnsi="Times New Roman" w:eastAsiaTheme="minorEastAsia" w:cs="Times New Roman"/>
          <w:color w:val="000000" w:themeColor="text1"/>
          <w:kern w:val="0"/>
          <w14:textFill>
            <w14:solidFill>
              <w14:schemeClr w14:val="tx1"/>
            </w14:solidFill>
          </w14:textFill>
        </w:rPr>
        <w:t>色，最后变为</w:t>
      </w:r>
      <w:r>
        <w:rPr>
          <w:rFonts w:ascii="Times New Roman" w:hAnsi="Times New Roman" w:eastAsiaTheme="minorEastAsia" w:cs="Times New Roman"/>
          <w:color w:val="FF0000"/>
          <w:kern w:val="0"/>
          <w:u w:val="single" w:color="000000"/>
        </w:rPr>
        <w:t>红褐</w:t>
      </w:r>
      <w:r>
        <w:rPr>
          <w:rFonts w:ascii="Times New Roman" w:hAnsi="Times New Roman" w:eastAsiaTheme="minorEastAsia" w:cs="Times New Roman"/>
          <w:color w:val="000000" w:themeColor="text1"/>
          <w:kern w:val="0"/>
          <w14:textFill>
            <w14:solidFill>
              <w14:schemeClr w14:val="tx1"/>
            </w14:solidFill>
          </w14:textFill>
        </w:rPr>
        <w:t>色</w:t>
      </w:r>
    </w:p>
    <w:p>
      <w:pPr>
        <w:pStyle w:val="0"/>
        <w:adjustRightInd w:val="0"/>
        <w:snapToGrid w:val="0"/>
        <w:spacing w:line="360" w:lineRule="auto"/>
        <w:rPr>
          <w:rFonts w:ascii="Times New Roman" w:hAnsi="Times New Roman" w:eastAsiaTheme="minorEastAsia" w:cs="Times New Roman"/>
          <w:color w:val="000000" w:themeColor="text1"/>
          <w:lang w:val="pt-BR"/>
          <w14:textFill>
            <w14:solidFill>
              <w14:schemeClr w14:val="tx1"/>
            </w14:solidFill>
          </w14:textFill>
        </w:rPr>
      </w:pPr>
      <w:r>
        <w:rPr>
          <w:rFonts w:ascii="Times New Roman" w:hAnsi="Times New Roman" w:eastAsiaTheme="minorEastAsia" w:cs="Times New Roman"/>
          <w:color w:val="000000" w:themeColor="text1"/>
          <w:kern w:val="0"/>
          <w14:textFill>
            <w14:solidFill>
              <w14:schemeClr w14:val="tx1"/>
            </w14:solidFill>
          </w14:textFill>
        </w:rPr>
        <w:t>离子方程式：</w:t>
      </w:r>
      <w:r>
        <w:rPr>
          <w:rFonts w:ascii="Times New Roman" w:hAnsi="Times New Roman" w:eastAsiaTheme="minorEastAsia" w:cs="Times New Roman"/>
          <w:color w:val="FF0000"/>
          <w:u w:val="single" w:color="000000"/>
        </w:rPr>
        <w:t>Fe</w:t>
      </w:r>
      <w:r>
        <w:rPr>
          <w:rFonts w:ascii="Times New Roman" w:hAnsi="Times New Roman" w:eastAsiaTheme="minorEastAsia" w:cs="Times New Roman"/>
          <w:color w:val="FF0000"/>
          <w:u w:val="single" w:color="000000"/>
          <w:vertAlign w:val="superscript"/>
        </w:rPr>
        <w:t>2＋</w:t>
      </w:r>
      <w:r>
        <w:rPr>
          <w:rFonts w:ascii="Times New Roman" w:hAnsi="Times New Roman" w:eastAsiaTheme="minorEastAsia" w:cs="Times New Roman"/>
          <w:color w:val="FF0000"/>
          <w:u w:val="single" w:color="000000"/>
        </w:rPr>
        <w:t>＋2OH</w:t>
      </w:r>
      <w:r>
        <w:rPr>
          <w:rFonts w:ascii="Times New Roman" w:hAnsi="Times New Roman" w:eastAsiaTheme="minorEastAsia" w:cs="Times New Roman"/>
          <w:color w:val="FF0000"/>
          <w:u w:val="single" w:color="000000"/>
          <w:vertAlign w:val="superscript"/>
        </w:rPr>
        <w:t>－</w:t>
      </w:r>
      <w:r>
        <w:rPr>
          <w:rFonts w:ascii="Times New Roman" w:hAnsi="Times New Roman" w:eastAsiaTheme="minorEastAsia" w:cs="Times New Roman"/>
          <w:color w:val="FF0000"/>
          <w:spacing w:val="-16"/>
          <w:u w:val="single" w:color="000000"/>
        </w:rPr>
        <w:t>==</w:t>
      </w:r>
      <w:r>
        <w:rPr>
          <w:rFonts w:ascii="Times New Roman" w:hAnsi="Times New Roman" w:eastAsiaTheme="minorEastAsia" w:cs="Times New Roman"/>
          <w:color w:val="FF0000"/>
          <w:u w:val="single" w:color="000000"/>
        </w:rPr>
        <w:t>=Fe(OH)</w:t>
      </w:r>
      <w:r>
        <w:rPr>
          <w:rFonts w:ascii="Times New Roman" w:hAnsi="Times New Roman" w:eastAsiaTheme="minorEastAsia" w:cs="Times New Roman"/>
          <w:color w:val="FF0000"/>
          <w:u w:val="single" w:color="000000"/>
          <w:vertAlign w:val="subscript"/>
        </w:rPr>
        <w:t>2</w:t>
      </w:r>
      <w:r>
        <w:rPr>
          <w:rFonts w:ascii="Times New Roman" w:hAnsi="Times New Roman" w:eastAsiaTheme="minorEastAsia" w:cs="Times New Roman"/>
          <w:color w:val="FF0000"/>
          <w:u w:val="single" w:color="000000"/>
        </w:rPr>
        <w:t>↓</w:t>
      </w:r>
      <w:r>
        <w:rPr>
          <w:rFonts w:ascii="Times New Roman" w:hAnsi="Times New Roman" w:eastAsiaTheme="minorEastAsia" w:cs="Times New Roman"/>
          <w:color w:val="000000" w:themeColor="text1"/>
          <w14:textFill>
            <w14:solidFill>
              <w14:schemeClr w14:val="tx1"/>
            </w14:solidFill>
          </w14:textFill>
        </w:rPr>
        <w:t xml:space="preserve">(白色沉淀)      </w:t>
      </w:r>
      <w:r>
        <w:rPr>
          <w:rFonts w:ascii="Times New Roman" w:hAnsi="Times New Roman" w:eastAsiaTheme="minorEastAsia" w:cs="Times New Roman"/>
          <w:color w:val="FF0000"/>
          <w:u w:val="single" w:color="000000"/>
          <w:lang w:val="pt-BR"/>
        </w:rPr>
        <w:t>4Fe(OH)</w:t>
      </w:r>
      <w:r>
        <w:rPr>
          <w:rFonts w:ascii="Times New Roman" w:hAnsi="Times New Roman" w:eastAsiaTheme="minorEastAsia" w:cs="Times New Roman"/>
          <w:color w:val="FF0000"/>
          <w:u w:val="single" w:color="000000"/>
          <w:vertAlign w:val="subscript"/>
          <w:lang w:val="pt-BR"/>
        </w:rPr>
        <w:t>2</w:t>
      </w:r>
      <w:r>
        <w:rPr>
          <w:rFonts w:ascii="Times New Roman" w:hAnsi="Times New Roman" w:eastAsiaTheme="minorEastAsia" w:cs="Times New Roman"/>
          <w:color w:val="FF0000"/>
          <w:u w:val="single" w:color="000000"/>
          <w:lang w:val="pt-BR"/>
        </w:rPr>
        <w:t>＋O</w:t>
      </w:r>
      <w:r>
        <w:rPr>
          <w:rFonts w:ascii="Times New Roman" w:hAnsi="Times New Roman" w:eastAsiaTheme="minorEastAsia" w:cs="Times New Roman"/>
          <w:color w:val="FF0000"/>
          <w:u w:val="single" w:color="000000"/>
          <w:vertAlign w:val="subscript"/>
          <w:lang w:val="pt-BR"/>
        </w:rPr>
        <w:t>2</w:t>
      </w:r>
      <w:r>
        <w:rPr>
          <w:rFonts w:ascii="Times New Roman" w:hAnsi="Times New Roman" w:eastAsiaTheme="minorEastAsia" w:cs="Times New Roman"/>
          <w:color w:val="FF0000"/>
          <w:u w:val="single" w:color="000000"/>
          <w:lang w:val="pt-BR"/>
        </w:rPr>
        <w:t>＋2H</w:t>
      </w:r>
      <w:r>
        <w:rPr>
          <w:rFonts w:ascii="Times New Roman" w:hAnsi="Times New Roman" w:eastAsiaTheme="minorEastAsia" w:cs="Times New Roman"/>
          <w:color w:val="FF0000"/>
          <w:u w:val="single" w:color="000000"/>
          <w:vertAlign w:val="subscript"/>
          <w:lang w:val="pt-BR"/>
        </w:rPr>
        <w:t>2</w:t>
      </w:r>
      <w:r>
        <w:rPr>
          <w:rFonts w:ascii="Times New Roman" w:hAnsi="Times New Roman" w:eastAsiaTheme="minorEastAsia" w:cs="Times New Roman"/>
          <w:color w:val="FF0000"/>
          <w:u w:val="single" w:color="000000"/>
          <w:lang w:val="pt-BR"/>
        </w:rPr>
        <w:t>O</w:t>
      </w:r>
      <w:r>
        <w:rPr>
          <w:rFonts w:ascii="Times New Roman" w:hAnsi="Times New Roman" w:eastAsiaTheme="minorEastAsia" w:cs="Times New Roman"/>
          <w:color w:val="FF0000"/>
          <w:spacing w:val="-16"/>
          <w:u w:val="single" w:color="000000"/>
          <w:lang w:val="pt-BR"/>
        </w:rPr>
        <w:t>==</w:t>
      </w:r>
      <w:r>
        <w:rPr>
          <w:rFonts w:ascii="Times New Roman" w:hAnsi="Times New Roman" w:eastAsiaTheme="minorEastAsia" w:cs="Times New Roman"/>
          <w:color w:val="FF0000"/>
          <w:u w:val="single" w:color="000000"/>
          <w:lang w:val="pt-BR"/>
        </w:rPr>
        <w:t>=4Fe(OH)</w:t>
      </w:r>
      <w:r>
        <w:rPr>
          <w:rFonts w:ascii="Times New Roman" w:hAnsi="Times New Roman" w:eastAsiaTheme="minorEastAsia" w:cs="Times New Roman"/>
          <w:color w:val="FF0000"/>
          <w:u w:val="single" w:color="000000"/>
          <w:vertAlign w:val="subscript"/>
          <w:lang w:val="pt-BR"/>
        </w:rPr>
        <w:t>3</w:t>
      </w:r>
      <w:r>
        <w:rPr>
          <w:rFonts w:ascii="Times New Roman" w:hAnsi="Times New Roman" w:eastAsiaTheme="minorEastAsia" w:cs="Times New Roman"/>
          <w:color w:val="000000" w:themeColor="text1"/>
          <w14:textFill>
            <w14:solidFill>
              <w14:schemeClr w14:val="tx1"/>
            </w14:solidFill>
          </w14:textFill>
        </w:rPr>
        <w:t>(红褐色沉淀)</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④KSCN溶液、氯水：加KSCN后无颜色变化，再滴加氯水溶液变成</w:t>
      </w:r>
      <w:r>
        <w:rPr>
          <w:color w:val="FF0000"/>
          <w:szCs w:val="21"/>
          <w:u w:val="single" w:color="000000"/>
        </w:rPr>
        <w:t>血红</w:t>
      </w:r>
      <w:r>
        <w:rPr>
          <w:color w:val="000000" w:themeColor="text1"/>
          <w:szCs w:val="21"/>
          <w14:textFill>
            <w14:solidFill>
              <w14:schemeClr w14:val="tx1"/>
            </w14:solidFill>
          </w14:textFill>
        </w:rPr>
        <w:t>色</w:t>
      </w:r>
    </w:p>
    <w:p>
      <w:pPr>
        <w:adjustRightInd w:val="0"/>
        <w:snapToGrid w:val="0"/>
        <w:spacing w:line="360" w:lineRule="auto"/>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离子方程式</w:t>
      </w:r>
      <w:r>
        <w:rPr>
          <w:color w:val="FF0000"/>
          <w:kern w:val="0"/>
          <w:szCs w:val="21"/>
          <w:u w:val="single" w:color="000000"/>
        </w:rPr>
        <w:t>：2Fe</w:t>
      </w:r>
      <w:r>
        <w:rPr>
          <w:color w:val="FF0000"/>
          <w:kern w:val="0"/>
          <w:szCs w:val="21"/>
          <w:u w:val="single" w:color="000000"/>
          <w:vertAlign w:val="superscript"/>
        </w:rPr>
        <w:t>2+</w:t>
      </w:r>
      <w:r>
        <w:rPr>
          <w:color w:val="FF0000"/>
          <w:szCs w:val="21"/>
          <w:u w:val="single" w:color="000000"/>
        </w:rPr>
        <w:t>＋</w:t>
      </w:r>
      <w:r>
        <w:rPr>
          <w:color w:val="FF0000"/>
          <w:kern w:val="0"/>
          <w:szCs w:val="21"/>
          <w:u w:val="single" w:color="000000"/>
        </w:rPr>
        <w:t>Cl</w:t>
      </w:r>
      <w:r>
        <w:rPr>
          <w:color w:val="FF0000"/>
          <w:kern w:val="0"/>
          <w:szCs w:val="21"/>
          <w:u w:val="single" w:color="000000"/>
          <w:vertAlign w:val="subscript"/>
        </w:rPr>
        <w:t>2</w:t>
      </w:r>
      <w:r>
        <w:rPr>
          <w:color w:val="FF0000"/>
          <w:spacing w:val="-16"/>
          <w:szCs w:val="21"/>
          <w:u w:val="single" w:color="000000"/>
        </w:rPr>
        <w:t>==</w:t>
      </w:r>
      <w:r>
        <w:rPr>
          <w:color w:val="FF0000"/>
          <w:szCs w:val="21"/>
          <w:u w:val="single" w:color="000000"/>
        </w:rPr>
        <w:t>=</w:t>
      </w:r>
      <w:r>
        <w:rPr>
          <w:color w:val="FF0000"/>
          <w:kern w:val="0"/>
          <w:szCs w:val="21"/>
          <w:u w:val="single" w:color="000000"/>
        </w:rPr>
        <w:t>2Cl</w:t>
      </w:r>
      <w:r>
        <w:rPr>
          <w:color w:val="FF0000"/>
          <w:kern w:val="0"/>
          <w:szCs w:val="21"/>
          <w:u w:val="single" w:color="000000"/>
          <w:vertAlign w:val="superscript"/>
        </w:rPr>
        <w:t>−</w:t>
      </w:r>
      <w:r>
        <w:rPr>
          <w:color w:val="FF0000"/>
          <w:kern w:val="0"/>
          <w:szCs w:val="21"/>
          <w:u w:val="single" w:color="000000"/>
        </w:rPr>
        <w:t>+2Fe</w:t>
      </w:r>
      <w:r>
        <w:rPr>
          <w:color w:val="FF0000"/>
          <w:kern w:val="0"/>
          <w:szCs w:val="21"/>
          <w:u w:val="single" w:color="000000"/>
          <w:vertAlign w:val="superscript"/>
        </w:rPr>
        <w:t xml:space="preserve">3+ </w:t>
      </w:r>
      <w:r>
        <w:rPr>
          <w:color w:val="000000" w:themeColor="text1"/>
          <w:kern w:val="0"/>
          <w:szCs w:val="21"/>
          <w:vertAlign w:val="superscript"/>
          <w14:textFill>
            <w14:solidFill>
              <w14:schemeClr w14:val="tx1"/>
            </w14:solidFill>
          </w14:textFill>
        </w:rPr>
        <w:t xml:space="preserve">    </w:t>
      </w:r>
      <w:r>
        <w:rPr>
          <w:color w:val="000000" w:themeColor="text1"/>
          <w:kern w:val="0"/>
          <w:szCs w:val="21"/>
          <w14:textFill>
            <w14:solidFill>
              <w14:schemeClr w14:val="tx1"/>
            </w14:solidFill>
          </w14:textFill>
        </w:rPr>
        <w:t>Fe</w:t>
      </w:r>
      <w:r>
        <w:rPr>
          <w:color w:val="000000" w:themeColor="text1"/>
          <w:kern w:val="0"/>
          <w:szCs w:val="21"/>
          <w:vertAlign w:val="superscript"/>
          <w14:textFill>
            <w14:solidFill>
              <w14:schemeClr w14:val="tx1"/>
            </w14:solidFill>
          </w14:textFill>
        </w:rPr>
        <w:t>3+</w:t>
      </w:r>
      <w:r>
        <w:rPr>
          <w:color w:val="000000" w:themeColor="text1"/>
          <w:szCs w:val="21"/>
          <w14:textFill>
            <w14:solidFill>
              <w14:schemeClr w14:val="tx1"/>
            </w14:solidFill>
          </w14:textFill>
        </w:rPr>
        <w:t>＋</w:t>
      </w:r>
      <w:r>
        <w:rPr>
          <w:color w:val="000000" w:themeColor="text1"/>
          <w:kern w:val="0"/>
          <w:szCs w:val="21"/>
          <w14:textFill>
            <w14:solidFill>
              <w14:schemeClr w14:val="tx1"/>
            </w14:solidFill>
          </w14:textFill>
        </w:rPr>
        <w:t>3SCN</w:t>
      </w:r>
      <w:r>
        <w:rPr>
          <w:color w:val="000000" w:themeColor="text1"/>
          <w:szCs w:val="21"/>
          <w:vertAlign w:val="superscript"/>
          <w14:textFill>
            <w14:solidFill>
              <w14:schemeClr w14:val="tx1"/>
            </w14:solidFill>
          </w14:textFill>
        </w:rPr>
        <w:t>－</w:t>
      </w:r>
      <w:r>
        <w:rPr>
          <w:color w:val="000000" w:themeColor="text1"/>
          <w:spacing w:val="-16"/>
          <w:szCs w:val="21"/>
          <w14:textFill>
            <w14:solidFill>
              <w14:schemeClr w14:val="tx1"/>
            </w14:solidFill>
          </w14:textFill>
        </w:rPr>
        <w:t>==</w:t>
      </w:r>
      <w:r>
        <w:rPr>
          <w:color w:val="000000" w:themeColor="text1"/>
          <w:szCs w:val="21"/>
          <w14:textFill>
            <w14:solidFill>
              <w14:schemeClr w14:val="tx1"/>
            </w14:solidFill>
          </w14:textFill>
        </w:rPr>
        <w:t>=</w:t>
      </w:r>
      <w:r>
        <w:rPr>
          <w:color w:val="000000" w:themeColor="text1"/>
          <w:kern w:val="0"/>
          <w:szCs w:val="21"/>
          <w14:textFill>
            <w14:solidFill>
              <w14:schemeClr w14:val="tx1"/>
            </w14:solidFill>
          </w14:textFill>
        </w:rPr>
        <w:t>Fe(SCN)</w:t>
      </w:r>
      <w:r>
        <w:rPr>
          <w:color w:val="000000" w:themeColor="text1"/>
          <w:kern w:val="0"/>
          <w:szCs w:val="21"/>
          <w:vertAlign w:val="subscript"/>
          <w14:textFill>
            <w14:solidFill>
              <w14:schemeClr w14:val="tx1"/>
            </w14:solidFill>
          </w14:textFill>
        </w:rPr>
        <w:t>3</w:t>
      </w:r>
      <w:r>
        <w:rPr>
          <w:color w:val="000000" w:themeColor="text1"/>
          <w:kern w:val="0"/>
          <w:szCs w:val="21"/>
          <w14:textFill>
            <w14:solidFill>
              <w14:schemeClr w14:val="tx1"/>
            </w14:solidFill>
          </w14:textFill>
        </w:rPr>
        <w:t>(红色)</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fldChar w:fldCharType="begin"/>
      </w:r>
      <w:r>
        <w:rPr>
          <w:color w:val="000000" w:themeColor="text1"/>
          <w:szCs w:val="21"/>
          <w14:textFill>
            <w14:solidFill>
              <w14:schemeClr w14:val="tx1"/>
            </w14:solidFill>
          </w14:textFill>
        </w:rPr>
        <w:instrText xml:space="preserve"> = 5 \* GB3 </w:instrText>
      </w:r>
      <w:r>
        <w:rPr>
          <w:color w:val="000000" w:themeColor="text1"/>
          <w:szCs w:val="21"/>
          <w14:textFill>
            <w14:solidFill>
              <w14:schemeClr w14:val="tx1"/>
            </w14:solidFill>
          </w14:textFill>
        </w:rPr>
        <w:fldChar w:fldCharType="separate"/>
      </w:r>
      <w:r>
        <w:rPr>
          <w:color w:val="000000" w:themeColor="text1"/>
          <w:szCs w:val="21"/>
          <w14:textFill>
            <w14:solidFill>
              <w14:schemeClr w14:val="tx1"/>
            </w14:solidFill>
          </w14:textFill>
        </w:rPr>
        <w:t>⑤</w:t>
      </w:r>
      <w:r>
        <w:rPr>
          <w:color w:val="000000" w:themeColor="text1"/>
          <w:szCs w:val="21"/>
          <w14:textFill>
            <w14:solidFill>
              <w14:schemeClr w14:val="tx1"/>
            </w14:solidFill>
          </w14:textFill>
        </w:rPr>
        <w:fldChar w:fldCharType="end"/>
      </w:r>
      <w:r>
        <w:rPr>
          <w:color w:val="000000" w:themeColor="text1"/>
          <w:szCs w:val="21"/>
          <w14:textFill>
            <w14:solidFill>
              <w14:schemeClr w14:val="tx1"/>
            </w14:solidFill>
          </w14:textFill>
        </w:rPr>
        <w:t>KMnO</w:t>
      </w:r>
      <w:r>
        <w:rPr>
          <w:color w:val="000000" w:themeColor="text1"/>
          <w:szCs w:val="21"/>
          <w:vertAlign w:val="subscript"/>
          <w14:textFill>
            <w14:solidFill>
              <w14:schemeClr w14:val="tx1"/>
            </w14:solidFill>
          </w14:textFill>
        </w:rPr>
        <w:t>4</w:t>
      </w:r>
      <w:r>
        <w:rPr>
          <w:color w:val="000000" w:themeColor="text1"/>
          <w:szCs w:val="21"/>
          <w14:textFill>
            <w14:solidFill>
              <w14:schemeClr w14:val="tx1"/>
            </w14:solidFill>
          </w14:textFill>
        </w:rPr>
        <w:t>法：分别加入少量酸性KMnO</w:t>
      </w:r>
      <w:r>
        <w:rPr>
          <w:color w:val="000000" w:themeColor="text1"/>
          <w:szCs w:val="21"/>
          <w:vertAlign w:val="subscript"/>
          <w14:textFill>
            <w14:solidFill>
              <w14:schemeClr w14:val="tx1"/>
            </w14:solidFill>
          </w14:textFill>
        </w:rPr>
        <w:t>4</w:t>
      </w:r>
      <w:r>
        <w:rPr>
          <w:color w:val="000000" w:themeColor="text1"/>
          <w:szCs w:val="21"/>
          <w14:textFill>
            <w14:solidFill>
              <w14:schemeClr w14:val="tx1"/>
            </w14:solidFill>
          </w14:textFill>
        </w:rPr>
        <w:t>溶液，能使KMnO</w:t>
      </w:r>
      <w:r>
        <w:rPr>
          <w:color w:val="000000" w:themeColor="text1"/>
          <w:szCs w:val="21"/>
          <w:vertAlign w:val="subscript"/>
          <w14:textFill>
            <w14:solidFill>
              <w14:schemeClr w14:val="tx1"/>
            </w14:solidFill>
          </w14:textFill>
        </w:rPr>
        <w:t>4</w:t>
      </w:r>
      <w:r>
        <w:rPr>
          <w:color w:val="000000" w:themeColor="text1"/>
          <w:szCs w:val="21"/>
          <w14:textFill>
            <w14:solidFill>
              <w14:schemeClr w14:val="tx1"/>
            </w14:solidFill>
          </w14:textFill>
        </w:rPr>
        <w:t>溶液的</w:t>
      </w:r>
      <w:r>
        <w:rPr>
          <w:color w:val="FF0000"/>
          <w:szCs w:val="21"/>
          <w:u w:val="single" w:color="000000"/>
        </w:rPr>
        <w:t>紫红色变浅</w:t>
      </w:r>
    </w:p>
    <w:p>
      <w:pPr>
        <w:adjustRightInd w:val="0"/>
        <w:snapToGrid w:val="0"/>
        <w:spacing w:line="360" w:lineRule="auto"/>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离子方程式：</w:t>
      </w:r>
      <w:r>
        <w:rPr>
          <w:color w:val="000000" w:themeColor="text1"/>
          <w:szCs w:val="21"/>
          <w14:textFill>
            <w14:solidFill>
              <w14:schemeClr w14:val="tx1"/>
            </w14:solidFill>
          </w14:textFill>
        </w:rPr>
        <w:t>5Fe</w:t>
      </w:r>
      <w:r>
        <w:rPr>
          <w:color w:val="000000" w:themeColor="text1"/>
          <w:szCs w:val="21"/>
          <w:vertAlign w:val="superscript"/>
          <w14:textFill>
            <w14:solidFill>
              <w14:schemeClr w14:val="tx1"/>
            </w14:solidFill>
          </w14:textFill>
        </w:rPr>
        <w:t>2+</w:t>
      </w:r>
      <w:r>
        <w:rPr>
          <w:color w:val="000000" w:themeColor="text1"/>
          <w:kern w:val="0"/>
          <w:szCs w:val="21"/>
          <w14:textFill>
            <w14:solidFill>
              <w14:schemeClr w14:val="tx1"/>
            </w14:solidFill>
          </w14:textFill>
        </w:rPr>
        <w:t>＋</w:t>
      </w:r>
      <w:r>
        <w:rPr>
          <w:color w:val="000000" w:themeColor="text1"/>
          <w:szCs w:val="21"/>
          <w14:textFill>
            <w14:solidFill>
              <w14:schemeClr w14:val="tx1"/>
            </w14:solidFill>
          </w14:textFill>
        </w:rPr>
        <w:t>MnO</w:t>
      </w:r>
      <w:r>
        <w:rPr>
          <w:color w:val="000000" w:themeColor="text1"/>
          <w:szCs w:val="21"/>
          <w:vertAlign w:val="subscript"/>
          <w14:textFill>
            <w14:solidFill>
              <w14:schemeClr w14:val="tx1"/>
            </w14:solidFill>
          </w14:textFill>
        </w:rPr>
        <w:t>4</w:t>
      </w:r>
      <w:r>
        <w:rPr>
          <w:color w:val="000000" w:themeColor="text1"/>
          <w:szCs w:val="21"/>
          <w:vertAlign w:val="superscript"/>
          <w14:textFill>
            <w14:solidFill>
              <w14:schemeClr w14:val="tx1"/>
            </w14:solidFill>
          </w14:textFill>
        </w:rPr>
        <w:t>－</w:t>
      </w:r>
      <w:r>
        <w:rPr>
          <w:color w:val="000000" w:themeColor="text1"/>
          <w:kern w:val="0"/>
          <w:szCs w:val="21"/>
          <w14:textFill>
            <w14:solidFill>
              <w14:schemeClr w14:val="tx1"/>
            </w14:solidFill>
          </w14:textFill>
        </w:rPr>
        <w:t>＋</w:t>
      </w:r>
      <w:r>
        <w:rPr>
          <w:color w:val="000000" w:themeColor="text1"/>
          <w:szCs w:val="21"/>
          <w14:textFill>
            <w14:solidFill>
              <w14:schemeClr w14:val="tx1"/>
            </w14:solidFill>
          </w14:textFill>
        </w:rPr>
        <w:t>8H</w:t>
      </w:r>
      <w:r>
        <w:rPr>
          <w:color w:val="000000" w:themeColor="text1"/>
          <w:szCs w:val="21"/>
          <w:vertAlign w:val="superscript"/>
          <w14:textFill>
            <w14:solidFill>
              <w14:schemeClr w14:val="tx1"/>
            </w14:solidFill>
          </w14:textFill>
        </w:rPr>
        <w:t>+</w:t>
      </w:r>
      <w:r>
        <w:rPr>
          <w:color w:val="000000" w:themeColor="text1"/>
          <w:spacing w:val="-16"/>
          <w:szCs w:val="21"/>
          <w14:textFill>
            <w14:solidFill>
              <w14:schemeClr w14:val="tx1"/>
            </w14:solidFill>
          </w14:textFill>
        </w:rPr>
        <w:t>==</w:t>
      </w:r>
      <w:r>
        <w:rPr>
          <w:color w:val="000000" w:themeColor="text1"/>
          <w:szCs w:val="21"/>
          <w14:textFill>
            <w14:solidFill>
              <w14:schemeClr w14:val="tx1"/>
            </w14:solidFill>
          </w14:textFill>
        </w:rPr>
        <w:t>=5Fe</w:t>
      </w:r>
      <w:r>
        <w:rPr>
          <w:color w:val="000000" w:themeColor="text1"/>
          <w:szCs w:val="21"/>
          <w:vertAlign w:val="superscript"/>
          <w14:textFill>
            <w14:solidFill>
              <w14:schemeClr w14:val="tx1"/>
            </w14:solidFill>
          </w14:textFill>
        </w:rPr>
        <w:t>3+</w:t>
      </w:r>
      <w:r>
        <w:rPr>
          <w:color w:val="000000" w:themeColor="text1"/>
          <w:kern w:val="0"/>
          <w:szCs w:val="21"/>
          <w14:textFill>
            <w14:solidFill>
              <w14:schemeClr w14:val="tx1"/>
            </w14:solidFill>
          </w14:textFill>
        </w:rPr>
        <w:t>＋</w:t>
      </w:r>
      <w:r>
        <w:rPr>
          <w:color w:val="000000" w:themeColor="text1"/>
          <w:szCs w:val="21"/>
          <w14:textFill>
            <w14:solidFill>
              <w14:schemeClr w14:val="tx1"/>
            </w14:solidFill>
          </w14:textFill>
        </w:rPr>
        <w:t>Mn</w:t>
      </w:r>
      <w:r>
        <w:rPr>
          <w:color w:val="000000" w:themeColor="text1"/>
          <w:szCs w:val="21"/>
          <w:vertAlign w:val="superscript"/>
          <w14:textFill>
            <w14:solidFill>
              <w14:schemeClr w14:val="tx1"/>
            </w14:solidFill>
          </w14:textFill>
        </w:rPr>
        <w:t>2+</w:t>
      </w:r>
      <w:r>
        <w:rPr>
          <w:color w:val="000000" w:themeColor="text1"/>
          <w:kern w:val="0"/>
          <w:szCs w:val="21"/>
          <w14:textFill>
            <w14:solidFill>
              <w14:schemeClr w14:val="tx1"/>
            </w14:solidFill>
          </w14:textFill>
        </w:rPr>
        <w:t>＋</w:t>
      </w:r>
      <w:r>
        <w:rPr>
          <w:color w:val="000000" w:themeColor="text1"/>
          <w:szCs w:val="21"/>
          <w14:textFill>
            <w14:solidFill>
              <w14:schemeClr w14:val="tx1"/>
            </w14:solidFill>
          </w14:textFill>
        </w:rPr>
        <w:t>4H</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O</w:t>
      </w:r>
    </w:p>
    <w:p>
      <w:pPr>
        <w:adjustRightInd w:val="0"/>
        <w:snapToGrid w:val="0"/>
        <w:spacing w:line="360" w:lineRule="auto"/>
        <w:rPr>
          <w:b/>
          <w:bCs/>
          <w:color w:val="0070C0"/>
          <w:szCs w:val="21"/>
        </w:rPr>
      </w:pPr>
      <w:r>
        <w:rPr>
          <w:b/>
          <w:bCs/>
          <w:color w:val="00B0F0"/>
          <w:szCs w:val="21"/>
        </w:rPr>
        <w:t>(5)Na</w:t>
      </w:r>
      <w:r>
        <w:rPr>
          <w:b/>
          <w:bCs/>
          <w:color w:val="00B0F0"/>
          <w:szCs w:val="21"/>
          <w:vertAlign w:val="superscript"/>
        </w:rPr>
        <w:t>+</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Pt(Fe)丝和稀盐酸，用焰色反应来检验时，火焰呈黄色</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①试剂或方法：Pt(Fe)丝和稀盐酸，焰色反应</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②实验现象(证据)：火焰呈</w:t>
      </w:r>
      <w:r>
        <w:rPr>
          <w:color w:val="FF0000"/>
          <w:szCs w:val="21"/>
          <w:u w:val="single" w:color="000000"/>
        </w:rPr>
        <w:t>黄</w:t>
      </w:r>
      <w:r>
        <w:rPr>
          <w:color w:val="000000" w:themeColor="text1"/>
          <w:szCs w:val="21"/>
          <w14:textFill>
            <w14:solidFill>
              <w14:schemeClr w14:val="tx1"/>
            </w14:solidFill>
          </w14:textFill>
        </w:rPr>
        <w:t>色</w:t>
      </w:r>
    </w:p>
    <w:p>
      <w:pPr>
        <w:pStyle w:val="0"/>
        <w:adjustRightInd w:val="0"/>
        <w:snapToGrid w:val="0"/>
        <w:spacing w:line="360" w:lineRule="auto"/>
        <w:rPr>
          <w:rFonts w:ascii="Times New Roman" w:hAnsi="Times New Roman" w:eastAsiaTheme="minorEastAsia" w:cs="Times New Roman"/>
          <w:b/>
          <w:bCs/>
          <w:color w:val="0070C0"/>
          <w:vertAlign w:val="superscript"/>
        </w:rPr>
      </w:pPr>
      <w:r>
        <w:rPr>
          <w:rFonts w:ascii="Times New Roman" w:hAnsi="Times New Roman" w:eastAsiaTheme="minorEastAsia" w:cs="Times New Roman"/>
          <w:b/>
          <w:bCs/>
          <w:color w:val="00B0F0"/>
        </w:rPr>
        <w:t>(6)K</w:t>
      </w:r>
      <w:r>
        <w:rPr>
          <w:rFonts w:ascii="Times New Roman" w:hAnsi="Times New Roman" w:eastAsiaTheme="minorEastAsia" w:cs="Times New Roman"/>
          <w:b/>
          <w:bCs/>
          <w:color w:val="00B0F0"/>
          <w:vertAlign w:val="superscript"/>
        </w:rPr>
        <w:t>+</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①试剂或方法：Pt(Fe)丝和稀盐酸，焰色反应</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②实验现象(证据)：火焰呈</w:t>
      </w:r>
      <w:r>
        <w:rPr>
          <w:color w:val="FF0000"/>
          <w:szCs w:val="21"/>
          <w:u w:val="single" w:color="000000"/>
        </w:rPr>
        <w:t>浅紫</w:t>
      </w:r>
      <w:r>
        <w:rPr>
          <w:color w:val="000000" w:themeColor="text1"/>
          <w:szCs w:val="21"/>
          <w14:textFill>
            <w14:solidFill>
              <w14:schemeClr w14:val="tx1"/>
            </w14:solidFill>
          </w14:textFill>
        </w:rPr>
        <w:t>色</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(K</w:t>
      </w:r>
      <w:r>
        <w:rPr>
          <w:color w:val="000000" w:themeColor="text1"/>
          <w:szCs w:val="21"/>
          <w:vertAlign w:val="superscript"/>
          <w14:textFill>
            <w14:solidFill>
              <w14:schemeClr w14:val="tx1"/>
            </w14:solidFill>
          </w14:textFill>
        </w:rPr>
        <w:t>＋</w:t>
      </w:r>
      <w:r>
        <w:rPr>
          <w:color w:val="000000" w:themeColor="text1"/>
          <w:szCs w:val="21"/>
          <w14:textFill>
            <w14:solidFill>
              <w14:schemeClr w14:val="tx1"/>
            </w14:solidFill>
          </w14:textFill>
        </w:rPr>
        <w:t>要透过蓝色钴玻璃片观察焰色，滤去钠黄色的光)</w:t>
      </w:r>
    </w:p>
    <w:p>
      <w:pPr>
        <w:adjustRightInd w:val="0"/>
        <w:snapToGrid w:val="0"/>
        <w:spacing w:line="360" w:lineRule="auto"/>
        <w:rPr>
          <w:b/>
          <w:bCs/>
          <w:color w:val="000000" w:themeColor="text1"/>
          <w:szCs w:val="21"/>
          <w14:textFill>
            <w14:solidFill>
              <w14:schemeClr w14:val="tx1"/>
            </w14:solidFill>
          </w14:textFill>
        </w:rPr>
      </w:pPr>
      <w:r>
        <w:rPr>
          <w:b/>
          <w:bCs/>
          <w:color w:val="00B0F0"/>
          <w:szCs w:val="21"/>
        </w:rPr>
        <w:t>(7)Al</w:t>
      </w:r>
      <w:r>
        <w:rPr>
          <w:b/>
          <w:bCs/>
          <w:color w:val="00B0F0"/>
          <w:szCs w:val="21"/>
          <w:vertAlign w:val="superscript"/>
        </w:rPr>
        <w:t>3+</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①试剂：NaOH溶液</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②实验现象(证据)：生成</w:t>
      </w:r>
      <w:r>
        <w:rPr>
          <w:color w:val="FF0000"/>
          <w:szCs w:val="21"/>
          <w:u w:val="single" w:color="000000"/>
        </w:rPr>
        <w:t>白色沉淀</w:t>
      </w:r>
      <w:r>
        <w:rPr>
          <w:color w:val="000000" w:themeColor="text1"/>
          <w:szCs w:val="21"/>
          <w14:textFill>
            <w14:solidFill>
              <w14:schemeClr w14:val="tx1"/>
            </w14:solidFill>
          </w14:textFill>
        </w:rPr>
        <w:t>，NaOH过量后沉淀逐渐</w:t>
      </w:r>
      <w:r>
        <w:rPr>
          <w:color w:val="FF0000"/>
          <w:szCs w:val="21"/>
          <w:u w:val="single" w:color="000000"/>
        </w:rPr>
        <w:t>溶解</w:t>
      </w:r>
    </w:p>
    <w:p>
      <w:pPr>
        <w:adjustRightInd w:val="0"/>
        <w:snapToGrid w:val="0"/>
        <w:spacing w:line="360" w:lineRule="auto"/>
        <w:textAlignment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③</w:t>
      </w:r>
      <w:r>
        <w:rPr>
          <w:color w:val="000000" w:themeColor="text1"/>
          <w:kern w:val="0"/>
          <w:szCs w:val="21"/>
          <w14:textFill>
            <w14:solidFill>
              <w14:schemeClr w14:val="tx1"/>
            </w14:solidFill>
          </w14:textFill>
        </w:rPr>
        <w:t>离子方程式：Al</w:t>
      </w:r>
      <w:r>
        <w:rPr>
          <w:color w:val="000000" w:themeColor="text1"/>
          <w:kern w:val="0"/>
          <w:szCs w:val="21"/>
          <w:vertAlign w:val="superscript"/>
          <w14:textFill>
            <w14:solidFill>
              <w14:schemeClr w14:val="tx1"/>
            </w14:solidFill>
          </w14:textFill>
        </w:rPr>
        <w:t>3+</w:t>
      </w:r>
      <w:r>
        <w:rPr>
          <w:color w:val="000000" w:themeColor="text1"/>
          <w:szCs w:val="21"/>
          <w:lang w:val="pt-BR"/>
          <w14:textFill>
            <w14:solidFill>
              <w14:schemeClr w14:val="tx1"/>
            </w14:solidFill>
          </w14:textFill>
        </w:rPr>
        <w:t>＋</w:t>
      </w:r>
      <w:r>
        <w:rPr>
          <w:color w:val="000000" w:themeColor="text1"/>
          <w:kern w:val="0"/>
          <w:szCs w:val="21"/>
          <w14:textFill>
            <w14:solidFill>
              <w14:schemeClr w14:val="tx1"/>
            </w14:solidFill>
          </w14:textFill>
        </w:rPr>
        <w:t>3OH</w:t>
      </w:r>
      <w:r>
        <w:rPr>
          <w:color w:val="000000" w:themeColor="text1"/>
          <w:szCs w:val="21"/>
          <w:vertAlign w:val="superscript"/>
          <w14:textFill>
            <w14:solidFill>
              <w14:schemeClr w14:val="tx1"/>
            </w14:solidFill>
          </w14:textFill>
        </w:rPr>
        <w:t>－</w:t>
      </w:r>
      <w:r>
        <w:rPr>
          <w:color w:val="000000" w:themeColor="text1"/>
          <w:spacing w:val="-16"/>
          <w:szCs w:val="21"/>
          <w14:textFill>
            <w14:solidFill>
              <w14:schemeClr w14:val="tx1"/>
            </w14:solidFill>
          </w14:textFill>
        </w:rPr>
        <w:t>==</w:t>
      </w:r>
      <w:r>
        <w:rPr>
          <w:color w:val="000000" w:themeColor="text1"/>
          <w:szCs w:val="21"/>
          <w14:textFill>
            <w14:solidFill>
              <w14:schemeClr w14:val="tx1"/>
            </w14:solidFill>
          </w14:textFill>
        </w:rPr>
        <w:t>=</w:t>
      </w:r>
      <w:r>
        <w:rPr>
          <w:color w:val="000000" w:themeColor="text1"/>
          <w:kern w:val="0"/>
          <w:szCs w:val="21"/>
          <w14:textFill>
            <w14:solidFill>
              <w14:schemeClr w14:val="tx1"/>
            </w14:solidFill>
          </w14:textFill>
        </w:rPr>
        <w:t>Al(OH)</w:t>
      </w:r>
      <w:r>
        <w:rPr>
          <w:color w:val="000000" w:themeColor="text1"/>
          <w:kern w:val="0"/>
          <w:szCs w:val="21"/>
          <w:vertAlign w:val="subscript"/>
          <w14:textFill>
            <w14:solidFill>
              <w14:schemeClr w14:val="tx1"/>
            </w14:solidFill>
          </w14:textFill>
        </w:rPr>
        <w:t>3</w:t>
      </w:r>
      <w:r>
        <w:rPr>
          <w:color w:val="000000" w:themeColor="text1"/>
          <w:kern w:val="0"/>
          <w:szCs w:val="21"/>
          <w14:textFill>
            <w14:solidFill>
              <w14:schemeClr w14:val="tx1"/>
            </w14:solidFill>
          </w14:textFill>
        </w:rPr>
        <w:t>↓(白色)    Al(OH)</w:t>
      </w:r>
      <w:r>
        <w:rPr>
          <w:color w:val="000000" w:themeColor="text1"/>
          <w:kern w:val="0"/>
          <w:szCs w:val="21"/>
          <w:vertAlign w:val="subscript"/>
          <w14:textFill>
            <w14:solidFill>
              <w14:schemeClr w14:val="tx1"/>
            </w14:solidFill>
          </w14:textFill>
        </w:rPr>
        <w:t>3</w:t>
      </w:r>
      <w:r>
        <w:rPr>
          <w:color w:val="000000" w:themeColor="text1"/>
          <w:kern w:val="0"/>
          <w:szCs w:val="21"/>
          <w14:textFill>
            <w14:solidFill>
              <w14:schemeClr w14:val="tx1"/>
            </w14:solidFill>
          </w14:textFill>
        </w:rPr>
        <w:t>↓</w:t>
      </w:r>
      <w:r>
        <w:rPr>
          <w:color w:val="000000" w:themeColor="text1"/>
          <w:szCs w:val="21"/>
          <w:lang w:val="pt-BR"/>
          <w14:textFill>
            <w14:solidFill>
              <w14:schemeClr w14:val="tx1"/>
            </w14:solidFill>
          </w14:textFill>
        </w:rPr>
        <w:t>＋</w:t>
      </w:r>
      <w:r>
        <w:rPr>
          <w:color w:val="000000" w:themeColor="text1"/>
          <w:kern w:val="0"/>
          <w:szCs w:val="21"/>
          <w14:textFill>
            <w14:solidFill>
              <w14:schemeClr w14:val="tx1"/>
            </w14:solidFill>
          </w14:textFill>
        </w:rPr>
        <w:t>OH</w:t>
      </w:r>
      <w:r>
        <w:rPr>
          <w:color w:val="000000" w:themeColor="text1"/>
          <w:kern w:val="0"/>
          <w:szCs w:val="21"/>
          <w:vertAlign w:val="superscript"/>
          <w14:textFill>
            <w14:solidFill>
              <w14:schemeClr w14:val="tx1"/>
            </w14:solidFill>
          </w14:textFill>
        </w:rPr>
        <w:t>−</w:t>
      </w:r>
      <w:r>
        <w:rPr>
          <w:color w:val="000000" w:themeColor="text1"/>
          <w:spacing w:val="-16"/>
          <w:szCs w:val="21"/>
          <w14:textFill>
            <w14:solidFill>
              <w14:schemeClr w14:val="tx1"/>
            </w14:solidFill>
          </w14:textFill>
        </w:rPr>
        <w:t>==</w:t>
      </w:r>
      <w:r>
        <w:rPr>
          <w:color w:val="000000" w:themeColor="text1"/>
          <w:szCs w:val="21"/>
          <w14:textFill>
            <w14:solidFill>
              <w14:schemeClr w14:val="tx1"/>
            </w14:solidFill>
          </w14:textFill>
        </w:rPr>
        <w:t>=AlO</w:t>
      </w:r>
      <w:r>
        <w:rPr>
          <w:color w:val="000000" w:themeColor="text1"/>
          <w:szCs w:val="21"/>
          <w:vertAlign w:val="subscript"/>
          <w14:textFill>
            <w14:solidFill>
              <w14:schemeClr w14:val="tx1"/>
            </w14:solidFill>
          </w14:textFill>
        </w:rPr>
        <w:t>2</w:t>
      </w:r>
      <w:r>
        <w:rPr>
          <w:color w:val="000000" w:themeColor="text1"/>
          <w:szCs w:val="21"/>
          <w:vertAlign w:val="superscript"/>
          <w14:textFill>
            <w14:solidFill>
              <w14:schemeClr w14:val="tx1"/>
            </w14:solidFill>
          </w14:textFill>
        </w:rPr>
        <w:t>－</w:t>
      </w:r>
      <w:r>
        <w:rPr>
          <w:color w:val="000000" w:themeColor="text1"/>
          <w:kern w:val="0"/>
          <w:szCs w:val="21"/>
          <w14:textFill>
            <w14:solidFill>
              <w14:schemeClr w14:val="tx1"/>
            </w14:solidFill>
          </w14:textFill>
        </w:rPr>
        <w:t>+2H</w:t>
      </w:r>
      <w:r>
        <w:rPr>
          <w:color w:val="000000" w:themeColor="text1"/>
          <w:kern w:val="0"/>
          <w:szCs w:val="21"/>
          <w:vertAlign w:val="subscript"/>
          <w14:textFill>
            <w14:solidFill>
              <w14:schemeClr w14:val="tx1"/>
            </w14:solidFill>
          </w14:textFill>
        </w:rPr>
        <w:t>2</w:t>
      </w:r>
      <w:r>
        <w:rPr>
          <w:color w:val="000000" w:themeColor="text1"/>
          <w:kern w:val="0"/>
          <w:szCs w:val="21"/>
          <w14:textFill>
            <w14:solidFill>
              <w14:schemeClr w14:val="tx1"/>
            </w14:solidFill>
          </w14:textFill>
        </w:rPr>
        <w:t>O</w:t>
      </w:r>
    </w:p>
    <w:p>
      <w:pPr>
        <w:adjustRightInd w:val="0"/>
        <w:snapToGrid w:val="0"/>
        <w:spacing w:line="360" w:lineRule="auto"/>
        <w:rPr>
          <w:b/>
          <w:bCs/>
          <w:color w:val="0070C0"/>
          <w:szCs w:val="21"/>
        </w:rPr>
      </w:pPr>
      <w:r>
        <w:rPr>
          <w:b/>
          <w:bCs/>
          <w:color w:val="00B0F0"/>
          <w:szCs w:val="21"/>
        </w:rPr>
        <w:t>(8)Mg</w:t>
      </w:r>
      <w:r>
        <w:rPr>
          <w:b/>
          <w:bCs/>
          <w:color w:val="00B0F0"/>
          <w:szCs w:val="21"/>
          <w:vertAlign w:val="superscript"/>
        </w:rPr>
        <w:t>2+</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①试剂：NaOH溶液</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②实验现象(证据)：生成白色沉淀，NaOH过量，沉淀不溶解</w:t>
      </w:r>
    </w:p>
    <w:p>
      <w:pPr>
        <w:adjustRightInd w:val="0"/>
        <w:snapToGrid w:val="0"/>
        <w:spacing w:line="360" w:lineRule="auto"/>
        <w:textAlignment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③</w:t>
      </w:r>
      <w:r>
        <w:rPr>
          <w:color w:val="000000" w:themeColor="text1"/>
          <w:kern w:val="0"/>
          <w:szCs w:val="21"/>
          <w14:textFill>
            <w14:solidFill>
              <w14:schemeClr w14:val="tx1"/>
            </w14:solidFill>
          </w14:textFill>
        </w:rPr>
        <w:t>离子方程式：</w:t>
      </w:r>
      <w:r>
        <w:rPr>
          <w:color w:val="FF0000"/>
          <w:kern w:val="0"/>
          <w:szCs w:val="21"/>
          <w:u w:val="single" w:color="000000"/>
        </w:rPr>
        <w:t>Mg</w:t>
      </w:r>
      <w:r>
        <w:rPr>
          <w:color w:val="FF0000"/>
          <w:kern w:val="0"/>
          <w:szCs w:val="21"/>
          <w:u w:val="single" w:color="000000"/>
          <w:vertAlign w:val="superscript"/>
        </w:rPr>
        <w:t>2+</w:t>
      </w:r>
      <w:r>
        <w:rPr>
          <w:color w:val="FF0000"/>
          <w:szCs w:val="21"/>
          <w:u w:val="single" w:color="000000"/>
          <w:lang w:val="pt-BR"/>
        </w:rPr>
        <w:t>＋</w:t>
      </w:r>
      <w:r>
        <w:rPr>
          <w:color w:val="FF0000"/>
          <w:kern w:val="0"/>
          <w:szCs w:val="21"/>
          <w:u w:val="single" w:color="000000"/>
        </w:rPr>
        <w:t>2OH</w:t>
      </w:r>
      <w:r>
        <w:rPr>
          <w:color w:val="FF0000"/>
          <w:kern w:val="0"/>
          <w:szCs w:val="21"/>
          <w:u w:val="single" w:color="000000"/>
          <w:vertAlign w:val="superscript"/>
        </w:rPr>
        <w:t>−</w:t>
      </w:r>
      <w:r>
        <w:rPr>
          <w:color w:val="FF0000"/>
          <w:spacing w:val="-16"/>
          <w:szCs w:val="21"/>
          <w:u w:val="single" w:color="000000"/>
        </w:rPr>
        <w:t>==</w:t>
      </w:r>
      <w:r>
        <w:rPr>
          <w:color w:val="FF0000"/>
          <w:szCs w:val="21"/>
          <w:u w:val="single" w:color="000000"/>
        </w:rPr>
        <w:t>=</w:t>
      </w:r>
      <w:r>
        <w:rPr>
          <w:color w:val="FF0000"/>
          <w:kern w:val="0"/>
          <w:szCs w:val="21"/>
          <w:u w:val="single" w:color="000000"/>
        </w:rPr>
        <w:t>Mg(OH)</w:t>
      </w:r>
      <w:r>
        <w:rPr>
          <w:color w:val="FF0000"/>
          <w:kern w:val="0"/>
          <w:szCs w:val="21"/>
          <w:u w:val="single" w:color="000000"/>
          <w:vertAlign w:val="subscript"/>
        </w:rPr>
        <w:t>2</w:t>
      </w:r>
      <w:r>
        <w:rPr>
          <w:color w:val="FF0000"/>
          <w:kern w:val="0"/>
          <w:szCs w:val="21"/>
          <w:u w:val="single" w:color="000000"/>
        </w:rPr>
        <w:t>↓</w:t>
      </w:r>
      <w:r>
        <w:rPr>
          <w:color w:val="000000" w:themeColor="text1"/>
          <w:kern w:val="0"/>
          <w:szCs w:val="21"/>
          <w14:textFill>
            <w14:solidFill>
              <w14:schemeClr w14:val="tx1"/>
            </w14:solidFill>
          </w14:textFill>
        </w:rPr>
        <w:t>(白色)</w:t>
      </w:r>
    </w:p>
    <w:p>
      <w:pPr>
        <w:adjustRightInd w:val="0"/>
        <w:snapToGrid w:val="0"/>
        <w:spacing w:line="360" w:lineRule="auto"/>
        <w:rPr>
          <w:b/>
          <w:bCs/>
          <w:color w:val="0070C0"/>
          <w:szCs w:val="21"/>
        </w:rPr>
      </w:pPr>
      <w:r>
        <w:rPr>
          <w:b/>
          <w:bCs/>
          <w:color w:val="00B0F0"/>
          <w:szCs w:val="21"/>
        </w:rPr>
        <w:t>(9)Ba</w:t>
      </w:r>
      <w:r>
        <w:rPr>
          <w:b/>
          <w:bCs/>
          <w:color w:val="00B0F0"/>
          <w:szCs w:val="21"/>
          <w:vertAlign w:val="superscript"/>
        </w:rPr>
        <w:t>2+</w:t>
      </w:r>
    </w:p>
    <w:p>
      <w:pPr>
        <w:adjustRightInd w:val="0"/>
        <w:snapToGrid w:val="0"/>
        <w:spacing w:line="360" w:lineRule="auto"/>
        <w:textAlignment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①试剂：</w:t>
      </w:r>
      <w:r>
        <w:rPr>
          <w:color w:val="000000" w:themeColor="text1"/>
          <w:kern w:val="0"/>
          <w:szCs w:val="21"/>
          <w14:textFill>
            <w14:solidFill>
              <w14:schemeClr w14:val="tx1"/>
            </w14:solidFill>
          </w14:textFill>
        </w:rPr>
        <w:t>稀硫酸或可溶性硫酸盐溶液</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②实验现象(证据)：</w:t>
      </w:r>
      <w:r>
        <w:rPr>
          <w:color w:val="000000" w:themeColor="text1"/>
          <w:kern w:val="0"/>
          <w:szCs w:val="21"/>
          <w14:textFill>
            <w14:solidFill>
              <w14:schemeClr w14:val="tx1"/>
            </w14:solidFill>
          </w14:textFill>
        </w:rPr>
        <w:t>先加稀盐酸，不产生沉淀，然后加稀硫酸或可溶性硫酸盐溶液生成白色沉淀</w:t>
      </w:r>
    </w:p>
    <w:p>
      <w:pPr>
        <w:adjustRightInd w:val="0"/>
        <w:snapToGrid w:val="0"/>
        <w:spacing w:line="360" w:lineRule="auto"/>
        <w:textAlignment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③</w:t>
      </w:r>
      <w:r>
        <w:rPr>
          <w:color w:val="000000" w:themeColor="text1"/>
          <w:kern w:val="0"/>
          <w:szCs w:val="21"/>
          <w14:textFill>
            <w14:solidFill>
              <w14:schemeClr w14:val="tx1"/>
            </w14:solidFill>
          </w14:textFill>
        </w:rPr>
        <w:t>离子方程式：</w:t>
      </w:r>
      <w:r>
        <w:rPr>
          <w:color w:val="FF0000"/>
          <w:kern w:val="0"/>
          <w:szCs w:val="21"/>
          <w:u w:val="single" w:color="000000"/>
        </w:rPr>
        <w:t>Ba</w:t>
      </w:r>
      <w:r>
        <w:rPr>
          <w:color w:val="FF0000"/>
          <w:kern w:val="0"/>
          <w:szCs w:val="21"/>
          <w:u w:val="single" w:color="000000"/>
          <w:vertAlign w:val="superscript"/>
        </w:rPr>
        <w:t>2+</w:t>
      </w:r>
      <w:r>
        <w:rPr>
          <w:color w:val="FF0000"/>
          <w:szCs w:val="21"/>
          <w:u w:val="single" w:color="000000"/>
          <w:lang w:val="pt-BR"/>
        </w:rPr>
        <w:t>＋</w:t>
      </w:r>
      <w:r>
        <w:rPr>
          <w:color w:val="FF0000"/>
          <w:szCs w:val="21"/>
          <w:u w:val="single" w:color="000000"/>
        </w:rPr>
        <w:t>SO</w:t>
      </w:r>
      <w:r>
        <w:rPr>
          <w:color w:val="FF0000"/>
          <w:szCs w:val="21"/>
          <w:u w:val="single" w:color="000000"/>
          <w:vertAlign w:val="subscript"/>
        </w:rPr>
        <w:t>4</w:t>
      </w:r>
      <w:r>
        <w:rPr>
          <w:color w:val="FF0000"/>
          <w:szCs w:val="21"/>
          <w:u w:val="single" w:color="000000"/>
          <w:vertAlign w:val="superscript"/>
        </w:rPr>
        <w:t>2－</w:t>
      </w:r>
      <w:r>
        <w:rPr>
          <w:color w:val="FF0000"/>
          <w:spacing w:val="-16"/>
          <w:szCs w:val="21"/>
          <w:u w:val="single" w:color="000000"/>
        </w:rPr>
        <w:t>==</w:t>
      </w:r>
      <w:r>
        <w:rPr>
          <w:color w:val="FF0000"/>
          <w:szCs w:val="21"/>
          <w:u w:val="single" w:color="000000"/>
        </w:rPr>
        <w:t>=</w:t>
      </w:r>
      <w:r>
        <w:rPr>
          <w:color w:val="FF0000"/>
          <w:kern w:val="0"/>
          <w:szCs w:val="21"/>
          <w:u w:val="single" w:color="000000"/>
        </w:rPr>
        <w:t>BaSO</w:t>
      </w:r>
      <w:r>
        <w:rPr>
          <w:color w:val="FF0000"/>
          <w:kern w:val="0"/>
          <w:szCs w:val="21"/>
          <w:u w:val="single" w:color="000000"/>
          <w:vertAlign w:val="subscript"/>
        </w:rPr>
        <w:t>4</w:t>
      </w:r>
      <w:r>
        <w:rPr>
          <w:color w:val="FF0000"/>
          <w:kern w:val="0"/>
          <w:szCs w:val="21"/>
          <w:u w:val="single" w:color="000000"/>
        </w:rPr>
        <w:t xml:space="preserve">↓ </w:t>
      </w:r>
      <w:r>
        <w:rPr>
          <w:color w:val="000000" w:themeColor="text1"/>
          <w:kern w:val="0"/>
          <w:szCs w:val="21"/>
          <w14:textFill>
            <w14:solidFill>
              <w14:schemeClr w14:val="tx1"/>
            </w14:solidFill>
          </w14:textFill>
        </w:rPr>
        <w:t>(白色)</w:t>
      </w:r>
    </w:p>
    <w:p>
      <w:pPr>
        <w:adjustRightInd w:val="0"/>
        <w:snapToGrid w:val="0"/>
        <w:spacing w:line="360" w:lineRule="auto"/>
        <w:rPr>
          <w:color w:val="000000" w:themeColor="text1"/>
          <w:szCs w:val="21"/>
          <w14:textFill>
            <w14:solidFill>
              <w14:schemeClr w14:val="tx1"/>
            </w14:solidFill>
          </w14:textFill>
        </w:rPr>
      </w:pPr>
      <w:r>
        <w:rPr>
          <w:b/>
          <w:bCs/>
          <w:color w:val="00B0F0"/>
          <w:szCs w:val="21"/>
        </w:rPr>
        <w:t>(10)Ag</w:t>
      </w:r>
      <w:r>
        <w:rPr>
          <w:b/>
          <w:bCs/>
          <w:color w:val="00B0F0"/>
          <w:szCs w:val="21"/>
          <w:vertAlign w:val="superscript"/>
        </w:rPr>
        <w:t>+</w:t>
      </w:r>
      <w:r>
        <w:rPr>
          <w:b/>
          <w:bCs/>
          <w:color w:val="00B0F0"/>
          <w:szCs w:val="21"/>
        </w:rPr>
        <w:t>：</w:t>
      </w:r>
      <w:r>
        <w:rPr>
          <w:color w:val="000000" w:themeColor="text1"/>
          <w:szCs w:val="21"/>
          <w14:textFill>
            <w14:solidFill>
              <w14:schemeClr w14:val="tx1"/>
            </w14:solidFill>
          </w14:textFill>
        </w:rPr>
        <w:t>稀盐酸或可溶性盐酸盐</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①盐酸(或氯化物溶液)、稀硝酸：生成不溶于稀硝酸的白色沉淀</w:t>
      </w:r>
    </w:p>
    <w:p>
      <w:pPr>
        <w:adjustRightInd w:val="0"/>
        <w:snapToGrid w:val="0"/>
        <w:spacing w:line="360" w:lineRule="auto"/>
        <w:textAlignment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 </w:t>
      </w:r>
      <w:r>
        <w:rPr>
          <w:color w:val="000000" w:themeColor="text1"/>
          <w:kern w:val="0"/>
          <w:szCs w:val="21"/>
          <w14:textFill>
            <w14:solidFill>
              <w14:schemeClr w14:val="tx1"/>
            </w14:solidFill>
          </w14:textFill>
        </w:rPr>
        <w:t>离子方程式</w:t>
      </w:r>
      <w:r>
        <w:rPr>
          <w:color w:val="FF0000"/>
          <w:kern w:val="0"/>
          <w:szCs w:val="21"/>
          <w:u w:val="single" w:color="000000"/>
        </w:rPr>
        <w:t>：Ag</w:t>
      </w:r>
      <w:r>
        <w:rPr>
          <w:color w:val="FF0000"/>
          <w:kern w:val="0"/>
          <w:szCs w:val="21"/>
          <w:u w:val="single" w:color="000000"/>
          <w:vertAlign w:val="superscript"/>
        </w:rPr>
        <w:t>+</w:t>
      </w:r>
      <w:r>
        <w:rPr>
          <w:color w:val="FF0000"/>
          <w:szCs w:val="21"/>
          <w:u w:val="single" w:color="000000"/>
          <w:lang w:val="pt-BR"/>
        </w:rPr>
        <w:t>＋</w:t>
      </w:r>
      <w:r>
        <w:rPr>
          <w:color w:val="FF0000"/>
          <w:kern w:val="0"/>
          <w:szCs w:val="21"/>
          <w:u w:val="single" w:color="000000"/>
        </w:rPr>
        <w:t>Cl</w:t>
      </w:r>
      <w:r>
        <w:rPr>
          <w:color w:val="FF0000"/>
          <w:kern w:val="0"/>
          <w:szCs w:val="21"/>
          <w:u w:val="single" w:color="000000"/>
          <w:vertAlign w:val="superscript"/>
        </w:rPr>
        <w:t>−</w:t>
      </w:r>
      <w:r>
        <w:rPr>
          <w:color w:val="FF0000"/>
          <w:spacing w:val="-16"/>
          <w:szCs w:val="21"/>
          <w:u w:val="single" w:color="000000"/>
        </w:rPr>
        <w:t>==</w:t>
      </w:r>
      <w:r>
        <w:rPr>
          <w:color w:val="FF0000"/>
          <w:szCs w:val="21"/>
          <w:u w:val="single" w:color="000000"/>
        </w:rPr>
        <w:t>=</w:t>
      </w:r>
      <w:r>
        <w:rPr>
          <w:color w:val="FF0000"/>
          <w:kern w:val="0"/>
          <w:szCs w:val="21"/>
          <w:u w:val="single" w:color="000000"/>
        </w:rPr>
        <w:t xml:space="preserve">AgCl↓ </w:t>
      </w:r>
      <w:r>
        <w:rPr>
          <w:color w:val="000000" w:themeColor="text1"/>
          <w:kern w:val="0"/>
          <w:szCs w:val="21"/>
          <w14:textFill>
            <w14:solidFill>
              <w14:schemeClr w14:val="tx1"/>
            </w14:solidFill>
          </w14:textFill>
        </w:rPr>
        <w:t>(白色)</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②氨水：先生成</w:t>
      </w:r>
      <w:r>
        <w:rPr>
          <w:color w:val="FF0000"/>
          <w:szCs w:val="21"/>
          <w:u w:val="single" w:color="000000"/>
        </w:rPr>
        <w:t>白色沉淀</w:t>
      </w:r>
      <w:r>
        <w:rPr>
          <w:color w:val="000000" w:themeColor="text1"/>
          <w:szCs w:val="21"/>
          <w14:textFill>
            <w14:solidFill>
              <w14:schemeClr w14:val="tx1"/>
            </w14:solidFill>
          </w14:textFill>
        </w:rPr>
        <w:t>，若氨水过量，沉淀逐渐</w:t>
      </w:r>
      <w:r>
        <w:rPr>
          <w:color w:val="FF0000"/>
          <w:szCs w:val="21"/>
          <w:u w:val="single" w:color="000000"/>
        </w:rPr>
        <w:t>溶解</w:t>
      </w:r>
    </w:p>
    <w:p>
      <w:pPr>
        <w:adjustRightInd w:val="0"/>
        <w:snapToGrid w:val="0"/>
        <w:spacing w:line="360" w:lineRule="auto"/>
        <w:textAlignment w:val="baseline"/>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离子方程式：</w:t>
      </w:r>
      <w:r>
        <w:rPr>
          <w:color w:val="000000" w:themeColor="text1"/>
          <w:szCs w:val="21"/>
          <w14:textFill>
            <w14:solidFill>
              <w14:schemeClr w14:val="tx1"/>
            </w14:solidFill>
          </w14:textFill>
        </w:rPr>
        <w:t>AgNO</w:t>
      </w:r>
      <w:r>
        <w:rPr>
          <w:color w:val="000000" w:themeColor="text1"/>
          <w:szCs w:val="21"/>
          <w:vertAlign w:val="subscript"/>
          <w14:textFill>
            <w14:solidFill>
              <w14:schemeClr w14:val="tx1"/>
            </w14:solidFill>
          </w14:textFill>
        </w:rPr>
        <w:t>3</w:t>
      </w:r>
      <w:r>
        <w:rPr>
          <w:color w:val="000000" w:themeColor="text1"/>
          <w:szCs w:val="21"/>
          <w14:textFill>
            <w14:solidFill>
              <w14:schemeClr w14:val="tx1"/>
            </w14:solidFill>
          </w14:textFill>
        </w:rPr>
        <w:t>＋NH</w:t>
      </w:r>
      <w:r>
        <w:rPr>
          <w:color w:val="000000" w:themeColor="text1"/>
          <w:szCs w:val="21"/>
          <w:vertAlign w:val="subscript"/>
          <w14:textFill>
            <w14:solidFill>
              <w14:schemeClr w14:val="tx1"/>
            </w14:solidFill>
          </w14:textFill>
        </w:rPr>
        <w:t>3</w:t>
      </w:r>
      <w:r>
        <w:rPr>
          <w:color w:val="000000" w:themeColor="text1"/>
          <w:szCs w:val="21"/>
          <w14:textFill>
            <w14:solidFill>
              <w14:schemeClr w14:val="tx1"/>
            </w14:solidFill>
          </w14:textFill>
        </w:rPr>
        <w:t>·H</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O</w:t>
      </w:r>
      <w:r>
        <w:rPr>
          <w:color w:val="000000" w:themeColor="text1"/>
          <w:spacing w:val="-16"/>
          <w:szCs w:val="21"/>
          <w14:textFill>
            <w14:solidFill>
              <w14:schemeClr w14:val="tx1"/>
            </w14:solidFill>
          </w14:textFill>
        </w:rPr>
        <w:t>==</w:t>
      </w:r>
      <w:r>
        <w:rPr>
          <w:color w:val="000000" w:themeColor="text1"/>
          <w:szCs w:val="21"/>
          <w14:textFill>
            <w14:solidFill>
              <w14:schemeClr w14:val="tx1"/>
            </w14:solidFill>
          </w14:textFill>
        </w:rPr>
        <w:t>=AgOH↓＋NH</w:t>
      </w:r>
      <w:r>
        <w:rPr>
          <w:color w:val="000000" w:themeColor="text1"/>
          <w:szCs w:val="21"/>
          <w:vertAlign w:val="subscript"/>
          <w14:textFill>
            <w14:solidFill>
              <w14:schemeClr w14:val="tx1"/>
            </w14:solidFill>
          </w14:textFill>
        </w:rPr>
        <w:t>4</w:t>
      </w:r>
      <w:r>
        <w:rPr>
          <w:color w:val="000000" w:themeColor="text1"/>
          <w:szCs w:val="21"/>
          <w14:textFill>
            <w14:solidFill>
              <w14:schemeClr w14:val="tx1"/>
            </w14:solidFill>
          </w14:textFill>
        </w:rPr>
        <w:t>NO</w:t>
      </w:r>
      <w:r>
        <w:rPr>
          <w:color w:val="000000" w:themeColor="text1"/>
          <w:szCs w:val="21"/>
          <w:vertAlign w:val="subscript"/>
          <w14:textFill>
            <w14:solidFill>
              <w14:schemeClr w14:val="tx1"/>
            </w14:solidFill>
          </w14:textFill>
        </w:rPr>
        <w:t xml:space="preserve">3        </w:t>
      </w:r>
      <w:r>
        <w:rPr>
          <w:color w:val="000000" w:themeColor="text1"/>
          <w:szCs w:val="21"/>
          <w14:textFill>
            <w14:solidFill>
              <w14:schemeClr w14:val="tx1"/>
            </w14:solidFill>
          </w14:textFill>
        </w:rPr>
        <w:t>AgOH＋2NH</w:t>
      </w:r>
      <w:r>
        <w:rPr>
          <w:color w:val="000000" w:themeColor="text1"/>
          <w:szCs w:val="21"/>
          <w:vertAlign w:val="subscript"/>
          <w14:textFill>
            <w14:solidFill>
              <w14:schemeClr w14:val="tx1"/>
            </w14:solidFill>
          </w14:textFill>
        </w:rPr>
        <w:t>3</w:t>
      </w:r>
      <w:r>
        <w:rPr>
          <w:color w:val="000000" w:themeColor="text1"/>
          <w:szCs w:val="21"/>
          <w14:textFill>
            <w14:solidFill>
              <w14:schemeClr w14:val="tx1"/>
            </w14:solidFill>
          </w14:textFill>
        </w:rPr>
        <w:t>·H</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O</w:t>
      </w:r>
      <w:r>
        <w:rPr>
          <w:color w:val="000000" w:themeColor="text1"/>
          <w:spacing w:val="-16"/>
          <w:szCs w:val="21"/>
          <w14:textFill>
            <w14:solidFill>
              <w14:schemeClr w14:val="tx1"/>
            </w14:solidFill>
          </w14:textFill>
        </w:rPr>
        <w:t>==</w:t>
      </w:r>
      <w:r>
        <w:rPr>
          <w:color w:val="000000" w:themeColor="text1"/>
          <w:szCs w:val="21"/>
          <w14:textFill>
            <w14:solidFill>
              <w14:schemeClr w14:val="tx1"/>
            </w14:solidFill>
          </w14:textFill>
        </w:rPr>
        <w:t>=Ag(NH</w:t>
      </w:r>
      <w:r>
        <w:rPr>
          <w:color w:val="000000" w:themeColor="text1"/>
          <w:szCs w:val="21"/>
          <w:vertAlign w:val="subscript"/>
          <w14:textFill>
            <w14:solidFill>
              <w14:schemeClr w14:val="tx1"/>
            </w14:solidFill>
          </w14:textFill>
        </w:rPr>
        <w:t>3</w:t>
      </w:r>
      <w:r>
        <w:rPr>
          <w:color w:val="000000" w:themeColor="text1"/>
          <w:szCs w:val="21"/>
          <w14:textFill>
            <w14:solidFill>
              <w14:schemeClr w14:val="tx1"/>
            </w14:solidFill>
          </w14:textFill>
        </w:rPr>
        <w:t>)</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OH＋2H</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O</w:t>
      </w:r>
    </w:p>
    <w:p>
      <w:pPr>
        <w:adjustRightInd w:val="0"/>
        <w:snapToGrid w:val="0"/>
        <w:spacing w:line="360" w:lineRule="auto"/>
        <w:rPr>
          <w:b/>
          <w:bCs/>
          <w:color w:val="000000" w:themeColor="text1"/>
          <w:szCs w:val="21"/>
          <w14:textFill>
            <w14:solidFill>
              <w14:schemeClr w14:val="tx1"/>
            </w14:solidFill>
          </w14:textFill>
        </w:rPr>
      </w:pPr>
      <w:r>
        <w:rPr>
          <w:b/>
          <w:bCs/>
          <w:color w:val="00B0F0"/>
          <w:szCs w:val="21"/>
        </w:rPr>
        <w:t>(11)Cu</w:t>
      </w:r>
      <w:r>
        <w:rPr>
          <w:b/>
          <w:bCs/>
          <w:color w:val="00B0F0"/>
          <w:szCs w:val="21"/>
          <w:vertAlign w:val="superscript"/>
        </w:rPr>
        <w:t>2+</w:t>
      </w:r>
      <w:r>
        <w:rPr>
          <w:b/>
          <w:bCs/>
          <w:color w:val="000000" w:themeColor="text1"/>
          <w:szCs w:val="21"/>
          <w14:textFill>
            <w14:solidFill>
              <w14:schemeClr w14:val="tx1"/>
            </w14:solidFill>
          </w14:textFill>
        </w:rPr>
        <w:t xml:space="preserve">   </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①观察法：溶液呈</w:t>
      </w:r>
      <w:r>
        <w:rPr>
          <w:color w:val="FF0000"/>
          <w:szCs w:val="21"/>
          <w:u w:val="single" w:color="000000"/>
        </w:rPr>
        <w:t>蓝</w:t>
      </w:r>
      <w:r>
        <w:rPr>
          <w:color w:val="000000" w:themeColor="text1"/>
          <w:szCs w:val="21"/>
          <w14:textFill>
            <w14:solidFill>
              <w14:schemeClr w14:val="tx1"/>
            </w14:solidFill>
          </w14:textFill>
        </w:rPr>
        <w:t>色</w:t>
      </w:r>
    </w:p>
    <w:p>
      <w:pPr>
        <w:adjustRightInd w:val="0"/>
        <w:snapToGrid w:val="0"/>
        <w:spacing w:line="360" w:lineRule="auto"/>
        <w:rPr>
          <w:color w:val="000000" w:themeColor="text1"/>
          <w:kern w:val="0"/>
          <w:szCs w:val="21"/>
          <w14:textFill>
            <w14:solidFill>
              <w14:schemeClr w14:val="tx1"/>
            </w14:solidFill>
          </w14:textFill>
        </w:rPr>
      </w:pPr>
      <w:r>
        <w:rPr>
          <w:color w:val="000000" w:themeColor="text1"/>
          <w:szCs w:val="21"/>
          <w14:textFill>
            <w14:solidFill>
              <w14:schemeClr w14:val="tx1"/>
            </w14:solidFill>
          </w14:textFill>
        </w:rPr>
        <w:t>②NaOH溶液：</w:t>
      </w:r>
      <w:r>
        <w:rPr>
          <w:color w:val="000000" w:themeColor="text1"/>
          <w:kern w:val="0"/>
          <w:szCs w:val="21"/>
          <w14:textFill>
            <w14:solidFill>
              <w14:schemeClr w14:val="tx1"/>
            </w14:solidFill>
          </w14:textFill>
        </w:rPr>
        <w:t>加NaOH溶液，有蓝色沉淀生成，若加热则沉淀变黑</w:t>
      </w:r>
    </w:p>
    <w:p>
      <w:pPr>
        <w:adjustRightInd w:val="0"/>
        <w:snapToGrid w:val="0"/>
        <w:spacing w:line="360" w:lineRule="auto"/>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离子方程式：</w:t>
      </w:r>
      <w:r>
        <w:rPr>
          <w:color w:val="FF0000"/>
          <w:kern w:val="0"/>
          <w:szCs w:val="21"/>
          <w:u w:val="single" w:color="000000"/>
        </w:rPr>
        <w:t>Cu</w:t>
      </w:r>
      <w:r>
        <w:rPr>
          <w:color w:val="FF0000"/>
          <w:kern w:val="0"/>
          <w:szCs w:val="21"/>
          <w:u w:val="single" w:color="000000"/>
          <w:vertAlign w:val="superscript"/>
        </w:rPr>
        <w:t>2+</w:t>
      </w:r>
      <w:r>
        <w:rPr>
          <w:color w:val="FF0000"/>
          <w:szCs w:val="21"/>
          <w:u w:val="single" w:color="000000"/>
          <w:lang w:val="pt-BR"/>
        </w:rPr>
        <w:t>＋</w:t>
      </w:r>
      <w:r>
        <w:rPr>
          <w:color w:val="FF0000"/>
          <w:kern w:val="0"/>
          <w:szCs w:val="21"/>
          <w:u w:val="single" w:color="000000"/>
        </w:rPr>
        <w:t>2OH</w:t>
      </w:r>
      <w:r>
        <w:rPr>
          <w:color w:val="FF0000"/>
          <w:kern w:val="0"/>
          <w:szCs w:val="21"/>
          <w:u w:val="single" w:color="000000"/>
          <w:vertAlign w:val="superscript"/>
        </w:rPr>
        <w:t>−</w:t>
      </w:r>
      <w:r>
        <w:rPr>
          <w:color w:val="FF0000"/>
          <w:spacing w:val="-16"/>
          <w:szCs w:val="21"/>
          <w:u w:val="single" w:color="000000"/>
        </w:rPr>
        <w:t>==</w:t>
      </w:r>
      <w:r>
        <w:rPr>
          <w:color w:val="FF0000"/>
          <w:szCs w:val="21"/>
          <w:u w:val="single" w:color="000000"/>
        </w:rPr>
        <w:t>=</w:t>
      </w:r>
      <w:r>
        <w:rPr>
          <w:color w:val="FF0000"/>
          <w:kern w:val="0"/>
          <w:szCs w:val="21"/>
          <w:u w:val="single" w:color="000000"/>
        </w:rPr>
        <w:t>Cu(OH)</w:t>
      </w:r>
      <w:r>
        <w:rPr>
          <w:color w:val="FF0000"/>
          <w:kern w:val="0"/>
          <w:szCs w:val="21"/>
          <w:u w:val="single" w:color="000000"/>
          <w:vertAlign w:val="subscript"/>
        </w:rPr>
        <w:t>2</w:t>
      </w:r>
      <w:r>
        <w:rPr>
          <w:color w:val="FF0000"/>
          <w:kern w:val="0"/>
          <w:szCs w:val="21"/>
          <w:u w:val="single" w:color="000000"/>
        </w:rPr>
        <w:t>↓</w:t>
      </w:r>
      <w:r>
        <w:rPr>
          <w:color w:val="000000" w:themeColor="text1"/>
          <w:kern w:val="0"/>
          <w:szCs w:val="21"/>
          <w14:textFill>
            <w14:solidFill>
              <w14:schemeClr w14:val="tx1"/>
            </w14:solidFill>
          </w14:textFill>
        </w:rPr>
        <w:t>(蓝色)   Cu(OH)</w:t>
      </w:r>
      <w:r>
        <w:rPr>
          <w:color w:val="000000" w:themeColor="text1"/>
          <w:kern w:val="0"/>
          <w:szCs w:val="21"/>
          <w:vertAlign w:val="subscript"/>
          <w14:textFill>
            <w14:solidFill>
              <w14:schemeClr w14:val="tx1"/>
            </w14:solidFill>
          </w14:textFill>
        </w:rPr>
        <w:t>2</w:t>
      </w:r>
      <w:r>
        <w:rPr>
          <w:color w:val="000000" w:themeColor="text1"/>
          <w:szCs w:val="21"/>
          <w14:textFill>
            <w14:solidFill>
              <w14:schemeClr w14:val="tx1"/>
            </w14:solidFill>
          </w14:textFill>
        </w:rPr>
        <w:fldChar w:fldCharType="begin"/>
      </w:r>
      <w:r>
        <w:rPr>
          <w:color w:val="000000" w:themeColor="text1"/>
          <w:szCs w:val="21"/>
          <w14:textFill>
            <w14:solidFill>
              <w14:schemeClr w14:val="tx1"/>
            </w14:solidFill>
          </w14:textFill>
        </w:rPr>
        <w:instrText>eq \o(</w:instrText>
      </w:r>
      <w:r>
        <w:rPr>
          <w:color w:val="000000" w:themeColor="text1"/>
          <w:spacing w:val="-16"/>
          <w:szCs w:val="21"/>
          <w14:textFill>
            <w14:solidFill>
              <w14:schemeClr w14:val="tx1"/>
            </w14:solidFill>
          </w14:textFill>
        </w:rPr>
        <w:instrText>====</w:instrText>
      </w:r>
      <w:r>
        <w:rPr>
          <w:color w:val="000000" w:themeColor="text1"/>
          <w:szCs w:val="21"/>
          <w14:textFill>
            <w14:solidFill>
              <w14:schemeClr w14:val="tx1"/>
            </w14:solidFill>
          </w14:textFill>
        </w:rPr>
        <w:instrText>=,\s\up7(</w:instrText>
      </w:r>
      <w:r>
        <w:rPr>
          <w:rFonts w:ascii="宋体" w:hAnsi="宋体" w:cs="宋体" w:hint="eastAsia"/>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fldChar w:fldCharType="separate"/>
      </w:r>
      <w:r>
        <w:rPr>
          <w:color w:val="000000" w:themeColor="text1"/>
          <w:szCs w:val="21"/>
          <w14:textFill>
            <w14:solidFill>
              <w14:schemeClr w14:val="tx1"/>
            </w14:solidFill>
          </w14:textFill>
        </w:rPr>
        <w:fldChar w:fldCharType="end"/>
      </w:r>
      <w:r>
        <w:rPr>
          <w:color w:val="000000" w:themeColor="text1"/>
          <w:kern w:val="0"/>
          <w:szCs w:val="21"/>
          <w14:textFill>
            <w14:solidFill>
              <w14:schemeClr w14:val="tx1"/>
            </w14:solidFill>
          </w14:textFill>
        </w:rPr>
        <w:t>CuO(黑色)+H</w:t>
      </w:r>
      <w:r>
        <w:rPr>
          <w:color w:val="000000" w:themeColor="text1"/>
          <w:kern w:val="0"/>
          <w:szCs w:val="21"/>
          <w:vertAlign w:val="subscript"/>
          <w14:textFill>
            <w14:solidFill>
              <w14:schemeClr w14:val="tx1"/>
            </w14:solidFill>
          </w14:textFill>
        </w:rPr>
        <w:t>2</w:t>
      </w:r>
      <w:r>
        <w:rPr>
          <w:color w:val="000000" w:themeColor="text1"/>
          <w:kern w:val="0"/>
          <w:szCs w:val="21"/>
          <w14:textFill>
            <w14:solidFill>
              <w14:schemeClr w14:val="tx1"/>
            </w14:solidFill>
          </w14:textFill>
        </w:rPr>
        <w:t>O</w:t>
      </w:r>
    </w:p>
    <w:p>
      <w:pPr>
        <w:pStyle w:val="0"/>
        <w:adjustRightInd w:val="0"/>
        <w:snapToGrid w:val="0"/>
        <w:spacing w:line="360" w:lineRule="auto"/>
        <w:rPr>
          <w:rFonts w:ascii="Times New Roman" w:hAnsi="Times New Roman" w:eastAsiaTheme="minorEastAsia" w:cs="Times New Roman"/>
          <w:color w:val="000000" w:themeColor="text1"/>
          <w14:textFill>
            <w14:solidFill>
              <w14:schemeClr w14:val="tx1"/>
            </w14:solidFill>
          </w14:textFill>
        </w:rPr>
      </w:pPr>
      <w:r>
        <w:rPr>
          <w:rFonts w:hAnsi="宋体" w:eastAsiaTheme="minorEastAsia" w:cs="宋体" w:hint="eastAsia"/>
          <w:color w:val="000000" w:themeColor="text1"/>
          <w14:textFill>
            <w14:solidFill>
              <w14:schemeClr w14:val="tx1"/>
            </w14:solidFill>
          </w14:textFill>
        </w:rPr>
        <w:t>③</w:t>
      </w:r>
      <w:r>
        <w:rPr>
          <w:rFonts w:ascii="Times New Roman" w:hAnsi="Times New Roman" w:eastAsiaTheme="minorEastAsia" w:cs="Times New Roman"/>
          <w:color w:val="000000" w:themeColor="text1"/>
          <w:kern w:val="0"/>
          <w14:textFill>
            <w14:solidFill>
              <w14:schemeClr w14:val="tx1"/>
            </w14:solidFill>
          </w14:textFill>
        </w:rPr>
        <w:t>H</w:t>
      </w:r>
      <w:r>
        <w:rPr>
          <w:rFonts w:ascii="Times New Roman" w:hAnsi="Times New Roman" w:eastAsiaTheme="minorEastAsia" w:cs="Times New Roman"/>
          <w:color w:val="000000" w:themeColor="text1"/>
          <w:kern w:val="0"/>
          <w:vertAlign w:val="subscript"/>
          <w14:textFill>
            <w14:solidFill>
              <w14:schemeClr w14:val="tx1"/>
            </w14:solidFill>
          </w14:textFill>
        </w:rPr>
        <w:t>2</w:t>
      </w:r>
      <w:r>
        <w:rPr>
          <w:rFonts w:ascii="Times New Roman" w:hAnsi="Times New Roman" w:eastAsiaTheme="minorEastAsia" w:cs="Times New Roman"/>
          <w:color w:val="000000" w:themeColor="text1"/>
          <w:kern w:val="0"/>
          <w14:textFill>
            <w14:solidFill>
              <w14:schemeClr w14:val="tx1"/>
            </w14:solidFill>
          </w14:textFill>
        </w:rPr>
        <w:t>S(或Na</w:t>
      </w:r>
      <w:r>
        <w:rPr>
          <w:rFonts w:ascii="Times New Roman" w:hAnsi="Times New Roman" w:eastAsiaTheme="minorEastAsia" w:cs="Times New Roman"/>
          <w:color w:val="000000" w:themeColor="text1"/>
          <w:kern w:val="0"/>
          <w:vertAlign w:val="subscript"/>
          <w14:textFill>
            <w14:solidFill>
              <w14:schemeClr w14:val="tx1"/>
            </w14:solidFill>
          </w14:textFill>
        </w:rPr>
        <w:t>2</w:t>
      </w:r>
      <w:r>
        <w:rPr>
          <w:rFonts w:ascii="Times New Roman" w:hAnsi="Times New Roman" w:eastAsiaTheme="minorEastAsia" w:cs="Times New Roman"/>
          <w:color w:val="000000" w:themeColor="text1"/>
          <w:kern w:val="0"/>
          <w14:textFill>
            <w14:solidFill>
              <w14:schemeClr w14:val="tx1"/>
            </w14:solidFill>
          </w14:textFill>
        </w:rPr>
        <w:t>S溶液)：生成黑色沉淀</w:t>
      </w:r>
    </w:p>
    <w:p>
      <w:pPr>
        <w:adjustRightInd w:val="0"/>
        <w:snapToGrid w:val="0"/>
        <w:spacing w:line="360" w:lineRule="auto"/>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离子方程式：</w:t>
      </w:r>
      <w:r>
        <w:rPr>
          <w:color w:val="FF0000"/>
          <w:kern w:val="0"/>
          <w:szCs w:val="21"/>
          <w:u w:val="single" w:color="000000"/>
        </w:rPr>
        <w:t>Cu</w:t>
      </w:r>
      <w:r>
        <w:rPr>
          <w:color w:val="FF0000"/>
          <w:kern w:val="0"/>
          <w:szCs w:val="21"/>
          <w:u w:val="single" w:color="000000"/>
          <w:vertAlign w:val="superscript"/>
        </w:rPr>
        <w:t>2+</w:t>
      </w:r>
      <w:r>
        <w:rPr>
          <w:color w:val="FF0000"/>
          <w:szCs w:val="21"/>
          <w:u w:val="single" w:color="000000"/>
          <w:lang w:val="pt-BR"/>
        </w:rPr>
        <w:t>＋</w:t>
      </w:r>
      <w:r>
        <w:rPr>
          <w:color w:val="FF0000"/>
          <w:kern w:val="0"/>
          <w:szCs w:val="21"/>
          <w:u w:val="single" w:color="000000"/>
        </w:rPr>
        <w:t>H</w:t>
      </w:r>
      <w:r>
        <w:rPr>
          <w:color w:val="FF0000"/>
          <w:kern w:val="0"/>
          <w:szCs w:val="21"/>
          <w:u w:val="single" w:color="000000"/>
          <w:vertAlign w:val="subscript"/>
        </w:rPr>
        <w:t>2</w:t>
      </w:r>
      <w:r>
        <w:rPr>
          <w:color w:val="FF0000"/>
          <w:kern w:val="0"/>
          <w:szCs w:val="21"/>
          <w:u w:val="single" w:color="000000"/>
        </w:rPr>
        <w:t>S</w:t>
      </w:r>
      <w:r>
        <w:rPr>
          <w:color w:val="FF0000"/>
          <w:spacing w:val="-16"/>
          <w:szCs w:val="21"/>
          <w:u w:val="single" w:color="000000"/>
        </w:rPr>
        <w:t>==</w:t>
      </w:r>
      <w:r>
        <w:rPr>
          <w:color w:val="FF0000"/>
          <w:szCs w:val="21"/>
          <w:u w:val="single" w:color="000000"/>
        </w:rPr>
        <w:t>=</w:t>
      </w:r>
      <w:r>
        <w:rPr>
          <w:color w:val="FF0000"/>
          <w:kern w:val="0"/>
          <w:szCs w:val="21"/>
          <w:u w:val="single" w:color="000000"/>
        </w:rPr>
        <w:t>2H</w:t>
      </w:r>
      <w:r>
        <w:rPr>
          <w:color w:val="FF0000"/>
          <w:kern w:val="0"/>
          <w:szCs w:val="21"/>
          <w:u w:val="single" w:color="000000"/>
          <w:vertAlign w:val="superscript"/>
        </w:rPr>
        <w:t>+</w:t>
      </w:r>
      <w:r>
        <w:rPr>
          <w:color w:val="FF0000"/>
          <w:szCs w:val="21"/>
          <w:u w:val="single" w:color="000000"/>
          <w:lang w:val="pt-BR"/>
        </w:rPr>
        <w:t>＋</w:t>
      </w:r>
      <w:r>
        <w:rPr>
          <w:color w:val="FF0000"/>
          <w:kern w:val="0"/>
          <w:szCs w:val="21"/>
          <w:u w:val="single" w:color="000000"/>
        </w:rPr>
        <w:t>CuS↓</w:t>
      </w:r>
      <w:r>
        <w:rPr>
          <w:color w:val="000000" w:themeColor="text1"/>
          <w:kern w:val="0"/>
          <w:szCs w:val="21"/>
          <w14:textFill>
            <w14:solidFill>
              <w14:schemeClr w14:val="tx1"/>
            </w14:solidFill>
          </w14:textFill>
        </w:rPr>
        <w:t>(黑色)</w:t>
      </w:r>
    </w:p>
    <w:p>
      <w:pPr>
        <w:adjustRightInd w:val="0"/>
        <w:snapToGrid w:val="0"/>
        <w:spacing w:line="360" w:lineRule="auto"/>
        <w:rPr>
          <w:b/>
          <w:bCs/>
          <w:color w:val="0070C0"/>
          <w:sz w:val="24"/>
          <w:szCs w:val="24"/>
        </w:rPr>
      </w:pPr>
      <w:r>
        <w:rPr>
          <w:rFonts w:hint="eastAsia"/>
          <w:b/>
          <w:bCs/>
          <w:color w:val="0070C0"/>
          <w:sz w:val="24"/>
          <w:szCs w:val="24"/>
        </w:rPr>
        <w:t>4</w:t>
      </w:r>
      <w:r>
        <w:rPr>
          <w:b/>
          <w:bCs/>
          <w:color w:val="0070C0"/>
          <w:sz w:val="24"/>
          <w:szCs w:val="24"/>
        </w:rPr>
        <w:t>．常见</w:t>
      </w:r>
      <w:r>
        <w:rPr>
          <w:rFonts w:hint="eastAsia"/>
          <w:b/>
          <w:bCs/>
          <w:color w:val="0070C0"/>
          <w:sz w:val="24"/>
          <w:szCs w:val="24"/>
        </w:rPr>
        <w:t>阴</w:t>
      </w:r>
      <w:r>
        <w:rPr>
          <w:b/>
          <w:bCs/>
          <w:color w:val="0070C0"/>
          <w:sz w:val="24"/>
          <w:szCs w:val="24"/>
        </w:rPr>
        <w:t>离子的检验与推断依据</w:t>
      </w:r>
    </w:p>
    <w:p>
      <w:pPr>
        <w:adjustRightInd w:val="0"/>
        <w:snapToGrid w:val="0"/>
        <w:spacing w:line="360" w:lineRule="auto"/>
        <w:rPr>
          <w:b/>
          <w:bCs/>
          <w:color w:val="0070C0"/>
          <w:szCs w:val="21"/>
        </w:rPr>
      </w:pPr>
      <w:r>
        <w:rPr>
          <w:b/>
          <w:bCs/>
          <w:color w:val="00B0F0"/>
          <w:szCs w:val="21"/>
        </w:rPr>
        <w:t>(1)OH</w:t>
      </w:r>
      <w:r>
        <w:rPr>
          <w:b/>
          <w:bCs/>
          <w:color w:val="00B0F0"/>
          <w:szCs w:val="21"/>
          <w:vertAlign w:val="superscript"/>
        </w:rPr>
        <w:t>－</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①无色酚酞</w:t>
      </w:r>
      <w:r>
        <w:rPr>
          <w:rFonts w:hint="eastAsia"/>
          <w:color w:val="000000" w:themeColor="text1"/>
          <w:szCs w:val="21"/>
          <w14:textFill>
            <w14:solidFill>
              <w14:schemeClr w14:val="tx1"/>
            </w14:solidFill>
          </w14:textFill>
        </w:rPr>
        <w:t>溶液：</w:t>
      </w:r>
      <w:r>
        <w:rPr>
          <w:color w:val="000000" w:themeColor="text1"/>
          <w:szCs w:val="21"/>
          <w14:textFill>
            <w14:solidFill>
              <w14:schemeClr w14:val="tx1"/>
            </w14:solidFill>
          </w14:textFill>
        </w:rPr>
        <w:t>变为</w:t>
      </w:r>
      <w:r>
        <w:rPr>
          <w:color w:val="FF0000"/>
          <w:szCs w:val="21"/>
          <w:u w:val="single" w:color="000000"/>
        </w:rPr>
        <w:t>红</w:t>
      </w:r>
      <w:r>
        <w:rPr>
          <w:color w:val="000000" w:themeColor="text1"/>
          <w:szCs w:val="21"/>
          <w14:textFill>
            <w14:solidFill>
              <w14:schemeClr w14:val="tx1"/>
            </w14:solidFill>
          </w14:textFill>
        </w:rPr>
        <w:t>色</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②紫色石蕊</w:t>
      </w:r>
      <w:r>
        <w:rPr>
          <w:color w:val="000000" w:themeColor="text1"/>
          <w:kern w:val="0"/>
          <w:szCs w:val="21"/>
          <w14:textFill>
            <w14:solidFill>
              <w14:schemeClr w14:val="tx1"/>
            </w14:solidFill>
          </w14:textFill>
        </w:rPr>
        <w:t>溶液</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变为</w:t>
      </w:r>
      <w:r>
        <w:rPr>
          <w:rFonts w:hint="eastAsia"/>
          <w:color w:val="FF0000"/>
          <w:szCs w:val="21"/>
          <w:u w:val="single" w:color="000000"/>
        </w:rPr>
        <w:t>蓝</w:t>
      </w:r>
      <w:r>
        <w:rPr>
          <w:color w:val="000000" w:themeColor="text1"/>
          <w:szCs w:val="21"/>
          <w14:textFill>
            <w14:solidFill>
              <w14:schemeClr w14:val="tx1"/>
            </w14:solidFill>
          </w14:textFill>
        </w:rPr>
        <w:t>色</w:t>
      </w:r>
    </w:p>
    <w:p>
      <w:pPr>
        <w:pStyle w:val="0"/>
        <w:adjustRightInd w:val="0"/>
        <w:snapToGrid w:val="0"/>
        <w:spacing w:line="360" w:lineRule="auto"/>
        <w:rPr>
          <w:rFonts w:ascii="Times New Roman" w:hAnsi="Times New Roman" w:eastAsiaTheme="minorEastAsia" w:cs="Times New Roman"/>
          <w:b/>
          <w:bCs/>
          <w:color w:val="0070C0"/>
          <w:vertAlign w:val="superscript"/>
        </w:rPr>
      </w:pPr>
      <w:r>
        <w:rPr>
          <w:rFonts w:ascii="Times New Roman" w:hAnsi="Times New Roman" w:eastAsiaTheme="minorEastAsia" w:cs="Times New Roman"/>
          <w:b/>
          <w:bCs/>
          <w:color w:val="00B0F0"/>
        </w:rPr>
        <w:t>(</w:t>
      </w:r>
      <w:r>
        <w:rPr>
          <w:rFonts w:ascii="Times New Roman" w:hAnsi="Times New Roman" w:eastAsiaTheme="minorEastAsia" w:cs="Times New Roman" w:hint="eastAsia"/>
          <w:b/>
          <w:bCs/>
          <w:color w:val="00B0F0"/>
        </w:rPr>
        <w:t>2</w:t>
      </w:r>
      <w:r>
        <w:rPr>
          <w:rFonts w:ascii="Times New Roman" w:hAnsi="Times New Roman" w:eastAsiaTheme="minorEastAsia" w:cs="Times New Roman"/>
          <w:b/>
          <w:bCs/>
          <w:color w:val="00B0F0"/>
        </w:rPr>
        <w:t>)Cl</w:t>
      </w:r>
      <w:r>
        <w:rPr>
          <w:rFonts w:ascii="Times New Roman" w:hAnsi="Times New Roman" w:eastAsiaTheme="minorEastAsia" w:cs="Times New Roman"/>
          <w:b/>
          <w:bCs/>
          <w:color w:val="00B0F0"/>
          <w:vertAlign w:val="superscript"/>
        </w:rPr>
        <w:t>－</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①试剂：</w:t>
      </w:r>
      <w:r>
        <w:rPr>
          <w:color w:val="000000" w:themeColor="text1"/>
          <w:szCs w:val="21"/>
          <w:lang w:val="it-IT"/>
          <w14:textFill>
            <w14:solidFill>
              <w14:schemeClr w14:val="tx1"/>
            </w14:solidFill>
          </w14:textFill>
        </w:rPr>
        <w:t>AgNO</w:t>
      </w:r>
      <w:r>
        <w:rPr>
          <w:color w:val="000000" w:themeColor="text1"/>
          <w:szCs w:val="21"/>
          <w:vertAlign w:val="subscript"/>
          <w:lang w:val="it-IT"/>
          <w14:textFill>
            <w14:solidFill>
              <w14:schemeClr w14:val="tx1"/>
            </w14:solidFill>
          </w14:textFill>
        </w:rPr>
        <w:t>3</w:t>
      </w:r>
      <w:r>
        <w:rPr>
          <w:color w:val="000000" w:themeColor="text1"/>
          <w:szCs w:val="21"/>
          <w14:textFill>
            <w14:solidFill>
              <w14:schemeClr w14:val="tx1"/>
            </w14:solidFill>
          </w14:textFill>
        </w:rPr>
        <w:t>溶液、稀硝酸</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②实验现象(证据)：</w:t>
      </w:r>
      <w:r>
        <w:rPr>
          <w:rFonts w:hint="eastAsia"/>
          <w:color w:val="000000" w:themeColor="text1"/>
          <w:szCs w:val="21"/>
          <w14:textFill>
            <w14:solidFill>
              <w14:schemeClr w14:val="tx1"/>
            </w14:solidFill>
          </w14:textFill>
        </w:rPr>
        <w:t>加入硝酸酸化的</w:t>
      </w:r>
      <w:r>
        <w:rPr>
          <w:color w:val="000000" w:themeColor="text1"/>
          <w:szCs w:val="21"/>
          <w14:textFill>
            <w14:solidFill>
              <w14:schemeClr w14:val="tx1"/>
            </w14:solidFill>
          </w14:textFill>
        </w:rPr>
        <w:t>硝酸银</w:t>
      </w:r>
      <w:r>
        <w:rPr>
          <w:rFonts w:hint="eastAsia"/>
          <w:color w:val="000000" w:themeColor="text1"/>
          <w:szCs w:val="21"/>
          <w14:textFill>
            <w14:solidFill>
              <w14:schemeClr w14:val="tx1"/>
            </w14:solidFill>
          </w14:textFill>
        </w:rPr>
        <w:t>溶液</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有</w:t>
      </w:r>
      <w:r>
        <w:rPr>
          <w:color w:val="000000" w:themeColor="text1"/>
          <w:szCs w:val="21"/>
          <w14:textFill>
            <w14:solidFill>
              <w14:schemeClr w14:val="tx1"/>
            </w14:solidFill>
          </w14:textFill>
        </w:rPr>
        <w:t>白色</w:t>
      </w:r>
      <w:r>
        <w:rPr>
          <w:rFonts w:hint="eastAsia"/>
          <w:color w:val="000000" w:themeColor="text1"/>
          <w:szCs w:val="21"/>
          <w14:textFill>
            <w14:solidFill>
              <w14:schemeClr w14:val="tx1"/>
            </w14:solidFill>
          </w14:textFill>
        </w:rPr>
        <w:t>沉淀</w:t>
      </w:r>
      <w:r>
        <w:rPr>
          <w:color w:val="000000" w:themeColor="text1"/>
          <w:szCs w:val="21"/>
          <w14:textFill>
            <w14:solidFill>
              <w14:schemeClr w14:val="tx1"/>
            </w14:solidFill>
          </w14:textFill>
        </w:rPr>
        <w:t>生成</w:t>
      </w:r>
    </w:p>
    <w:p>
      <w:pPr>
        <w:pStyle w:val="0"/>
        <w:adjustRightInd w:val="0"/>
        <w:snapToGrid w:val="0"/>
        <w:spacing w:line="360" w:lineRule="auto"/>
        <w:rPr>
          <w:rFonts w:ascii="Times New Roman" w:hAnsi="Times New Roman" w:eastAsiaTheme="minorEastAsia" w:cs="Times New Roman"/>
          <w:color w:val="000000" w:themeColor="text1"/>
          <w14:textFill>
            <w14:solidFill>
              <w14:schemeClr w14:val="tx1"/>
            </w14:solidFill>
          </w14:textFill>
        </w:rPr>
      </w:pPr>
      <w:r>
        <w:rPr>
          <w:rFonts w:hAnsi="宋体" w:eastAsiaTheme="minorEastAsia" w:cs="宋体" w:hint="eastAsia"/>
          <w:color w:val="000000" w:themeColor="text1"/>
          <w14:textFill>
            <w14:solidFill>
              <w14:schemeClr w14:val="tx1"/>
            </w14:solidFill>
          </w14:textFill>
        </w:rPr>
        <w:t>③</w:t>
      </w:r>
      <w:r>
        <w:rPr>
          <w:rFonts w:ascii="Times New Roman" w:hAnsi="Times New Roman" w:eastAsiaTheme="minorEastAsia" w:cs="Times New Roman"/>
          <w:color w:val="000000" w:themeColor="text1"/>
          <w:kern w:val="0"/>
          <w14:textFill>
            <w14:solidFill>
              <w14:schemeClr w14:val="tx1"/>
            </w14:solidFill>
          </w14:textFill>
        </w:rPr>
        <w:t>离子方程式：</w:t>
      </w:r>
      <w:r>
        <w:rPr>
          <w:rFonts w:ascii="Times New Roman" w:hAnsi="Times New Roman" w:eastAsiaTheme="minorEastAsia" w:cs="Times New Roman"/>
          <w:color w:val="FF0000"/>
          <w:kern w:val="0"/>
          <w:u w:val="single" w:color="000000"/>
        </w:rPr>
        <w:t>Ag</w:t>
      </w:r>
      <w:r>
        <w:rPr>
          <w:rFonts w:ascii="Times New Roman" w:hAnsi="Times New Roman" w:eastAsiaTheme="minorEastAsia" w:cs="Times New Roman"/>
          <w:color w:val="FF0000"/>
          <w:kern w:val="0"/>
          <w:u w:val="single" w:color="000000"/>
          <w:vertAlign w:val="superscript"/>
        </w:rPr>
        <w:t>+</w:t>
      </w:r>
      <w:r>
        <w:rPr>
          <w:rFonts w:ascii="Times New Roman" w:hAnsi="Times New Roman" w:eastAsiaTheme="minorEastAsia" w:cs="Times New Roman"/>
          <w:color w:val="FF0000"/>
          <w:u w:val="single" w:color="000000"/>
          <w:lang w:val="pt-BR"/>
        </w:rPr>
        <w:t>＋</w:t>
      </w:r>
      <w:r>
        <w:rPr>
          <w:rFonts w:ascii="Times New Roman" w:hAnsi="Times New Roman" w:eastAsiaTheme="minorEastAsia" w:cs="Times New Roman"/>
          <w:color w:val="FF0000"/>
          <w:kern w:val="0"/>
          <w:u w:val="single" w:color="000000"/>
        </w:rPr>
        <w:t>Cl</w:t>
      </w:r>
      <w:r>
        <w:rPr>
          <w:rFonts w:ascii="Times New Roman" w:hAnsi="Times New Roman" w:eastAsiaTheme="minorEastAsia" w:cs="Times New Roman"/>
          <w:color w:val="FF0000"/>
          <w:kern w:val="0"/>
          <w:u w:val="single" w:color="000000"/>
          <w:vertAlign w:val="superscript"/>
        </w:rPr>
        <w:t>−</w:t>
      </w:r>
      <w:r>
        <w:rPr>
          <w:rFonts w:ascii="Times New Roman" w:hAnsi="Times New Roman" w:eastAsiaTheme="minorEastAsia" w:cs="Times New Roman"/>
          <w:color w:val="FF0000"/>
          <w:spacing w:val="-16"/>
          <w:u w:val="single" w:color="000000"/>
        </w:rPr>
        <w:t>==</w:t>
      </w:r>
      <w:r>
        <w:rPr>
          <w:rFonts w:ascii="Times New Roman" w:hAnsi="Times New Roman" w:eastAsiaTheme="minorEastAsia" w:cs="Times New Roman"/>
          <w:color w:val="FF0000"/>
          <w:u w:val="single" w:color="000000"/>
        </w:rPr>
        <w:t>=</w:t>
      </w:r>
      <w:r>
        <w:rPr>
          <w:rFonts w:ascii="Times New Roman" w:hAnsi="Times New Roman" w:eastAsiaTheme="minorEastAsia" w:cs="Times New Roman"/>
          <w:color w:val="FF0000"/>
          <w:kern w:val="0"/>
          <w:u w:val="single" w:color="000000"/>
        </w:rPr>
        <w:t xml:space="preserve">AgCl↓ </w:t>
      </w:r>
      <w:r>
        <w:rPr>
          <w:rFonts w:ascii="Times New Roman" w:hAnsi="Times New Roman" w:eastAsiaTheme="minorEastAsia" w:cs="Times New Roman"/>
          <w:color w:val="000000" w:themeColor="text1"/>
          <w:kern w:val="0"/>
          <w14:textFill>
            <w14:solidFill>
              <w14:schemeClr w14:val="tx1"/>
            </w14:solidFill>
          </w14:textFill>
        </w:rPr>
        <w:t>(白色)</w:t>
      </w:r>
    </w:p>
    <w:p>
      <w:pPr>
        <w:adjustRightInd w:val="0"/>
        <w:snapToGrid w:val="0"/>
        <w:spacing w:line="360" w:lineRule="auto"/>
        <w:rPr>
          <w:b/>
          <w:bCs/>
          <w:color w:val="000000" w:themeColor="text1"/>
          <w:szCs w:val="21"/>
          <w14:textFill>
            <w14:solidFill>
              <w14:schemeClr w14:val="tx1"/>
            </w14:solidFill>
          </w14:textFill>
        </w:rPr>
      </w:pPr>
      <w:r>
        <w:rPr>
          <w:b/>
          <w:bCs/>
          <w:color w:val="00B0F0"/>
          <w:szCs w:val="21"/>
        </w:rPr>
        <w:t>(</w:t>
      </w:r>
      <w:r>
        <w:rPr>
          <w:rFonts w:hint="eastAsia"/>
          <w:b/>
          <w:bCs/>
          <w:color w:val="00B0F0"/>
          <w:szCs w:val="21"/>
        </w:rPr>
        <w:t>3</w:t>
      </w:r>
      <w:r>
        <w:rPr>
          <w:b/>
          <w:bCs/>
          <w:color w:val="00B0F0"/>
          <w:szCs w:val="21"/>
        </w:rPr>
        <w:t>)Br</w:t>
      </w:r>
      <w:r>
        <w:rPr>
          <w:b/>
          <w:bCs/>
          <w:color w:val="00B0F0"/>
          <w:szCs w:val="21"/>
          <w:vertAlign w:val="superscript"/>
        </w:rPr>
        <w:t>－</w:t>
      </w:r>
      <w:r>
        <w:rPr>
          <w:b/>
          <w:bCs/>
          <w:color w:val="0070C0"/>
          <w:szCs w:val="21"/>
        </w:rPr>
        <w:t xml:space="preserve">  </w:t>
      </w:r>
      <w:r>
        <w:rPr>
          <w:b/>
          <w:bCs/>
          <w:color w:val="000000" w:themeColor="text1"/>
          <w:szCs w:val="21"/>
          <w14:textFill>
            <w14:solidFill>
              <w14:schemeClr w14:val="tx1"/>
            </w14:solidFill>
          </w14:textFill>
        </w:rPr>
        <w:t xml:space="preserve"> </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w:t>
      </w:r>
      <w:r>
        <w:rPr>
          <w:color w:val="000000" w:themeColor="text1"/>
          <w:szCs w:val="21"/>
          <w:lang w:val="it-IT"/>
          <w14:textFill>
            <w14:solidFill>
              <w14:schemeClr w14:val="tx1"/>
            </w14:solidFill>
          </w14:textFill>
        </w:rPr>
        <w:t>AgNO</w:t>
      </w:r>
      <w:r>
        <w:rPr>
          <w:color w:val="000000" w:themeColor="text1"/>
          <w:szCs w:val="21"/>
          <w:vertAlign w:val="subscript"/>
          <w:lang w:val="it-IT"/>
          <w14:textFill>
            <w14:solidFill>
              <w14:schemeClr w14:val="tx1"/>
            </w14:solidFill>
          </w14:textFill>
        </w:rPr>
        <w:t>3</w:t>
      </w:r>
      <w:r>
        <w:rPr>
          <w:color w:val="000000" w:themeColor="text1"/>
          <w:szCs w:val="21"/>
          <w14:textFill>
            <w14:solidFill>
              <w14:schemeClr w14:val="tx1"/>
            </w14:solidFill>
          </w14:textFill>
        </w:rPr>
        <w:t>溶液、稀硝酸</w:t>
      </w:r>
      <w:r>
        <w:rPr>
          <w:rFonts w:hint="eastAsia"/>
          <w:color w:val="000000" w:themeColor="text1"/>
          <w:szCs w:val="21"/>
          <w14:textFill>
            <w14:solidFill>
              <w14:schemeClr w14:val="tx1"/>
            </w14:solidFill>
          </w14:textFill>
        </w:rPr>
        <w:t>：加入硝酸酸化的</w:t>
      </w:r>
      <w:r>
        <w:rPr>
          <w:color w:val="000000" w:themeColor="text1"/>
          <w:szCs w:val="21"/>
          <w14:textFill>
            <w14:solidFill>
              <w14:schemeClr w14:val="tx1"/>
            </w14:solidFill>
          </w14:textFill>
        </w:rPr>
        <w:t>硝酸银</w:t>
      </w:r>
      <w:r>
        <w:rPr>
          <w:rFonts w:hint="eastAsia"/>
          <w:color w:val="000000" w:themeColor="text1"/>
          <w:szCs w:val="21"/>
          <w14:textFill>
            <w14:solidFill>
              <w14:schemeClr w14:val="tx1"/>
            </w14:solidFill>
          </w14:textFill>
        </w:rPr>
        <w:t>溶液</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有</w:t>
      </w:r>
      <w:r>
        <w:rPr>
          <w:color w:val="FF0000"/>
          <w:szCs w:val="21"/>
          <w:u w:val="single" w:color="000000"/>
        </w:rPr>
        <w:t>淡黄</w:t>
      </w:r>
      <w:r>
        <w:rPr>
          <w:color w:val="000000" w:themeColor="text1"/>
          <w:szCs w:val="21"/>
          <w14:textFill>
            <w14:solidFill>
              <w14:schemeClr w14:val="tx1"/>
            </w14:solidFill>
          </w14:textFill>
        </w:rPr>
        <w:t>色</w:t>
      </w:r>
      <w:r>
        <w:rPr>
          <w:rFonts w:hint="eastAsia"/>
          <w:color w:val="000000" w:themeColor="text1"/>
          <w:szCs w:val="21"/>
          <w14:textFill>
            <w14:solidFill>
              <w14:schemeClr w14:val="tx1"/>
            </w14:solidFill>
          </w14:textFill>
        </w:rPr>
        <w:t>沉淀</w:t>
      </w:r>
      <w:r>
        <w:rPr>
          <w:color w:val="000000" w:themeColor="text1"/>
          <w:szCs w:val="21"/>
          <w14:textFill>
            <w14:solidFill>
              <w14:schemeClr w14:val="tx1"/>
            </w14:solidFill>
          </w14:textFill>
        </w:rPr>
        <w:t>生成</w:t>
      </w:r>
    </w:p>
    <w:p>
      <w:pPr>
        <w:adjustRightInd w:val="0"/>
        <w:snapToGrid w:val="0"/>
        <w:spacing w:line="360" w:lineRule="auto"/>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离子方程式：</w:t>
      </w:r>
      <w:r>
        <w:rPr>
          <w:color w:val="FF0000"/>
          <w:kern w:val="0"/>
          <w:szCs w:val="21"/>
          <w:u w:val="single" w:color="000000"/>
        </w:rPr>
        <w:t>Ag</w:t>
      </w:r>
      <w:r>
        <w:rPr>
          <w:color w:val="FF0000"/>
          <w:kern w:val="0"/>
          <w:szCs w:val="21"/>
          <w:u w:val="single" w:color="000000"/>
          <w:vertAlign w:val="superscript"/>
        </w:rPr>
        <w:t>+</w:t>
      </w:r>
      <w:r>
        <w:rPr>
          <w:color w:val="FF0000"/>
          <w:szCs w:val="21"/>
          <w:u w:val="single" w:color="000000"/>
          <w:lang w:val="pt-BR"/>
        </w:rPr>
        <w:t>＋</w:t>
      </w:r>
      <w:r>
        <w:rPr>
          <w:color w:val="FF0000"/>
          <w:szCs w:val="21"/>
          <w:u w:val="single" w:color="000000"/>
        </w:rPr>
        <w:t>Br</w:t>
      </w:r>
      <w:r>
        <w:rPr>
          <w:color w:val="FF0000"/>
          <w:kern w:val="0"/>
          <w:szCs w:val="21"/>
          <w:u w:val="single" w:color="000000"/>
          <w:vertAlign w:val="superscript"/>
        </w:rPr>
        <w:t>−</w:t>
      </w:r>
      <w:r>
        <w:rPr>
          <w:color w:val="FF0000"/>
          <w:spacing w:val="-16"/>
          <w:szCs w:val="21"/>
          <w:u w:val="single" w:color="000000"/>
        </w:rPr>
        <w:t>==</w:t>
      </w:r>
      <w:r>
        <w:rPr>
          <w:color w:val="FF0000"/>
          <w:szCs w:val="21"/>
          <w:u w:val="single" w:color="000000"/>
        </w:rPr>
        <w:t>=</w:t>
      </w:r>
      <w:r>
        <w:rPr>
          <w:color w:val="FF0000"/>
          <w:kern w:val="0"/>
          <w:szCs w:val="21"/>
          <w:u w:val="single" w:color="000000"/>
        </w:rPr>
        <w:t>Ag</w:t>
      </w:r>
      <w:r>
        <w:rPr>
          <w:color w:val="FF0000"/>
          <w:szCs w:val="21"/>
          <w:u w:val="single" w:color="000000"/>
        </w:rPr>
        <w:t>Br</w:t>
      </w:r>
      <w:r>
        <w:rPr>
          <w:color w:val="FF0000"/>
          <w:kern w:val="0"/>
          <w:szCs w:val="21"/>
          <w:u w:val="single" w:color="000000"/>
        </w:rPr>
        <w:t>↓</w:t>
      </w:r>
      <w:r>
        <w:rPr>
          <w:color w:val="000000" w:themeColor="text1"/>
          <w:kern w:val="0"/>
          <w:szCs w:val="21"/>
          <w14:textFill>
            <w14:solidFill>
              <w14:schemeClr w14:val="tx1"/>
            </w14:solidFill>
          </w14:textFill>
        </w:rPr>
        <w:t xml:space="preserve"> (</w:t>
      </w:r>
      <w:r>
        <w:rPr>
          <w:rFonts w:hint="eastAsia"/>
          <w:color w:val="000000" w:themeColor="text1"/>
          <w:kern w:val="0"/>
          <w:szCs w:val="21"/>
          <w14:textFill>
            <w14:solidFill>
              <w14:schemeClr w14:val="tx1"/>
            </w14:solidFill>
          </w14:textFill>
        </w:rPr>
        <w:t>淡黄</w:t>
      </w:r>
      <w:r>
        <w:rPr>
          <w:color w:val="000000" w:themeColor="text1"/>
          <w:kern w:val="0"/>
          <w:szCs w:val="21"/>
          <w14:textFill>
            <w14:solidFill>
              <w14:schemeClr w14:val="tx1"/>
            </w14:solidFill>
          </w14:textFill>
        </w:rPr>
        <w:t>色)</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②氯水</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CCl</w:t>
      </w:r>
      <w:r>
        <w:rPr>
          <w:color w:val="000000" w:themeColor="text1"/>
          <w:szCs w:val="21"/>
          <w:vertAlign w:val="subscript"/>
          <w14:textFill>
            <w14:solidFill>
              <w14:schemeClr w14:val="tx1"/>
            </w14:solidFill>
          </w14:textFill>
        </w:rPr>
        <w:t>4</w:t>
      </w:r>
      <w:r>
        <w:rPr>
          <w:rFonts w:hint="eastAsia"/>
          <w:color w:val="000000" w:themeColor="text1"/>
          <w:szCs w:val="21"/>
          <w14:textFill>
            <w14:solidFill>
              <w14:schemeClr w14:val="tx1"/>
            </w14:solidFill>
          </w14:textFill>
        </w:rPr>
        <w:t>(或苯)：加入新制的饱和氯水，再加入</w:t>
      </w:r>
      <w:r>
        <w:rPr>
          <w:color w:val="000000" w:themeColor="text1"/>
          <w:szCs w:val="21"/>
          <w14:textFill>
            <w14:solidFill>
              <w14:schemeClr w14:val="tx1"/>
            </w14:solidFill>
          </w14:textFill>
        </w:rPr>
        <w:t>CCl</w:t>
      </w:r>
      <w:r>
        <w:rPr>
          <w:color w:val="000000" w:themeColor="text1"/>
          <w:szCs w:val="21"/>
          <w:vertAlign w:val="subscript"/>
          <w14:textFill>
            <w14:solidFill>
              <w14:schemeClr w14:val="tx1"/>
            </w14:solidFill>
          </w14:textFill>
        </w:rPr>
        <w:t>4</w:t>
      </w:r>
      <w:r>
        <w:rPr>
          <w:rFonts w:hint="eastAsia"/>
          <w:color w:val="000000" w:themeColor="text1"/>
          <w:szCs w:val="21"/>
          <w14:textFill>
            <w14:solidFill>
              <w14:schemeClr w14:val="tx1"/>
            </w14:solidFill>
          </w14:textFill>
        </w:rPr>
        <w:t>(或苯)，溶液分层，下层(或上层)呈</w:t>
      </w:r>
      <w:r>
        <w:rPr>
          <w:rFonts w:hint="eastAsia"/>
          <w:color w:val="FF0000"/>
          <w:szCs w:val="21"/>
          <w:u w:val="single" w:color="000000"/>
        </w:rPr>
        <w:t>橙红</w:t>
      </w:r>
      <w:r>
        <w:rPr>
          <w:rFonts w:hint="eastAsia"/>
          <w:color w:val="000000" w:themeColor="text1"/>
          <w:szCs w:val="21"/>
          <w14:textFill>
            <w14:solidFill>
              <w14:schemeClr w14:val="tx1"/>
            </w14:solidFill>
          </w14:textFill>
        </w:rPr>
        <w:t>色</w:t>
      </w:r>
    </w:p>
    <w:p>
      <w:pPr>
        <w:adjustRightInd w:val="0"/>
        <w:snapToGrid w:val="0"/>
        <w:spacing w:line="360" w:lineRule="auto"/>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离子方程式：</w:t>
      </w:r>
      <w:r>
        <w:rPr>
          <w:color w:val="FF0000"/>
          <w:szCs w:val="21"/>
          <w:u w:val="single" w:color="000000"/>
        </w:rPr>
        <w:t>Cl</w:t>
      </w:r>
      <w:r>
        <w:rPr>
          <w:color w:val="FF0000"/>
          <w:szCs w:val="21"/>
          <w:u w:val="single" w:color="000000"/>
          <w:vertAlign w:val="subscript"/>
        </w:rPr>
        <w:t>2</w:t>
      </w:r>
      <w:r>
        <w:rPr>
          <w:color w:val="FF0000"/>
          <w:szCs w:val="21"/>
          <w:u w:val="single" w:color="000000"/>
        </w:rPr>
        <w:t>＋2Br</w:t>
      </w:r>
      <w:r>
        <w:rPr>
          <w:color w:val="FF0000"/>
          <w:kern w:val="0"/>
          <w:szCs w:val="21"/>
          <w:u w:val="single" w:color="000000"/>
          <w:vertAlign w:val="superscript"/>
        </w:rPr>
        <w:t>−</w:t>
      </w:r>
      <w:r>
        <w:rPr>
          <w:color w:val="FF0000"/>
          <w:spacing w:val="-16"/>
          <w:szCs w:val="21"/>
          <w:u w:val="single" w:color="000000"/>
        </w:rPr>
        <w:t>==</w:t>
      </w:r>
      <w:r>
        <w:rPr>
          <w:color w:val="FF0000"/>
          <w:szCs w:val="21"/>
          <w:u w:val="single" w:color="000000"/>
        </w:rPr>
        <w:t>=</w:t>
      </w:r>
      <w:r>
        <w:rPr>
          <w:color w:val="FF0000"/>
          <w:kern w:val="0"/>
          <w:szCs w:val="21"/>
          <w:u w:val="single" w:color="000000"/>
        </w:rPr>
        <w:t>Cl</w:t>
      </w:r>
      <w:r>
        <w:rPr>
          <w:color w:val="FF0000"/>
          <w:kern w:val="0"/>
          <w:szCs w:val="21"/>
          <w:u w:val="single" w:color="000000"/>
          <w:vertAlign w:val="superscript"/>
        </w:rPr>
        <w:t>−</w:t>
      </w:r>
      <w:r>
        <w:rPr>
          <w:color w:val="FF0000"/>
          <w:szCs w:val="21"/>
          <w:u w:val="single" w:color="000000"/>
        </w:rPr>
        <w:t>＋</w:t>
      </w:r>
      <w:r>
        <w:rPr>
          <w:rFonts w:hint="eastAsia"/>
          <w:color w:val="FF0000"/>
          <w:szCs w:val="21"/>
          <w:u w:val="single" w:color="000000"/>
        </w:rPr>
        <w:t>Br</w:t>
      </w:r>
      <w:r>
        <w:rPr>
          <w:color w:val="FF0000"/>
          <w:szCs w:val="21"/>
          <w:u w:val="single" w:color="000000"/>
          <w:vertAlign w:val="subscript"/>
        </w:rPr>
        <w:t>2</w:t>
      </w:r>
    </w:p>
    <w:p>
      <w:pPr>
        <w:adjustRightInd w:val="0"/>
        <w:snapToGrid w:val="0"/>
        <w:spacing w:line="360" w:lineRule="auto"/>
        <w:rPr>
          <w:b/>
          <w:bCs/>
          <w:color w:val="000000" w:themeColor="text1"/>
          <w:szCs w:val="21"/>
          <w14:textFill>
            <w14:solidFill>
              <w14:schemeClr w14:val="tx1"/>
            </w14:solidFill>
          </w14:textFill>
        </w:rPr>
      </w:pPr>
      <w:r>
        <w:rPr>
          <w:b/>
          <w:bCs/>
          <w:color w:val="00B0F0"/>
          <w:szCs w:val="21"/>
        </w:rPr>
        <w:t>(</w:t>
      </w:r>
      <w:r>
        <w:rPr>
          <w:rFonts w:hint="eastAsia"/>
          <w:b/>
          <w:bCs/>
          <w:color w:val="00B0F0"/>
          <w:szCs w:val="21"/>
        </w:rPr>
        <w:t>4</w:t>
      </w:r>
      <w:r>
        <w:rPr>
          <w:b/>
          <w:bCs/>
          <w:color w:val="00B0F0"/>
          <w:szCs w:val="21"/>
        </w:rPr>
        <w:t>)I</w:t>
      </w:r>
      <w:r>
        <w:rPr>
          <w:b/>
          <w:bCs/>
          <w:color w:val="00B0F0"/>
          <w:szCs w:val="21"/>
          <w:vertAlign w:val="superscript"/>
        </w:rPr>
        <w:t>－</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w:t>
      </w:r>
      <w:r>
        <w:rPr>
          <w:color w:val="000000" w:themeColor="text1"/>
          <w:szCs w:val="21"/>
          <w:lang w:val="it-IT"/>
          <w14:textFill>
            <w14:solidFill>
              <w14:schemeClr w14:val="tx1"/>
            </w14:solidFill>
          </w14:textFill>
        </w:rPr>
        <w:t>AgNO</w:t>
      </w:r>
      <w:r>
        <w:rPr>
          <w:color w:val="000000" w:themeColor="text1"/>
          <w:szCs w:val="21"/>
          <w:vertAlign w:val="subscript"/>
          <w:lang w:val="it-IT"/>
          <w14:textFill>
            <w14:solidFill>
              <w14:schemeClr w14:val="tx1"/>
            </w14:solidFill>
          </w14:textFill>
        </w:rPr>
        <w:t>3</w:t>
      </w:r>
      <w:r>
        <w:rPr>
          <w:color w:val="000000" w:themeColor="text1"/>
          <w:szCs w:val="21"/>
          <w14:textFill>
            <w14:solidFill>
              <w14:schemeClr w14:val="tx1"/>
            </w14:solidFill>
          </w14:textFill>
        </w:rPr>
        <w:t>溶液、稀硝酸</w:t>
      </w:r>
      <w:r>
        <w:rPr>
          <w:rFonts w:hint="eastAsia"/>
          <w:color w:val="000000" w:themeColor="text1"/>
          <w:szCs w:val="21"/>
          <w14:textFill>
            <w14:solidFill>
              <w14:schemeClr w14:val="tx1"/>
            </w14:solidFill>
          </w14:textFill>
        </w:rPr>
        <w:t>：加入硝酸酸化的</w:t>
      </w:r>
      <w:r>
        <w:rPr>
          <w:color w:val="000000" w:themeColor="text1"/>
          <w:szCs w:val="21"/>
          <w14:textFill>
            <w14:solidFill>
              <w14:schemeClr w14:val="tx1"/>
            </w14:solidFill>
          </w14:textFill>
        </w:rPr>
        <w:t>硝酸银</w:t>
      </w:r>
      <w:r>
        <w:rPr>
          <w:rFonts w:hint="eastAsia"/>
          <w:color w:val="000000" w:themeColor="text1"/>
          <w:szCs w:val="21"/>
          <w14:textFill>
            <w14:solidFill>
              <w14:schemeClr w14:val="tx1"/>
            </w14:solidFill>
          </w14:textFill>
        </w:rPr>
        <w:t>溶液</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有</w:t>
      </w:r>
      <w:r>
        <w:rPr>
          <w:color w:val="FF0000"/>
          <w:szCs w:val="21"/>
          <w:u w:val="single" w:color="000000"/>
        </w:rPr>
        <w:t>黄色</w:t>
      </w:r>
      <w:r>
        <w:rPr>
          <w:rFonts w:hint="eastAsia"/>
          <w:color w:val="000000" w:themeColor="text1"/>
          <w:szCs w:val="21"/>
          <w14:textFill>
            <w14:solidFill>
              <w14:schemeClr w14:val="tx1"/>
            </w14:solidFill>
          </w14:textFill>
        </w:rPr>
        <w:t>沉淀</w:t>
      </w:r>
      <w:r>
        <w:rPr>
          <w:color w:val="000000" w:themeColor="text1"/>
          <w:szCs w:val="21"/>
          <w14:textFill>
            <w14:solidFill>
              <w14:schemeClr w14:val="tx1"/>
            </w14:solidFill>
          </w14:textFill>
        </w:rPr>
        <w:t>生成</w:t>
      </w:r>
    </w:p>
    <w:p>
      <w:pPr>
        <w:adjustRightInd w:val="0"/>
        <w:snapToGrid w:val="0"/>
        <w:spacing w:line="360" w:lineRule="auto"/>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离子方程式：</w:t>
      </w:r>
      <w:r>
        <w:rPr>
          <w:color w:val="FF0000"/>
          <w:kern w:val="0"/>
          <w:szCs w:val="21"/>
          <w:u w:val="single" w:color="000000"/>
        </w:rPr>
        <w:t>Ag</w:t>
      </w:r>
      <w:r>
        <w:rPr>
          <w:color w:val="FF0000"/>
          <w:kern w:val="0"/>
          <w:szCs w:val="21"/>
          <w:u w:val="single" w:color="000000"/>
          <w:vertAlign w:val="superscript"/>
        </w:rPr>
        <w:t>+</w:t>
      </w:r>
      <w:r>
        <w:rPr>
          <w:color w:val="FF0000"/>
          <w:szCs w:val="21"/>
          <w:u w:val="single" w:color="000000"/>
          <w:lang w:val="pt-BR"/>
        </w:rPr>
        <w:t>＋</w:t>
      </w:r>
      <w:r>
        <w:rPr>
          <w:color w:val="FF0000"/>
          <w:szCs w:val="21"/>
          <w:u w:val="single" w:color="000000"/>
        </w:rPr>
        <w:t>I</w:t>
      </w:r>
      <w:r>
        <w:rPr>
          <w:color w:val="FF0000"/>
          <w:kern w:val="0"/>
          <w:szCs w:val="21"/>
          <w:u w:val="single" w:color="000000"/>
          <w:vertAlign w:val="superscript"/>
        </w:rPr>
        <w:t>−</w:t>
      </w:r>
      <w:r>
        <w:rPr>
          <w:color w:val="FF0000"/>
          <w:spacing w:val="-16"/>
          <w:szCs w:val="21"/>
          <w:u w:val="single" w:color="000000"/>
        </w:rPr>
        <w:t>==</w:t>
      </w:r>
      <w:r>
        <w:rPr>
          <w:color w:val="FF0000"/>
          <w:szCs w:val="21"/>
          <w:u w:val="single" w:color="000000"/>
        </w:rPr>
        <w:t>=</w:t>
      </w:r>
      <w:r>
        <w:rPr>
          <w:color w:val="FF0000"/>
          <w:kern w:val="0"/>
          <w:szCs w:val="21"/>
          <w:u w:val="single" w:color="000000"/>
        </w:rPr>
        <w:t>Ag</w:t>
      </w:r>
      <w:r>
        <w:rPr>
          <w:color w:val="FF0000"/>
          <w:szCs w:val="21"/>
          <w:u w:val="single" w:color="000000"/>
        </w:rPr>
        <w:t>I</w:t>
      </w:r>
      <w:r>
        <w:rPr>
          <w:color w:val="FF0000"/>
          <w:kern w:val="0"/>
          <w:szCs w:val="21"/>
          <w:u w:val="single" w:color="000000"/>
        </w:rPr>
        <w:t>↓</w:t>
      </w:r>
      <w:r>
        <w:rPr>
          <w:color w:val="000000" w:themeColor="text1"/>
          <w:kern w:val="0"/>
          <w:szCs w:val="21"/>
          <w14:textFill>
            <w14:solidFill>
              <w14:schemeClr w14:val="tx1"/>
            </w14:solidFill>
          </w14:textFill>
        </w:rPr>
        <w:t xml:space="preserve"> (</w:t>
      </w:r>
      <w:r>
        <w:rPr>
          <w:rFonts w:hint="eastAsia"/>
          <w:color w:val="000000" w:themeColor="text1"/>
          <w:kern w:val="0"/>
          <w:szCs w:val="21"/>
          <w14:textFill>
            <w14:solidFill>
              <w14:schemeClr w14:val="tx1"/>
            </w14:solidFill>
          </w14:textFill>
        </w:rPr>
        <w:t>黄</w:t>
      </w:r>
      <w:r>
        <w:rPr>
          <w:color w:val="000000" w:themeColor="text1"/>
          <w:kern w:val="0"/>
          <w:szCs w:val="21"/>
          <w14:textFill>
            <w14:solidFill>
              <w14:schemeClr w14:val="tx1"/>
            </w14:solidFill>
          </w14:textFill>
        </w:rPr>
        <w:t>色)</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②氯水</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CCl</w:t>
      </w:r>
      <w:r>
        <w:rPr>
          <w:color w:val="000000" w:themeColor="text1"/>
          <w:szCs w:val="21"/>
          <w:vertAlign w:val="subscript"/>
          <w14:textFill>
            <w14:solidFill>
              <w14:schemeClr w14:val="tx1"/>
            </w14:solidFill>
          </w14:textFill>
        </w:rPr>
        <w:t>4</w:t>
      </w:r>
      <w:r>
        <w:rPr>
          <w:rFonts w:hint="eastAsia"/>
          <w:color w:val="000000" w:themeColor="text1"/>
          <w:szCs w:val="21"/>
          <w14:textFill>
            <w14:solidFill>
              <w14:schemeClr w14:val="tx1"/>
            </w14:solidFill>
          </w14:textFill>
        </w:rPr>
        <w:t>(或苯)：加入新制的饱和氯水，再加入</w:t>
      </w:r>
      <w:r>
        <w:rPr>
          <w:color w:val="000000" w:themeColor="text1"/>
          <w:szCs w:val="21"/>
          <w14:textFill>
            <w14:solidFill>
              <w14:schemeClr w14:val="tx1"/>
            </w14:solidFill>
          </w14:textFill>
        </w:rPr>
        <w:t>CCl</w:t>
      </w:r>
      <w:r>
        <w:rPr>
          <w:color w:val="000000" w:themeColor="text1"/>
          <w:szCs w:val="21"/>
          <w:vertAlign w:val="subscript"/>
          <w14:textFill>
            <w14:solidFill>
              <w14:schemeClr w14:val="tx1"/>
            </w14:solidFill>
          </w14:textFill>
        </w:rPr>
        <w:t>4</w:t>
      </w:r>
      <w:r>
        <w:rPr>
          <w:rFonts w:hint="eastAsia"/>
          <w:color w:val="000000" w:themeColor="text1"/>
          <w:szCs w:val="21"/>
          <w14:textFill>
            <w14:solidFill>
              <w14:schemeClr w14:val="tx1"/>
            </w14:solidFill>
          </w14:textFill>
        </w:rPr>
        <w:t>(或苯)，溶液分层，下层(或上层)呈</w:t>
      </w:r>
      <w:r>
        <w:rPr>
          <w:rFonts w:hint="eastAsia"/>
          <w:color w:val="FF0000"/>
          <w:szCs w:val="21"/>
          <w:u w:val="single" w:color="000000"/>
        </w:rPr>
        <w:t>紫红</w:t>
      </w:r>
      <w:r>
        <w:rPr>
          <w:rFonts w:hint="eastAsia"/>
          <w:color w:val="000000" w:themeColor="text1"/>
          <w:szCs w:val="21"/>
          <w14:textFill>
            <w14:solidFill>
              <w14:schemeClr w14:val="tx1"/>
            </w14:solidFill>
          </w14:textFill>
        </w:rPr>
        <w:t>色</w:t>
      </w:r>
    </w:p>
    <w:p>
      <w:pPr>
        <w:adjustRightInd w:val="0"/>
        <w:snapToGrid w:val="0"/>
        <w:spacing w:line="360" w:lineRule="auto"/>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离子方程式：</w:t>
      </w:r>
      <w:r>
        <w:rPr>
          <w:color w:val="FF0000"/>
          <w:szCs w:val="21"/>
          <w:u w:val="single" w:color="000000"/>
        </w:rPr>
        <w:t>Cl</w:t>
      </w:r>
      <w:r>
        <w:rPr>
          <w:color w:val="FF0000"/>
          <w:szCs w:val="21"/>
          <w:u w:val="single" w:color="000000"/>
          <w:vertAlign w:val="subscript"/>
        </w:rPr>
        <w:t>2</w:t>
      </w:r>
      <w:r>
        <w:rPr>
          <w:color w:val="FF0000"/>
          <w:szCs w:val="21"/>
          <w:u w:val="single" w:color="000000"/>
        </w:rPr>
        <w:t>＋2I</w:t>
      </w:r>
      <w:r>
        <w:rPr>
          <w:color w:val="FF0000"/>
          <w:kern w:val="0"/>
          <w:szCs w:val="21"/>
          <w:u w:val="single" w:color="000000"/>
          <w:vertAlign w:val="superscript"/>
        </w:rPr>
        <w:t>−</w:t>
      </w:r>
      <w:r>
        <w:rPr>
          <w:color w:val="FF0000"/>
          <w:spacing w:val="-16"/>
          <w:szCs w:val="21"/>
          <w:u w:val="single" w:color="000000"/>
        </w:rPr>
        <w:t>==</w:t>
      </w:r>
      <w:r>
        <w:rPr>
          <w:color w:val="FF0000"/>
          <w:szCs w:val="21"/>
          <w:u w:val="single" w:color="000000"/>
        </w:rPr>
        <w:t>=</w:t>
      </w:r>
      <w:r>
        <w:rPr>
          <w:color w:val="FF0000"/>
          <w:kern w:val="0"/>
          <w:szCs w:val="21"/>
          <w:u w:val="single" w:color="000000"/>
        </w:rPr>
        <w:t>Cl</w:t>
      </w:r>
      <w:r>
        <w:rPr>
          <w:color w:val="FF0000"/>
          <w:kern w:val="0"/>
          <w:szCs w:val="21"/>
          <w:u w:val="single" w:color="000000"/>
          <w:vertAlign w:val="superscript"/>
        </w:rPr>
        <w:t>−</w:t>
      </w:r>
      <w:r>
        <w:rPr>
          <w:color w:val="FF0000"/>
          <w:szCs w:val="21"/>
          <w:u w:val="single" w:color="000000"/>
        </w:rPr>
        <w:t>＋I</w:t>
      </w:r>
      <w:r>
        <w:rPr>
          <w:color w:val="FF0000"/>
          <w:szCs w:val="21"/>
          <w:u w:val="single" w:color="000000"/>
          <w:vertAlign w:val="subscript"/>
        </w:rPr>
        <w:t>2</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③氯水、淀粉溶液</w:t>
      </w:r>
      <w:r>
        <w:rPr>
          <w:rFonts w:hint="eastAsia"/>
          <w:color w:val="000000" w:themeColor="text1"/>
          <w:szCs w:val="21"/>
          <w14:textFill>
            <w14:solidFill>
              <w14:schemeClr w14:val="tx1"/>
            </w14:solidFill>
          </w14:textFill>
        </w:rPr>
        <w:t>：加入新制的饱和氯水(或双氧水)，再加入淀粉溶液，溶液变</w:t>
      </w:r>
      <w:r>
        <w:rPr>
          <w:rFonts w:hint="eastAsia"/>
          <w:color w:val="FF0000"/>
          <w:szCs w:val="21"/>
          <w:u w:val="single" w:color="000000"/>
        </w:rPr>
        <w:t>蓝</w:t>
      </w:r>
    </w:p>
    <w:p>
      <w:pPr>
        <w:adjustRightInd w:val="0"/>
        <w:snapToGrid w:val="0"/>
        <w:spacing w:line="360" w:lineRule="auto"/>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离子方程式：</w:t>
      </w:r>
      <w:r>
        <w:rPr>
          <w:color w:val="000000" w:themeColor="text1"/>
          <w:szCs w:val="21"/>
          <w14:textFill>
            <w14:solidFill>
              <w14:schemeClr w14:val="tx1"/>
            </w14:solidFill>
          </w14:textFill>
        </w:rPr>
        <w:t>Cl</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＋2I</w:t>
      </w:r>
      <w:r>
        <w:rPr>
          <w:color w:val="000000" w:themeColor="text1"/>
          <w:kern w:val="0"/>
          <w:szCs w:val="21"/>
          <w:vertAlign w:val="superscript"/>
          <w14:textFill>
            <w14:solidFill>
              <w14:schemeClr w14:val="tx1"/>
            </w14:solidFill>
          </w14:textFill>
        </w:rPr>
        <w:t>−</w:t>
      </w:r>
      <w:r>
        <w:rPr>
          <w:color w:val="000000" w:themeColor="text1"/>
          <w:spacing w:val="-16"/>
          <w:szCs w:val="21"/>
          <w14:textFill>
            <w14:solidFill>
              <w14:schemeClr w14:val="tx1"/>
            </w14:solidFill>
          </w14:textFill>
        </w:rPr>
        <w:t>==</w:t>
      </w:r>
      <w:r>
        <w:rPr>
          <w:color w:val="000000" w:themeColor="text1"/>
          <w:szCs w:val="21"/>
          <w14:textFill>
            <w14:solidFill>
              <w14:schemeClr w14:val="tx1"/>
            </w14:solidFill>
          </w14:textFill>
        </w:rPr>
        <w:t>=</w:t>
      </w:r>
      <w:r>
        <w:rPr>
          <w:color w:val="000000" w:themeColor="text1"/>
          <w:kern w:val="0"/>
          <w:szCs w:val="21"/>
          <w14:textFill>
            <w14:solidFill>
              <w14:schemeClr w14:val="tx1"/>
            </w14:solidFill>
          </w14:textFill>
        </w:rPr>
        <w:t>Cl</w:t>
      </w:r>
      <w:r>
        <w:rPr>
          <w:color w:val="000000" w:themeColor="text1"/>
          <w:kern w:val="0"/>
          <w:szCs w:val="21"/>
          <w:vertAlign w:val="superscript"/>
          <w14:textFill>
            <w14:solidFill>
              <w14:schemeClr w14:val="tx1"/>
            </w14:solidFill>
          </w14:textFill>
        </w:rPr>
        <w:t>−</w:t>
      </w:r>
      <w:r>
        <w:rPr>
          <w:color w:val="000000" w:themeColor="text1"/>
          <w:szCs w:val="21"/>
          <w14:textFill>
            <w14:solidFill>
              <w14:schemeClr w14:val="tx1"/>
            </w14:solidFill>
          </w14:textFill>
        </w:rPr>
        <w:t>＋I</w:t>
      </w:r>
      <w:r>
        <w:rPr>
          <w:color w:val="000000" w:themeColor="text1"/>
          <w:szCs w:val="21"/>
          <w:vertAlign w:val="subscript"/>
          <w14:textFill>
            <w14:solidFill>
              <w14:schemeClr w14:val="tx1"/>
            </w14:solidFill>
          </w14:textFill>
        </w:rPr>
        <w:t>2</w:t>
      </w:r>
      <w:r>
        <w:rPr>
          <w:rFonts w:hint="eastAsia"/>
          <w:color w:val="000000" w:themeColor="text1"/>
          <w:szCs w:val="21"/>
          <w:vertAlign w:val="subscript"/>
          <w14:textFill>
            <w14:solidFill>
              <w14:schemeClr w14:val="tx1"/>
            </w14:solidFill>
          </w14:textFill>
        </w:rPr>
        <w:t xml:space="preserve">     </w:t>
      </w:r>
      <w:r>
        <w:rPr>
          <w:color w:val="000000" w:themeColor="text1"/>
          <w:szCs w:val="21"/>
          <w14:textFill>
            <w14:solidFill>
              <w14:schemeClr w14:val="tx1"/>
            </w14:solidFill>
          </w14:textFill>
        </w:rPr>
        <w:t>H</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O</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＋2I</w:t>
      </w:r>
      <w:r>
        <w:rPr>
          <w:color w:val="000000" w:themeColor="text1"/>
          <w:szCs w:val="21"/>
          <w:vertAlign w:val="superscript"/>
          <w14:textFill>
            <w14:solidFill>
              <w14:schemeClr w14:val="tx1"/>
            </w14:solidFill>
          </w14:textFill>
        </w:rPr>
        <w:t>－</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2</w:t>
      </w:r>
      <w:r>
        <w:rPr>
          <w:color w:val="000000" w:themeColor="text1"/>
          <w:szCs w:val="21"/>
          <w:lang w:val="pt-BR"/>
          <w14:textFill>
            <w14:solidFill>
              <w14:schemeClr w14:val="tx1"/>
            </w14:solidFill>
          </w14:textFill>
        </w:rPr>
        <w:t>H</w:t>
      </w:r>
      <w:r>
        <w:rPr>
          <w:color w:val="000000" w:themeColor="text1"/>
          <w:szCs w:val="21"/>
          <w:vertAlign w:val="superscript"/>
          <w:lang w:val="pt-BR"/>
          <w14:textFill>
            <w14:solidFill>
              <w14:schemeClr w14:val="tx1"/>
            </w14:solidFill>
          </w14:textFill>
        </w:rPr>
        <w:t>+</w:t>
      </w:r>
      <w:r>
        <w:rPr>
          <w:color w:val="000000" w:themeColor="text1"/>
          <w:spacing w:val="-16"/>
          <w:szCs w:val="21"/>
          <w14:textFill>
            <w14:solidFill>
              <w14:schemeClr w14:val="tx1"/>
            </w14:solidFill>
          </w14:textFill>
        </w:rPr>
        <w:t>==</w:t>
      </w:r>
      <w:r>
        <w:rPr>
          <w:color w:val="000000" w:themeColor="text1"/>
          <w:szCs w:val="21"/>
          <w14:textFill>
            <w14:solidFill>
              <w14:schemeClr w14:val="tx1"/>
            </w14:solidFill>
          </w14:textFill>
        </w:rPr>
        <w:t>=I</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＋2H</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O</w:t>
      </w:r>
    </w:p>
    <w:p>
      <w:pPr>
        <w:adjustRightInd w:val="0"/>
        <w:snapToGrid w:val="0"/>
        <w:spacing w:line="360" w:lineRule="auto"/>
        <w:rPr>
          <w:b/>
          <w:bCs/>
          <w:color w:val="0070C0"/>
          <w:szCs w:val="21"/>
        </w:rPr>
      </w:pPr>
      <w:r>
        <w:rPr>
          <w:b/>
          <w:bCs/>
          <w:color w:val="00B0F0"/>
          <w:szCs w:val="21"/>
        </w:rPr>
        <w:t>(</w:t>
      </w:r>
      <w:r>
        <w:rPr>
          <w:rFonts w:hint="eastAsia"/>
          <w:b/>
          <w:bCs/>
          <w:color w:val="00B0F0"/>
          <w:szCs w:val="21"/>
        </w:rPr>
        <w:t>5</w:t>
      </w:r>
      <w:r>
        <w:rPr>
          <w:b/>
          <w:bCs/>
          <w:color w:val="00B0F0"/>
          <w:szCs w:val="21"/>
        </w:rPr>
        <w:t>)SO</w:t>
      </w:r>
      <w:r>
        <w:rPr>
          <w:b/>
          <w:bCs/>
          <w:color w:val="00B0F0"/>
          <w:szCs w:val="21"/>
        </w:rPr>
        <w:fldChar w:fldCharType="begin"/>
      </w:r>
      <w:r>
        <w:rPr>
          <w:b/>
          <w:bCs/>
          <w:color w:val="00B0F0"/>
          <w:szCs w:val="21"/>
        </w:rPr>
        <w:instrText>eq \o\al(</w:instrText>
      </w:r>
      <w:r>
        <w:rPr>
          <w:b/>
          <w:bCs/>
          <w:color w:val="00B0F0"/>
          <w:szCs w:val="21"/>
          <w:vertAlign w:val="superscript"/>
        </w:rPr>
        <w:instrText>2－</w:instrText>
      </w:r>
      <w:r>
        <w:rPr>
          <w:b/>
          <w:bCs/>
          <w:color w:val="00B0F0"/>
          <w:szCs w:val="21"/>
        </w:rPr>
        <w:instrText>,</w:instrText>
      </w:r>
      <w:r>
        <w:rPr>
          <w:b/>
          <w:bCs/>
          <w:color w:val="00B0F0"/>
          <w:szCs w:val="21"/>
          <w:vertAlign w:val="subscript"/>
        </w:rPr>
        <w:instrText>4</w:instrText>
      </w:r>
      <w:r>
        <w:rPr>
          <w:b/>
          <w:bCs/>
          <w:color w:val="00B0F0"/>
          <w:szCs w:val="21"/>
        </w:rPr>
        <w:instrText>)</w:instrText>
      </w:r>
      <w:r>
        <w:rPr>
          <w:b/>
          <w:bCs/>
          <w:color w:val="00B0F0"/>
          <w:szCs w:val="21"/>
        </w:rPr>
        <w:fldChar w:fldCharType="separate"/>
      </w:r>
      <w:r>
        <w:rPr>
          <w:b/>
          <w:bCs/>
          <w:color w:val="00B0F0"/>
          <w:szCs w:val="21"/>
        </w:rPr>
        <w:fldChar w:fldCharType="end"/>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①试剂：稀盐酸和BaCl</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溶液</w:t>
      </w:r>
      <w:r>
        <w:rPr>
          <w:rFonts w:hint="eastAsia"/>
          <w:color w:val="000000" w:themeColor="text1"/>
          <w:szCs w:val="21"/>
          <w14:textFill>
            <w14:solidFill>
              <w14:schemeClr w14:val="tx1"/>
            </w14:solidFill>
          </w14:textFill>
        </w:rPr>
        <w:t xml:space="preserve">   [</w:t>
      </w:r>
      <w:r>
        <w:rPr>
          <w:rFonts w:ascii="楷体" w:hAnsi="楷体" w:cs="楷体" w:hint="eastAsia"/>
          <w:color w:val="000000" w:themeColor="text1"/>
          <w:szCs w:val="21"/>
          <w14:textFill>
            <w14:solidFill>
              <w14:schemeClr w14:val="tx1"/>
            </w14:solidFill>
          </w14:textFill>
        </w:rPr>
        <w:t>必须先用稀盐酸酸化</w:t>
      </w:r>
      <w:r>
        <w:rPr>
          <w:rFonts w:hint="eastAsia"/>
          <w:color w:val="000000" w:themeColor="text1"/>
          <w:szCs w:val="21"/>
          <w14:textFill>
            <w14:solidFill>
              <w14:schemeClr w14:val="tx1"/>
            </w14:solidFill>
          </w14:textFill>
        </w:rPr>
        <w:t>]</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②实验现象(证据)：加入足量稀盐酸，无明显现象，再加入BaCl</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溶液，若有</w:t>
      </w:r>
      <w:r>
        <w:rPr>
          <w:color w:val="FF0000"/>
          <w:szCs w:val="21"/>
          <w:u w:val="single" w:color="000000"/>
        </w:rPr>
        <w:t>白色沉淀</w:t>
      </w:r>
      <w:r>
        <w:rPr>
          <w:color w:val="000000" w:themeColor="text1"/>
          <w:szCs w:val="21"/>
          <w14:textFill>
            <w14:solidFill>
              <w14:schemeClr w14:val="tx1"/>
            </w14:solidFill>
          </w14:textFill>
        </w:rPr>
        <w:t>产生</w:t>
      </w:r>
    </w:p>
    <w:p>
      <w:pPr>
        <w:adjustRightInd w:val="0"/>
        <w:snapToGrid w:val="0"/>
        <w:spacing w:line="360" w:lineRule="auto"/>
        <w:rPr>
          <w:b/>
          <w:bCs/>
          <w:color w:val="0070C0"/>
          <w:szCs w:val="21"/>
        </w:rPr>
      </w:pPr>
      <w:r>
        <w:rPr>
          <w:b/>
          <w:bCs/>
          <w:color w:val="00B0F0"/>
          <w:szCs w:val="21"/>
        </w:rPr>
        <w:t>(</w:t>
      </w:r>
      <w:r>
        <w:rPr>
          <w:rFonts w:hint="eastAsia"/>
          <w:b/>
          <w:bCs/>
          <w:color w:val="00B0F0"/>
          <w:szCs w:val="21"/>
        </w:rPr>
        <w:t>6</w:t>
      </w:r>
      <w:r>
        <w:rPr>
          <w:b/>
          <w:bCs/>
          <w:color w:val="00B0F0"/>
          <w:szCs w:val="21"/>
        </w:rPr>
        <w:t>)CO</w:t>
      </w:r>
      <w:r>
        <w:rPr>
          <w:b/>
          <w:bCs/>
          <w:color w:val="00B0F0"/>
          <w:szCs w:val="21"/>
        </w:rPr>
        <w:fldChar w:fldCharType="begin"/>
      </w:r>
      <w:r>
        <w:rPr>
          <w:b/>
          <w:bCs/>
          <w:color w:val="00B0F0"/>
          <w:szCs w:val="21"/>
        </w:rPr>
        <w:instrText>eq \o\al(</w:instrText>
      </w:r>
      <w:r>
        <w:rPr>
          <w:b/>
          <w:bCs/>
          <w:color w:val="00B0F0"/>
          <w:szCs w:val="21"/>
          <w:vertAlign w:val="superscript"/>
        </w:rPr>
        <w:instrText>2－</w:instrText>
      </w:r>
      <w:r>
        <w:rPr>
          <w:b/>
          <w:bCs/>
          <w:color w:val="00B0F0"/>
          <w:szCs w:val="21"/>
        </w:rPr>
        <w:instrText>,</w:instrText>
      </w:r>
      <w:r>
        <w:rPr>
          <w:b/>
          <w:bCs/>
          <w:color w:val="00B0F0"/>
          <w:szCs w:val="21"/>
          <w:vertAlign w:val="subscript"/>
        </w:rPr>
        <w:instrText>3</w:instrText>
      </w:r>
      <w:r>
        <w:rPr>
          <w:b/>
          <w:bCs/>
          <w:color w:val="00B0F0"/>
          <w:szCs w:val="21"/>
        </w:rPr>
        <w:instrText>)</w:instrText>
      </w:r>
      <w:r>
        <w:rPr>
          <w:b/>
          <w:bCs/>
          <w:color w:val="00B0F0"/>
          <w:szCs w:val="21"/>
        </w:rPr>
        <w:fldChar w:fldCharType="separate"/>
      </w:r>
      <w:r>
        <w:rPr>
          <w:b/>
          <w:bCs/>
          <w:color w:val="00B0F0"/>
          <w:szCs w:val="21"/>
        </w:rPr>
        <w:fldChar w:fldCharType="end"/>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①试剂：BaCl</w:t>
      </w:r>
      <w:r>
        <w:rPr>
          <w:color w:val="000000" w:themeColor="text1"/>
          <w:szCs w:val="21"/>
          <w:vertAlign w:val="subscript"/>
          <w14:textFill>
            <w14:solidFill>
              <w14:schemeClr w14:val="tx1"/>
            </w14:solidFill>
          </w14:textFill>
        </w:rPr>
        <w:t>2</w:t>
      </w:r>
      <w:r>
        <w:rPr>
          <w:rFonts w:hint="eastAsia"/>
          <w:color w:val="000000" w:themeColor="text1"/>
          <w:szCs w:val="21"/>
          <w14:textFill>
            <w14:solidFill>
              <w14:schemeClr w14:val="tx1"/>
            </w14:solidFill>
          </w14:textFill>
        </w:rPr>
        <w:t>(或</w:t>
      </w:r>
      <w:r>
        <w:rPr>
          <w:color w:val="000000" w:themeColor="text1"/>
          <w:szCs w:val="21"/>
          <w14:textFill>
            <w14:solidFill>
              <w14:schemeClr w14:val="tx1"/>
            </w14:solidFill>
          </w14:textFill>
        </w:rPr>
        <w:t>CaCl</w:t>
      </w:r>
      <w:r>
        <w:rPr>
          <w:color w:val="000000" w:themeColor="text1"/>
          <w:szCs w:val="21"/>
          <w:vertAlign w:val="subscript"/>
          <w14:textFill>
            <w14:solidFill>
              <w14:schemeClr w14:val="tx1"/>
            </w14:solidFill>
          </w14:textFill>
        </w:rPr>
        <w:t>2</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溶液</w:t>
      </w:r>
      <w:r>
        <w:rPr>
          <w:rFonts w:hint="eastAsia"/>
          <w:color w:val="000000" w:themeColor="text1"/>
          <w:szCs w:val="21"/>
          <w14:textFill>
            <w14:solidFill>
              <w14:schemeClr w14:val="tx1"/>
            </w14:solidFill>
          </w14:textFill>
        </w:rPr>
        <w:t>和</w:t>
      </w:r>
      <w:r>
        <w:rPr>
          <w:color w:val="000000" w:themeColor="text1"/>
          <w:szCs w:val="21"/>
          <w14:textFill>
            <w14:solidFill>
              <w14:schemeClr w14:val="tx1"/>
            </w14:solidFill>
          </w14:textFill>
        </w:rPr>
        <w:t>硝酸</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或盐酸</w:t>
      </w:r>
      <w:r>
        <w:rPr>
          <w:rFonts w:hint="eastAsia"/>
          <w:color w:val="000000" w:themeColor="text1"/>
          <w:szCs w:val="21"/>
          <w14:textFill>
            <w14:solidFill>
              <w14:schemeClr w14:val="tx1"/>
            </w14:solidFill>
          </w14:textFill>
        </w:rPr>
        <w:t>)</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②实验现象(证据)：</w:t>
      </w:r>
      <w:r>
        <w:rPr>
          <w:rFonts w:hint="eastAsia"/>
          <w:color w:val="000000" w:themeColor="text1"/>
          <w:szCs w:val="21"/>
          <w14:textFill>
            <w14:solidFill>
              <w14:schemeClr w14:val="tx1"/>
            </w14:solidFill>
          </w14:textFill>
        </w:rPr>
        <w:t>加入</w:t>
      </w:r>
      <w:r>
        <w:rPr>
          <w:color w:val="000000" w:themeColor="text1"/>
          <w:szCs w:val="21"/>
          <w14:textFill>
            <w14:solidFill>
              <w14:schemeClr w14:val="tx1"/>
            </w14:solidFill>
          </w14:textFill>
        </w:rPr>
        <w:t>BaCl</w:t>
      </w:r>
      <w:r>
        <w:rPr>
          <w:color w:val="000000" w:themeColor="text1"/>
          <w:szCs w:val="21"/>
          <w:vertAlign w:val="subscript"/>
          <w14:textFill>
            <w14:solidFill>
              <w14:schemeClr w14:val="tx1"/>
            </w14:solidFill>
          </w14:textFill>
        </w:rPr>
        <w:t>2</w:t>
      </w:r>
      <w:r>
        <w:rPr>
          <w:rFonts w:hint="eastAsia"/>
          <w:color w:val="000000" w:themeColor="text1"/>
          <w:szCs w:val="21"/>
          <w14:textFill>
            <w14:solidFill>
              <w14:schemeClr w14:val="tx1"/>
            </w14:solidFill>
          </w14:textFill>
        </w:rPr>
        <w:t>(或</w:t>
      </w:r>
      <w:r>
        <w:rPr>
          <w:color w:val="000000" w:themeColor="text1"/>
          <w:szCs w:val="21"/>
          <w14:textFill>
            <w14:solidFill>
              <w14:schemeClr w14:val="tx1"/>
            </w14:solidFill>
          </w14:textFill>
        </w:rPr>
        <w:t>CaCl</w:t>
      </w:r>
      <w:r>
        <w:rPr>
          <w:color w:val="000000" w:themeColor="text1"/>
          <w:szCs w:val="21"/>
          <w:vertAlign w:val="subscript"/>
          <w14:textFill>
            <w14:solidFill>
              <w14:schemeClr w14:val="tx1"/>
            </w14:solidFill>
          </w14:textFill>
        </w:rPr>
        <w:t>2</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溶液反应，生成白色沉淀，</w:t>
      </w:r>
      <w:r>
        <w:rPr>
          <w:rFonts w:hint="eastAsia"/>
          <w:color w:val="000000" w:themeColor="text1"/>
          <w:szCs w:val="21"/>
          <w14:textFill>
            <w14:solidFill>
              <w14:schemeClr w14:val="tx1"/>
            </w14:solidFill>
          </w14:textFill>
        </w:rPr>
        <w:t>再</w:t>
      </w:r>
      <w:r>
        <w:rPr>
          <w:color w:val="000000" w:themeColor="text1"/>
          <w:kern w:val="0"/>
          <w:szCs w:val="21"/>
          <w14:textFill>
            <w14:solidFill>
              <w14:schemeClr w14:val="tx1"/>
            </w14:solidFill>
          </w14:textFill>
        </w:rPr>
        <w:t>加稀硝酸</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或盐酸</w:t>
      </w:r>
      <w:r>
        <w:rPr>
          <w:rFonts w:hint="eastAsia"/>
          <w:color w:val="000000" w:themeColor="text1"/>
          <w:szCs w:val="21"/>
          <w14:textFill>
            <w14:solidFill>
              <w14:schemeClr w14:val="tx1"/>
            </w14:solidFill>
          </w14:textFill>
        </w:rPr>
        <w:t>)</w:t>
      </w:r>
      <w:r>
        <w:rPr>
          <w:color w:val="000000" w:themeColor="text1"/>
          <w:kern w:val="0"/>
          <w:szCs w:val="21"/>
          <w14:textFill>
            <w14:solidFill>
              <w14:schemeClr w14:val="tx1"/>
            </w14:solidFill>
          </w14:textFill>
        </w:rPr>
        <w:t>后白色沉淀溶解，产生无色无味气体</w:t>
      </w:r>
    </w:p>
    <w:p>
      <w:pPr>
        <w:adjustRightInd w:val="0"/>
        <w:snapToGrid w:val="0"/>
        <w:spacing w:line="360" w:lineRule="auto"/>
        <w:textAlignment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③</w:t>
      </w:r>
      <w:r>
        <w:rPr>
          <w:color w:val="000000" w:themeColor="text1"/>
          <w:kern w:val="0"/>
          <w:szCs w:val="21"/>
          <w14:textFill>
            <w14:solidFill>
              <w14:schemeClr w14:val="tx1"/>
            </w14:solidFill>
          </w14:textFill>
        </w:rPr>
        <w:t>离子方程式：</w:t>
      </w:r>
      <w:r>
        <w:rPr>
          <w:color w:val="FF0000"/>
          <w:kern w:val="0"/>
          <w:szCs w:val="21"/>
          <w:u w:val="single" w:color="000000"/>
        </w:rPr>
        <w:t>Ba</w:t>
      </w:r>
      <w:r>
        <w:rPr>
          <w:color w:val="FF0000"/>
          <w:kern w:val="0"/>
          <w:szCs w:val="21"/>
          <w:u w:val="single" w:color="000000"/>
          <w:vertAlign w:val="superscript"/>
        </w:rPr>
        <w:t>2+</w:t>
      </w:r>
      <w:r>
        <w:rPr>
          <w:color w:val="FF0000"/>
          <w:szCs w:val="21"/>
          <w:u w:val="single" w:color="000000"/>
          <w:lang w:val="pt-BR"/>
        </w:rPr>
        <w:t>＋</w:t>
      </w:r>
      <w:r>
        <w:rPr>
          <w:color w:val="FF0000"/>
          <w:szCs w:val="21"/>
          <w:u w:val="single" w:color="000000"/>
        </w:rPr>
        <w:t>CO</w:t>
      </w:r>
      <w:r>
        <w:rPr>
          <w:color w:val="FF0000"/>
          <w:szCs w:val="21"/>
          <w:u w:val="single" w:color="000000"/>
        </w:rPr>
        <w:fldChar w:fldCharType="begin"/>
      </w:r>
      <w:r>
        <w:rPr>
          <w:color w:val="FF0000"/>
          <w:szCs w:val="21"/>
          <w:u w:val="single" w:color="000000"/>
        </w:rPr>
        <w:instrText>eq \o\al(</w:instrText>
      </w:r>
      <w:r>
        <w:rPr>
          <w:color w:val="FF0000"/>
          <w:szCs w:val="21"/>
          <w:u w:val="single" w:color="000000"/>
          <w:vertAlign w:val="superscript"/>
        </w:rPr>
        <w:instrText>2－</w:instrText>
      </w:r>
      <w:r>
        <w:rPr>
          <w:color w:val="FF0000"/>
          <w:szCs w:val="21"/>
          <w:u w:val="single" w:color="000000"/>
        </w:rPr>
        <w:instrText>,</w:instrText>
      </w:r>
      <w:r>
        <w:rPr>
          <w:color w:val="FF0000"/>
          <w:szCs w:val="21"/>
          <w:u w:val="single" w:color="000000"/>
          <w:vertAlign w:val="subscript"/>
        </w:rPr>
        <w:instrText>3</w:instrText>
      </w:r>
      <w:r>
        <w:rPr>
          <w:color w:val="FF0000"/>
          <w:szCs w:val="21"/>
          <w:u w:val="single" w:color="000000"/>
        </w:rPr>
        <w:instrText>)</w:instrText>
      </w:r>
      <w:r>
        <w:rPr>
          <w:color w:val="FF0000"/>
          <w:szCs w:val="21"/>
          <w:u w:val="single" w:color="000000"/>
        </w:rPr>
        <w:fldChar w:fldCharType="separate"/>
      </w:r>
      <w:r>
        <w:rPr>
          <w:color w:val="FF0000"/>
          <w:szCs w:val="21"/>
          <w:u w:val="single" w:color="000000"/>
        </w:rPr>
        <w:fldChar w:fldCharType="end"/>
      </w:r>
      <w:r>
        <w:rPr>
          <w:color w:val="FF0000"/>
          <w:spacing w:val="-16"/>
          <w:szCs w:val="21"/>
          <w:u w:val="single" w:color="000000"/>
        </w:rPr>
        <w:t>==</w:t>
      </w:r>
      <w:r>
        <w:rPr>
          <w:color w:val="FF0000"/>
          <w:szCs w:val="21"/>
          <w:u w:val="single" w:color="000000"/>
        </w:rPr>
        <w:t>=</w:t>
      </w:r>
      <w:r>
        <w:rPr>
          <w:color w:val="FF0000"/>
          <w:kern w:val="0"/>
          <w:szCs w:val="21"/>
          <w:u w:val="single" w:color="000000"/>
        </w:rPr>
        <w:t>BaCO</w:t>
      </w:r>
      <w:r>
        <w:rPr>
          <w:color w:val="FF0000"/>
          <w:kern w:val="0"/>
          <w:szCs w:val="21"/>
          <w:u w:val="single" w:color="000000"/>
          <w:vertAlign w:val="subscript"/>
        </w:rPr>
        <w:t>3</w:t>
      </w:r>
      <w:r>
        <w:rPr>
          <w:color w:val="FF0000"/>
          <w:kern w:val="0"/>
          <w:szCs w:val="21"/>
          <w:u w:val="single" w:color="000000"/>
        </w:rPr>
        <w:t>↓</w:t>
      </w:r>
      <w:r>
        <w:rPr>
          <w:rFonts w:hint="eastAsia"/>
          <w:color w:val="000000" w:themeColor="text1"/>
          <w:kern w:val="0"/>
          <w:szCs w:val="21"/>
          <w14:textFill>
            <w14:solidFill>
              <w14:schemeClr w14:val="tx1"/>
            </w14:solidFill>
          </w14:textFill>
        </w:rPr>
        <w:t xml:space="preserve">  </w:t>
      </w:r>
      <w:r>
        <w:rPr>
          <w:rFonts w:hint="eastAsia"/>
          <w:color w:val="FF0000"/>
          <w:kern w:val="0"/>
          <w:szCs w:val="21"/>
          <w:u w:val="single" w:color="000000"/>
        </w:rPr>
        <w:t xml:space="preserve"> </w:t>
      </w:r>
      <w:r>
        <w:rPr>
          <w:color w:val="FF0000"/>
          <w:kern w:val="0"/>
          <w:szCs w:val="21"/>
          <w:u w:val="single" w:color="000000"/>
        </w:rPr>
        <w:t>BaCO</w:t>
      </w:r>
      <w:r>
        <w:rPr>
          <w:color w:val="FF0000"/>
          <w:kern w:val="0"/>
          <w:szCs w:val="21"/>
          <w:u w:val="single" w:color="000000"/>
          <w:vertAlign w:val="subscript"/>
        </w:rPr>
        <w:t>3</w:t>
      </w:r>
      <w:r>
        <w:rPr>
          <w:color w:val="FF0000"/>
          <w:szCs w:val="21"/>
          <w:u w:val="single" w:color="000000"/>
          <w:lang w:val="pt-BR"/>
        </w:rPr>
        <w:t>＋</w:t>
      </w:r>
      <w:r>
        <w:rPr>
          <w:color w:val="FF0000"/>
          <w:kern w:val="0"/>
          <w:szCs w:val="21"/>
          <w:u w:val="single" w:color="000000"/>
        </w:rPr>
        <w:t>2H</w:t>
      </w:r>
      <w:r>
        <w:rPr>
          <w:color w:val="FF0000"/>
          <w:kern w:val="0"/>
          <w:szCs w:val="21"/>
          <w:u w:val="single" w:color="000000"/>
          <w:vertAlign w:val="superscript"/>
        </w:rPr>
        <w:t>+</w:t>
      </w:r>
      <w:r>
        <w:rPr>
          <w:color w:val="FF0000"/>
          <w:spacing w:val="-16"/>
          <w:szCs w:val="21"/>
          <w:u w:val="single" w:color="000000"/>
        </w:rPr>
        <w:t>==</w:t>
      </w:r>
      <w:r>
        <w:rPr>
          <w:color w:val="FF0000"/>
          <w:szCs w:val="21"/>
          <w:u w:val="single" w:color="000000"/>
        </w:rPr>
        <w:t>=</w:t>
      </w:r>
      <w:r>
        <w:rPr>
          <w:color w:val="FF0000"/>
          <w:kern w:val="0"/>
          <w:szCs w:val="21"/>
          <w:u w:val="single" w:color="000000"/>
        </w:rPr>
        <w:t>Ba</w:t>
      </w:r>
      <w:r>
        <w:rPr>
          <w:color w:val="FF0000"/>
          <w:kern w:val="0"/>
          <w:szCs w:val="21"/>
          <w:u w:val="single" w:color="000000"/>
          <w:vertAlign w:val="superscript"/>
        </w:rPr>
        <w:t>2+</w:t>
      </w:r>
      <w:r>
        <w:rPr>
          <w:color w:val="FF0000"/>
          <w:szCs w:val="21"/>
          <w:u w:val="single" w:color="000000"/>
          <w:lang w:val="pt-BR"/>
        </w:rPr>
        <w:t>＋</w:t>
      </w:r>
      <w:r>
        <w:rPr>
          <w:color w:val="FF0000"/>
          <w:kern w:val="0"/>
          <w:szCs w:val="21"/>
          <w:u w:val="single" w:color="000000"/>
        </w:rPr>
        <w:t>CO</w:t>
      </w:r>
      <w:r>
        <w:rPr>
          <w:color w:val="FF0000"/>
          <w:kern w:val="0"/>
          <w:szCs w:val="21"/>
          <w:u w:val="single" w:color="000000"/>
          <w:vertAlign w:val="subscript"/>
        </w:rPr>
        <w:t>2</w:t>
      </w:r>
      <w:r>
        <w:rPr>
          <w:color w:val="FF0000"/>
          <w:kern w:val="0"/>
          <w:szCs w:val="21"/>
          <w:u w:val="single" w:color="000000"/>
        </w:rPr>
        <w:t>↑</w:t>
      </w:r>
      <w:r>
        <w:rPr>
          <w:color w:val="FF0000"/>
          <w:szCs w:val="21"/>
          <w:u w:val="single" w:color="000000"/>
          <w:lang w:val="pt-BR"/>
        </w:rPr>
        <w:t>＋</w:t>
      </w:r>
      <w:r>
        <w:rPr>
          <w:color w:val="FF0000"/>
          <w:kern w:val="0"/>
          <w:szCs w:val="21"/>
          <w:u w:val="single" w:color="000000"/>
        </w:rPr>
        <w:t>H</w:t>
      </w:r>
      <w:r>
        <w:rPr>
          <w:color w:val="FF0000"/>
          <w:kern w:val="0"/>
          <w:szCs w:val="21"/>
          <w:u w:val="single" w:color="000000"/>
          <w:vertAlign w:val="subscript"/>
        </w:rPr>
        <w:t>2</w:t>
      </w:r>
      <w:r>
        <w:rPr>
          <w:color w:val="FF0000"/>
          <w:kern w:val="0"/>
          <w:szCs w:val="21"/>
          <w:u w:val="single" w:color="000000"/>
        </w:rPr>
        <w:t>O</w:t>
      </w:r>
    </w:p>
    <w:p>
      <w:pPr>
        <w:adjustRightInd w:val="0"/>
        <w:snapToGrid w:val="0"/>
        <w:spacing w:line="360" w:lineRule="auto"/>
        <w:rPr>
          <w:b/>
          <w:bCs/>
          <w:color w:val="00B0F0"/>
          <w:szCs w:val="21"/>
        </w:rPr>
      </w:pPr>
      <w:r>
        <w:rPr>
          <w:b/>
          <w:bCs/>
          <w:color w:val="00B0F0"/>
          <w:szCs w:val="21"/>
        </w:rPr>
        <w:t>(</w:t>
      </w:r>
      <w:r>
        <w:rPr>
          <w:rFonts w:hint="eastAsia"/>
          <w:b/>
          <w:bCs/>
          <w:color w:val="00B0F0"/>
          <w:szCs w:val="21"/>
        </w:rPr>
        <w:t>7</w:t>
      </w:r>
      <w:r>
        <w:rPr>
          <w:b/>
          <w:bCs/>
          <w:color w:val="00B0F0"/>
          <w:szCs w:val="21"/>
        </w:rPr>
        <w:t>)HCO</w:t>
      </w:r>
      <w:r>
        <w:rPr>
          <w:b/>
          <w:bCs/>
          <w:color w:val="00B0F0"/>
          <w:szCs w:val="21"/>
        </w:rPr>
        <w:fldChar w:fldCharType="begin"/>
      </w:r>
      <w:r>
        <w:rPr>
          <w:b/>
          <w:bCs/>
          <w:color w:val="00B0F0"/>
          <w:szCs w:val="21"/>
        </w:rPr>
        <w:instrText>eq \o\al(</w:instrText>
      </w:r>
      <w:r>
        <w:rPr>
          <w:b/>
          <w:bCs/>
          <w:color w:val="00B0F0"/>
          <w:szCs w:val="21"/>
          <w:vertAlign w:val="superscript"/>
        </w:rPr>
        <w:instrText>－</w:instrText>
      </w:r>
      <w:r>
        <w:rPr>
          <w:b/>
          <w:bCs/>
          <w:color w:val="00B0F0"/>
          <w:szCs w:val="21"/>
        </w:rPr>
        <w:instrText>,</w:instrText>
      </w:r>
      <w:r>
        <w:rPr>
          <w:b/>
          <w:bCs/>
          <w:color w:val="00B0F0"/>
          <w:szCs w:val="21"/>
          <w:vertAlign w:val="subscript"/>
        </w:rPr>
        <w:instrText>3</w:instrText>
      </w:r>
      <w:r>
        <w:rPr>
          <w:b/>
          <w:bCs/>
          <w:color w:val="00B0F0"/>
          <w:szCs w:val="21"/>
        </w:rPr>
        <w:instrText>)</w:instrText>
      </w:r>
      <w:r>
        <w:rPr>
          <w:b/>
          <w:bCs/>
          <w:color w:val="00B0F0"/>
          <w:szCs w:val="21"/>
        </w:rPr>
        <w:fldChar w:fldCharType="separate"/>
      </w:r>
      <w:r>
        <w:rPr>
          <w:b/>
          <w:bCs/>
          <w:color w:val="00B0F0"/>
          <w:szCs w:val="21"/>
        </w:rPr>
        <w:fldChar w:fldCharType="end"/>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①试剂：BaCl</w:t>
      </w:r>
      <w:r>
        <w:rPr>
          <w:color w:val="000000" w:themeColor="text1"/>
          <w:szCs w:val="21"/>
          <w:vertAlign w:val="subscript"/>
          <w14:textFill>
            <w14:solidFill>
              <w14:schemeClr w14:val="tx1"/>
            </w14:solidFill>
          </w14:textFill>
        </w:rPr>
        <w:t>2</w:t>
      </w:r>
      <w:r>
        <w:rPr>
          <w:rFonts w:hint="eastAsia"/>
          <w:color w:val="000000" w:themeColor="text1"/>
          <w:szCs w:val="21"/>
          <w14:textFill>
            <w14:solidFill>
              <w14:schemeClr w14:val="tx1"/>
            </w14:solidFill>
          </w14:textFill>
        </w:rPr>
        <w:t>(或</w:t>
      </w:r>
      <w:r>
        <w:rPr>
          <w:color w:val="000000" w:themeColor="text1"/>
          <w:szCs w:val="21"/>
          <w14:textFill>
            <w14:solidFill>
              <w14:schemeClr w14:val="tx1"/>
            </w14:solidFill>
          </w14:textFill>
        </w:rPr>
        <w:t>CaCl</w:t>
      </w:r>
      <w:r>
        <w:rPr>
          <w:color w:val="000000" w:themeColor="text1"/>
          <w:szCs w:val="21"/>
          <w:vertAlign w:val="subscript"/>
          <w14:textFill>
            <w14:solidFill>
              <w14:schemeClr w14:val="tx1"/>
            </w14:solidFill>
          </w14:textFill>
        </w:rPr>
        <w:t>2</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溶液</w:t>
      </w:r>
      <w:r>
        <w:rPr>
          <w:rFonts w:hint="eastAsia"/>
          <w:color w:val="000000" w:themeColor="text1"/>
          <w:szCs w:val="21"/>
          <w14:textFill>
            <w14:solidFill>
              <w14:schemeClr w14:val="tx1"/>
            </w14:solidFill>
          </w14:textFill>
        </w:rPr>
        <w:t>和</w:t>
      </w:r>
      <w:r>
        <w:rPr>
          <w:color w:val="000000" w:themeColor="text1"/>
          <w:szCs w:val="21"/>
          <w14:textFill>
            <w14:solidFill>
              <w14:schemeClr w14:val="tx1"/>
            </w14:solidFill>
          </w14:textFill>
        </w:rPr>
        <w:t>硝酸</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或盐酸</w:t>
      </w:r>
      <w:r>
        <w:rPr>
          <w:rFonts w:hint="eastAsia"/>
          <w:color w:val="000000" w:themeColor="text1"/>
          <w:szCs w:val="21"/>
          <w14:textFill>
            <w14:solidFill>
              <w14:schemeClr w14:val="tx1"/>
            </w14:solidFill>
          </w14:textFill>
        </w:rPr>
        <w:t>)</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②实验现象(证据)：</w:t>
      </w:r>
      <w:r>
        <w:rPr>
          <w:rFonts w:hint="eastAsia"/>
          <w:color w:val="000000" w:themeColor="text1"/>
          <w:szCs w:val="21"/>
          <w14:textFill>
            <w14:solidFill>
              <w14:schemeClr w14:val="tx1"/>
            </w14:solidFill>
          </w14:textFill>
        </w:rPr>
        <w:t>加入</w:t>
      </w:r>
      <w:r>
        <w:rPr>
          <w:color w:val="000000" w:themeColor="text1"/>
          <w:szCs w:val="21"/>
          <w14:textFill>
            <w14:solidFill>
              <w14:schemeClr w14:val="tx1"/>
            </w14:solidFill>
          </w14:textFill>
        </w:rPr>
        <w:t>BaCl</w:t>
      </w:r>
      <w:r>
        <w:rPr>
          <w:color w:val="000000" w:themeColor="text1"/>
          <w:szCs w:val="21"/>
          <w:vertAlign w:val="subscript"/>
          <w14:textFill>
            <w14:solidFill>
              <w14:schemeClr w14:val="tx1"/>
            </w14:solidFill>
          </w14:textFill>
        </w:rPr>
        <w:t>2</w:t>
      </w:r>
      <w:r>
        <w:rPr>
          <w:rFonts w:hint="eastAsia"/>
          <w:color w:val="000000" w:themeColor="text1"/>
          <w:szCs w:val="21"/>
          <w14:textFill>
            <w14:solidFill>
              <w14:schemeClr w14:val="tx1"/>
            </w14:solidFill>
          </w14:textFill>
        </w:rPr>
        <w:t>(或</w:t>
      </w:r>
      <w:r>
        <w:rPr>
          <w:color w:val="000000" w:themeColor="text1"/>
          <w:szCs w:val="21"/>
          <w14:textFill>
            <w14:solidFill>
              <w14:schemeClr w14:val="tx1"/>
            </w14:solidFill>
          </w14:textFill>
        </w:rPr>
        <w:t>CaCl</w:t>
      </w:r>
      <w:r>
        <w:rPr>
          <w:color w:val="000000" w:themeColor="text1"/>
          <w:szCs w:val="21"/>
          <w:vertAlign w:val="subscript"/>
          <w14:textFill>
            <w14:solidFill>
              <w14:schemeClr w14:val="tx1"/>
            </w14:solidFill>
          </w14:textFill>
        </w:rPr>
        <w:t>2</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溶液反应，</w:t>
      </w:r>
      <w:r>
        <w:rPr>
          <w:rFonts w:hint="eastAsia"/>
          <w:color w:val="000000" w:themeColor="text1"/>
          <w:szCs w:val="21"/>
          <w14:textFill>
            <w14:solidFill>
              <w14:schemeClr w14:val="tx1"/>
            </w14:solidFill>
          </w14:textFill>
        </w:rPr>
        <w:t>无</w:t>
      </w:r>
      <w:r>
        <w:rPr>
          <w:color w:val="FF0000"/>
          <w:szCs w:val="21"/>
          <w:u w:val="single" w:color="000000"/>
        </w:rPr>
        <w:t>白色沉淀</w:t>
      </w:r>
      <w:r>
        <w:rPr>
          <w:rFonts w:hint="eastAsia"/>
          <w:color w:val="000000" w:themeColor="text1"/>
          <w:szCs w:val="21"/>
          <w14:textFill>
            <w14:solidFill>
              <w14:schemeClr w14:val="tx1"/>
            </w14:solidFill>
          </w14:textFill>
        </w:rPr>
        <w:t>产生</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再</w:t>
      </w:r>
      <w:r>
        <w:rPr>
          <w:color w:val="000000" w:themeColor="text1"/>
          <w:kern w:val="0"/>
          <w:szCs w:val="21"/>
          <w14:textFill>
            <w14:solidFill>
              <w14:schemeClr w14:val="tx1"/>
            </w14:solidFill>
          </w14:textFill>
        </w:rPr>
        <w:t>加稀硝酸</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或盐酸</w:t>
      </w:r>
      <w:r>
        <w:rPr>
          <w:rFonts w:hint="eastAsia"/>
          <w:color w:val="000000" w:themeColor="text1"/>
          <w:szCs w:val="21"/>
          <w14:textFill>
            <w14:solidFill>
              <w14:schemeClr w14:val="tx1"/>
            </w14:solidFill>
          </w14:textFill>
        </w:rPr>
        <w:t>)</w:t>
      </w:r>
      <w:r>
        <w:rPr>
          <w:color w:val="000000" w:themeColor="text1"/>
          <w:kern w:val="0"/>
          <w:szCs w:val="21"/>
          <w14:textFill>
            <w14:solidFill>
              <w14:schemeClr w14:val="tx1"/>
            </w14:solidFill>
          </w14:textFill>
        </w:rPr>
        <w:t>后，产生</w:t>
      </w:r>
      <w:r>
        <w:rPr>
          <w:color w:val="FF0000"/>
          <w:kern w:val="0"/>
          <w:szCs w:val="21"/>
          <w:u w:val="single" w:color="000000"/>
        </w:rPr>
        <w:t>无色无味</w:t>
      </w:r>
      <w:r>
        <w:rPr>
          <w:color w:val="000000" w:themeColor="text1"/>
          <w:kern w:val="0"/>
          <w:szCs w:val="21"/>
          <w14:textFill>
            <w14:solidFill>
              <w14:schemeClr w14:val="tx1"/>
            </w14:solidFill>
          </w14:textFill>
        </w:rPr>
        <w:t>气体</w:t>
      </w:r>
    </w:p>
    <w:p>
      <w:pPr>
        <w:adjustRightInd w:val="0"/>
        <w:snapToGrid w:val="0"/>
        <w:spacing w:line="360" w:lineRule="auto"/>
        <w:rPr>
          <w:color w:val="FF0000"/>
          <w:szCs w:val="21"/>
          <w:u w:val="single" w:color="000000"/>
        </w:rPr>
      </w:pPr>
      <w:r>
        <w:rPr>
          <w:color w:val="000000" w:themeColor="text1"/>
          <w:szCs w:val="21"/>
          <w14:textFill>
            <w14:solidFill>
              <w14:schemeClr w14:val="tx1"/>
            </w14:solidFill>
          </w14:textFill>
        </w:rPr>
        <w:t>③</w:t>
      </w:r>
      <w:r>
        <w:rPr>
          <w:color w:val="000000" w:themeColor="text1"/>
          <w:kern w:val="0"/>
          <w:szCs w:val="21"/>
          <w14:textFill>
            <w14:solidFill>
              <w14:schemeClr w14:val="tx1"/>
            </w14:solidFill>
          </w14:textFill>
        </w:rPr>
        <w:t>离子方程式：</w:t>
      </w:r>
      <w:r>
        <w:rPr>
          <w:color w:val="FF0000"/>
          <w:szCs w:val="21"/>
          <w:u w:val="single" w:color="000000"/>
        </w:rPr>
        <w:t>HCO</w:t>
      </w:r>
      <w:r>
        <w:rPr>
          <w:color w:val="FF0000"/>
          <w:szCs w:val="21"/>
          <w:u w:val="single" w:color="000000"/>
          <w:vertAlign w:val="subscript"/>
        </w:rPr>
        <w:t>3</w:t>
      </w:r>
      <w:r>
        <w:rPr>
          <w:color w:val="FF0000"/>
          <w:szCs w:val="21"/>
          <w:u w:val="single" w:color="000000"/>
          <w:vertAlign w:val="superscript"/>
        </w:rPr>
        <w:t>－</w:t>
      </w:r>
      <w:r>
        <w:rPr>
          <w:color w:val="FF0000"/>
          <w:szCs w:val="21"/>
          <w:u w:val="single" w:color="000000"/>
          <w:lang w:val="pt-BR"/>
        </w:rPr>
        <w:t>＋</w:t>
      </w:r>
      <w:r>
        <w:rPr>
          <w:color w:val="FF0000"/>
          <w:kern w:val="0"/>
          <w:szCs w:val="21"/>
          <w:u w:val="single" w:color="000000"/>
        </w:rPr>
        <w:t>H</w:t>
      </w:r>
      <w:r>
        <w:rPr>
          <w:color w:val="FF0000"/>
          <w:kern w:val="0"/>
          <w:szCs w:val="21"/>
          <w:u w:val="single" w:color="000000"/>
          <w:vertAlign w:val="superscript"/>
        </w:rPr>
        <w:t>+</w:t>
      </w:r>
      <w:r>
        <w:rPr>
          <w:color w:val="FF0000"/>
          <w:spacing w:val="-16"/>
          <w:szCs w:val="21"/>
          <w:u w:val="single" w:color="000000"/>
        </w:rPr>
        <w:t>==</w:t>
      </w:r>
      <w:r>
        <w:rPr>
          <w:color w:val="FF0000"/>
          <w:szCs w:val="21"/>
          <w:u w:val="single" w:color="000000"/>
        </w:rPr>
        <w:t>=</w:t>
      </w:r>
      <w:r>
        <w:rPr>
          <w:color w:val="FF0000"/>
          <w:kern w:val="0"/>
          <w:szCs w:val="21"/>
          <w:u w:val="single" w:color="000000"/>
        </w:rPr>
        <w:t>CO</w:t>
      </w:r>
      <w:r>
        <w:rPr>
          <w:color w:val="FF0000"/>
          <w:kern w:val="0"/>
          <w:szCs w:val="21"/>
          <w:u w:val="single" w:color="000000"/>
          <w:vertAlign w:val="subscript"/>
        </w:rPr>
        <w:t>2</w:t>
      </w:r>
      <w:r>
        <w:rPr>
          <w:color w:val="FF0000"/>
          <w:kern w:val="0"/>
          <w:szCs w:val="21"/>
          <w:u w:val="single" w:color="000000"/>
        </w:rPr>
        <w:t>↑</w:t>
      </w:r>
      <w:r>
        <w:rPr>
          <w:color w:val="FF0000"/>
          <w:szCs w:val="21"/>
          <w:u w:val="single" w:color="000000"/>
          <w:lang w:val="pt-BR"/>
        </w:rPr>
        <w:t>＋</w:t>
      </w:r>
      <w:r>
        <w:rPr>
          <w:color w:val="FF0000"/>
          <w:kern w:val="0"/>
          <w:szCs w:val="21"/>
          <w:u w:val="single" w:color="000000"/>
        </w:rPr>
        <w:t>H</w:t>
      </w:r>
      <w:r>
        <w:rPr>
          <w:color w:val="FF0000"/>
          <w:kern w:val="0"/>
          <w:szCs w:val="21"/>
          <w:u w:val="single" w:color="000000"/>
          <w:vertAlign w:val="subscript"/>
        </w:rPr>
        <w:t>2</w:t>
      </w:r>
      <w:r>
        <w:rPr>
          <w:color w:val="FF0000"/>
          <w:kern w:val="0"/>
          <w:szCs w:val="21"/>
          <w:u w:val="single" w:color="000000"/>
        </w:rPr>
        <w:t>O</w:t>
      </w:r>
    </w:p>
    <w:p>
      <w:pPr>
        <w:adjustRightInd w:val="0"/>
        <w:snapToGrid w:val="0"/>
        <w:spacing w:line="360" w:lineRule="auto"/>
        <w:rPr>
          <w:b/>
          <w:bCs/>
          <w:color w:val="0070C0"/>
          <w:szCs w:val="21"/>
        </w:rPr>
      </w:pPr>
      <w:r>
        <w:rPr>
          <w:b/>
          <w:bCs/>
          <w:color w:val="00B0F0"/>
          <w:szCs w:val="21"/>
        </w:rPr>
        <w:t>(</w:t>
      </w:r>
      <w:r>
        <w:rPr>
          <w:rFonts w:hint="eastAsia"/>
          <w:b/>
          <w:bCs/>
          <w:color w:val="00B0F0"/>
          <w:szCs w:val="21"/>
        </w:rPr>
        <w:t>8</w:t>
      </w:r>
      <w:r>
        <w:rPr>
          <w:b/>
          <w:bCs/>
          <w:color w:val="00B0F0"/>
          <w:szCs w:val="21"/>
        </w:rPr>
        <w:t>)SO</w:t>
      </w:r>
      <w:r>
        <w:rPr>
          <w:b/>
          <w:bCs/>
          <w:color w:val="00B0F0"/>
          <w:szCs w:val="21"/>
        </w:rPr>
        <w:fldChar w:fldCharType="begin"/>
      </w:r>
      <w:r>
        <w:rPr>
          <w:b/>
          <w:bCs/>
          <w:color w:val="00B0F0"/>
          <w:szCs w:val="21"/>
        </w:rPr>
        <w:instrText>eq \o\al(</w:instrText>
      </w:r>
      <w:r>
        <w:rPr>
          <w:b/>
          <w:bCs/>
          <w:color w:val="00B0F0"/>
          <w:szCs w:val="21"/>
          <w:vertAlign w:val="superscript"/>
        </w:rPr>
        <w:instrText>2－</w:instrText>
      </w:r>
      <w:r>
        <w:rPr>
          <w:b/>
          <w:bCs/>
          <w:color w:val="00B0F0"/>
          <w:szCs w:val="21"/>
        </w:rPr>
        <w:instrText>,</w:instrText>
      </w:r>
      <w:r>
        <w:rPr>
          <w:b/>
          <w:bCs/>
          <w:color w:val="00B0F0"/>
          <w:szCs w:val="21"/>
          <w:vertAlign w:val="subscript"/>
        </w:rPr>
        <w:instrText>3</w:instrText>
      </w:r>
      <w:r>
        <w:rPr>
          <w:b/>
          <w:bCs/>
          <w:color w:val="00B0F0"/>
          <w:szCs w:val="21"/>
        </w:rPr>
        <w:instrText>)</w:instrText>
      </w:r>
      <w:r>
        <w:rPr>
          <w:b/>
          <w:bCs/>
          <w:color w:val="00B0F0"/>
          <w:szCs w:val="21"/>
        </w:rPr>
        <w:fldChar w:fldCharType="separate"/>
      </w:r>
      <w:r>
        <w:rPr>
          <w:b/>
          <w:bCs/>
          <w:color w:val="00B0F0"/>
          <w:szCs w:val="21"/>
        </w:rPr>
        <w:fldChar w:fldCharType="end"/>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①试剂：</w:t>
      </w:r>
      <w:r>
        <w:rPr>
          <w:color w:val="000000" w:themeColor="text1"/>
          <w:kern w:val="0"/>
          <w:szCs w:val="21"/>
          <w14:textFill>
            <w14:solidFill>
              <w14:schemeClr w14:val="tx1"/>
            </w14:solidFill>
          </w14:textFill>
        </w:rPr>
        <w:t>氯化钡溶液、盐酸、品红溶液</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②实验现象(证据)：</w:t>
      </w:r>
      <w:r>
        <w:rPr>
          <w:rFonts w:hint="eastAsia"/>
          <w:color w:val="000000" w:themeColor="text1"/>
          <w:szCs w:val="21"/>
          <w14:textFill>
            <w14:solidFill>
              <w14:schemeClr w14:val="tx1"/>
            </w14:solidFill>
          </w14:textFill>
        </w:rPr>
        <w:t>加入</w:t>
      </w:r>
      <w:r>
        <w:rPr>
          <w:color w:val="000000" w:themeColor="text1"/>
          <w:szCs w:val="21"/>
          <w14:textFill>
            <w14:solidFill>
              <w14:schemeClr w14:val="tx1"/>
            </w14:solidFill>
          </w14:textFill>
        </w:rPr>
        <w:t>BaCl</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溶液反应，</w:t>
      </w:r>
      <w:r>
        <w:rPr>
          <w:color w:val="000000" w:themeColor="text1"/>
          <w:kern w:val="0"/>
          <w:szCs w:val="21"/>
          <w14:textFill>
            <w14:solidFill>
              <w14:schemeClr w14:val="tx1"/>
            </w14:solidFill>
          </w14:textFill>
        </w:rPr>
        <w:t>生成白色沉淀，加盐酸后白色沉淀溶解，</w:t>
      </w:r>
      <w:r>
        <w:rPr>
          <w:rFonts w:hint="eastAsia"/>
          <w:color w:val="000000" w:themeColor="text1"/>
          <w:szCs w:val="21"/>
          <w14:textFill>
            <w14:solidFill>
              <w14:schemeClr w14:val="tx1"/>
            </w14:solidFill>
          </w14:textFill>
        </w:rPr>
        <w:t>产生</w:t>
      </w:r>
      <w:r>
        <w:rPr>
          <w:color w:val="000000" w:themeColor="text1"/>
          <w:szCs w:val="21"/>
          <w14:textFill>
            <w14:solidFill>
              <w14:schemeClr w14:val="tx1"/>
            </w14:solidFill>
          </w14:textFill>
        </w:rPr>
        <w:t>无色、具有</w:t>
      </w:r>
      <w:r>
        <w:rPr>
          <w:color w:val="FF0000"/>
          <w:szCs w:val="21"/>
          <w:u w:val="single" w:color="000000"/>
        </w:rPr>
        <w:t>刺激性</w:t>
      </w:r>
      <w:r>
        <w:rPr>
          <w:color w:val="000000" w:themeColor="text1"/>
          <w:szCs w:val="21"/>
          <w14:textFill>
            <w14:solidFill>
              <w14:schemeClr w14:val="tx1"/>
            </w14:solidFill>
          </w14:textFill>
        </w:rPr>
        <w:t>气味</w:t>
      </w:r>
      <w:r>
        <w:rPr>
          <w:rFonts w:hint="eastAsia"/>
          <w:color w:val="000000" w:themeColor="text1"/>
          <w:szCs w:val="21"/>
          <w14:textFill>
            <w14:solidFill>
              <w14:schemeClr w14:val="tx1"/>
            </w14:solidFill>
          </w14:textFill>
        </w:rPr>
        <w:t>的气体，</w:t>
      </w:r>
      <w:r>
        <w:rPr>
          <w:color w:val="000000" w:themeColor="text1"/>
          <w:kern w:val="0"/>
          <w:szCs w:val="21"/>
          <w14:textFill>
            <w14:solidFill>
              <w14:schemeClr w14:val="tx1"/>
            </w14:solidFill>
          </w14:textFill>
        </w:rPr>
        <w:t>将生成的气体通入品红溶液中，溶液</w:t>
      </w:r>
      <w:r>
        <w:rPr>
          <w:color w:val="FF0000"/>
          <w:kern w:val="0"/>
          <w:szCs w:val="21"/>
          <w:u w:val="single" w:color="000000"/>
        </w:rPr>
        <w:t>褪色</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③</w:t>
      </w:r>
      <w:r>
        <w:rPr>
          <w:color w:val="000000" w:themeColor="text1"/>
          <w:kern w:val="0"/>
          <w:szCs w:val="21"/>
          <w14:textFill>
            <w14:solidFill>
              <w14:schemeClr w14:val="tx1"/>
            </w14:solidFill>
          </w14:textFill>
        </w:rPr>
        <w:t>离子方程式：</w:t>
      </w:r>
      <w:r>
        <w:rPr>
          <w:color w:val="FF0000"/>
          <w:kern w:val="0"/>
          <w:szCs w:val="21"/>
          <w:u w:val="single" w:color="000000"/>
        </w:rPr>
        <w:t>Ba</w:t>
      </w:r>
      <w:r>
        <w:rPr>
          <w:color w:val="FF0000"/>
          <w:kern w:val="0"/>
          <w:szCs w:val="21"/>
          <w:u w:val="single" w:color="000000"/>
          <w:vertAlign w:val="superscript"/>
        </w:rPr>
        <w:t>2+</w:t>
      </w:r>
      <w:r>
        <w:rPr>
          <w:color w:val="FF0000"/>
          <w:kern w:val="0"/>
          <w:szCs w:val="21"/>
          <w:u w:val="single" w:color="000000"/>
        </w:rPr>
        <w:t>+</w:t>
      </w:r>
      <w:r>
        <w:rPr>
          <w:color w:val="FF0000"/>
          <w:szCs w:val="21"/>
          <w:u w:val="single" w:color="000000"/>
        </w:rPr>
        <w:t>SO</w:t>
      </w:r>
      <w:r>
        <w:rPr>
          <w:color w:val="FF0000"/>
          <w:szCs w:val="21"/>
          <w:u w:val="single" w:color="000000"/>
          <w:vertAlign w:val="subscript"/>
        </w:rPr>
        <w:t>3</w:t>
      </w:r>
      <w:r>
        <w:rPr>
          <w:color w:val="FF0000"/>
          <w:szCs w:val="21"/>
          <w:u w:val="single" w:color="000000"/>
          <w:vertAlign w:val="superscript"/>
        </w:rPr>
        <w:t>2－</w:t>
      </w:r>
      <w:r>
        <w:rPr>
          <w:color w:val="FF0000"/>
          <w:spacing w:val="-16"/>
          <w:szCs w:val="21"/>
          <w:u w:val="single" w:color="000000"/>
        </w:rPr>
        <w:t>==</w:t>
      </w:r>
      <w:r>
        <w:rPr>
          <w:color w:val="FF0000"/>
          <w:szCs w:val="21"/>
          <w:u w:val="single" w:color="000000"/>
        </w:rPr>
        <w:t>=</w:t>
      </w:r>
      <w:r>
        <w:rPr>
          <w:color w:val="FF0000"/>
          <w:kern w:val="0"/>
          <w:szCs w:val="21"/>
          <w:u w:val="single" w:color="000000"/>
        </w:rPr>
        <w:t>BaSO</w:t>
      </w:r>
      <w:r>
        <w:rPr>
          <w:color w:val="FF0000"/>
          <w:kern w:val="0"/>
          <w:szCs w:val="21"/>
          <w:u w:val="single" w:color="000000"/>
          <w:vertAlign w:val="subscript"/>
        </w:rPr>
        <w:t>3</w:t>
      </w:r>
      <w:r>
        <w:rPr>
          <w:color w:val="FF0000"/>
          <w:kern w:val="0"/>
          <w:szCs w:val="21"/>
          <w:u w:val="single" w:color="000000"/>
        </w:rPr>
        <w:t>↓</w:t>
      </w:r>
      <w:r>
        <w:rPr>
          <w:rFonts w:hint="eastAsia"/>
          <w:color w:val="000000" w:themeColor="text1"/>
          <w:kern w:val="0"/>
          <w:szCs w:val="21"/>
          <w14:textFill>
            <w14:solidFill>
              <w14:schemeClr w14:val="tx1"/>
            </w14:solidFill>
          </w14:textFill>
        </w:rPr>
        <w:t xml:space="preserve">    </w:t>
      </w:r>
      <w:r>
        <w:rPr>
          <w:color w:val="000000" w:themeColor="text1"/>
          <w:kern w:val="0"/>
          <w:szCs w:val="21"/>
          <w14:textFill>
            <w14:solidFill>
              <w14:schemeClr w14:val="tx1"/>
            </w14:solidFill>
          </w14:textFill>
        </w:rPr>
        <w:t>BaSO</w:t>
      </w:r>
      <w:r>
        <w:rPr>
          <w:color w:val="000000" w:themeColor="text1"/>
          <w:kern w:val="0"/>
          <w:szCs w:val="21"/>
          <w:vertAlign w:val="subscript"/>
          <w14:textFill>
            <w14:solidFill>
              <w14:schemeClr w14:val="tx1"/>
            </w14:solidFill>
          </w14:textFill>
        </w:rPr>
        <w:t>3</w:t>
      </w:r>
      <w:r>
        <w:rPr>
          <w:color w:val="000000" w:themeColor="text1"/>
          <w:kern w:val="0"/>
          <w:szCs w:val="21"/>
          <w14:textFill>
            <w14:solidFill>
              <w14:schemeClr w14:val="tx1"/>
            </w14:solidFill>
          </w14:textFill>
        </w:rPr>
        <w:t>+2H</w:t>
      </w:r>
      <w:r>
        <w:rPr>
          <w:color w:val="000000" w:themeColor="text1"/>
          <w:kern w:val="0"/>
          <w:szCs w:val="21"/>
          <w:vertAlign w:val="superscript"/>
          <w14:textFill>
            <w14:solidFill>
              <w14:schemeClr w14:val="tx1"/>
            </w14:solidFill>
          </w14:textFill>
        </w:rPr>
        <w:t>+</w:t>
      </w:r>
      <w:r>
        <w:rPr>
          <w:color w:val="000000" w:themeColor="text1"/>
          <w:spacing w:val="-16"/>
          <w:szCs w:val="21"/>
          <w14:textFill>
            <w14:solidFill>
              <w14:schemeClr w14:val="tx1"/>
            </w14:solidFill>
          </w14:textFill>
        </w:rPr>
        <w:t>==</w:t>
      </w:r>
      <w:r>
        <w:rPr>
          <w:color w:val="000000" w:themeColor="text1"/>
          <w:szCs w:val="21"/>
          <w14:textFill>
            <w14:solidFill>
              <w14:schemeClr w14:val="tx1"/>
            </w14:solidFill>
          </w14:textFill>
        </w:rPr>
        <w:t>=</w:t>
      </w:r>
      <w:r>
        <w:rPr>
          <w:color w:val="000000" w:themeColor="text1"/>
          <w:kern w:val="0"/>
          <w:szCs w:val="21"/>
          <w14:textFill>
            <w14:solidFill>
              <w14:schemeClr w14:val="tx1"/>
            </w14:solidFill>
          </w14:textFill>
        </w:rPr>
        <w:t>Ba</w:t>
      </w:r>
      <w:r>
        <w:rPr>
          <w:color w:val="000000" w:themeColor="text1"/>
          <w:kern w:val="0"/>
          <w:szCs w:val="21"/>
          <w:vertAlign w:val="superscript"/>
          <w14:textFill>
            <w14:solidFill>
              <w14:schemeClr w14:val="tx1"/>
            </w14:solidFill>
          </w14:textFill>
        </w:rPr>
        <w:t>2+</w:t>
      </w:r>
      <w:r>
        <w:rPr>
          <w:color w:val="000000" w:themeColor="text1"/>
          <w:kern w:val="0"/>
          <w:szCs w:val="21"/>
          <w14:textFill>
            <w14:solidFill>
              <w14:schemeClr w14:val="tx1"/>
            </w14:solidFill>
          </w14:textFill>
        </w:rPr>
        <w:t>+SO</w:t>
      </w:r>
      <w:r>
        <w:rPr>
          <w:color w:val="000000" w:themeColor="text1"/>
          <w:kern w:val="0"/>
          <w:szCs w:val="21"/>
          <w:vertAlign w:val="subscript"/>
          <w14:textFill>
            <w14:solidFill>
              <w14:schemeClr w14:val="tx1"/>
            </w14:solidFill>
          </w14:textFill>
        </w:rPr>
        <w:t>2</w:t>
      </w:r>
      <w:r>
        <w:rPr>
          <w:color w:val="000000" w:themeColor="text1"/>
          <w:kern w:val="0"/>
          <w:szCs w:val="21"/>
          <w14:textFill>
            <w14:solidFill>
              <w14:schemeClr w14:val="tx1"/>
            </w14:solidFill>
          </w14:textFill>
        </w:rPr>
        <w:t>↑+H</w:t>
      </w:r>
      <w:r>
        <w:rPr>
          <w:color w:val="000000" w:themeColor="text1"/>
          <w:kern w:val="0"/>
          <w:szCs w:val="21"/>
          <w:vertAlign w:val="subscript"/>
          <w14:textFill>
            <w14:solidFill>
              <w14:schemeClr w14:val="tx1"/>
            </w14:solidFill>
          </w14:textFill>
        </w:rPr>
        <w:t>2</w:t>
      </w:r>
      <w:r>
        <w:rPr>
          <w:color w:val="000000" w:themeColor="text1"/>
          <w:kern w:val="0"/>
          <w:szCs w:val="21"/>
          <w14:textFill>
            <w14:solidFill>
              <w14:schemeClr w14:val="tx1"/>
            </w14:solidFill>
          </w14:textFill>
        </w:rPr>
        <w:t>O</w:t>
      </w:r>
    </w:p>
    <w:p>
      <w:pPr>
        <w:adjustRightInd w:val="0"/>
        <w:snapToGrid w:val="0"/>
        <w:spacing w:line="360" w:lineRule="auto"/>
        <w:rPr>
          <w:b/>
          <w:bCs/>
          <w:color w:val="0070C0"/>
          <w:szCs w:val="21"/>
        </w:rPr>
      </w:pPr>
      <w:r>
        <w:rPr>
          <w:b/>
          <w:bCs/>
          <w:color w:val="00B0F0"/>
          <w:szCs w:val="21"/>
        </w:rPr>
        <w:t>(</w:t>
      </w:r>
      <w:r>
        <w:rPr>
          <w:rFonts w:hint="eastAsia"/>
          <w:b/>
          <w:bCs/>
          <w:color w:val="00B0F0"/>
          <w:szCs w:val="21"/>
        </w:rPr>
        <w:t>9</w:t>
      </w:r>
      <w:r>
        <w:rPr>
          <w:b/>
          <w:bCs/>
          <w:color w:val="00B0F0"/>
          <w:szCs w:val="21"/>
        </w:rPr>
        <w:t>)HSO</w:t>
      </w:r>
      <w:r>
        <w:rPr>
          <w:rFonts w:ascii="宋体-方正超大字符集" w:hAnsi="宋体-方正超大字符集" w:cs="宋体-方正超大字符集"/>
          <w:b/>
          <w:bCs/>
          <w:color w:val="00B0F0"/>
          <w:szCs w:val="21"/>
        </w:rPr>
        <w:fldChar w:fldCharType="begin"/>
      </w:r>
      <w:r>
        <w:rPr>
          <w:rFonts w:ascii="宋体-方正超大字符集" w:hAnsi="宋体-方正超大字符集" w:cs="宋体-方正超大字符集" w:hint="eastAsia"/>
          <w:b/>
          <w:bCs/>
          <w:color w:val="00B0F0"/>
          <w:szCs w:val="21"/>
        </w:rPr>
        <w:instrText>eq \</w:instrText>
      </w:r>
      <w:r>
        <w:rPr>
          <w:b/>
          <w:bCs/>
          <w:color w:val="00B0F0"/>
          <w:szCs w:val="21"/>
        </w:rPr>
        <w:instrText>o\al(</w:instrText>
      </w:r>
      <w:r>
        <w:rPr>
          <w:b/>
          <w:bCs/>
          <w:color w:val="00B0F0"/>
          <w:szCs w:val="21"/>
          <w:vertAlign w:val="superscript"/>
        </w:rPr>
        <w:instrText>－</w:instrText>
      </w:r>
      <w:r>
        <w:rPr>
          <w:b/>
          <w:bCs/>
          <w:color w:val="00B0F0"/>
          <w:szCs w:val="21"/>
        </w:rPr>
        <w:instrText>,</w:instrText>
      </w:r>
      <w:r>
        <w:rPr>
          <w:b/>
          <w:bCs/>
          <w:color w:val="00B0F0"/>
          <w:szCs w:val="21"/>
          <w:vertAlign w:val="subscript"/>
        </w:rPr>
        <w:instrText>3</w:instrText>
      </w:r>
      <w:r>
        <w:rPr>
          <w:b/>
          <w:bCs/>
          <w:color w:val="00B0F0"/>
          <w:szCs w:val="21"/>
        </w:rPr>
        <w:instrText>)</w:instrText>
      </w:r>
      <w:r>
        <w:rPr>
          <w:rFonts w:ascii="宋体-方正超大字符集" w:hAnsi="宋体-方正超大字符集" w:cs="宋体-方正超大字符集"/>
          <w:b/>
          <w:bCs/>
          <w:color w:val="00B0F0"/>
          <w:szCs w:val="21"/>
        </w:rPr>
        <w:fldChar w:fldCharType="separate"/>
      </w:r>
      <w:r>
        <w:rPr>
          <w:rFonts w:ascii="宋体-方正超大字符集" w:hAnsi="宋体-方正超大字符集" w:cs="宋体-方正超大字符集"/>
          <w:b/>
          <w:bCs/>
          <w:color w:val="00B0F0"/>
          <w:szCs w:val="21"/>
        </w:rPr>
        <w:fldChar w:fldCharType="end"/>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①试剂：</w:t>
      </w:r>
      <w:r>
        <w:rPr>
          <w:color w:val="000000" w:themeColor="text1"/>
          <w:kern w:val="0"/>
          <w:szCs w:val="21"/>
          <w14:textFill>
            <w14:solidFill>
              <w14:schemeClr w14:val="tx1"/>
            </w14:solidFill>
          </w14:textFill>
        </w:rPr>
        <w:t>氯化钡溶液、盐酸、品红溶液</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②实验现象(证据)：</w:t>
      </w:r>
      <w:r>
        <w:rPr>
          <w:rFonts w:hint="eastAsia"/>
          <w:color w:val="000000" w:themeColor="text1"/>
          <w:szCs w:val="21"/>
          <w14:textFill>
            <w14:solidFill>
              <w14:schemeClr w14:val="tx1"/>
            </w14:solidFill>
          </w14:textFill>
        </w:rPr>
        <w:t>加入</w:t>
      </w:r>
      <w:r>
        <w:rPr>
          <w:color w:val="000000" w:themeColor="text1"/>
          <w:szCs w:val="21"/>
          <w14:textFill>
            <w14:solidFill>
              <w14:schemeClr w14:val="tx1"/>
            </w14:solidFill>
          </w14:textFill>
        </w:rPr>
        <w:t>BaCl</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溶液反应，</w:t>
      </w:r>
      <w:r>
        <w:rPr>
          <w:rFonts w:hint="eastAsia"/>
          <w:color w:val="FF0000"/>
          <w:szCs w:val="21"/>
          <w:u w:val="single" w:color="000000"/>
        </w:rPr>
        <w:t>无</w:t>
      </w:r>
      <w:r>
        <w:rPr>
          <w:color w:val="FF0000"/>
          <w:kern w:val="0"/>
          <w:szCs w:val="21"/>
          <w:u w:val="single" w:color="000000"/>
        </w:rPr>
        <w:t>白色</w:t>
      </w:r>
      <w:r>
        <w:rPr>
          <w:color w:val="000000" w:themeColor="text1"/>
          <w:kern w:val="0"/>
          <w:szCs w:val="21"/>
          <w14:textFill>
            <w14:solidFill>
              <w14:schemeClr w14:val="tx1"/>
            </w14:solidFill>
          </w14:textFill>
        </w:rPr>
        <w:t>沉淀</w:t>
      </w:r>
      <w:r>
        <w:rPr>
          <w:rFonts w:hint="eastAsia"/>
          <w:color w:val="000000" w:themeColor="text1"/>
          <w:kern w:val="0"/>
          <w:szCs w:val="21"/>
          <w14:textFill>
            <w14:solidFill>
              <w14:schemeClr w14:val="tx1"/>
            </w14:solidFill>
          </w14:textFill>
        </w:rPr>
        <w:t>产生</w:t>
      </w:r>
      <w:r>
        <w:rPr>
          <w:color w:val="000000" w:themeColor="text1"/>
          <w:kern w:val="0"/>
          <w:szCs w:val="21"/>
          <w14:textFill>
            <w14:solidFill>
              <w14:schemeClr w14:val="tx1"/>
            </w14:solidFill>
          </w14:textFill>
        </w:rPr>
        <w:t>，加盐酸后，</w:t>
      </w:r>
      <w:r>
        <w:rPr>
          <w:rFonts w:hint="eastAsia"/>
          <w:color w:val="000000" w:themeColor="text1"/>
          <w:szCs w:val="21"/>
          <w14:textFill>
            <w14:solidFill>
              <w14:schemeClr w14:val="tx1"/>
            </w14:solidFill>
          </w14:textFill>
        </w:rPr>
        <w:t>产生</w:t>
      </w:r>
      <w:r>
        <w:rPr>
          <w:color w:val="000000" w:themeColor="text1"/>
          <w:szCs w:val="21"/>
          <w14:textFill>
            <w14:solidFill>
              <w14:schemeClr w14:val="tx1"/>
            </w14:solidFill>
          </w14:textFill>
        </w:rPr>
        <w:t>无色、具有刺激性气味</w:t>
      </w:r>
      <w:r>
        <w:rPr>
          <w:rFonts w:hint="eastAsia"/>
          <w:color w:val="000000" w:themeColor="text1"/>
          <w:szCs w:val="21"/>
          <w14:textFill>
            <w14:solidFill>
              <w14:schemeClr w14:val="tx1"/>
            </w14:solidFill>
          </w14:textFill>
        </w:rPr>
        <w:t>的气体，</w:t>
      </w:r>
      <w:r>
        <w:rPr>
          <w:color w:val="000000" w:themeColor="text1"/>
          <w:kern w:val="0"/>
          <w:szCs w:val="21"/>
          <w14:textFill>
            <w14:solidFill>
              <w14:schemeClr w14:val="tx1"/>
            </w14:solidFill>
          </w14:textFill>
        </w:rPr>
        <w:t>将生成的气体通入品红溶液中，溶液褪色</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③</w:t>
      </w:r>
      <w:r>
        <w:rPr>
          <w:color w:val="000000" w:themeColor="text1"/>
          <w:kern w:val="0"/>
          <w:szCs w:val="21"/>
          <w14:textFill>
            <w14:solidFill>
              <w14:schemeClr w14:val="tx1"/>
            </w14:solidFill>
          </w14:textFill>
        </w:rPr>
        <w:t>离子方程式：</w:t>
      </w:r>
      <w:r>
        <w:rPr>
          <w:color w:val="FF0000"/>
          <w:kern w:val="0"/>
          <w:szCs w:val="21"/>
          <w:u w:val="single" w:color="000000"/>
        </w:rPr>
        <w:t>Ba</w:t>
      </w:r>
      <w:r>
        <w:rPr>
          <w:color w:val="FF0000"/>
          <w:kern w:val="0"/>
          <w:szCs w:val="21"/>
          <w:u w:val="single" w:color="000000"/>
          <w:vertAlign w:val="superscript"/>
        </w:rPr>
        <w:t>2+</w:t>
      </w:r>
      <w:r>
        <w:rPr>
          <w:color w:val="FF0000"/>
          <w:szCs w:val="21"/>
          <w:u w:val="single" w:color="000000"/>
          <w:lang w:val="pt-BR"/>
        </w:rPr>
        <w:t>＋</w:t>
      </w:r>
      <w:r>
        <w:rPr>
          <w:color w:val="FF0000"/>
          <w:szCs w:val="21"/>
          <w:u w:val="single" w:color="000000"/>
        </w:rPr>
        <w:t>SO</w:t>
      </w:r>
      <w:r>
        <w:rPr>
          <w:color w:val="FF0000"/>
          <w:szCs w:val="21"/>
          <w:u w:val="single" w:color="000000"/>
          <w:vertAlign w:val="subscript"/>
        </w:rPr>
        <w:t>3</w:t>
      </w:r>
      <w:r>
        <w:rPr>
          <w:color w:val="FF0000"/>
          <w:szCs w:val="21"/>
          <w:u w:val="single" w:color="000000"/>
          <w:vertAlign w:val="superscript"/>
        </w:rPr>
        <w:t>2－</w:t>
      </w:r>
      <w:r>
        <w:rPr>
          <w:color w:val="FF0000"/>
          <w:spacing w:val="-16"/>
          <w:szCs w:val="21"/>
          <w:u w:val="single" w:color="000000"/>
        </w:rPr>
        <w:t>==</w:t>
      </w:r>
      <w:r>
        <w:rPr>
          <w:color w:val="FF0000"/>
          <w:szCs w:val="21"/>
          <w:u w:val="single" w:color="000000"/>
        </w:rPr>
        <w:t>=</w:t>
      </w:r>
      <w:r>
        <w:rPr>
          <w:color w:val="FF0000"/>
          <w:kern w:val="0"/>
          <w:szCs w:val="21"/>
          <w:u w:val="single" w:color="000000"/>
        </w:rPr>
        <w:t>BaSO</w:t>
      </w:r>
      <w:r>
        <w:rPr>
          <w:color w:val="FF0000"/>
          <w:kern w:val="0"/>
          <w:szCs w:val="21"/>
          <w:u w:val="single" w:color="000000"/>
          <w:vertAlign w:val="subscript"/>
        </w:rPr>
        <w:t>3</w:t>
      </w:r>
      <w:r>
        <w:rPr>
          <w:color w:val="FF0000"/>
          <w:kern w:val="0"/>
          <w:szCs w:val="21"/>
          <w:u w:val="single" w:color="000000"/>
        </w:rPr>
        <w:t>↓</w:t>
      </w:r>
      <w:r>
        <w:rPr>
          <w:rFonts w:hint="eastAsia"/>
          <w:color w:val="000000" w:themeColor="text1"/>
          <w:kern w:val="0"/>
          <w:szCs w:val="21"/>
          <w14:textFill>
            <w14:solidFill>
              <w14:schemeClr w14:val="tx1"/>
            </w14:solidFill>
          </w14:textFill>
        </w:rPr>
        <w:t xml:space="preserve">    </w:t>
      </w:r>
      <w:r>
        <w:rPr>
          <w:color w:val="FF0000"/>
          <w:kern w:val="0"/>
          <w:szCs w:val="21"/>
          <w:u w:val="single" w:color="000000"/>
        </w:rPr>
        <w:t>BaSO</w:t>
      </w:r>
      <w:r>
        <w:rPr>
          <w:color w:val="FF0000"/>
          <w:kern w:val="0"/>
          <w:szCs w:val="21"/>
          <w:u w:val="single" w:color="000000"/>
          <w:vertAlign w:val="subscript"/>
        </w:rPr>
        <w:t>3</w:t>
      </w:r>
      <w:r>
        <w:rPr>
          <w:color w:val="FF0000"/>
          <w:szCs w:val="21"/>
          <w:u w:val="single" w:color="000000"/>
          <w:lang w:val="pt-BR"/>
        </w:rPr>
        <w:t>＋</w:t>
      </w:r>
      <w:r>
        <w:rPr>
          <w:color w:val="FF0000"/>
          <w:kern w:val="0"/>
          <w:szCs w:val="21"/>
          <w:u w:val="single" w:color="000000"/>
        </w:rPr>
        <w:t>2H</w:t>
      </w:r>
      <w:r>
        <w:rPr>
          <w:color w:val="FF0000"/>
          <w:kern w:val="0"/>
          <w:szCs w:val="21"/>
          <w:u w:val="single" w:color="000000"/>
          <w:vertAlign w:val="superscript"/>
        </w:rPr>
        <w:t>+</w:t>
      </w:r>
      <w:r>
        <w:rPr>
          <w:color w:val="FF0000"/>
          <w:spacing w:val="-16"/>
          <w:szCs w:val="21"/>
          <w:u w:val="single" w:color="000000"/>
        </w:rPr>
        <w:t>==</w:t>
      </w:r>
      <w:r>
        <w:rPr>
          <w:color w:val="FF0000"/>
          <w:szCs w:val="21"/>
          <w:u w:val="single" w:color="000000"/>
        </w:rPr>
        <w:t>=</w:t>
      </w:r>
      <w:r>
        <w:rPr>
          <w:color w:val="FF0000"/>
          <w:kern w:val="0"/>
          <w:szCs w:val="21"/>
          <w:u w:val="single" w:color="000000"/>
        </w:rPr>
        <w:t>Ba</w:t>
      </w:r>
      <w:r>
        <w:rPr>
          <w:color w:val="FF0000"/>
          <w:kern w:val="0"/>
          <w:szCs w:val="21"/>
          <w:u w:val="single" w:color="000000"/>
          <w:vertAlign w:val="superscript"/>
        </w:rPr>
        <w:t>2+</w:t>
      </w:r>
      <w:r>
        <w:rPr>
          <w:color w:val="FF0000"/>
          <w:szCs w:val="21"/>
          <w:u w:val="single" w:color="000000"/>
          <w:lang w:val="pt-BR"/>
        </w:rPr>
        <w:t>＋</w:t>
      </w:r>
      <w:r>
        <w:rPr>
          <w:color w:val="FF0000"/>
          <w:kern w:val="0"/>
          <w:szCs w:val="21"/>
          <w:u w:val="single" w:color="000000"/>
        </w:rPr>
        <w:t>SO</w:t>
      </w:r>
      <w:r>
        <w:rPr>
          <w:color w:val="FF0000"/>
          <w:kern w:val="0"/>
          <w:szCs w:val="21"/>
          <w:u w:val="single" w:color="000000"/>
          <w:vertAlign w:val="subscript"/>
        </w:rPr>
        <w:t>2</w:t>
      </w:r>
      <w:r>
        <w:rPr>
          <w:color w:val="FF0000"/>
          <w:kern w:val="0"/>
          <w:szCs w:val="21"/>
          <w:u w:val="single" w:color="000000"/>
        </w:rPr>
        <w:t>↑</w:t>
      </w:r>
      <w:r>
        <w:rPr>
          <w:color w:val="FF0000"/>
          <w:szCs w:val="21"/>
          <w:u w:val="single" w:color="000000"/>
          <w:lang w:val="pt-BR"/>
        </w:rPr>
        <w:t>＋</w:t>
      </w:r>
      <w:r>
        <w:rPr>
          <w:color w:val="FF0000"/>
          <w:kern w:val="0"/>
          <w:szCs w:val="21"/>
          <w:u w:val="single" w:color="000000"/>
        </w:rPr>
        <w:t>H</w:t>
      </w:r>
      <w:r>
        <w:rPr>
          <w:color w:val="FF0000"/>
          <w:kern w:val="0"/>
          <w:szCs w:val="21"/>
          <w:u w:val="single" w:color="000000"/>
          <w:vertAlign w:val="subscript"/>
        </w:rPr>
        <w:t>2</w:t>
      </w:r>
      <w:r>
        <w:rPr>
          <w:color w:val="FF0000"/>
          <w:kern w:val="0"/>
          <w:szCs w:val="21"/>
          <w:u w:val="single" w:color="000000"/>
        </w:rPr>
        <w:t>O</w:t>
      </w:r>
    </w:p>
    <w:p>
      <w:pPr>
        <w:adjustRightInd w:val="0"/>
        <w:snapToGrid w:val="0"/>
        <w:spacing w:line="360" w:lineRule="auto"/>
        <w:rPr>
          <w:b/>
          <w:bCs/>
          <w:color w:val="0070C0"/>
          <w:szCs w:val="21"/>
          <w:vertAlign w:val="superscript"/>
        </w:rPr>
      </w:pPr>
      <w:r>
        <w:rPr>
          <w:b/>
          <w:bCs/>
          <w:color w:val="00B0F0"/>
          <w:szCs w:val="21"/>
        </w:rPr>
        <w:t>(</w:t>
      </w:r>
      <w:r>
        <w:rPr>
          <w:rFonts w:hint="eastAsia"/>
          <w:b/>
          <w:bCs/>
          <w:color w:val="00B0F0"/>
          <w:szCs w:val="21"/>
        </w:rPr>
        <w:t>10</w:t>
      </w:r>
      <w:r>
        <w:rPr>
          <w:b/>
          <w:bCs/>
          <w:color w:val="00B0F0"/>
          <w:szCs w:val="21"/>
        </w:rPr>
        <w:t>)S</w:t>
      </w:r>
      <w:r>
        <w:rPr>
          <w:b/>
          <w:bCs/>
          <w:color w:val="00B0F0"/>
          <w:szCs w:val="21"/>
          <w:vertAlign w:val="superscript"/>
        </w:rPr>
        <w:t>2－</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①试剂：</w:t>
      </w:r>
      <w:r>
        <w:rPr>
          <w:color w:val="000000" w:themeColor="text1"/>
          <w:kern w:val="0"/>
          <w:szCs w:val="21"/>
          <w14:textFill>
            <w14:solidFill>
              <w14:schemeClr w14:val="tx1"/>
            </w14:solidFill>
          </w14:textFill>
        </w:rPr>
        <w:t>Pb(NO</w:t>
      </w:r>
      <w:r>
        <w:rPr>
          <w:color w:val="000000" w:themeColor="text1"/>
          <w:kern w:val="0"/>
          <w:szCs w:val="21"/>
          <w:vertAlign w:val="subscript"/>
          <w14:textFill>
            <w14:solidFill>
              <w14:schemeClr w14:val="tx1"/>
            </w14:solidFill>
          </w14:textFill>
        </w:rPr>
        <w:t>3</w:t>
      </w:r>
      <w:r>
        <w:rPr>
          <w:color w:val="000000" w:themeColor="text1"/>
          <w:kern w:val="0"/>
          <w:szCs w:val="21"/>
          <w14:textFill>
            <w14:solidFill>
              <w14:schemeClr w14:val="tx1"/>
            </w14:solidFill>
          </w14:textFill>
        </w:rPr>
        <w:t>)</w:t>
      </w:r>
      <w:r>
        <w:rPr>
          <w:color w:val="000000" w:themeColor="text1"/>
          <w:kern w:val="0"/>
          <w:szCs w:val="21"/>
          <w:vertAlign w:val="subscript"/>
          <w14:textFill>
            <w14:solidFill>
              <w14:schemeClr w14:val="tx1"/>
            </w14:solidFill>
          </w14:textFill>
        </w:rPr>
        <w:t>2</w:t>
      </w:r>
      <w:r>
        <w:rPr>
          <w:color w:val="000000" w:themeColor="text1"/>
          <w:kern w:val="0"/>
          <w:szCs w:val="21"/>
          <w14:textFill>
            <w14:solidFill>
              <w14:schemeClr w14:val="tx1"/>
            </w14:solidFill>
          </w14:textFill>
        </w:rPr>
        <w:t>溶液</w:t>
      </w:r>
      <w:r>
        <w:rPr>
          <w:rFonts w:hint="eastAsia"/>
          <w:color w:val="000000" w:themeColor="text1"/>
          <w:kern w:val="0"/>
          <w:szCs w:val="21"/>
          <w14:textFill>
            <w14:solidFill>
              <w14:schemeClr w14:val="tx1"/>
            </w14:solidFill>
          </w14:textFill>
        </w:rPr>
        <w:t>(</w:t>
      </w:r>
      <w:r>
        <w:rPr>
          <w:color w:val="000000" w:themeColor="text1"/>
          <w:szCs w:val="21"/>
          <w14:textFill>
            <w14:solidFill>
              <w14:schemeClr w14:val="tx1"/>
            </w14:solidFill>
          </w14:textFill>
        </w:rPr>
        <w:t>CuSO</w:t>
      </w:r>
      <w:r>
        <w:rPr>
          <w:color w:val="000000" w:themeColor="text1"/>
          <w:szCs w:val="21"/>
          <w:vertAlign w:val="subscript"/>
          <w14:textFill>
            <w14:solidFill>
              <w14:schemeClr w14:val="tx1"/>
            </w14:solidFill>
          </w14:textFill>
        </w:rPr>
        <w:t>4</w:t>
      </w:r>
      <w:r>
        <w:rPr>
          <w:color w:val="000000" w:themeColor="text1"/>
          <w:szCs w:val="21"/>
          <w14:textFill>
            <w14:solidFill>
              <w14:schemeClr w14:val="tx1"/>
            </w14:solidFill>
          </w14:textFill>
        </w:rPr>
        <w:t>或CuCl</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溶液</w:t>
      </w:r>
      <w:r>
        <w:rPr>
          <w:rFonts w:hint="eastAsia"/>
          <w:color w:val="000000" w:themeColor="text1"/>
          <w:kern w:val="0"/>
          <w:szCs w:val="21"/>
          <w14:textFill>
            <w14:solidFill>
              <w14:schemeClr w14:val="tx1"/>
            </w14:solidFill>
          </w14:textFill>
        </w:rPr>
        <w:t>)</w:t>
      </w:r>
      <w:r>
        <w:rPr>
          <w:color w:val="000000" w:themeColor="text1"/>
          <w:kern w:val="0"/>
          <w:szCs w:val="21"/>
          <w14:textFill>
            <w14:solidFill>
              <w14:schemeClr w14:val="tx1"/>
            </w14:solidFill>
          </w14:textFill>
        </w:rPr>
        <w:t>、稀硝酸</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②实验现象(证据)：</w:t>
      </w:r>
      <w:r>
        <w:rPr>
          <w:rFonts w:hint="eastAsia"/>
          <w:color w:val="000000" w:themeColor="text1"/>
          <w:szCs w:val="21"/>
          <w14:textFill>
            <w14:solidFill>
              <w14:schemeClr w14:val="tx1"/>
            </w14:solidFill>
          </w14:textFill>
        </w:rPr>
        <w:t>加入</w:t>
      </w:r>
      <w:r>
        <w:rPr>
          <w:color w:val="000000" w:themeColor="text1"/>
          <w:kern w:val="0"/>
          <w:szCs w:val="21"/>
          <w14:textFill>
            <w14:solidFill>
              <w14:schemeClr w14:val="tx1"/>
            </w14:solidFill>
          </w14:textFill>
        </w:rPr>
        <w:t>Pb(NO</w:t>
      </w:r>
      <w:r>
        <w:rPr>
          <w:color w:val="000000" w:themeColor="text1"/>
          <w:kern w:val="0"/>
          <w:szCs w:val="21"/>
          <w:vertAlign w:val="subscript"/>
          <w14:textFill>
            <w14:solidFill>
              <w14:schemeClr w14:val="tx1"/>
            </w14:solidFill>
          </w14:textFill>
        </w:rPr>
        <w:t>3</w:t>
      </w:r>
      <w:r>
        <w:rPr>
          <w:color w:val="000000" w:themeColor="text1"/>
          <w:kern w:val="0"/>
          <w:szCs w:val="21"/>
          <w14:textFill>
            <w14:solidFill>
              <w14:schemeClr w14:val="tx1"/>
            </w14:solidFill>
          </w14:textFill>
        </w:rPr>
        <w:t>)</w:t>
      </w:r>
      <w:r>
        <w:rPr>
          <w:color w:val="000000" w:themeColor="text1"/>
          <w:kern w:val="0"/>
          <w:szCs w:val="21"/>
          <w:vertAlign w:val="subscript"/>
          <w14:textFill>
            <w14:solidFill>
              <w14:schemeClr w14:val="tx1"/>
            </w14:solidFill>
          </w14:textFill>
        </w:rPr>
        <w:t>2</w:t>
      </w:r>
      <w:r>
        <w:rPr>
          <w:color w:val="000000" w:themeColor="text1"/>
          <w:kern w:val="0"/>
          <w:szCs w:val="21"/>
          <w14:textFill>
            <w14:solidFill>
              <w14:schemeClr w14:val="tx1"/>
            </w14:solidFill>
          </w14:textFill>
        </w:rPr>
        <w:t>溶液生成</w:t>
      </w:r>
      <w:r>
        <w:rPr>
          <w:color w:val="FF0000"/>
          <w:kern w:val="0"/>
          <w:szCs w:val="21"/>
          <w:u w:val="single" w:color="000000"/>
        </w:rPr>
        <w:t>黑色</w:t>
      </w:r>
      <w:r>
        <w:rPr>
          <w:color w:val="000000" w:themeColor="text1"/>
          <w:kern w:val="0"/>
          <w:szCs w:val="21"/>
          <w14:textFill>
            <w14:solidFill>
              <w14:schemeClr w14:val="tx1"/>
            </w14:solidFill>
          </w14:textFill>
        </w:rPr>
        <w:t>沉淀，且不溶于稀硝酸</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③</w:t>
      </w:r>
      <w:r>
        <w:rPr>
          <w:color w:val="000000" w:themeColor="text1"/>
          <w:kern w:val="0"/>
          <w:szCs w:val="21"/>
          <w14:textFill>
            <w14:solidFill>
              <w14:schemeClr w14:val="tx1"/>
            </w14:solidFill>
          </w14:textFill>
        </w:rPr>
        <w:t>离子方程式：</w:t>
      </w:r>
      <w:r>
        <w:rPr>
          <w:color w:val="FF0000"/>
          <w:kern w:val="0"/>
          <w:szCs w:val="21"/>
          <w:u w:val="single" w:color="000000"/>
        </w:rPr>
        <w:t>S</w:t>
      </w:r>
      <w:r>
        <w:rPr>
          <w:color w:val="FF0000"/>
          <w:kern w:val="0"/>
          <w:szCs w:val="21"/>
          <w:u w:val="single" w:color="000000"/>
          <w:vertAlign w:val="superscript"/>
        </w:rPr>
        <w:t>2−</w:t>
      </w:r>
      <w:r>
        <w:rPr>
          <w:color w:val="FF0000"/>
          <w:szCs w:val="21"/>
          <w:u w:val="single" w:color="000000"/>
          <w:lang w:val="pt-BR"/>
        </w:rPr>
        <w:t>＋</w:t>
      </w:r>
      <w:r>
        <w:rPr>
          <w:color w:val="FF0000"/>
          <w:kern w:val="0"/>
          <w:szCs w:val="21"/>
          <w:u w:val="single" w:color="000000"/>
        </w:rPr>
        <w:t>Pb</w:t>
      </w:r>
      <w:r>
        <w:rPr>
          <w:color w:val="FF0000"/>
          <w:kern w:val="0"/>
          <w:szCs w:val="21"/>
          <w:u w:val="single" w:color="000000"/>
          <w:vertAlign w:val="superscript"/>
        </w:rPr>
        <w:t>2+</w:t>
      </w:r>
      <w:r>
        <w:rPr>
          <w:color w:val="FF0000"/>
          <w:spacing w:val="-16"/>
          <w:szCs w:val="21"/>
          <w:u w:val="single" w:color="000000"/>
        </w:rPr>
        <w:t>==</w:t>
      </w:r>
      <w:r>
        <w:rPr>
          <w:color w:val="FF0000"/>
          <w:szCs w:val="21"/>
          <w:u w:val="single" w:color="000000"/>
        </w:rPr>
        <w:t>=</w:t>
      </w:r>
      <w:r>
        <w:rPr>
          <w:color w:val="FF0000"/>
          <w:kern w:val="0"/>
          <w:szCs w:val="21"/>
          <w:u w:val="single" w:color="000000"/>
        </w:rPr>
        <w:t>PbS↓(黑色)</w:t>
      </w:r>
      <w:r>
        <w:rPr>
          <w:rFonts w:hint="eastAsia"/>
          <w:color w:val="000000" w:themeColor="text1"/>
          <w:kern w:val="0"/>
          <w:szCs w:val="21"/>
          <w14:textFill>
            <w14:solidFill>
              <w14:schemeClr w14:val="tx1"/>
            </w14:solidFill>
          </w14:textFill>
        </w:rPr>
        <w:t xml:space="preserve">   </w:t>
      </w:r>
      <w:r>
        <w:rPr>
          <w:color w:val="000000" w:themeColor="text1"/>
          <w:kern w:val="0"/>
          <w:szCs w:val="21"/>
          <w14:textFill>
            <w14:solidFill>
              <w14:schemeClr w14:val="tx1"/>
            </w14:solidFill>
          </w14:textFill>
        </w:rPr>
        <w:t>S</w:t>
      </w:r>
      <w:r>
        <w:rPr>
          <w:color w:val="000000" w:themeColor="text1"/>
          <w:kern w:val="0"/>
          <w:szCs w:val="21"/>
          <w:vertAlign w:val="superscript"/>
          <w14:textFill>
            <w14:solidFill>
              <w14:schemeClr w14:val="tx1"/>
            </w14:solidFill>
          </w14:textFill>
        </w:rPr>
        <w:t>2−</w:t>
      </w:r>
      <w:r>
        <w:rPr>
          <w:color w:val="000000" w:themeColor="text1"/>
          <w:szCs w:val="21"/>
          <w:lang w:val="pt-BR"/>
          <w14:textFill>
            <w14:solidFill>
              <w14:schemeClr w14:val="tx1"/>
            </w14:solidFill>
          </w14:textFill>
        </w:rPr>
        <w:t>＋</w:t>
      </w:r>
      <w:r>
        <w:rPr>
          <w:color w:val="000000" w:themeColor="text1"/>
          <w:szCs w:val="21"/>
          <w14:textFill>
            <w14:solidFill>
              <w14:schemeClr w14:val="tx1"/>
            </w14:solidFill>
          </w14:textFill>
        </w:rPr>
        <w:t>Cu</w:t>
      </w:r>
      <w:r>
        <w:rPr>
          <w:color w:val="000000" w:themeColor="text1"/>
          <w:kern w:val="0"/>
          <w:szCs w:val="21"/>
          <w:vertAlign w:val="superscript"/>
          <w14:textFill>
            <w14:solidFill>
              <w14:schemeClr w14:val="tx1"/>
            </w14:solidFill>
          </w14:textFill>
        </w:rPr>
        <w:t>2+</w:t>
      </w:r>
      <w:r>
        <w:rPr>
          <w:color w:val="000000" w:themeColor="text1"/>
          <w:spacing w:val="-16"/>
          <w:szCs w:val="21"/>
          <w14:textFill>
            <w14:solidFill>
              <w14:schemeClr w14:val="tx1"/>
            </w14:solidFill>
          </w14:textFill>
        </w:rPr>
        <w:t>==</w:t>
      </w:r>
      <w:r>
        <w:rPr>
          <w:color w:val="000000" w:themeColor="text1"/>
          <w:szCs w:val="21"/>
          <w14:textFill>
            <w14:solidFill>
              <w14:schemeClr w14:val="tx1"/>
            </w14:solidFill>
          </w14:textFill>
        </w:rPr>
        <w:t>=Cu</w:t>
      </w:r>
      <w:r>
        <w:rPr>
          <w:color w:val="000000" w:themeColor="text1"/>
          <w:kern w:val="0"/>
          <w:szCs w:val="21"/>
          <w14:textFill>
            <w14:solidFill>
              <w14:schemeClr w14:val="tx1"/>
            </w14:solidFill>
          </w14:textFill>
        </w:rPr>
        <w:t>S↓(黑色)</w:t>
      </w:r>
    </w:p>
    <w:p>
      <w:pPr>
        <w:adjustRightInd w:val="0"/>
        <w:snapToGrid w:val="0"/>
        <w:spacing w:line="360" w:lineRule="auto"/>
        <w:rPr>
          <w:color w:val="000000" w:themeColor="text1"/>
          <w:szCs w:val="21"/>
          <w14:textFill>
            <w14:solidFill>
              <w14:schemeClr w14:val="tx1"/>
            </w14:solidFill>
          </w14:textFill>
        </w:rPr>
      </w:pPr>
      <w:r>
        <w:rPr>
          <w:b/>
          <w:bCs/>
          <w:color w:val="00B0F0"/>
          <w:szCs w:val="21"/>
        </w:rPr>
        <w:t>(</w:t>
      </w:r>
      <w:r>
        <w:rPr>
          <w:rFonts w:hint="eastAsia"/>
          <w:b/>
          <w:bCs/>
          <w:color w:val="00B0F0"/>
          <w:szCs w:val="21"/>
        </w:rPr>
        <w:t>11</w:t>
      </w:r>
      <w:r>
        <w:rPr>
          <w:b/>
          <w:bCs/>
          <w:color w:val="00B0F0"/>
          <w:szCs w:val="21"/>
        </w:rPr>
        <w:t>)PO</w:t>
      </w:r>
      <w:r>
        <w:rPr>
          <w:b/>
          <w:bCs/>
          <w:color w:val="00B0F0"/>
          <w:szCs w:val="21"/>
          <w:vertAlign w:val="subscript"/>
        </w:rPr>
        <w:t>4</w:t>
      </w:r>
      <w:r>
        <w:rPr>
          <w:b/>
          <w:bCs/>
          <w:color w:val="00B0F0"/>
          <w:szCs w:val="21"/>
          <w:vertAlign w:val="superscript"/>
        </w:rPr>
        <w:t>3－</w:t>
      </w:r>
      <w:r>
        <w:rPr>
          <w:rFonts w:hint="eastAsia"/>
          <w:b/>
          <w:bCs/>
          <w:color w:val="00B0F0"/>
          <w:szCs w:val="21"/>
        </w:rPr>
        <w:t>：</w:t>
      </w:r>
      <w:r>
        <w:rPr>
          <w:rFonts w:hint="eastAsia"/>
          <w:color w:val="000000" w:themeColor="text1"/>
          <w:szCs w:val="21"/>
          <w14:textFill>
            <w14:solidFill>
              <w14:schemeClr w14:val="tx1"/>
            </w14:solidFill>
          </w14:textFill>
        </w:rPr>
        <w:t>加入</w:t>
      </w:r>
      <w:r>
        <w:rPr>
          <w:color w:val="000000" w:themeColor="text1"/>
          <w:szCs w:val="21"/>
          <w14:textFill>
            <w14:solidFill>
              <w14:schemeClr w14:val="tx1"/>
            </w14:solidFill>
          </w14:textFill>
        </w:rPr>
        <w:t>AgNO</w:t>
      </w:r>
      <w:r>
        <w:rPr>
          <w:color w:val="000000" w:themeColor="text1"/>
          <w:szCs w:val="21"/>
          <w:vertAlign w:val="subscript"/>
          <w14:textFill>
            <w14:solidFill>
              <w14:schemeClr w14:val="tx1"/>
            </w14:solidFill>
          </w14:textFill>
        </w:rPr>
        <w:t>3</w:t>
      </w:r>
      <w:r>
        <w:rPr>
          <w:color w:val="000000" w:themeColor="text1"/>
          <w:szCs w:val="21"/>
          <w14:textFill>
            <w14:solidFill>
              <w14:schemeClr w14:val="tx1"/>
            </w14:solidFill>
          </w14:textFill>
        </w:rPr>
        <w:t>反应，生成黄色沉淀</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Ag</w:t>
      </w:r>
      <w:r>
        <w:rPr>
          <w:color w:val="000000" w:themeColor="text1"/>
          <w:szCs w:val="21"/>
          <w:vertAlign w:val="subscript"/>
          <w14:textFill>
            <w14:solidFill>
              <w14:schemeClr w14:val="tx1"/>
            </w14:solidFill>
          </w14:textFill>
        </w:rPr>
        <w:t>3</w:t>
      </w:r>
      <w:r>
        <w:rPr>
          <w:color w:val="000000" w:themeColor="text1"/>
          <w:szCs w:val="21"/>
          <w14:textFill>
            <w14:solidFill>
              <w14:schemeClr w14:val="tx1"/>
            </w14:solidFill>
          </w14:textFill>
        </w:rPr>
        <w:t>PO</w:t>
      </w:r>
      <w:r>
        <w:rPr>
          <w:color w:val="000000" w:themeColor="text1"/>
          <w:szCs w:val="21"/>
          <w:vertAlign w:val="subscript"/>
          <w14:textFill>
            <w14:solidFill>
              <w14:schemeClr w14:val="tx1"/>
            </w14:solidFill>
          </w14:textFill>
        </w:rPr>
        <w:t>4</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，该沉淀溶于硝酸</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①试剂：</w:t>
      </w:r>
      <w:r>
        <w:rPr>
          <w:color w:val="000000" w:themeColor="text1"/>
          <w:szCs w:val="21"/>
          <w:lang w:val="it-IT"/>
          <w14:textFill>
            <w14:solidFill>
              <w14:schemeClr w14:val="tx1"/>
            </w14:solidFill>
          </w14:textFill>
        </w:rPr>
        <w:t>AgNO</w:t>
      </w:r>
      <w:r>
        <w:rPr>
          <w:color w:val="000000" w:themeColor="text1"/>
          <w:szCs w:val="21"/>
          <w:vertAlign w:val="subscript"/>
          <w:lang w:val="it-IT"/>
          <w14:textFill>
            <w14:solidFill>
              <w14:schemeClr w14:val="tx1"/>
            </w14:solidFill>
          </w14:textFill>
        </w:rPr>
        <w:t>3</w:t>
      </w:r>
      <w:r>
        <w:rPr>
          <w:color w:val="000000" w:themeColor="text1"/>
          <w:szCs w:val="21"/>
          <w14:textFill>
            <w14:solidFill>
              <w14:schemeClr w14:val="tx1"/>
            </w14:solidFill>
          </w14:textFill>
        </w:rPr>
        <w:t>溶液、稀硝酸</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②实验现象(证据)：</w:t>
      </w:r>
      <w:r>
        <w:rPr>
          <w:rFonts w:hint="eastAsia"/>
          <w:color w:val="000000" w:themeColor="text1"/>
          <w:szCs w:val="21"/>
          <w14:textFill>
            <w14:solidFill>
              <w14:schemeClr w14:val="tx1"/>
            </w14:solidFill>
          </w14:textFill>
        </w:rPr>
        <w:t>加入</w:t>
      </w:r>
      <w:r>
        <w:rPr>
          <w:color w:val="000000" w:themeColor="text1"/>
          <w:szCs w:val="21"/>
          <w:lang w:val="it-IT"/>
          <w14:textFill>
            <w14:solidFill>
              <w14:schemeClr w14:val="tx1"/>
            </w14:solidFill>
          </w14:textFill>
        </w:rPr>
        <w:t>AgNO</w:t>
      </w:r>
      <w:r>
        <w:rPr>
          <w:color w:val="000000" w:themeColor="text1"/>
          <w:szCs w:val="21"/>
          <w:vertAlign w:val="subscript"/>
          <w:lang w:val="it-IT"/>
          <w14:textFill>
            <w14:solidFill>
              <w14:schemeClr w14:val="tx1"/>
            </w14:solidFill>
          </w14:textFill>
        </w:rPr>
        <w:t>3</w:t>
      </w:r>
      <w:r>
        <w:rPr>
          <w:color w:val="000000" w:themeColor="text1"/>
          <w:szCs w:val="21"/>
          <w14:textFill>
            <w14:solidFill>
              <w14:schemeClr w14:val="tx1"/>
            </w14:solidFill>
          </w14:textFill>
        </w:rPr>
        <w:t>溶液生成</w:t>
      </w:r>
      <w:r>
        <w:rPr>
          <w:color w:val="FF0000"/>
          <w:szCs w:val="21"/>
          <w:u w:val="single" w:color="000000"/>
        </w:rPr>
        <w:t>黄色</w:t>
      </w:r>
      <w:r>
        <w:rPr>
          <w:color w:val="000000" w:themeColor="text1"/>
          <w:szCs w:val="21"/>
          <w14:textFill>
            <w14:solidFill>
              <w14:schemeClr w14:val="tx1"/>
            </w14:solidFill>
          </w14:textFill>
        </w:rPr>
        <w:t>沉淀，沉淀可溶于稀硝酸</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③</w:t>
      </w:r>
      <w:r>
        <w:rPr>
          <w:color w:val="000000" w:themeColor="text1"/>
          <w:kern w:val="0"/>
          <w:szCs w:val="21"/>
          <w14:textFill>
            <w14:solidFill>
              <w14:schemeClr w14:val="tx1"/>
            </w14:solidFill>
          </w14:textFill>
        </w:rPr>
        <w:t>离子方程式：</w:t>
      </w:r>
      <w:r>
        <w:rPr>
          <w:rFonts w:hint="eastAsia"/>
          <w:color w:val="FF0000"/>
          <w:kern w:val="0"/>
          <w:szCs w:val="21"/>
          <w:u w:val="single" w:color="000000"/>
        </w:rPr>
        <w:t>3</w:t>
      </w:r>
      <w:r>
        <w:rPr>
          <w:color w:val="FF0000"/>
          <w:szCs w:val="21"/>
          <w:u w:val="single" w:color="000000"/>
          <w:lang w:val="it-IT"/>
        </w:rPr>
        <w:t>Ag</w:t>
      </w:r>
      <w:r>
        <w:rPr>
          <w:color w:val="FF0000"/>
          <w:kern w:val="0"/>
          <w:szCs w:val="21"/>
          <w:u w:val="single" w:color="000000"/>
          <w:vertAlign w:val="superscript"/>
        </w:rPr>
        <w:t>+</w:t>
      </w:r>
      <w:r>
        <w:rPr>
          <w:color w:val="FF0000"/>
          <w:szCs w:val="21"/>
          <w:u w:val="single" w:color="000000"/>
          <w:lang w:val="pt-BR"/>
        </w:rPr>
        <w:t>＋</w:t>
      </w:r>
      <w:r>
        <w:rPr>
          <w:color w:val="FF0000"/>
          <w:szCs w:val="21"/>
          <w:u w:val="single" w:color="000000"/>
        </w:rPr>
        <w:t>PO</w:t>
      </w:r>
      <w:r>
        <w:rPr>
          <w:color w:val="FF0000"/>
          <w:szCs w:val="21"/>
          <w:u w:val="single" w:color="000000"/>
          <w:vertAlign w:val="subscript"/>
        </w:rPr>
        <w:t>4</w:t>
      </w:r>
      <w:r>
        <w:rPr>
          <w:color w:val="FF0000"/>
          <w:szCs w:val="21"/>
          <w:u w:val="single" w:color="000000"/>
          <w:vertAlign w:val="superscript"/>
        </w:rPr>
        <w:t>3－</w:t>
      </w:r>
      <w:r>
        <w:rPr>
          <w:color w:val="FF0000"/>
          <w:spacing w:val="-16"/>
          <w:szCs w:val="21"/>
          <w:u w:val="single" w:color="000000"/>
        </w:rPr>
        <w:t>==</w:t>
      </w:r>
      <w:r>
        <w:rPr>
          <w:color w:val="FF0000"/>
          <w:szCs w:val="21"/>
          <w:u w:val="single" w:color="000000"/>
        </w:rPr>
        <w:t>=</w:t>
      </w:r>
      <w:r>
        <w:rPr>
          <w:color w:val="FF0000"/>
          <w:szCs w:val="21"/>
          <w:u w:val="single" w:color="000000"/>
          <w:lang w:val="it-IT"/>
        </w:rPr>
        <w:t>Ag</w:t>
      </w:r>
      <w:r>
        <w:rPr>
          <w:rFonts w:hint="eastAsia"/>
          <w:color w:val="FF0000"/>
          <w:szCs w:val="21"/>
          <w:u w:val="single" w:color="000000"/>
          <w:vertAlign w:val="subscript"/>
        </w:rPr>
        <w:t>3</w:t>
      </w:r>
      <w:r>
        <w:rPr>
          <w:color w:val="FF0000"/>
          <w:szCs w:val="21"/>
          <w:u w:val="single" w:color="000000"/>
        </w:rPr>
        <w:t>PO</w:t>
      </w:r>
      <w:r>
        <w:rPr>
          <w:color w:val="FF0000"/>
          <w:szCs w:val="21"/>
          <w:u w:val="single" w:color="000000"/>
          <w:vertAlign w:val="subscript"/>
        </w:rPr>
        <w:t>4</w:t>
      </w:r>
      <w:r>
        <w:rPr>
          <w:color w:val="FF0000"/>
          <w:kern w:val="0"/>
          <w:szCs w:val="21"/>
          <w:u w:val="single" w:color="000000"/>
        </w:rPr>
        <w:t>↓</w:t>
      </w:r>
      <w:r>
        <w:rPr>
          <w:color w:val="000000" w:themeColor="text1"/>
          <w:kern w:val="0"/>
          <w:szCs w:val="21"/>
          <w14:textFill>
            <w14:solidFill>
              <w14:schemeClr w14:val="tx1"/>
            </w14:solidFill>
          </w14:textFill>
        </w:rPr>
        <w:t>(</w:t>
      </w:r>
      <w:r>
        <w:rPr>
          <w:rFonts w:hint="eastAsia"/>
          <w:color w:val="000000" w:themeColor="text1"/>
          <w:kern w:val="0"/>
          <w:szCs w:val="21"/>
          <w14:textFill>
            <w14:solidFill>
              <w14:schemeClr w14:val="tx1"/>
            </w14:solidFill>
          </w14:textFill>
        </w:rPr>
        <w:t>黄</w:t>
      </w:r>
      <w:r>
        <w:rPr>
          <w:color w:val="000000" w:themeColor="text1"/>
          <w:kern w:val="0"/>
          <w:szCs w:val="21"/>
          <w14:textFill>
            <w14:solidFill>
              <w14:schemeClr w14:val="tx1"/>
            </w14:solidFill>
          </w14:textFill>
        </w:rPr>
        <w:t>色)</w:t>
      </w:r>
      <w:r>
        <w:rPr>
          <w:rFonts w:hint="eastAsia"/>
          <w:color w:val="000000" w:themeColor="text1"/>
          <w:kern w:val="0"/>
          <w:szCs w:val="21"/>
          <w14:textFill>
            <w14:solidFill>
              <w14:schemeClr w14:val="tx1"/>
            </w14:solidFill>
          </w14:textFill>
        </w:rPr>
        <w:t xml:space="preserve">  </w:t>
      </w:r>
    </w:p>
    <w:p>
      <w:pPr>
        <w:adjustRightInd w:val="0"/>
        <w:snapToGrid w:val="0"/>
        <w:spacing w:line="360" w:lineRule="auto"/>
        <w:rPr>
          <w:b/>
          <w:bCs/>
          <w:color w:val="0070C0"/>
          <w:szCs w:val="21"/>
        </w:rPr>
      </w:pPr>
      <w:r>
        <w:rPr>
          <w:b/>
          <w:bCs/>
          <w:color w:val="00B0F0"/>
          <w:szCs w:val="21"/>
        </w:rPr>
        <w:t>(</w:t>
      </w:r>
      <w:r>
        <w:rPr>
          <w:rFonts w:hint="eastAsia"/>
          <w:b/>
          <w:bCs/>
          <w:color w:val="00B0F0"/>
          <w:szCs w:val="21"/>
        </w:rPr>
        <w:t>12</w:t>
      </w:r>
      <w:r>
        <w:rPr>
          <w:b/>
          <w:bCs/>
          <w:color w:val="00B0F0"/>
          <w:szCs w:val="21"/>
        </w:rPr>
        <w:t>)NO</w:t>
      </w:r>
      <w:r>
        <w:rPr>
          <w:b/>
          <w:bCs/>
          <w:color w:val="00B0F0"/>
          <w:szCs w:val="21"/>
        </w:rPr>
        <w:fldChar w:fldCharType="begin"/>
      </w:r>
      <w:r>
        <w:rPr>
          <w:b/>
          <w:bCs/>
          <w:color w:val="00B0F0"/>
          <w:szCs w:val="21"/>
        </w:rPr>
        <w:instrText>eq \o\al(</w:instrText>
      </w:r>
      <w:r>
        <w:rPr>
          <w:b/>
          <w:bCs/>
          <w:color w:val="00B0F0"/>
          <w:szCs w:val="21"/>
          <w:vertAlign w:val="superscript"/>
        </w:rPr>
        <w:instrText>－</w:instrText>
      </w:r>
      <w:r>
        <w:rPr>
          <w:b/>
          <w:bCs/>
          <w:color w:val="00B0F0"/>
          <w:szCs w:val="21"/>
        </w:rPr>
        <w:instrText>,</w:instrText>
      </w:r>
      <w:r>
        <w:rPr>
          <w:b/>
          <w:bCs/>
          <w:color w:val="00B0F0"/>
          <w:szCs w:val="21"/>
          <w:vertAlign w:val="subscript"/>
        </w:rPr>
        <w:instrText>3</w:instrText>
      </w:r>
      <w:r>
        <w:rPr>
          <w:b/>
          <w:bCs/>
          <w:color w:val="00B0F0"/>
          <w:szCs w:val="21"/>
        </w:rPr>
        <w:instrText>)</w:instrText>
      </w:r>
      <w:r>
        <w:rPr>
          <w:b/>
          <w:bCs/>
          <w:color w:val="00B0F0"/>
          <w:szCs w:val="21"/>
        </w:rPr>
        <w:fldChar w:fldCharType="separate"/>
      </w:r>
      <w:r>
        <w:rPr>
          <w:b/>
          <w:bCs/>
          <w:color w:val="00B0F0"/>
          <w:szCs w:val="21"/>
        </w:rPr>
        <w:fldChar w:fldCharType="end"/>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①试剂：稀硫酸、金属铜</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②实验现象(证据)：加入铜片、稀硫酸加热，溶液变蓝色，有无色、具有刺激性气味的气体产生，遇空气后气体变</w:t>
      </w:r>
      <w:r>
        <w:rPr>
          <w:color w:val="FF0000"/>
          <w:szCs w:val="21"/>
          <w:u w:val="single" w:color="000000"/>
        </w:rPr>
        <w:t>红棕</w:t>
      </w:r>
      <w:r>
        <w:rPr>
          <w:color w:val="000000" w:themeColor="text1"/>
          <w:szCs w:val="21"/>
          <w14:textFill>
            <w14:solidFill>
              <w14:schemeClr w14:val="tx1"/>
            </w14:solidFill>
          </w14:textFill>
        </w:rPr>
        <w:t>色</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③</w:t>
      </w:r>
      <w:r>
        <w:rPr>
          <w:color w:val="000000" w:themeColor="text1"/>
          <w:kern w:val="0"/>
          <w:szCs w:val="21"/>
          <w14:textFill>
            <w14:solidFill>
              <w14:schemeClr w14:val="tx1"/>
            </w14:solidFill>
          </w14:textFill>
        </w:rPr>
        <w:t>离子方程式：</w:t>
      </w:r>
      <w:r>
        <w:rPr>
          <w:color w:val="FF0000"/>
          <w:szCs w:val="21"/>
          <w:u w:val="single" w:color="000000"/>
          <w:lang w:val="pt-BR"/>
        </w:rPr>
        <w:t>3Cu＋8H</w:t>
      </w:r>
      <w:r>
        <w:rPr>
          <w:color w:val="FF0000"/>
          <w:kern w:val="0"/>
          <w:szCs w:val="21"/>
          <w:u w:val="single" w:color="000000"/>
          <w:vertAlign w:val="superscript"/>
        </w:rPr>
        <w:t>+</w:t>
      </w:r>
      <w:r>
        <w:rPr>
          <w:color w:val="FF0000"/>
          <w:szCs w:val="21"/>
          <w:u w:val="single" w:color="000000"/>
          <w:lang w:val="pt-BR"/>
        </w:rPr>
        <w:t>＋</w:t>
      </w:r>
      <w:r>
        <w:rPr>
          <w:color w:val="FF0000"/>
          <w:szCs w:val="21"/>
          <w:u w:val="single" w:color="000000"/>
        </w:rPr>
        <w:t>2</w:t>
      </w:r>
      <w:r>
        <w:rPr>
          <w:color w:val="FF0000"/>
          <w:szCs w:val="21"/>
          <w:u w:val="single" w:color="000000"/>
          <w:lang w:val="pt-BR"/>
        </w:rPr>
        <w:t>NO</w:t>
      </w:r>
      <w:r>
        <w:rPr>
          <w:color w:val="FF0000"/>
          <w:szCs w:val="21"/>
          <w:u w:val="single" w:color="000000"/>
          <w:vertAlign w:val="subscript"/>
          <w:lang w:val="pt-BR"/>
        </w:rPr>
        <w:t>3</w:t>
      </w:r>
      <w:r>
        <w:rPr>
          <w:color w:val="FF0000"/>
          <w:szCs w:val="21"/>
          <w:u w:val="single" w:color="000000"/>
          <w:vertAlign w:val="superscript"/>
        </w:rPr>
        <w:t>－</w:t>
      </w:r>
      <w:r>
        <w:rPr>
          <w:color w:val="FF0000"/>
          <w:spacing w:val="-16"/>
          <w:szCs w:val="21"/>
          <w:u w:val="single" w:color="000000"/>
          <w:lang w:val="pt-BR"/>
        </w:rPr>
        <w:t>==</w:t>
      </w:r>
      <w:r>
        <w:rPr>
          <w:color w:val="FF0000"/>
          <w:szCs w:val="21"/>
          <w:u w:val="single" w:color="000000"/>
          <w:lang w:val="pt-BR"/>
        </w:rPr>
        <w:t>=3Cu</w:t>
      </w:r>
      <w:r>
        <w:rPr>
          <w:color w:val="FF0000"/>
          <w:kern w:val="0"/>
          <w:szCs w:val="21"/>
          <w:u w:val="single" w:color="000000"/>
          <w:vertAlign w:val="superscript"/>
        </w:rPr>
        <w:t>2+</w:t>
      </w:r>
      <w:r>
        <w:rPr>
          <w:color w:val="FF0000"/>
          <w:szCs w:val="21"/>
          <w:u w:val="single" w:color="000000"/>
          <w:lang w:val="pt-BR"/>
        </w:rPr>
        <w:t>＋2NO↑＋4H</w:t>
      </w:r>
      <w:r>
        <w:rPr>
          <w:color w:val="FF0000"/>
          <w:szCs w:val="21"/>
          <w:u w:val="single" w:color="000000"/>
          <w:vertAlign w:val="subscript"/>
          <w:lang w:val="pt-BR"/>
        </w:rPr>
        <w:t>2</w:t>
      </w:r>
      <w:r>
        <w:rPr>
          <w:color w:val="FF0000"/>
          <w:szCs w:val="21"/>
          <w:u w:val="single" w:color="000000"/>
          <w:lang w:val="pt-BR"/>
        </w:rPr>
        <w:t>O</w:t>
      </w:r>
      <w:r>
        <w:rPr>
          <w:color w:val="FF0000"/>
          <w:kern w:val="0"/>
          <w:szCs w:val="21"/>
          <w:u w:val="single" w:color="000000"/>
        </w:rPr>
        <w:t xml:space="preserve">  </w:t>
      </w:r>
      <w:r>
        <w:rPr>
          <w:color w:val="FF0000"/>
          <w:szCs w:val="21"/>
          <w:u w:val="single" w:color="000000"/>
        </w:rPr>
        <w:t>2NO＋O</w:t>
      </w:r>
      <w:r>
        <w:rPr>
          <w:color w:val="FF0000"/>
          <w:szCs w:val="21"/>
          <w:u w:val="single" w:color="000000"/>
          <w:vertAlign w:val="subscript"/>
        </w:rPr>
        <w:t>2</w:t>
      </w:r>
      <w:r>
        <w:rPr>
          <w:color w:val="FF0000"/>
          <w:spacing w:val="-16"/>
          <w:szCs w:val="21"/>
          <w:u w:val="single" w:color="000000"/>
        </w:rPr>
        <w:t>==</w:t>
      </w:r>
      <w:r>
        <w:rPr>
          <w:color w:val="FF0000"/>
          <w:szCs w:val="21"/>
          <w:u w:val="single" w:color="000000"/>
        </w:rPr>
        <w:t>=2NO</w:t>
      </w:r>
      <w:r>
        <w:rPr>
          <w:color w:val="FF0000"/>
          <w:szCs w:val="21"/>
          <w:u w:val="single" w:color="000000"/>
          <w:vertAlign w:val="subscript"/>
        </w:rPr>
        <w:t>2</w:t>
      </w:r>
    </w:p>
    <w:p>
      <w:pPr>
        <w:adjustRightInd w:val="0"/>
        <w:snapToGrid w:val="0"/>
        <w:spacing w:line="360" w:lineRule="auto"/>
        <w:rPr>
          <w:b/>
          <w:bCs/>
          <w:color w:val="0070C0"/>
          <w:szCs w:val="21"/>
        </w:rPr>
      </w:pPr>
      <w:r>
        <w:rPr>
          <w:b/>
          <w:bCs/>
          <w:color w:val="00B0F0"/>
          <w:szCs w:val="21"/>
        </w:rPr>
        <w:t>(</w:t>
      </w:r>
      <w:r>
        <w:rPr>
          <w:rFonts w:hint="eastAsia"/>
          <w:b/>
          <w:bCs/>
          <w:color w:val="00B0F0"/>
          <w:szCs w:val="21"/>
        </w:rPr>
        <w:t>13</w:t>
      </w:r>
      <w:r>
        <w:rPr>
          <w:b/>
          <w:bCs/>
          <w:color w:val="00B0F0"/>
          <w:szCs w:val="21"/>
        </w:rPr>
        <w:t>)SiO</w:t>
      </w:r>
      <w:r>
        <w:rPr>
          <w:b/>
          <w:bCs/>
          <w:color w:val="00B0F0"/>
          <w:szCs w:val="21"/>
        </w:rPr>
        <w:fldChar w:fldCharType="begin"/>
      </w:r>
      <w:r>
        <w:rPr>
          <w:b/>
          <w:bCs/>
          <w:color w:val="00B0F0"/>
          <w:szCs w:val="21"/>
        </w:rPr>
        <w:instrText>eq \o\al(</w:instrText>
      </w:r>
      <w:r>
        <w:rPr>
          <w:b/>
          <w:bCs/>
          <w:color w:val="00B0F0"/>
          <w:szCs w:val="21"/>
          <w:vertAlign w:val="superscript"/>
        </w:rPr>
        <w:instrText>2－</w:instrText>
      </w:r>
      <w:r>
        <w:rPr>
          <w:b/>
          <w:bCs/>
          <w:color w:val="00B0F0"/>
          <w:szCs w:val="21"/>
        </w:rPr>
        <w:instrText>,</w:instrText>
      </w:r>
      <w:r>
        <w:rPr>
          <w:b/>
          <w:bCs/>
          <w:color w:val="00B0F0"/>
          <w:szCs w:val="21"/>
          <w:vertAlign w:val="subscript"/>
        </w:rPr>
        <w:instrText>3</w:instrText>
      </w:r>
      <w:r>
        <w:rPr>
          <w:b/>
          <w:bCs/>
          <w:color w:val="00B0F0"/>
          <w:szCs w:val="21"/>
        </w:rPr>
        <w:instrText>)</w:instrText>
      </w:r>
      <w:r>
        <w:rPr>
          <w:b/>
          <w:bCs/>
          <w:color w:val="00B0F0"/>
          <w:szCs w:val="21"/>
        </w:rPr>
        <w:fldChar w:fldCharType="separate"/>
      </w:r>
      <w:r>
        <w:rPr>
          <w:b/>
          <w:bCs/>
          <w:color w:val="00B0F0"/>
          <w:szCs w:val="21"/>
        </w:rPr>
        <w:fldChar w:fldCharType="end"/>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①试剂：稀硝酸</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②实验现象(证据)：稀硝酸</w:t>
      </w:r>
      <w:r>
        <w:rPr>
          <w:rFonts w:hint="eastAsia"/>
          <w:color w:val="000000" w:themeColor="text1"/>
          <w:szCs w:val="21"/>
          <w14:textFill>
            <w14:solidFill>
              <w14:schemeClr w14:val="tx1"/>
            </w14:solidFill>
          </w14:textFill>
        </w:rPr>
        <w:t>，产生</w:t>
      </w:r>
      <w:r>
        <w:rPr>
          <w:color w:val="FF0000"/>
          <w:szCs w:val="21"/>
          <w:u w:val="single" w:color="000000"/>
        </w:rPr>
        <w:t>白色</w:t>
      </w:r>
      <w:r>
        <w:rPr>
          <w:color w:val="000000" w:themeColor="text1"/>
          <w:szCs w:val="21"/>
          <w14:textFill>
            <w14:solidFill>
              <w14:schemeClr w14:val="tx1"/>
            </w14:solidFill>
          </w14:textFill>
        </w:rPr>
        <w:t>絮状沉淀</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③</w:t>
      </w:r>
      <w:r>
        <w:rPr>
          <w:color w:val="000000" w:themeColor="text1"/>
          <w:kern w:val="0"/>
          <w:szCs w:val="21"/>
          <w14:textFill>
            <w14:solidFill>
              <w14:schemeClr w14:val="tx1"/>
            </w14:solidFill>
          </w14:textFill>
        </w:rPr>
        <w:t>离子方程式</w:t>
      </w:r>
      <w:r>
        <w:rPr>
          <w:color w:val="FF0000"/>
          <w:kern w:val="0"/>
          <w:szCs w:val="21"/>
          <w:u w:val="single" w:color="000000"/>
        </w:rPr>
        <w:t>：</w:t>
      </w:r>
      <w:r>
        <w:rPr>
          <w:rFonts w:hint="eastAsia"/>
          <w:color w:val="FF0000"/>
          <w:szCs w:val="21"/>
          <w:u w:val="single" w:color="000000"/>
        </w:rPr>
        <w:t>2</w:t>
      </w:r>
      <w:r>
        <w:rPr>
          <w:color w:val="FF0000"/>
          <w:szCs w:val="21"/>
          <w:u w:val="single" w:color="000000"/>
          <w:lang w:val="pt-BR"/>
        </w:rPr>
        <w:t>H</w:t>
      </w:r>
      <w:r>
        <w:rPr>
          <w:color w:val="FF0000"/>
          <w:kern w:val="0"/>
          <w:szCs w:val="21"/>
          <w:u w:val="single" w:color="000000"/>
          <w:vertAlign w:val="superscript"/>
        </w:rPr>
        <w:t>+</w:t>
      </w:r>
      <w:r>
        <w:rPr>
          <w:color w:val="FF0000"/>
          <w:szCs w:val="21"/>
          <w:u w:val="single" w:color="000000"/>
          <w:lang w:val="pt-BR"/>
        </w:rPr>
        <w:t>＋</w:t>
      </w:r>
      <w:r>
        <w:rPr>
          <w:color w:val="FF0000"/>
          <w:szCs w:val="21"/>
          <w:u w:val="single" w:color="000000"/>
        </w:rPr>
        <w:t>SiO</w:t>
      </w:r>
      <w:r>
        <w:rPr>
          <w:color w:val="FF0000"/>
          <w:szCs w:val="21"/>
          <w:u w:val="single" w:color="000000"/>
        </w:rPr>
        <w:fldChar w:fldCharType="begin"/>
      </w:r>
      <w:r>
        <w:rPr>
          <w:color w:val="FF0000"/>
          <w:szCs w:val="21"/>
          <w:u w:val="single" w:color="000000"/>
        </w:rPr>
        <w:instrText>eq \o\al(</w:instrText>
      </w:r>
      <w:r>
        <w:rPr>
          <w:color w:val="FF0000"/>
          <w:szCs w:val="21"/>
          <w:u w:val="single" w:color="000000"/>
          <w:vertAlign w:val="superscript"/>
        </w:rPr>
        <w:instrText>2－</w:instrText>
      </w:r>
      <w:r>
        <w:rPr>
          <w:color w:val="FF0000"/>
          <w:szCs w:val="21"/>
          <w:u w:val="single" w:color="000000"/>
        </w:rPr>
        <w:instrText>,</w:instrText>
      </w:r>
      <w:r>
        <w:rPr>
          <w:color w:val="FF0000"/>
          <w:szCs w:val="21"/>
          <w:u w:val="single" w:color="000000"/>
          <w:vertAlign w:val="subscript"/>
        </w:rPr>
        <w:instrText>3</w:instrText>
      </w:r>
      <w:r>
        <w:rPr>
          <w:color w:val="FF0000"/>
          <w:szCs w:val="21"/>
          <w:u w:val="single" w:color="000000"/>
        </w:rPr>
        <w:instrText>)</w:instrText>
      </w:r>
      <w:r>
        <w:rPr>
          <w:color w:val="FF0000"/>
          <w:szCs w:val="21"/>
          <w:u w:val="single" w:color="000000"/>
        </w:rPr>
        <w:fldChar w:fldCharType="separate"/>
      </w:r>
      <w:r>
        <w:rPr>
          <w:color w:val="FF0000"/>
          <w:szCs w:val="21"/>
          <w:u w:val="single" w:color="000000"/>
        </w:rPr>
        <w:fldChar w:fldCharType="end"/>
      </w:r>
      <w:r>
        <w:rPr>
          <w:color w:val="FF0000"/>
          <w:spacing w:val="-16"/>
          <w:szCs w:val="21"/>
          <w:u w:val="single" w:color="000000"/>
          <w:lang w:val="pt-BR"/>
        </w:rPr>
        <w:t>==</w:t>
      </w:r>
      <w:r>
        <w:rPr>
          <w:color w:val="FF0000"/>
          <w:szCs w:val="21"/>
          <w:u w:val="single" w:color="000000"/>
          <w:lang w:val="pt-BR"/>
        </w:rPr>
        <w:t>=</w:t>
      </w:r>
      <w:r>
        <w:rPr>
          <w:rFonts w:hint="eastAsia"/>
          <w:color w:val="FF0000"/>
          <w:szCs w:val="21"/>
          <w:u w:val="single" w:color="000000"/>
        </w:rPr>
        <w:t>H</w:t>
      </w:r>
      <w:r>
        <w:rPr>
          <w:rFonts w:hint="eastAsia"/>
          <w:color w:val="FF0000"/>
          <w:szCs w:val="21"/>
          <w:u w:val="single" w:color="000000"/>
          <w:vertAlign w:val="subscript"/>
        </w:rPr>
        <w:t>2</w:t>
      </w:r>
      <w:r>
        <w:rPr>
          <w:color w:val="FF0000"/>
          <w:szCs w:val="21"/>
          <w:u w:val="single" w:color="000000"/>
        </w:rPr>
        <w:t>SiO</w:t>
      </w:r>
      <w:r>
        <w:rPr>
          <w:rFonts w:hint="eastAsia"/>
          <w:color w:val="FF0000"/>
          <w:szCs w:val="21"/>
          <w:u w:val="single" w:color="000000"/>
          <w:vertAlign w:val="subscript"/>
        </w:rPr>
        <w:t>3</w:t>
      </w:r>
      <w:r>
        <w:rPr>
          <w:color w:val="FF0000"/>
          <w:kern w:val="0"/>
          <w:szCs w:val="21"/>
          <w:u w:val="single" w:color="000000"/>
        </w:rPr>
        <w:t>↓</w:t>
      </w:r>
    </w:p>
    <w:p>
      <w:pPr>
        <w:pStyle w:val="0"/>
        <w:tabs>
          <w:tab w:val="left" w:pos="4200"/>
          <w:tab w:val="left" w:pos="7350"/>
        </w:tabs>
        <w:snapToGrid w:val="0"/>
        <w:spacing w:line="360" w:lineRule="auto"/>
        <w:rPr>
          <w:rFonts w:ascii="Times New Roman" w:hAnsi="Times New Roman" w:eastAsiaTheme="minorEastAsia" w:cs="Times New Roman"/>
          <w:b/>
          <w:bCs/>
          <w:color w:val="0070C0"/>
          <w:sz w:val="24"/>
          <w:szCs w:val="24"/>
        </w:rPr>
      </w:pPr>
      <w:r>
        <w:rPr>
          <w:rFonts w:ascii="Times New Roman" w:hAnsi="Times New Roman" w:eastAsiaTheme="minorEastAsia" w:cs="Times New Roman"/>
          <w:b/>
          <w:bCs/>
          <w:color w:val="0070C0"/>
          <w:sz w:val="24"/>
          <w:szCs w:val="24"/>
        </w:rPr>
        <w:t>5．无色溶液中离子检验的一般思路</w:t>
      </w:r>
    </w:p>
    <w:p>
      <w:pPr>
        <w:pStyle w:val="0"/>
        <w:tabs>
          <w:tab w:val="left" w:pos="4200"/>
          <w:tab w:val="left" w:pos="7350"/>
        </w:tabs>
        <w:snapToGrid w:val="0"/>
        <w:spacing w:line="360" w:lineRule="auto"/>
        <w:ind w:firstLine="630"/>
        <w:jc w:val="center"/>
        <w:rPr>
          <w:rFonts w:ascii="Times New Roman" w:hAnsi="Times New Roman" w:eastAsiaTheme="minorEastAsia" w:cs="Times New Roman"/>
          <w:color w:val="000000" w:themeColor="text1"/>
          <w14:textFill>
            <w14:solidFill>
              <w14:schemeClr w14:val="tx1"/>
            </w14:solidFill>
          </w14:textFill>
        </w:rPr>
      </w:pPr>
      <w:r>
        <w:rPr>
          <w:rFonts w:eastAsiaTheme="minorEastAsia"/>
          <w:color w:val="000000" w:themeColor="text1"/>
          <w14:textFill>
            <w14:solidFill>
              <w14:schemeClr w14:val="tx1"/>
            </w14:solidFill>
          </w14:textFill>
        </w:rPr>
        <w:drawing>
          <wp:inline distT="0" distB="0" distL="0" distR="0">
            <wp:extent cx="3390900" cy="3108960"/>
            <wp:effectExtent l="0" t="0" r="0" b="0"/>
            <wp:docPr id="1069154352"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54352" name="图片 115"/>
                    <pic:cNvPicPr>
                      <a:picLocks noChangeAspect="1" noChangeArrowheads="1"/>
                    </pic:cNvPicPr>
                  </pic:nvPicPr>
                  <pic:blipFill>
                    <a:blip xmlns:r="http://schemas.openxmlformats.org/officeDocument/2006/relationships" r:embed="rId3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390900" cy="3108960"/>
                    </a:xfrm>
                    <a:prstGeom prst="rect">
                      <a:avLst/>
                    </a:prstGeom>
                    <a:noFill/>
                    <a:ln>
                      <a:noFill/>
                    </a:ln>
                  </pic:spPr>
                </pic:pic>
              </a:graphicData>
            </a:graphic>
          </wp:inline>
        </w:drawing>
      </w:r>
    </w:p>
    <w:p>
      <w:pPr>
        <w:adjustRightInd w:val="0"/>
        <w:snapToGrid w:val="0"/>
        <w:spacing w:line="360" w:lineRule="auto"/>
        <w:jc w:val="left"/>
        <w:rPr>
          <w:rFonts w:ascii="Times New Roman" w:hAnsi="Times New Roman" w:cs="Times New Roman"/>
          <w:szCs w:val="21"/>
        </w:rPr>
      </w:pPr>
    </w:p>
    <w:p>
      <w:pPr>
        <w:adjustRightInd w:val="0"/>
        <w:snapToGrid w:val="0"/>
        <w:spacing w:line="360" w:lineRule="auto"/>
        <w:jc w:val="left"/>
        <w:rPr>
          <w:rFonts w:ascii="Times New Roman" w:eastAsia="楷体_GB2312" w:hAnsi="Times New Roman" w:cs="Times New Roman"/>
          <w:szCs w:val="21"/>
        </w:rPr>
      </w:pPr>
      <w:r>
        <w:rPr>
          <w:rFonts w:ascii="Times New Roman" w:hAnsi="Times New Roman" w:cs="Times New Roman"/>
        </w:rPr>
        <w:drawing>
          <wp:inline distT="0" distB="0" distL="114300" distR="114300">
            <wp:extent cx="1224280" cy="371475"/>
            <wp:effectExtent l="0" t="0" r="13970" b="9525"/>
            <wp:docPr id="1023160014"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60014"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pPr>
        <w:pStyle w:val="0"/>
        <w:tabs>
          <w:tab w:val="left" w:pos="4200"/>
          <w:tab w:val="left" w:pos="7350"/>
        </w:tabs>
        <w:snapToGrid w:val="0"/>
        <w:spacing w:line="360" w:lineRule="auto"/>
        <w:rPr>
          <w:rFonts w:ascii="Times New Roman" w:hAnsi="Times New Roman" w:eastAsiaTheme="minorEastAsia" w:cs="Times New Roman"/>
          <w:b/>
          <w:bCs/>
          <w:color w:val="0070C0"/>
          <w:sz w:val="24"/>
          <w:szCs w:val="24"/>
        </w:rPr>
      </w:pPr>
      <w:r>
        <w:rPr>
          <w:rFonts w:ascii="Times New Roman" w:hAnsi="Times New Roman" w:eastAsiaTheme="minorEastAsia" w:cs="Times New Roman"/>
          <w:b/>
          <w:bCs/>
          <w:color w:val="0070C0"/>
          <w:sz w:val="24"/>
          <w:szCs w:val="24"/>
        </w:rPr>
        <w:t>三种常见离子检验</w:t>
      </w:r>
      <w:r>
        <w:rPr>
          <w:rFonts w:ascii="Times New Roman" w:hAnsi="Times New Roman" w:eastAsiaTheme="minorEastAsia" w:cs="Times New Roman" w:hint="eastAsia"/>
          <w:b/>
          <w:bCs/>
          <w:color w:val="0070C0"/>
          <w:sz w:val="24"/>
          <w:szCs w:val="24"/>
        </w:rPr>
        <w:t>的易混易错点</w:t>
      </w:r>
    </w:p>
    <w:p>
      <w:pPr>
        <w:pStyle w:val="0"/>
        <w:tabs>
          <w:tab w:val="left" w:pos="4200"/>
          <w:tab w:val="left" w:pos="7350"/>
        </w:tabs>
        <w:snapToGrid w:val="0"/>
        <w:spacing w:line="360" w:lineRule="auto"/>
        <w:rPr>
          <w:rFonts w:ascii="Times New Roman" w:hAnsi="Times New Roman" w:eastAsiaTheme="minorEastAsia" w:cs="Times New Roman"/>
          <w:b/>
          <w:bCs/>
        </w:rPr>
      </w:pPr>
      <w:r>
        <w:rPr>
          <w:rFonts w:ascii="Times New Roman" w:hAnsi="Times New Roman" w:eastAsiaTheme="minorEastAsia" w:cs="Times New Roman"/>
          <w:b/>
          <w:bCs/>
          <w:color w:val="00B0F0"/>
        </w:rPr>
        <w:t>(1)SO</w:t>
      </w:r>
      <w:r>
        <w:rPr>
          <w:rFonts w:ascii="宋体-方正超大字符集" w:hAnsi="宋体-方正超大字符集" w:eastAsiaTheme="minorEastAsia" w:cs="宋体-方正超大字符集"/>
          <w:b/>
          <w:bCs/>
          <w:color w:val="00B0F0"/>
        </w:rPr>
        <w:fldChar w:fldCharType="begin"/>
      </w:r>
      <w:r>
        <w:rPr>
          <w:rFonts w:ascii="宋体-方正超大字符集" w:hAnsi="宋体-方正超大字符集" w:eastAsiaTheme="minorEastAsia" w:cs="宋体-方正超大字符集" w:hint="eastAsia"/>
          <w:b/>
          <w:bCs/>
          <w:color w:val="00B0F0"/>
        </w:rPr>
        <w:instrText>eq \</w:instrText>
      </w:r>
      <w:r>
        <w:rPr>
          <w:rFonts w:ascii="Times New Roman" w:hAnsi="Times New Roman" w:eastAsiaTheme="minorEastAsia" w:cs="Times New Roman"/>
          <w:b/>
          <w:bCs/>
          <w:color w:val="00B0F0"/>
        </w:rPr>
        <w:instrText>o\al(</w:instrText>
      </w:r>
      <w:r>
        <w:rPr>
          <w:rFonts w:ascii="Times New Roman" w:hAnsi="Times New Roman" w:eastAsiaTheme="minorEastAsia" w:cs="Times New Roman"/>
          <w:b/>
          <w:bCs/>
          <w:color w:val="00B0F0"/>
          <w:vertAlign w:val="superscript"/>
        </w:rPr>
        <w:instrText>2－</w:instrText>
      </w:r>
      <w:r>
        <w:rPr>
          <w:rFonts w:ascii="Times New Roman" w:hAnsi="Times New Roman" w:eastAsiaTheme="minorEastAsia" w:cs="Times New Roman"/>
          <w:b/>
          <w:bCs/>
          <w:color w:val="00B0F0"/>
        </w:rPr>
        <w:instrText>,</w:instrText>
      </w:r>
      <w:r>
        <w:rPr>
          <w:rFonts w:ascii="Times New Roman" w:hAnsi="Times New Roman" w:eastAsiaTheme="minorEastAsia" w:cs="Times New Roman"/>
          <w:b/>
          <w:bCs/>
          <w:color w:val="00B0F0"/>
          <w:vertAlign w:val="subscript"/>
        </w:rPr>
        <w:instrText>4</w:instrText>
      </w:r>
      <w:r>
        <w:rPr>
          <w:rFonts w:ascii="Times New Roman" w:hAnsi="Times New Roman" w:eastAsiaTheme="minorEastAsia" w:cs="Times New Roman"/>
          <w:b/>
          <w:bCs/>
          <w:color w:val="00B0F0"/>
        </w:rPr>
        <w:instrText>)</w:instrText>
      </w:r>
      <w:r>
        <w:rPr>
          <w:rFonts w:ascii="宋体-方正超大字符集" w:hAnsi="宋体-方正超大字符集" w:eastAsiaTheme="minorEastAsia" w:cs="宋体-方正超大字符集"/>
          <w:b/>
          <w:bCs/>
          <w:color w:val="00B0F0"/>
        </w:rPr>
        <w:fldChar w:fldCharType="separate"/>
      </w:r>
      <w:r>
        <w:rPr>
          <w:rFonts w:ascii="宋体-方正超大字符集" w:hAnsi="宋体-方正超大字符集" w:eastAsiaTheme="minorEastAsia" w:cs="宋体-方正超大字符集"/>
          <w:b/>
          <w:bCs/>
          <w:color w:val="00B0F0"/>
        </w:rPr>
        <w:fldChar w:fldCharType="end"/>
      </w:r>
      <w:r>
        <w:rPr>
          <w:rFonts w:ascii="Times New Roman" w:hAnsi="Times New Roman" w:eastAsiaTheme="minorEastAsia" w:cs="Times New Roman"/>
          <w:b/>
          <w:bCs/>
          <w:color w:val="00B0F0"/>
        </w:rPr>
        <w:t>的检验。</w:t>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Times New Roman"/>
        </w:rPr>
        <w:t>①</w:t>
      </w:r>
      <w:r>
        <w:rPr>
          <w:rFonts w:ascii="Times New Roman" w:hAnsi="Times New Roman" w:eastAsiaTheme="minorEastAsia" w:cs="Times New Roman"/>
        </w:rPr>
        <w:t>检验方法。</w:t>
      </w:r>
    </w:p>
    <w:p>
      <w:pPr>
        <w:pStyle w:val="0"/>
        <w:tabs>
          <w:tab w:val="left" w:pos="4200"/>
          <w:tab w:val="left" w:pos="7350"/>
        </w:tabs>
        <w:snapToGrid w:val="0"/>
        <w:spacing w:line="360" w:lineRule="auto"/>
        <w:jc w:val="center"/>
        <w:rPr>
          <w:rFonts w:ascii="Times New Roman" w:hAnsi="Times New Roman" w:eastAsiaTheme="minorEastAsia" w:cs="Times New Roman"/>
        </w:rPr>
      </w:pP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\x(\a\al(</w:instrText>
      </w:r>
      <w:r>
        <w:rPr>
          <w:rFonts w:ascii="Times New Roman" w:hAnsi="Times New Roman" w:eastAsiaTheme="minorEastAsia" w:cs="Times New Roman"/>
        </w:rPr>
        <w:instrText xml:space="preserve"> 被</w:instrText>
      </w:r>
      <w:r>
        <w:rPr>
          <w:rFonts w:ascii="宋体-方正超大字符集" w:hAnsi="宋体-方正超大字符集" w:eastAsiaTheme="minorEastAsia" w:cs="宋体-方正超大字符集" w:hint="eastAsia"/>
        </w:rPr>
        <w:instrText>,</w:instrText>
      </w:r>
      <w:r>
        <w:rPr>
          <w:rFonts w:ascii="Times New Roman" w:hAnsi="Times New Roman" w:eastAsiaTheme="minorEastAsia" w:cs="Times New Roman"/>
        </w:rPr>
        <w:instrText>检液</w:instrText>
      </w:r>
      <w:r>
        <w:rPr>
          <w:rFonts w:ascii="宋体-方正超大字符集" w:hAnsi="宋体-方正超大字符集" w:eastAsiaTheme="minorEastAsia" w:cs="宋体-方正超大字符集" w:hint="eastAsia"/>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w:instrText>
      </w:r>
      <w:r>
        <w:rPr>
          <w:rFonts w:hAnsi="宋体" w:eastAsiaTheme="minorEastAsia" w:cs="Times New Roman"/>
          <w:spacing w:val="-27"/>
        </w:rPr>
        <w:instrText>――</w:instrText>
      </w:r>
      <w:r>
        <w:rPr>
          <w:rFonts w:hAnsi="宋体" w:eastAsiaTheme="minorEastAsia" w:cs="Times New Roman"/>
        </w:rPr>
        <w:instrText>→</w:instrText>
      </w:r>
      <w:r>
        <w:rPr>
          <w:rFonts w:ascii="Times New Roman" w:hAnsi="Times New Roman" w:eastAsiaTheme="minorEastAsia" w:cs="Times New Roman"/>
        </w:rPr>
        <w:instrText>,\s\up7(加足量盐酸酸化))</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\x(\a\al(</w:instrText>
      </w:r>
      <w:r>
        <w:rPr>
          <w:rFonts w:ascii="Times New Roman" w:hAnsi="Times New Roman" w:eastAsiaTheme="minorEastAsia" w:cs="Times New Roman"/>
        </w:rPr>
        <w:instrText xml:space="preserve"> 取</w:instrText>
      </w:r>
      <w:r>
        <w:rPr>
          <w:rFonts w:ascii="宋体-方正超大字符集" w:hAnsi="宋体-方正超大字符集" w:eastAsiaTheme="minorEastAsia" w:cs="宋体-方正超大字符集" w:hint="eastAsia"/>
        </w:rPr>
        <w:instrText>,</w:instrText>
      </w:r>
      <w:r>
        <w:rPr>
          <w:rFonts w:ascii="Times New Roman" w:hAnsi="Times New Roman" w:eastAsiaTheme="minorEastAsia" w:cs="Times New Roman"/>
        </w:rPr>
        <w:instrText>清液</w:instrText>
      </w:r>
      <w:r>
        <w:rPr>
          <w:rFonts w:ascii="宋体-方正超大字符集" w:hAnsi="宋体-方正超大字符集" w:eastAsiaTheme="minorEastAsia" w:cs="宋体-方正超大字符集" w:hint="eastAsia"/>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w:instrText>
      </w:r>
      <w:r>
        <w:rPr>
          <w:rFonts w:hAnsi="宋体" w:eastAsiaTheme="minorEastAsia" w:cs="Times New Roman"/>
          <w:spacing w:val="-27"/>
        </w:rPr>
        <w:instrText>――</w:instrText>
      </w:r>
      <w:r>
        <w:rPr>
          <w:rFonts w:hAnsi="宋体" w:eastAsiaTheme="minorEastAsia" w:cs="Times New Roman"/>
        </w:rPr>
        <w:instrText>→</w:instrText>
      </w:r>
      <w:r>
        <w:rPr>
          <w:rFonts w:ascii="Times New Roman" w:hAnsi="Times New Roman" w:eastAsiaTheme="minorEastAsia" w:cs="Times New Roman"/>
        </w:rPr>
        <w:instrText>,\s\up7(滴加BaCl</w:instrText>
      </w:r>
      <w:r>
        <w:rPr>
          <w:rFonts w:ascii="Times New Roman" w:hAnsi="Times New Roman" w:eastAsiaTheme="minorEastAsia" w:cs="Times New Roman"/>
          <w:vertAlign w:val="subscript"/>
        </w:rPr>
        <w:instrText>2</w:instrText>
      </w:r>
      <w:r>
        <w:rPr>
          <w:rFonts w:ascii="Times New Roman" w:hAnsi="Times New Roman" w:eastAsiaTheme="minorEastAsia" w:cs="Times New Roman"/>
        </w:rPr>
        <w:instrText>溶液))</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x</w:instrText>
      </w:r>
      <w:r>
        <w:rPr>
          <w:rFonts w:ascii="宋体-方正超大字符集" w:hAnsi="宋体-方正超大字符集" w:eastAsiaTheme="minorEastAsia" w:cs="宋体-方正超大字符集" w:hint="eastAsia"/>
        </w:rPr>
        <w:instrText>(\a\al</w:instrText>
      </w:r>
      <w:r>
        <w:rPr>
          <w:rFonts w:ascii="Times New Roman" w:hAnsi="Times New Roman" w:eastAsiaTheme="minorEastAsia" w:cs="Times New Roman"/>
        </w:rPr>
        <w:instrText>(有白色沉淀生,成</w:instrText>
      </w:r>
      <w:r>
        <w:rPr>
          <w:rFonts w:ascii="Symbol" w:hAnsi="Symbol" w:eastAsiaTheme="minorEastAsia" w:cs="Times New Roman"/>
        </w:rPr>
        <w:sym w:font="Symbol" w:char="F028"/>
      </w:r>
      <w:r>
        <w:rPr>
          <w:rFonts w:ascii="Times New Roman" w:hAnsi="Times New Roman" w:eastAsiaTheme="minorEastAsia" w:cs="Times New Roman"/>
        </w:rPr>
        <w:instrText>含有SO\o\al(</w:instrText>
      </w:r>
      <w:r>
        <w:rPr>
          <w:rFonts w:ascii="Times New Roman" w:hAnsi="Times New Roman" w:eastAsiaTheme="minorEastAsia" w:cs="Times New Roman"/>
          <w:vertAlign w:val="superscript"/>
        </w:rPr>
        <w:instrText>2－</w:instrText>
      </w:r>
      <w:r>
        <w:rPr>
          <w:rFonts w:ascii="Times New Roman" w:hAnsi="Times New Roman" w:eastAsiaTheme="minorEastAsia" w:cs="Times New Roman"/>
        </w:rPr>
        <w:instrText>,</w:instrText>
      </w:r>
      <w:r>
        <w:rPr>
          <w:rFonts w:ascii="Times New Roman" w:hAnsi="Times New Roman" w:eastAsiaTheme="minorEastAsia" w:cs="Times New Roman"/>
          <w:vertAlign w:val="subscript"/>
        </w:rPr>
        <w:instrText>4</w:instrText>
      </w:r>
      <w:r>
        <w:rPr>
          <w:rFonts w:ascii="Times New Roman" w:hAnsi="Times New Roman" w:eastAsiaTheme="minorEastAsia" w:cs="Times New Roman"/>
        </w:rPr>
        <w:instrText>)</w:instrText>
      </w:r>
      <w:r>
        <w:rPr>
          <w:rFonts w:ascii="Symbol" w:hAnsi="Symbol" w:eastAsiaTheme="minorEastAsia" w:cs="Times New Roman"/>
        </w:rPr>
        <w:sym w:font="Symbol" w:char="F029"/>
      </w:r>
      <w:r>
        <w:rPr>
          <w:rFonts w:ascii="Times New Roman" w:hAnsi="Times New Roman" w:eastAsiaTheme="minorEastAsia" w:cs="Times New Roman"/>
        </w:rPr>
        <w:instrText>)</w:instrText>
      </w:r>
      <w:r>
        <w:rPr>
          <w:rFonts w:ascii="Times New Roman" w:hAnsi="Times New Roman" w:eastAsiaTheme="minorEastAsia" w:cs="Times New Roman" w:hint="eastAsia"/>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Times New Roman"/>
        </w:rPr>
        <w:t>②</w:t>
      </w:r>
      <w:r>
        <w:rPr>
          <w:rFonts w:ascii="Times New Roman" w:hAnsi="Times New Roman" w:eastAsiaTheme="minorEastAsia" w:cs="Times New Roman"/>
        </w:rPr>
        <w:t>排除干扰。</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28"/>
        <w:gridCol w:w="6327"/>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24"/>
          <w:jc w:val="center"/>
        </w:trPr>
        <w:tc>
          <w:tcPr>
            <w:tcW w:w="1528" w:type="dxa"/>
            <w:shd w:val="clear" w:color="auto" w:fill="auto"/>
            <w:vAlign w:val="center"/>
          </w:tcPr>
          <w:p>
            <w:pPr>
              <w:pStyle w:val="0"/>
              <w:tabs>
                <w:tab w:val="left" w:pos="4200"/>
                <w:tab w:val="left" w:pos="7350"/>
              </w:tabs>
              <w:snapToGrid w:val="0"/>
              <w:spacing w:line="360" w:lineRule="auto"/>
              <w:jc w:val="center"/>
              <w:rPr>
                <w:rFonts w:ascii="Times New Roman" w:hAnsi="Times New Roman" w:eastAsiaTheme="minorEastAsia" w:cs="Times New Roman"/>
              </w:rPr>
            </w:pPr>
            <w:r>
              <w:rPr>
                <w:rFonts w:ascii="Times New Roman" w:hAnsi="Times New Roman" w:eastAsiaTheme="minorEastAsia" w:cs="Times New Roman"/>
              </w:rPr>
              <w:t>Ag</w:t>
            </w:r>
            <w:r>
              <w:rPr>
                <w:rFonts w:ascii="Times New Roman" w:hAnsi="Times New Roman" w:eastAsiaTheme="minorEastAsia" w:cs="Times New Roman"/>
                <w:vertAlign w:val="superscript"/>
              </w:rPr>
              <w:t>＋</w:t>
            </w:r>
            <w:r>
              <w:rPr>
                <w:rFonts w:ascii="Times New Roman" w:hAnsi="Times New Roman" w:eastAsiaTheme="minorEastAsia" w:cs="Times New Roman"/>
              </w:rPr>
              <w:t>的干扰</w:t>
            </w:r>
          </w:p>
        </w:tc>
        <w:tc>
          <w:tcPr>
            <w:tcW w:w="6327" w:type="dxa"/>
            <w:shd w:val="clear" w:color="auto" w:fill="auto"/>
            <w:vAlign w:val="center"/>
          </w:tcPr>
          <w:p>
            <w:pPr>
              <w:pStyle w:val="0"/>
              <w:tabs>
                <w:tab w:val="left" w:pos="4200"/>
                <w:tab w:val="left" w:pos="7350"/>
              </w:tabs>
              <w:snapToGrid w:val="0"/>
              <w:spacing w:line="360" w:lineRule="auto"/>
              <w:jc w:val="center"/>
              <w:rPr>
                <w:rFonts w:ascii="Times New Roman" w:hAnsi="Times New Roman" w:eastAsiaTheme="minorEastAsia" w:cs="Times New Roman"/>
              </w:rPr>
            </w:pPr>
            <w:r>
              <w:rPr>
                <w:rFonts w:ascii="Times New Roman" w:hAnsi="Times New Roman" w:eastAsiaTheme="minorEastAsia" w:cs="Times New Roman"/>
              </w:rPr>
              <w:t>先用盐酸酸化，能防止</w:t>
            </w:r>
            <w:r>
              <w:rPr>
                <w:rFonts w:ascii="Times New Roman" w:hAnsi="Times New Roman" w:eastAsiaTheme="minorEastAsia" w:cs="Times New Roman"/>
                <w:color w:val="FF0000"/>
                <w:u w:val="single"/>
              </w:rPr>
              <w:t>Ag</w:t>
            </w:r>
            <w:r>
              <w:rPr>
                <w:rFonts w:ascii="Times New Roman" w:hAnsi="Times New Roman" w:eastAsiaTheme="minorEastAsia" w:cs="Times New Roman"/>
                <w:color w:val="FF0000"/>
                <w:u w:val="single"/>
                <w:vertAlign w:val="superscript"/>
              </w:rPr>
              <w:t>＋</w:t>
            </w:r>
            <w:r>
              <w:rPr>
                <w:rFonts w:ascii="Times New Roman" w:hAnsi="Times New Roman" w:eastAsiaTheme="minorEastAsia" w:cs="Times New Roman"/>
              </w:rPr>
              <w:t>干扰</w:t>
            </w:r>
          </w:p>
        </w:tc>
      </w:tr>
      <w:tr>
        <w:tblPrEx>
          <w:tblW w:w="0" w:type="auto"/>
          <w:jc w:val="center"/>
          <w:tblLayout w:type="fixed"/>
          <w:tblCellMar>
            <w:top w:w="0" w:type="dxa"/>
            <w:left w:w="108" w:type="dxa"/>
            <w:bottom w:w="0" w:type="dxa"/>
            <w:right w:w="108" w:type="dxa"/>
          </w:tblCellMar>
        </w:tblPrEx>
        <w:trPr>
          <w:trHeight w:val="432"/>
          <w:jc w:val="center"/>
        </w:trPr>
        <w:tc>
          <w:tcPr>
            <w:tcW w:w="1528" w:type="dxa"/>
            <w:shd w:val="clear" w:color="auto" w:fill="auto"/>
            <w:vAlign w:val="center"/>
          </w:tcPr>
          <w:p>
            <w:pPr>
              <w:pStyle w:val="0"/>
              <w:tabs>
                <w:tab w:val="left" w:pos="4200"/>
                <w:tab w:val="left" w:pos="7350"/>
              </w:tabs>
              <w:snapToGrid w:val="0"/>
              <w:spacing w:line="360" w:lineRule="auto"/>
              <w:jc w:val="center"/>
              <w:rPr>
                <w:rFonts w:ascii="Times New Roman" w:hAnsi="Times New Roman" w:eastAsiaTheme="minorEastAsia" w:cs="Times New Roman"/>
              </w:rPr>
            </w:pPr>
            <w:r>
              <w:rPr>
                <w:rFonts w:ascii="Times New Roman" w:hAnsi="Times New Roman" w:eastAsiaTheme="minorEastAsia" w:cs="Times New Roman"/>
              </w:rPr>
              <w:t>CO</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o\al(</w:instrText>
            </w:r>
            <w:r>
              <w:rPr>
                <w:rFonts w:ascii="Times New Roman" w:hAnsi="Times New Roman" w:eastAsiaTheme="minorEastAsia" w:cs="Times New Roman"/>
                <w:vertAlign w:val="superscript"/>
              </w:rPr>
              <w:instrText>2－</w:instrText>
            </w:r>
            <w:r>
              <w:rPr>
                <w:rFonts w:ascii="Times New Roman" w:hAnsi="Times New Roman" w:eastAsiaTheme="minorEastAsia" w:cs="Times New Roman"/>
              </w:rPr>
              <w:instrText>,</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Times New Roman" w:hAnsi="Times New Roman" w:eastAsiaTheme="minorEastAsia" w:cs="Times New Roman"/>
              </w:rPr>
              <w:t>、SO</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o\al(</w:instrText>
            </w:r>
            <w:r>
              <w:rPr>
                <w:rFonts w:ascii="Times New Roman" w:hAnsi="Times New Roman" w:eastAsiaTheme="minorEastAsia" w:cs="Times New Roman"/>
                <w:vertAlign w:val="superscript"/>
              </w:rPr>
              <w:instrText>2－</w:instrText>
            </w:r>
            <w:r>
              <w:rPr>
                <w:rFonts w:ascii="Times New Roman" w:hAnsi="Times New Roman" w:eastAsiaTheme="minorEastAsia" w:cs="Times New Roman"/>
              </w:rPr>
              <w:instrText>,</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p>
          <w:p>
            <w:pPr>
              <w:pStyle w:val="0"/>
              <w:tabs>
                <w:tab w:val="left" w:pos="4200"/>
                <w:tab w:val="left" w:pos="7350"/>
              </w:tabs>
              <w:snapToGrid w:val="0"/>
              <w:spacing w:line="360" w:lineRule="auto"/>
              <w:jc w:val="center"/>
              <w:rPr>
                <w:rFonts w:ascii="Times New Roman" w:hAnsi="Times New Roman" w:eastAsiaTheme="minorEastAsia" w:cs="Times New Roman"/>
              </w:rPr>
            </w:pPr>
            <w:r>
              <w:rPr>
                <w:rFonts w:ascii="Times New Roman" w:hAnsi="Times New Roman" w:eastAsiaTheme="minorEastAsia" w:cs="Times New Roman"/>
              </w:rPr>
              <w:t>的干扰</w:t>
            </w:r>
          </w:p>
        </w:tc>
        <w:tc>
          <w:tcPr>
            <w:tcW w:w="6327" w:type="dxa"/>
            <w:shd w:val="clear" w:color="auto" w:fill="auto"/>
            <w:vAlign w:val="center"/>
          </w:tcPr>
          <w:p>
            <w:pPr>
              <w:pStyle w:val="0"/>
              <w:tabs>
                <w:tab w:val="left" w:pos="4200"/>
                <w:tab w:val="left" w:pos="7350"/>
              </w:tabs>
              <w:snapToGrid w:val="0"/>
              <w:spacing w:line="360" w:lineRule="auto"/>
              <w:jc w:val="left"/>
              <w:rPr>
                <w:rFonts w:ascii="Times New Roman" w:hAnsi="Times New Roman" w:eastAsiaTheme="minorEastAsia" w:cs="Times New Roman"/>
              </w:rPr>
            </w:pPr>
            <w:r>
              <w:rPr>
                <w:rFonts w:ascii="Times New Roman" w:hAnsi="Times New Roman" w:eastAsiaTheme="minorEastAsia" w:cs="Times New Roman"/>
              </w:rPr>
              <w:t>因为</w:t>
            </w:r>
            <w:r>
              <w:rPr>
                <w:rFonts w:ascii="Times New Roman" w:hAnsi="Times New Roman" w:eastAsiaTheme="minorEastAsia" w:cs="Times New Roman"/>
                <w:color w:val="FF0000"/>
                <w:u w:val="single"/>
              </w:rPr>
              <w:t>BaCO</w:t>
            </w:r>
            <w:r>
              <w:rPr>
                <w:rFonts w:ascii="Times New Roman" w:hAnsi="Times New Roman" w:eastAsiaTheme="minorEastAsia" w:cs="Times New Roman"/>
                <w:color w:val="FF0000"/>
                <w:u w:val="single"/>
                <w:vertAlign w:val="subscript"/>
              </w:rPr>
              <w:t>3</w:t>
            </w:r>
            <w:r>
              <w:rPr>
                <w:rFonts w:ascii="Times New Roman" w:hAnsi="Times New Roman" w:eastAsiaTheme="minorEastAsia" w:cs="Times New Roman"/>
              </w:rPr>
              <w:t>、</w:t>
            </w:r>
            <w:r>
              <w:rPr>
                <w:rFonts w:ascii="Times New Roman" w:hAnsi="Times New Roman" w:eastAsiaTheme="minorEastAsia" w:cs="Times New Roman"/>
                <w:color w:val="FF0000"/>
                <w:u w:val="single"/>
              </w:rPr>
              <w:t>BaSO</w:t>
            </w:r>
            <w:r>
              <w:rPr>
                <w:rFonts w:ascii="Times New Roman" w:hAnsi="Times New Roman" w:eastAsiaTheme="minorEastAsia" w:cs="Times New Roman"/>
                <w:color w:val="FF0000"/>
                <w:u w:val="single"/>
                <w:vertAlign w:val="subscript"/>
              </w:rPr>
              <w:t>3</w:t>
            </w:r>
            <w:r>
              <w:rPr>
                <w:rFonts w:ascii="Times New Roman" w:hAnsi="Times New Roman" w:eastAsiaTheme="minorEastAsia" w:cs="Times New Roman"/>
              </w:rPr>
              <w:t>也是白色沉淀，与BaSO</w:t>
            </w:r>
            <w:r>
              <w:rPr>
                <w:rFonts w:ascii="Times New Roman" w:hAnsi="Times New Roman" w:eastAsiaTheme="minorEastAsia" w:cs="Times New Roman"/>
                <w:vertAlign w:val="subscript"/>
              </w:rPr>
              <w:t>4</w:t>
            </w:r>
            <w:r>
              <w:rPr>
                <w:rFonts w:ascii="Times New Roman" w:hAnsi="Times New Roman" w:eastAsiaTheme="minorEastAsia" w:cs="Times New Roman"/>
              </w:rPr>
              <w:t>白色沉淀不同的是这些沉淀能溶于盐酸中，因此检验SO</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o\al(</w:instrText>
            </w:r>
            <w:r>
              <w:rPr>
                <w:rFonts w:ascii="Times New Roman" w:hAnsi="Times New Roman" w:eastAsiaTheme="minorEastAsia" w:cs="Times New Roman"/>
                <w:vertAlign w:val="superscript"/>
              </w:rPr>
              <w:instrText>2－</w:instrText>
            </w:r>
            <w:r>
              <w:rPr>
                <w:rFonts w:ascii="Times New Roman" w:hAnsi="Times New Roman" w:eastAsiaTheme="minorEastAsia" w:cs="Times New Roman"/>
              </w:rPr>
              <w:instrText>,</w:instrText>
            </w:r>
            <w:r>
              <w:rPr>
                <w:rFonts w:ascii="Times New Roman" w:hAnsi="Times New Roman" w:eastAsiaTheme="minorEastAsia" w:cs="Times New Roman"/>
                <w:vertAlign w:val="subscript"/>
              </w:rPr>
              <w:instrText>4</w:instrText>
            </w:r>
            <w:r>
              <w:rPr>
                <w:rFonts w:ascii="Times New Roman" w:hAnsi="Times New Roman" w:eastAsiaTheme="minorEastAsia" w:cs="Times New Roman"/>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Times New Roman" w:hAnsi="Times New Roman" w:eastAsiaTheme="minorEastAsia" w:cs="Times New Roman"/>
              </w:rPr>
              <w:t>时，必须先用足量盐酸酸化(不能用HNO</w:t>
            </w:r>
            <w:r>
              <w:rPr>
                <w:rFonts w:ascii="Times New Roman" w:hAnsi="Times New Roman" w:eastAsiaTheme="minorEastAsia" w:cs="Times New Roman"/>
                <w:vertAlign w:val="subscript"/>
              </w:rPr>
              <w:t>3</w:t>
            </w:r>
            <w:r>
              <w:rPr>
                <w:rFonts w:ascii="Times New Roman" w:hAnsi="Times New Roman" w:eastAsiaTheme="minorEastAsia" w:cs="Times New Roman"/>
              </w:rPr>
              <w:t>、H</w:t>
            </w:r>
            <w:r>
              <w:rPr>
                <w:rFonts w:ascii="Times New Roman" w:hAnsi="Times New Roman" w:eastAsiaTheme="minorEastAsia" w:cs="Times New Roman"/>
                <w:vertAlign w:val="subscript"/>
              </w:rPr>
              <w:t>2</w:t>
            </w:r>
            <w:r>
              <w:rPr>
                <w:rFonts w:ascii="Times New Roman" w:hAnsi="Times New Roman" w:eastAsiaTheme="minorEastAsia" w:cs="Times New Roman"/>
              </w:rPr>
              <w:t>SO</w:t>
            </w:r>
            <w:r>
              <w:rPr>
                <w:rFonts w:ascii="Times New Roman" w:hAnsi="Times New Roman" w:eastAsiaTheme="minorEastAsia" w:cs="Times New Roman"/>
                <w:vertAlign w:val="subscript"/>
              </w:rPr>
              <w:t>4</w:t>
            </w:r>
            <w:r>
              <w:rPr>
                <w:rFonts w:ascii="Times New Roman" w:hAnsi="Times New Roman" w:eastAsiaTheme="minorEastAsia" w:cs="Times New Roman"/>
              </w:rPr>
              <w:t>酸化)</w:t>
            </w:r>
          </w:p>
        </w:tc>
      </w:tr>
    </w:tbl>
    <w:p>
      <w:pPr>
        <w:pStyle w:val="0"/>
        <w:tabs>
          <w:tab w:val="left" w:pos="4200"/>
          <w:tab w:val="left" w:pos="735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[微点拨]　所用的钡盐不能用</w:t>
      </w:r>
      <w:r>
        <w:rPr>
          <w:rFonts w:ascii="Times New Roman" w:hAnsi="Times New Roman" w:eastAsiaTheme="minorEastAsia" w:cs="Times New Roman"/>
          <w:color w:val="FF0000"/>
          <w:u w:val="single"/>
        </w:rPr>
        <w:t>Ba(NO</w:t>
      </w:r>
      <w:r>
        <w:rPr>
          <w:rFonts w:ascii="Times New Roman" w:hAnsi="Times New Roman" w:eastAsiaTheme="minorEastAsia" w:cs="Times New Roman"/>
          <w:color w:val="FF0000"/>
          <w:u w:val="single"/>
          <w:vertAlign w:val="subscript"/>
        </w:rPr>
        <w:t>3</w:t>
      </w:r>
      <w:r>
        <w:rPr>
          <w:rFonts w:ascii="Times New Roman" w:hAnsi="Times New Roman" w:eastAsiaTheme="minorEastAsia" w:cs="Times New Roman"/>
          <w:color w:val="FF0000"/>
          <w:u w:val="single"/>
        </w:rPr>
        <w:t>)</w:t>
      </w:r>
      <w:r>
        <w:rPr>
          <w:rFonts w:ascii="Times New Roman" w:hAnsi="Times New Roman" w:eastAsiaTheme="minorEastAsia" w:cs="Times New Roman"/>
          <w:color w:val="FF0000"/>
          <w:u w:val="single"/>
          <w:vertAlign w:val="subscript"/>
        </w:rPr>
        <w:t>2</w:t>
      </w:r>
      <w:r>
        <w:rPr>
          <w:rFonts w:ascii="Times New Roman" w:hAnsi="Times New Roman" w:eastAsiaTheme="minorEastAsia" w:cs="Times New Roman"/>
        </w:rPr>
        <w:t>溶液，因为在酸性条件下，SO</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o\al(</w:instrText>
      </w:r>
      <w:r>
        <w:rPr>
          <w:rFonts w:ascii="Times New Roman" w:hAnsi="Times New Roman" w:eastAsiaTheme="minorEastAsia" w:cs="Times New Roman"/>
          <w:vertAlign w:val="superscript"/>
        </w:rPr>
        <w:instrText>2－</w:instrText>
      </w:r>
      <w:r>
        <w:rPr>
          <w:rFonts w:ascii="Times New Roman" w:hAnsi="Times New Roman" w:eastAsiaTheme="minorEastAsia" w:cs="Times New Roman"/>
        </w:rPr>
        <w:instrText>,</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Times New Roman" w:hAnsi="Times New Roman" w:eastAsiaTheme="minorEastAsia" w:cs="Times New Roman"/>
        </w:rPr>
        <w:t>、HSO</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o\al(</w:instrText>
      </w:r>
      <w:r>
        <w:rPr>
          <w:rFonts w:ascii="Times New Roman" w:hAnsi="Times New Roman" w:eastAsiaTheme="minorEastAsia" w:cs="Times New Roman"/>
          <w:vertAlign w:val="superscript"/>
        </w:rPr>
        <w:instrText>－</w:instrText>
      </w:r>
      <w:r>
        <w:rPr>
          <w:rFonts w:ascii="Times New Roman" w:hAnsi="Times New Roman" w:eastAsiaTheme="minorEastAsia" w:cs="Times New Roman"/>
        </w:rPr>
        <w:instrText>,</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Times New Roman" w:hAnsi="Times New Roman" w:eastAsiaTheme="minorEastAsia" w:cs="Times New Roman"/>
        </w:rPr>
        <w:t>会被溶液中的NO</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o\al(</w:instrText>
      </w:r>
      <w:r>
        <w:rPr>
          <w:rFonts w:ascii="Times New Roman" w:hAnsi="Times New Roman" w:eastAsiaTheme="minorEastAsia" w:cs="Times New Roman"/>
          <w:vertAlign w:val="superscript"/>
        </w:rPr>
        <w:instrText>－</w:instrText>
      </w:r>
      <w:r>
        <w:rPr>
          <w:rFonts w:ascii="Times New Roman" w:hAnsi="Times New Roman" w:eastAsiaTheme="minorEastAsia" w:cs="Times New Roman"/>
        </w:rPr>
        <w:instrText>,</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Times New Roman" w:hAnsi="Times New Roman" w:eastAsiaTheme="minorEastAsia" w:cs="Times New Roman"/>
        </w:rPr>
        <w:t>氧化成SO</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o\al(</w:instrText>
      </w:r>
      <w:r>
        <w:rPr>
          <w:rFonts w:ascii="Times New Roman" w:hAnsi="Times New Roman" w:eastAsiaTheme="minorEastAsia" w:cs="Times New Roman"/>
          <w:vertAlign w:val="superscript"/>
        </w:rPr>
        <w:instrText>2－</w:instrText>
      </w:r>
      <w:r>
        <w:rPr>
          <w:rFonts w:ascii="Times New Roman" w:hAnsi="Times New Roman" w:eastAsiaTheme="minorEastAsia" w:cs="Times New Roman"/>
        </w:rPr>
        <w:instrText>,</w:instrText>
      </w:r>
      <w:r>
        <w:rPr>
          <w:rFonts w:ascii="Times New Roman" w:hAnsi="Times New Roman" w:eastAsiaTheme="minorEastAsia" w:cs="Times New Roman"/>
          <w:vertAlign w:val="subscript"/>
        </w:rPr>
        <w:instrText>4</w:instrText>
      </w:r>
      <w:r>
        <w:rPr>
          <w:rFonts w:ascii="Times New Roman" w:hAnsi="Times New Roman" w:eastAsiaTheme="minorEastAsia" w:cs="Times New Roman"/>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Times New Roman" w:hAnsi="Times New Roman" w:eastAsiaTheme="minorEastAsia" w:cs="Times New Roman"/>
        </w:rPr>
        <w:t>，从而得出错误结论。</w:t>
      </w:r>
    </w:p>
    <w:p>
      <w:pPr>
        <w:pStyle w:val="0"/>
        <w:tabs>
          <w:tab w:val="left" w:pos="4200"/>
          <w:tab w:val="left" w:pos="7350"/>
        </w:tabs>
        <w:snapToGrid w:val="0"/>
        <w:spacing w:line="360" w:lineRule="auto"/>
        <w:rPr>
          <w:rFonts w:ascii="Times New Roman" w:hAnsi="Times New Roman" w:eastAsiaTheme="minorEastAsia" w:cs="Times New Roman"/>
          <w:b/>
          <w:bCs/>
        </w:rPr>
      </w:pPr>
      <w:r>
        <w:rPr>
          <w:rFonts w:ascii="Times New Roman" w:hAnsi="Times New Roman" w:eastAsiaTheme="minorEastAsia" w:cs="Times New Roman"/>
          <w:b/>
          <w:bCs/>
          <w:color w:val="00B0F0"/>
        </w:rPr>
        <w:t>(2)CO</w:t>
      </w:r>
      <w:r>
        <w:rPr>
          <w:rFonts w:ascii="宋体-方正超大字符集" w:hAnsi="宋体-方正超大字符集" w:eastAsiaTheme="minorEastAsia" w:cs="宋体-方正超大字符集"/>
          <w:b/>
          <w:bCs/>
          <w:color w:val="00B0F0"/>
        </w:rPr>
        <w:fldChar w:fldCharType="begin"/>
      </w:r>
      <w:r>
        <w:rPr>
          <w:rFonts w:ascii="宋体-方正超大字符集" w:hAnsi="宋体-方正超大字符集" w:eastAsiaTheme="minorEastAsia" w:cs="宋体-方正超大字符集" w:hint="eastAsia"/>
          <w:b/>
          <w:bCs/>
          <w:color w:val="00B0F0"/>
        </w:rPr>
        <w:instrText>eq \</w:instrText>
      </w:r>
      <w:r>
        <w:rPr>
          <w:rFonts w:ascii="Times New Roman" w:hAnsi="Times New Roman" w:eastAsiaTheme="minorEastAsia" w:cs="Times New Roman"/>
          <w:b/>
          <w:bCs/>
          <w:color w:val="00B0F0"/>
        </w:rPr>
        <w:instrText>o\al(</w:instrText>
      </w:r>
      <w:r>
        <w:rPr>
          <w:rFonts w:ascii="Times New Roman" w:hAnsi="Times New Roman" w:eastAsiaTheme="minorEastAsia" w:cs="Times New Roman"/>
          <w:b/>
          <w:bCs/>
          <w:color w:val="00B0F0"/>
          <w:vertAlign w:val="superscript"/>
        </w:rPr>
        <w:instrText>2－</w:instrText>
      </w:r>
      <w:r>
        <w:rPr>
          <w:rFonts w:ascii="Times New Roman" w:hAnsi="Times New Roman" w:eastAsiaTheme="minorEastAsia" w:cs="Times New Roman"/>
          <w:b/>
          <w:bCs/>
          <w:color w:val="00B0F0"/>
        </w:rPr>
        <w:instrText>,</w:instrText>
      </w:r>
      <w:r>
        <w:rPr>
          <w:rFonts w:ascii="Times New Roman" w:hAnsi="Times New Roman" w:eastAsiaTheme="minorEastAsia" w:cs="Times New Roman"/>
          <w:b/>
          <w:bCs/>
          <w:color w:val="00B0F0"/>
          <w:vertAlign w:val="subscript"/>
        </w:rPr>
        <w:instrText>3</w:instrText>
      </w:r>
      <w:r>
        <w:rPr>
          <w:rFonts w:ascii="Times New Roman" w:hAnsi="Times New Roman" w:eastAsiaTheme="minorEastAsia" w:cs="Times New Roman"/>
          <w:b/>
          <w:bCs/>
          <w:color w:val="00B0F0"/>
        </w:rPr>
        <w:instrText>)</w:instrText>
      </w:r>
      <w:r>
        <w:rPr>
          <w:rFonts w:ascii="宋体-方正超大字符集" w:hAnsi="宋体-方正超大字符集" w:eastAsiaTheme="minorEastAsia" w:cs="宋体-方正超大字符集"/>
          <w:b/>
          <w:bCs/>
          <w:color w:val="00B0F0"/>
        </w:rPr>
        <w:fldChar w:fldCharType="separate"/>
      </w:r>
      <w:r>
        <w:rPr>
          <w:rFonts w:ascii="宋体-方正超大字符集" w:hAnsi="宋体-方正超大字符集" w:eastAsiaTheme="minorEastAsia" w:cs="宋体-方正超大字符集"/>
          <w:b/>
          <w:bCs/>
          <w:color w:val="00B0F0"/>
        </w:rPr>
        <w:fldChar w:fldCharType="end"/>
      </w:r>
      <w:r>
        <w:rPr>
          <w:rFonts w:ascii="Times New Roman" w:hAnsi="Times New Roman" w:eastAsiaTheme="minorEastAsia" w:cs="Times New Roman"/>
          <w:b/>
          <w:bCs/>
          <w:color w:val="00B0F0"/>
        </w:rPr>
        <w:t>的检验。</w:t>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Times New Roman"/>
        </w:rPr>
        <w:t>①</w:t>
      </w:r>
      <w:r>
        <w:rPr>
          <w:rFonts w:ascii="Times New Roman" w:hAnsi="Times New Roman" w:eastAsiaTheme="minorEastAsia" w:cs="Times New Roman"/>
        </w:rPr>
        <w:t>检验方法。</w:t>
      </w:r>
    </w:p>
    <w:p>
      <w:pPr>
        <w:pStyle w:val="0"/>
        <w:tabs>
          <w:tab w:val="left" w:pos="4200"/>
          <w:tab w:val="left" w:pos="7350"/>
        </w:tabs>
        <w:snapToGrid w:val="0"/>
        <w:spacing w:line="360" w:lineRule="auto"/>
        <w:jc w:val="center"/>
        <w:rPr>
          <w:rFonts w:ascii="Times New Roman" w:hAnsi="Times New Roman" w:eastAsiaTheme="minorEastAsia" w:cs="Times New Roman"/>
        </w:rPr>
      </w:pP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\x(\a\al(</w:instrText>
      </w:r>
      <w:r>
        <w:rPr>
          <w:rFonts w:ascii="Times New Roman" w:hAnsi="Times New Roman" w:eastAsiaTheme="minorEastAsia" w:cs="Times New Roman"/>
        </w:rPr>
        <w:instrText xml:space="preserve"> 被</w:instrText>
      </w:r>
      <w:r>
        <w:rPr>
          <w:rFonts w:ascii="宋体-方正超大字符集" w:hAnsi="宋体-方正超大字符集" w:eastAsiaTheme="minorEastAsia" w:cs="宋体-方正超大字符集" w:hint="eastAsia"/>
        </w:rPr>
        <w:instrText>,</w:instrText>
      </w:r>
      <w:r>
        <w:rPr>
          <w:rFonts w:ascii="Times New Roman" w:hAnsi="Times New Roman" w:eastAsiaTheme="minorEastAsia" w:cs="Times New Roman"/>
        </w:rPr>
        <w:instrText>检液</w:instrText>
      </w:r>
      <w:r>
        <w:rPr>
          <w:rFonts w:ascii="宋体-方正超大字符集" w:hAnsi="宋体-方正超大字符集" w:eastAsiaTheme="minorEastAsia" w:cs="宋体-方正超大字符集" w:hint="eastAsia"/>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w:instrText>
      </w:r>
      <w:r>
        <w:rPr>
          <w:rFonts w:hAnsi="宋体" w:eastAsiaTheme="minorEastAsia" w:cs="Times New Roman"/>
          <w:spacing w:val="-27"/>
        </w:rPr>
        <w:instrText>――</w:instrText>
      </w:r>
      <w:r>
        <w:rPr>
          <w:rFonts w:hAnsi="宋体" w:eastAsiaTheme="minorEastAsia" w:cs="Times New Roman"/>
        </w:rPr>
        <w:instrText>→</w:instrText>
      </w:r>
      <w:r>
        <w:rPr>
          <w:rFonts w:ascii="Times New Roman" w:hAnsi="Times New Roman" w:eastAsiaTheme="minorEastAsia" w:cs="Times New Roman"/>
        </w:rPr>
        <w:instrText>,\s\up7(加CaCl</w:instrText>
      </w:r>
      <w:r>
        <w:rPr>
          <w:rFonts w:ascii="Times New Roman" w:hAnsi="Times New Roman" w:eastAsiaTheme="minorEastAsia" w:cs="Times New Roman"/>
          <w:vertAlign w:val="subscript"/>
        </w:rPr>
        <w:instrText>2</w:instrText>
      </w:r>
      <w:r>
        <w:rPr>
          <w:rFonts w:ascii="Symbol" w:hAnsi="Symbol" w:eastAsiaTheme="minorEastAsia" w:cs="Times New Roman"/>
        </w:rPr>
        <w:sym w:font="Symbol" w:char="F028"/>
      </w:r>
      <w:r>
        <w:rPr>
          <w:rFonts w:ascii="Times New Roman" w:hAnsi="Times New Roman" w:eastAsiaTheme="minorEastAsia" w:cs="Times New Roman"/>
        </w:rPr>
        <w:instrText>或,BaCl</w:instrText>
      </w:r>
      <w:r>
        <w:rPr>
          <w:rFonts w:ascii="Times New Roman" w:hAnsi="Times New Roman" w:eastAsiaTheme="minorEastAsia" w:cs="Times New Roman"/>
          <w:vertAlign w:val="subscript"/>
        </w:rPr>
        <w:instrText>2</w:instrText>
      </w:r>
      <w:r>
        <w:rPr>
          <w:rFonts w:ascii="Symbol" w:hAnsi="Symbol" w:eastAsiaTheme="minorEastAsia" w:cs="Times New Roman"/>
        </w:rPr>
        <w:sym w:font="Symbol" w:char="F029"/>
      </w:r>
      <w:r>
        <w:rPr>
          <w:rFonts w:ascii="Times New Roman" w:hAnsi="Times New Roman" w:eastAsiaTheme="minorEastAsia" w:cs="Times New Roman"/>
        </w:rPr>
        <w:instrText>溶液))</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\x(\a\al(</w:instrText>
      </w:r>
      <w:r>
        <w:rPr>
          <w:rFonts w:ascii="Times New Roman" w:hAnsi="Times New Roman" w:eastAsiaTheme="minorEastAsia" w:cs="Times New Roman"/>
        </w:rPr>
        <w:instrText>产生白</w:instrText>
      </w:r>
      <w:r>
        <w:rPr>
          <w:rFonts w:ascii="宋体-方正超大字符集" w:hAnsi="宋体-方正超大字符集" w:eastAsiaTheme="minorEastAsia" w:cs="宋体-方正超大字符集" w:hint="eastAsia"/>
        </w:rPr>
        <w:instrText>,</w:instrText>
      </w:r>
      <w:r>
        <w:rPr>
          <w:rFonts w:ascii="Times New Roman" w:hAnsi="Times New Roman" w:eastAsiaTheme="minorEastAsia" w:cs="Times New Roman"/>
        </w:rPr>
        <w:instrText>色沉淀</w:instrText>
      </w:r>
      <w:r>
        <w:rPr>
          <w:rFonts w:ascii="宋体-方正超大字符集" w:hAnsi="宋体-方正超大字符集" w:eastAsiaTheme="minorEastAsia" w:cs="宋体-方正超大字符集" w:hint="eastAsia"/>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w:instrText>
      </w:r>
      <w:r>
        <w:rPr>
          <w:rFonts w:hAnsi="宋体" w:eastAsiaTheme="minorEastAsia" w:cs="Times New Roman"/>
          <w:spacing w:val="-27"/>
        </w:rPr>
        <w:instrText>――</w:instrText>
      </w:r>
      <w:r>
        <w:rPr>
          <w:rFonts w:hAnsi="宋体" w:eastAsiaTheme="minorEastAsia" w:cs="Times New Roman"/>
        </w:rPr>
        <w:instrText>→</w:instrText>
      </w:r>
      <w:r>
        <w:rPr>
          <w:rFonts w:ascii="Times New Roman" w:hAnsi="Times New Roman" w:eastAsiaTheme="minorEastAsia" w:cs="Times New Roman"/>
        </w:rPr>
        <w:instrText>,\s\up7(加盐酸))</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\x(\a\al(</w:instrText>
      </w:r>
      <w:r>
        <w:rPr>
          <w:rFonts w:ascii="Times New Roman" w:hAnsi="Times New Roman" w:eastAsiaTheme="minorEastAsia" w:cs="Times New Roman"/>
        </w:rPr>
        <w:instrText>产生无色</w:instrText>
      </w:r>
      <w:r>
        <w:rPr>
          <w:rFonts w:ascii="宋体-方正超大字符集" w:hAnsi="宋体-方正超大字符集" w:eastAsiaTheme="minorEastAsia" w:cs="宋体-方正超大字符集" w:hint="eastAsia"/>
        </w:rPr>
        <w:instrText>,</w:instrText>
      </w:r>
      <w:r>
        <w:rPr>
          <w:rFonts w:ascii="Times New Roman" w:hAnsi="Times New Roman" w:eastAsiaTheme="minorEastAsia" w:cs="Times New Roman"/>
        </w:rPr>
        <w:instrText>无味气体</w:instrText>
      </w:r>
      <w:r>
        <w:rPr>
          <w:rFonts w:ascii="宋体-方正超大字符集" w:hAnsi="宋体-方正超大字符集" w:eastAsiaTheme="minorEastAsia" w:cs="宋体-方正超大字符集" w:hint="eastAsia"/>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w:instrText>
      </w:r>
      <w:r>
        <w:rPr>
          <w:rFonts w:hAnsi="宋体" w:eastAsiaTheme="minorEastAsia" w:cs="Times New Roman"/>
          <w:spacing w:val="-27"/>
        </w:rPr>
        <w:instrText>――</w:instrText>
      </w:r>
      <w:r>
        <w:rPr>
          <w:rFonts w:hAnsi="宋体" w:eastAsiaTheme="minorEastAsia" w:cs="Times New Roman"/>
        </w:rPr>
        <w:instrText>→</w:instrText>
      </w:r>
      <w:r>
        <w:rPr>
          <w:rFonts w:ascii="Times New Roman" w:hAnsi="Times New Roman" w:eastAsiaTheme="minorEastAsia" w:cs="Times New Roman"/>
        </w:rPr>
        <w:instrText>,\s\up7(通入澄清,石灰水))</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\x(\a\al(</w:instrText>
      </w:r>
      <w:r>
        <w:rPr>
          <w:rFonts w:ascii="Times New Roman" w:hAnsi="Times New Roman" w:eastAsiaTheme="minorEastAsia" w:cs="Times New Roman"/>
        </w:rPr>
        <w:instrText xml:space="preserve"> 变</w:instrText>
      </w:r>
      <w:r>
        <w:rPr>
          <w:rFonts w:ascii="宋体-方正超大字符集" w:hAnsi="宋体-方正超大字符集" w:eastAsiaTheme="minorEastAsia" w:cs="宋体-方正超大字符集" w:hint="eastAsia"/>
        </w:rPr>
        <w:instrText>,</w:instrText>
      </w:r>
      <w:r>
        <w:rPr>
          <w:rFonts w:ascii="Times New Roman" w:hAnsi="Times New Roman" w:eastAsiaTheme="minorEastAsia" w:cs="Times New Roman"/>
        </w:rPr>
        <w:instrText>浑浊</w:instrText>
      </w:r>
      <w:r>
        <w:rPr>
          <w:rFonts w:ascii="宋体-方正超大字符集" w:hAnsi="宋体-方正超大字符集" w:eastAsiaTheme="minorEastAsia" w:cs="宋体-方正超大字符集" w:hint="eastAsia"/>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Times New Roman"/>
        </w:rPr>
        <w:t>②</w:t>
      </w:r>
      <w:r>
        <w:rPr>
          <w:rFonts w:ascii="Times New Roman" w:hAnsi="Times New Roman" w:eastAsiaTheme="minorEastAsia" w:cs="Times New Roman"/>
        </w:rPr>
        <w:t>排除干扰。</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882"/>
        <w:gridCol w:w="6719"/>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24"/>
          <w:jc w:val="center"/>
        </w:trPr>
        <w:tc>
          <w:tcPr>
            <w:tcW w:w="1882" w:type="dxa"/>
            <w:shd w:val="clear" w:color="auto" w:fill="auto"/>
            <w:vAlign w:val="center"/>
          </w:tcPr>
          <w:p>
            <w:pPr>
              <w:pStyle w:val="0"/>
              <w:tabs>
                <w:tab w:val="left" w:pos="4200"/>
                <w:tab w:val="left" w:pos="735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HCO</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o\al(</w:instrText>
            </w:r>
            <w:r>
              <w:rPr>
                <w:rFonts w:ascii="Times New Roman" w:hAnsi="Times New Roman" w:eastAsiaTheme="minorEastAsia" w:cs="Times New Roman"/>
                <w:vertAlign w:val="superscript"/>
              </w:rPr>
              <w:instrText>－</w:instrText>
            </w:r>
            <w:r>
              <w:rPr>
                <w:rFonts w:ascii="Times New Roman" w:hAnsi="Times New Roman" w:eastAsiaTheme="minorEastAsia" w:cs="Times New Roman"/>
              </w:rPr>
              <w:instrText>,</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Times New Roman" w:hAnsi="Times New Roman" w:eastAsiaTheme="minorEastAsia" w:cs="Times New Roman"/>
              </w:rPr>
              <w:t>的干扰</w:t>
            </w:r>
          </w:p>
        </w:tc>
        <w:tc>
          <w:tcPr>
            <w:tcW w:w="6719" w:type="dxa"/>
            <w:shd w:val="clear" w:color="auto" w:fill="auto"/>
            <w:vAlign w:val="center"/>
          </w:tcPr>
          <w:p>
            <w:pPr>
              <w:pStyle w:val="0"/>
              <w:tabs>
                <w:tab w:val="left" w:pos="4200"/>
                <w:tab w:val="left" w:pos="7350"/>
              </w:tabs>
              <w:snapToGrid w:val="0"/>
              <w:spacing w:line="360" w:lineRule="auto"/>
              <w:ind w:firstLine="630"/>
              <w:jc w:val="left"/>
              <w:rPr>
                <w:rFonts w:ascii="Times New Roman" w:hAnsi="Times New Roman" w:eastAsiaTheme="minorEastAsia" w:cs="Times New Roman"/>
              </w:rPr>
            </w:pPr>
            <w:r>
              <w:rPr>
                <w:rFonts w:ascii="Times New Roman" w:hAnsi="Times New Roman" w:eastAsiaTheme="minorEastAsia" w:cs="Times New Roman"/>
              </w:rPr>
              <w:t>若被检溶液中含有的离子是</w:t>
            </w:r>
            <w:r>
              <w:rPr>
                <w:rFonts w:ascii="Times New Roman" w:hAnsi="Times New Roman" w:eastAsiaTheme="minorEastAsia" w:cs="Times New Roman"/>
                <w:color w:val="FF0000"/>
                <w:u w:val="single"/>
              </w:rPr>
              <w:t>HCO</w:t>
            </w:r>
            <w:r>
              <w:rPr>
                <w:rFonts w:ascii="宋体-方正超大字符集" w:hAnsi="宋体-方正超大字符集" w:eastAsiaTheme="minorEastAsia" w:cs="宋体-方正超大字符集"/>
                <w:color w:val="FF0000"/>
                <w:u w:val="single"/>
              </w:rPr>
              <w:fldChar w:fldCharType="begin"/>
            </w:r>
            <w:r>
              <w:rPr>
                <w:rFonts w:ascii="宋体-方正超大字符集" w:hAnsi="宋体-方正超大字符集" w:eastAsiaTheme="minorEastAsia" w:cs="宋体-方正超大字符集" w:hint="eastAsia"/>
                <w:color w:val="FF0000"/>
                <w:u w:val="single"/>
              </w:rPr>
              <w:instrText>eq \</w:instrText>
            </w:r>
            <w:r>
              <w:rPr>
                <w:rFonts w:ascii="Times New Roman" w:hAnsi="Times New Roman" w:eastAsiaTheme="minorEastAsia" w:cs="Times New Roman"/>
                <w:color w:val="FF0000"/>
                <w:u w:val="single"/>
              </w:rPr>
              <w:instrText>o\al(</w:instrText>
            </w:r>
            <w:r>
              <w:rPr>
                <w:rFonts w:ascii="Times New Roman" w:hAnsi="Times New Roman" w:eastAsiaTheme="minorEastAsia" w:cs="Times New Roman"/>
                <w:color w:val="FF0000"/>
                <w:u w:val="single"/>
                <w:vertAlign w:val="superscript"/>
              </w:rPr>
              <w:instrText>－</w:instrText>
            </w:r>
            <w:r>
              <w:rPr>
                <w:rFonts w:ascii="Times New Roman" w:hAnsi="Times New Roman" w:eastAsiaTheme="minorEastAsia" w:cs="Times New Roman"/>
                <w:color w:val="FF0000"/>
                <w:u w:val="single"/>
              </w:rPr>
              <w:instrText>,</w:instrText>
            </w:r>
            <w:r>
              <w:rPr>
                <w:rFonts w:ascii="Times New Roman" w:hAnsi="Times New Roman" w:eastAsiaTheme="minorEastAsia" w:cs="Times New Roman"/>
                <w:color w:val="FF0000"/>
                <w:u w:val="single"/>
                <w:vertAlign w:val="subscript"/>
              </w:rPr>
              <w:instrText>3</w:instrText>
            </w:r>
            <w:r>
              <w:rPr>
                <w:rFonts w:ascii="Times New Roman" w:hAnsi="Times New Roman" w:eastAsiaTheme="minorEastAsia" w:cs="Times New Roman"/>
                <w:color w:val="FF0000"/>
                <w:u w:val="single"/>
              </w:rPr>
              <w:instrText>)</w:instrText>
            </w:r>
            <w:r>
              <w:rPr>
                <w:rFonts w:ascii="宋体-方正超大字符集" w:hAnsi="宋体-方正超大字符集" w:eastAsiaTheme="minorEastAsia" w:cs="宋体-方正超大字符集"/>
                <w:color w:val="FF0000"/>
                <w:u w:val="single"/>
              </w:rPr>
              <w:fldChar w:fldCharType="separate"/>
            </w:r>
            <w:r>
              <w:rPr>
                <w:rFonts w:ascii="宋体-方正超大字符集" w:hAnsi="宋体-方正超大字符集" w:eastAsiaTheme="minorEastAsia" w:cs="宋体-方正超大字符集"/>
                <w:color w:val="FF0000"/>
                <w:u w:val="single"/>
              </w:rPr>
              <w:fldChar w:fldCharType="end"/>
            </w:r>
            <w:r>
              <w:rPr>
                <w:rFonts w:ascii="Times New Roman" w:hAnsi="Times New Roman" w:eastAsiaTheme="minorEastAsia" w:cs="Times New Roman"/>
              </w:rPr>
              <w:t>，则加入CaCl</w:t>
            </w:r>
            <w:r>
              <w:rPr>
                <w:rFonts w:ascii="Times New Roman" w:hAnsi="Times New Roman" w:eastAsiaTheme="minorEastAsia" w:cs="Times New Roman"/>
                <w:vertAlign w:val="subscript"/>
              </w:rPr>
              <w:t>2</w:t>
            </w:r>
            <w:r>
              <w:rPr>
                <w:rFonts w:ascii="Times New Roman" w:hAnsi="Times New Roman" w:eastAsiaTheme="minorEastAsia" w:cs="Times New Roman"/>
              </w:rPr>
              <w:t>(或BaCl</w:t>
            </w:r>
            <w:r>
              <w:rPr>
                <w:rFonts w:ascii="Times New Roman" w:hAnsi="Times New Roman" w:eastAsiaTheme="minorEastAsia" w:cs="Times New Roman"/>
                <w:vertAlign w:val="subscript"/>
              </w:rPr>
              <w:t>2</w:t>
            </w:r>
            <w:r>
              <w:rPr>
                <w:rFonts w:ascii="Times New Roman" w:hAnsi="Times New Roman" w:eastAsiaTheme="minorEastAsia" w:cs="Times New Roman"/>
              </w:rPr>
              <w:t>)溶液时不会产生白色沉淀，故可用BaCl</w:t>
            </w:r>
            <w:r>
              <w:rPr>
                <w:rFonts w:ascii="Times New Roman" w:hAnsi="Times New Roman" w:eastAsiaTheme="minorEastAsia" w:cs="Times New Roman"/>
                <w:vertAlign w:val="subscript"/>
              </w:rPr>
              <w:t>2</w:t>
            </w:r>
            <w:r>
              <w:rPr>
                <w:rFonts w:ascii="Times New Roman" w:hAnsi="Times New Roman" w:eastAsiaTheme="minorEastAsia" w:cs="Times New Roman"/>
              </w:rPr>
              <w:t>(或CaCl</w:t>
            </w:r>
            <w:r>
              <w:rPr>
                <w:rFonts w:ascii="Times New Roman" w:hAnsi="Times New Roman" w:eastAsiaTheme="minorEastAsia" w:cs="Times New Roman"/>
                <w:vertAlign w:val="subscript"/>
              </w:rPr>
              <w:t>2</w:t>
            </w:r>
            <w:r>
              <w:rPr>
                <w:rFonts w:ascii="Times New Roman" w:hAnsi="Times New Roman" w:eastAsiaTheme="minorEastAsia" w:cs="Times New Roman"/>
              </w:rPr>
              <w:t>)溶液排除干扰</w:t>
            </w:r>
          </w:p>
        </w:tc>
      </w:tr>
      <w:tr>
        <w:tblPrEx>
          <w:tblW w:w="0" w:type="auto"/>
          <w:jc w:val="center"/>
          <w:tblLayout w:type="fixed"/>
          <w:tblCellMar>
            <w:top w:w="0" w:type="dxa"/>
            <w:left w:w="108" w:type="dxa"/>
            <w:bottom w:w="0" w:type="dxa"/>
            <w:right w:w="108" w:type="dxa"/>
          </w:tblCellMar>
        </w:tblPrEx>
        <w:trPr>
          <w:trHeight w:val="937"/>
          <w:jc w:val="center"/>
        </w:trPr>
        <w:tc>
          <w:tcPr>
            <w:tcW w:w="1882" w:type="dxa"/>
            <w:shd w:val="clear" w:color="auto" w:fill="auto"/>
            <w:vAlign w:val="center"/>
          </w:tcPr>
          <w:p>
            <w:pPr>
              <w:pStyle w:val="0"/>
              <w:tabs>
                <w:tab w:val="left" w:pos="4200"/>
                <w:tab w:val="left" w:pos="735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SO</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o\al(</w:instrText>
            </w:r>
            <w:r>
              <w:rPr>
                <w:rFonts w:ascii="Times New Roman" w:hAnsi="Times New Roman" w:eastAsiaTheme="minorEastAsia" w:cs="Times New Roman"/>
                <w:vertAlign w:val="superscript"/>
              </w:rPr>
              <w:instrText>2－</w:instrText>
            </w:r>
            <w:r>
              <w:rPr>
                <w:rFonts w:ascii="Times New Roman" w:hAnsi="Times New Roman" w:eastAsiaTheme="minorEastAsia" w:cs="Times New Roman"/>
              </w:rPr>
              <w:instrText>,</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Times New Roman" w:hAnsi="Times New Roman" w:eastAsiaTheme="minorEastAsia" w:cs="Times New Roman"/>
              </w:rPr>
              <w:t>的干扰</w:t>
            </w:r>
          </w:p>
        </w:tc>
        <w:tc>
          <w:tcPr>
            <w:tcW w:w="6719" w:type="dxa"/>
            <w:shd w:val="clear" w:color="auto" w:fill="auto"/>
            <w:vAlign w:val="center"/>
          </w:tcPr>
          <w:p>
            <w:pPr>
              <w:pStyle w:val="0"/>
              <w:tabs>
                <w:tab w:val="left" w:pos="4200"/>
                <w:tab w:val="left" w:pos="7350"/>
              </w:tabs>
              <w:snapToGrid w:val="0"/>
              <w:spacing w:line="360" w:lineRule="auto"/>
              <w:ind w:firstLine="630"/>
              <w:jc w:val="left"/>
              <w:rPr>
                <w:rFonts w:ascii="Times New Roman" w:hAnsi="Times New Roman" w:eastAsiaTheme="minorEastAsia" w:cs="Times New Roman"/>
              </w:rPr>
            </w:pPr>
            <w:r>
              <w:rPr>
                <w:rFonts w:ascii="Times New Roman" w:hAnsi="Times New Roman" w:eastAsiaTheme="minorEastAsia" w:cs="Times New Roman"/>
              </w:rPr>
              <w:t>因为</w:t>
            </w:r>
            <w:r>
              <w:rPr>
                <w:rFonts w:ascii="Times New Roman" w:hAnsi="Times New Roman" w:eastAsiaTheme="minorEastAsia" w:cs="Times New Roman"/>
                <w:color w:val="FF0000"/>
                <w:u w:val="single"/>
              </w:rPr>
              <w:t>CaSO</w:t>
            </w:r>
            <w:r>
              <w:rPr>
                <w:rFonts w:ascii="Times New Roman" w:hAnsi="Times New Roman" w:eastAsiaTheme="minorEastAsia" w:cs="Times New Roman"/>
                <w:color w:val="FF0000"/>
                <w:u w:val="single"/>
                <w:vertAlign w:val="subscript"/>
              </w:rPr>
              <w:t>3</w:t>
            </w:r>
            <w:r>
              <w:rPr>
                <w:rFonts w:ascii="Times New Roman" w:hAnsi="Times New Roman" w:eastAsiaTheme="minorEastAsia" w:cs="Times New Roman"/>
              </w:rPr>
              <w:t>与</w:t>
            </w:r>
            <w:r>
              <w:rPr>
                <w:rFonts w:ascii="Times New Roman" w:hAnsi="Times New Roman" w:eastAsiaTheme="minorEastAsia" w:cs="Times New Roman"/>
                <w:color w:val="FF0000"/>
                <w:u w:val="single"/>
              </w:rPr>
              <w:t>CaCO</w:t>
            </w:r>
            <w:r>
              <w:rPr>
                <w:rFonts w:ascii="Times New Roman" w:hAnsi="Times New Roman" w:eastAsiaTheme="minorEastAsia" w:cs="Times New Roman"/>
                <w:color w:val="FF0000"/>
                <w:u w:val="single"/>
                <w:vertAlign w:val="subscript"/>
              </w:rPr>
              <w:t>3</w:t>
            </w:r>
            <w:r>
              <w:rPr>
                <w:rFonts w:ascii="Times New Roman" w:hAnsi="Times New Roman" w:eastAsiaTheme="minorEastAsia" w:cs="Times New Roman"/>
              </w:rPr>
              <w:t>都是白色沉淀，且CaSO</w:t>
            </w:r>
            <w:r>
              <w:rPr>
                <w:rFonts w:ascii="Times New Roman" w:hAnsi="Times New Roman" w:eastAsiaTheme="minorEastAsia" w:cs="Times New Roman"/>
                <w:vertAlign w:val="subscript"/>
              </w:rPr>
              <w:t>3</w:t>
            </w:r>
            <w:r>
              <w:rPr>
                <w:rFonts w:ascii="Times New Roman" w:hAnsi="Times New Roman" w:eastAsiaTheme="minorEastAsia" w:cs="Times New Roman"/>
              </w:rPr>
              <w:t>也能与盐酸反应产生使澄清石灰水变浑浊的气体(SO</w:t>
            </w:r>
            <w:r>
              <w:rPr>
                <w:rFonts w:ascii="Times New Roman" w:hAnsi="Times New Roman" w:eastAsiaTheme="minorEastAsia" w:cs="Times New Roman"/>
                <w:vertAlign w:val="subscript"/>
              </w:rPr>
              <w:t>2</w:t>
            </w:r>
            <w:r>
              <w:rPr>
                <w:rFonts w:ascii="Times New Roman" w:hAnsi="Times New Roman" w:eastAsiaTheme="minorEastAsia" w:cs="Times New Roman"/>
              </w:rPr>
              <w:t>)，但SO</w:t>
            </w:r>
            <w:r>
              <w:rPr>
                <w:rFonts w:ascii="Times New Roman" w:hAnsi="Times New Roman" w:eastAsiaTheme="minorEastAsia" w:cs="Times New Roman"/>
                <w:vertAlign w:val="subscript"/>
              </w:rPr>
              <w:t>2</w:t>
            </w:r>
            <w:r>
              <w:rPr>
                <w:rFonts w:ascii="Times New Roman" w:hAnsi="Times New Roman" w:eastAsiaTheme="minorEastAsia" w:cs="Times New Roman"/>
              </w:rPr>
              <w:t>是有刺激性气味的气体，故可以通过生成的气体无色无味来排除SO</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o\al(</w:instrText>
            </w:r>
            <w:r>
              <w:rPr>
                <w:rFonts w:ascii="Times New Roman" w:hAnsi="Times New Roman" w:eastAsiaTheme="minorEastAsia" w:cs="Times New Roman"/>
                <w:vertAlign w:val="superscript"/>
              </w:rPr>
              <w:instrText>2－</w:instrText>
            </w:r>
            <w:r>
              <w:rPr>
                <w:rFonts w:ascii="Times New Roman" w:hAnsi="Times New Roman" w:eastAsiaTheme="minorEastAsia" w:cs="Times New Roman"/>
              </w:rPr>
              <w:instrText>,</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Times New Roman" w:hAnsi="Times New Roman" w:eastAsiaTheme="minorEastAsia" w:cs="Times New Roman"/>
              </w:rPr>
              <w:t>的干扰</w:t>
            </w:r>
          </w:p>
        </w:tc>
      </w:tr>
    </w:tbl>
    <w:p>
      <w:pPr>
        <w:pStyle w:val="0"/>
        <w:tabs>
          <w:tab w:val="left" w:pos="4200"/>
          <w:tab w:val="left" w:pos="7350"/>
        </w:tabs>
        <w:snapToGrid w:val="0"/>
        <w:spacing w:line="360" w:lineRule="auto"/>
        <w:rPr>
          <w:rFonts w:ascii="Times New Roman" w:hAnsi="Times New Roman" w:eastAsiaTheme="minorEastAsia" w:cs="Times New Roman"/>
          <w:b/>
          <w:bCs/>
        </w:rPr>
      </w:pPr>
      <w:r>
        <w:rPr>
          <w:rFonts w:ascii="Times New Roman" w:hAnsi="Times New Roman" w:eastAsiaTheme="minorEastAsia" w:cs="Times New Roman"/>
          <w:b/>
          <w:bCs/>
          <w:color w:val="00B0F0"/>
        </w:rPr>
        <w:t>(3)Fe</w:t>
      </w:r>
      <w:r>
        <w:rPr>
          <w:rFonts w:ascii="Times New Roman" w:hAnsi="Times New Roman" w:eastAsiaTheme="minorEastAsia" w:cs="Times New Roman"/>
          <w:b/>
          <w:bCs/>
          <w:color w:val="00B0F0"/>
          <w:vertAlign w:val="superscript"/>
        </w:rPr>
        <w:t>2＋</w:t>
      </w:r>
      <w:r>
        <w:rPr>
          <w:rFonts w:ascii="Times New Roman" w:hAnsi="Times New Roman" w:eastAsiaTheme="minorEastAsia" w:cs="Times New Roman"/>
          <w:b/>
          <w:bCs/>
          <w:color w:val="00B0F0"/>
        </w:rPr>
        <w:t>的检验。</w:t>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Times New Roman"/>
        </w:rPr>
        <w:t>①</w:t>
      </w:r>
      <w:r>
        <w:rPr>
          <w:rFonts w:ascii="Times New Roman" w:hAnsi="Times New Roman" w:eastAsiaTheme="minorEastAsia" w:cs="Times New Roman"/>
        </w:rPr>
        <w:t>溶液中只含</w:t>
      </w:r>
      <w:r>
        <w:rPr>
          <w:rFonts w:ascii="Times New Roman" w:hAnsi="Times New Roman" w:eastAsiaTheme="minorEastAsia" w:cs="Times New Roman"/>
          <w:color w:val="FF0000"/>
          <w:u w:val="single"/>
        </w:rPr>
        <w:t>Fe</w:t>
      </w:r>
      <w:r>
        <w:rPr>
          <w:rFonts w:ascii="Times New Roman" w:hAnsi="Times New Roman" w:eastAsiaTheme="minorEastAsia" w:cs="Times New Roman"/>
          <w:color w:val="FF0000"/>
          <w:u w:val="single"/>
          <w:vertAlign w:val="superscript"/>
        </w:rPr>
        <w:t>2＋</w:t>
      </w:r>
      <w:r>
        <w:rPr>
          <w:rFonts w:ascii="Times New Roman" w:hAnsi="Times New Roman" w:eastAsiaTheme="minorEastAsia" w:cs="Times New Roman"/>
        </w:rPr>
        <w:t>，可用</w:t>
      </w:r>
      <w:r>
        <w:rPr>
          <w:rFonts w:ascii="Times New Roman" w:hAnsi="Times New Roman" w:eastAsiaTheme="minorEastAsia" w:cs="Times New Roman"/>
          <w:color w:val="FF0000"/>
          <w:u w:val="single"/>
        </w:rPr>
        <w:t>KSCN</w:t>
      </w:r>
      <w:r>
        <w:rPr>
          <w:rFonts w:ascii="Times New Roman" w:hAnsi="Times New Roman" w:eastAsiaTheme="minorEastAsia" w:cs="Times New Roman"/>
        </w:rPr>
        <w:t>溶液和氯水检验，不考虑干扰问题。</w:t>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Times New Roman"/>
        </w:rPr>
        <w:t>②</w:t>
      </w:r>
      <w:r>
        <w:rPr>
          <w:rFonts w:ascii="Times New Roman" w:hAnsi="Times New Roman" w:eastAsiaTheme="minorEastAsia" w:cs="Times New Roman"/>
        </w:rPr>
        <w:t>溶液中含Fe</w:t>
      </w:r>
      <w:r>
        <w:rPr>
          <w:rFonts w:ascii="Times New Roman" w:hAnsi="Times New Roman" w:eastAsiaTheme="minorEastAsia" w:cs="Times New Roman"/>
          <w:vertAlign w:val="superscript"/>
        </w:rPr>
        <w:t>2＋</w:t>
      </w:r>
      <w:r>
        <w:rPr>
          <w:rFonts w:ascii="Times New Roman" w:hAnsi="Times New Roman" w:eastAsiaTheme="minorEastAsia" w:cs="Times New Roman"/>
        </w:rPr>
        <w:t>、Fe</w:t>
      </w:r>
      <w:r>
        <w:rPr>
          <w:rFonts w:ascii="Times New Roman" w:hAnsi="Times New Roman" w:eastAsiaTheme="minorEastAsia" w:cs="Times New Roman"/>
          <w:vertAlign w:val="superscript"/>
        </w:rPr>
        <w:t>3＋</w:t>
      </w:r>
      <w:r>
        <w:rPr>
          <w:rFonts w:ascii="Times New Roman" w:hAnsi="Times New Roman" w:eastAsiaTheme="minorEastAsia" w:cs="Times New Roman"/>
        </w:rPr>
        <w:t>，不含Cl</w:t>
      </w:r>
      <w:r>
        <w:rPr>
          <w:rFonts w:ascii="Times New Roman" w:hAnsi="Times New Roman" w:eastAsiaTheme="minorEastAsia" w:cs="Times New Roman"/>
          <w:vertAlign w:val="superscript"/>
        </w:rPr>
        <w:t>－</w:t>
      </w:r>
      <w:r>
        <w:rPr>
          <w:rFonts w:ascii="Times New Roman" w:hAnsi="Times New Roman" w:eastAsiaTheme="minorEastAsia" w:cs="Times New Roman"/>
        </w:rPr>
        <w:t>时，可加入酸性</w:t>
      </w:r>
      <w:r>
        <w:rPr>
          <w:rFonts w:ascii="Times New Roman" w:hAnsi="Times New Roman" w:eastAsiaTheme="minorEastAsia" w:cs="Times New Roman"/>
          <w:color w:val="FF0000"/>
          <w:u w:val="single"/>
        </w:rPr>
        <w:t>KMnO</w:t>
      </w:r>
      <w:r>
        <w:rPr>
          <w:rFonts w:ascii="Times New Roman" w:hAnsi="Times New Roman" w:eastAsiaTheme="minorEastAsia" w:cs="Times New Roman"/>
          <w:color w:val="FF0000"/>
          <w:u w:val="single"/>
          <w:vertAlign w:val="subscript"/>
        </w:rPr>
        <w:t>4</w:t>
      </w:r>
      <w:r>
        <w:rPr>
          <w:rFonts w:ascii="Times New Roman" w:hAnsi="Times New Roman" w:eastAsiaTheme="minorEastAsia" w:cs="Times New Roman"/>
        </w:rPr>
        <w:t>溶液，溶液褪色，说明溶液中含有Fe</w:t>
      </w:r>
      <w:r>
        <w:rPr>
          <w:rFonts w:ascii="Times New Roman" w:hAnsi="Times New Roman" w:eastAsiaTheme="minorEastAsia" w:cs="Times New Roman"/>
          <w:vertAlign w:val="superscript"/>
        </w:rPr>
        <w:t>2＋</w:t>
      </w:r>
      <w:r>
        <w:rPr>
          <w:rFonts w:ascii="Times New Roman" w:hAnsi="Times New Roman" w:eastAsiaTheme="minorEastAsia" w:cs="Times New Roman"/>
        </w:rPr>
        <w:t>，不能用KSCN溶液和氯水，原因是Fe</w:t>
      </w:r>
      <w:r>
        <w:rPr>
          <w:rFonts w:ascii="Times New Roman" w:hAnsi="Times New Roman" w:eastAsiaTheme="minorEastAsia" w:cs="Times New Roman"/>
          <w:vertAlign w:val="superscript"/>
        </w:rPr>
        <w:t>3＋</w:t>
      </w:r>
      <w:r>
        <w:rPr>
          <w:rFonts w:ascii="Times New Roman" w:hAnsi="Times New Roman" w:eastAsiaTheme="minorEastAsia" w:cs="Times New Roman"/>
        </w:rPr>
        <w:t>会形成干扰。</w:t>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Times New Roman"/>
        </w:rPr>
        <w:t>③</w:t>
      </w:r>
      <w:r>
        <w:rPr>
          <w:rFonts w:ascii="Times New Roman" w:hAnsi="Times New Roman" w:eastAsiaTheme="minorEastAsia" w:cs="Times New Roman"/>
        </w:rPr>
        <w:t>溶液中含</w:t>
      </w:r>
      <w:bookmarkStart w:id="18" w:name="_Hlk165647657"/>
      <w:r>
        <w:rPr>
          <w:rFonts w:ascii="Times New Roman" w:hAnsi="Times New Roman" w:eastAsiaTheme="minorEastAsia" w:cs="Times New Roman"/>
        </w:rPr>
        <w:t>有Fe</w:t>
      </w:r>
      <w:r>
        <w:rPr>
          <w:rFonts w:ascii="Times New Roman" w:hAnsi="Times New Roman" w:eastAsiaTheme="minorEastAsia" w:cs="Times New Roman"/>
          <w:vertAlign w:val="superscript"/>
        </w:rPr>
        <w:t>2＋</w:t>
      </w:r>
      <w:bookmarkEnd w:id="18"/>
      <w:r>
        <w:rPr>
          <w:rFonts w:ascii="Times New Roman" w:hAnsi="Times New Roman" w:eastAsiaTheme="minorEastAsia" w:cs="Times New Roman"/>
        </w:rPr>
        <w:t>、Fe</w:t>
      </w:r>
      <w:r>
        <w:rPr>
          <w:rFonts w:ascii="Times New Roman" w:hAnsi="Times New Roman" w:eastAsiaTheme="minorEastAsia" w:cs="Times New Roman"/>
          <w:vertAlign w:val="superscript"/>
        </w:rPr>
        <w:t>3＋</w:t>
      </w:r>
      <w:r>
        <w:rPr>
          <w:rFonts w:ascii="Times New Roman" w:hAnsi="Times New Roman" w:eastAsiaTheme="minorEastAsia" w:cs="Times New Roman"/>
        </w:rPr>
        <w:t>、Cl</w:t>
      </w:r>
      <w:r>
        <w:rPr>
          <w:rFonts w:ascii="Times New Roman" w:hAnsi="Times New Roman" w:eastAsiaTheme="minorEastAsia" w:cs="Times New Roman"/>
          <w:vertAlign w:val="superscript"/>
        </w:rPr>
        <w:t>－</w:t>
      </w:r>
      <w:r>
        <w:rPr>
          <w:rFonts w:ascii="Times New Roman" w:hAnsi="Times New Roman" w:eastAsiaTheme="minorEastAsia" w:cs="Times New Roman"/>
        </w:rPr>
        <w:t>时，可通过加入</w:t>
      </w:r>
      <w:r>
        <w:rPr>
          <w:rFonts w:ascii="Times New Roman" w:hAnsi="Times New Roman" w:eastAsiaTheme="minorEastAsia" w:cs="Times New Roman"/>
          <w:color w:val="FF0000"/>
          <w:u w:val="single"/>
        </w:rPr>
        <w:t>K</w:t>
      </w:r>
      <w:r>
        <w:rPr>
          <w:rFonts w:ascii="Times New Roman" w:hAnsi="Times New Roman" w:eastAsiaTheme="minorEastAsia" w:cs="Times New Roman"/>
          <w:color w:val="FF0000"/>
          <w:u w:val="single"/>
          <w:vertAlign w:val="subscript"/>
        </w:rPr>
        <w:t>3</w:t>
      </w:r>
      <w:r>
        <w:rPr>
          <w:rFonts w:ascii="Times New Roman" w:hAnsi="Times New Roman" w:eastAsiaTheme="minorEastAsia" w:cs="Times New Roman"/>
          <w:color w:val="FF0000"/>
          <w:u w:val="single"/>
        </w:rPr>
        <w:t>[Fe(CN)</w:t>
      </w:r>
      <w:r>
        <w:rPr>
          <w:rFonts w:ascii="Times New Roman" w:hAnsi="Times New Roman" w:eastAsiaTheme="minorEastAsia" w:cs="Times New Roman"/>
          <w:color w:val="FF0000"/>
          <w:u w:val="single"/>
          <w:vertAlign w:val="subscript"/>
        </w:rPr>
        <w:t>6</w:t>
      </w:r>
      <w:r>
        <w:rPr>
          <w:rFonts w:ascii="Times New Roman" w:hAnsi="Times New Roman" w:eastAsiaTheme="minorEastAsia" w:cs="Times New Roman"/>
          <w:color w:val="FF0000"/>
          <w:u w:val="single"/>
        </w:rPr>
        <w:t>](</w:t>
      </w:r>
      <w:r>
        <w:rPr>
          <w:rFonts w:ascii="Times New Roman" w:hAnsi="Times New Roman" w:eastAsiaTheme="minorEastAsia" w:cs="Times New Roman"/>
        </w:rPr>
        <w:t>铁氰化钾)溶液生成蓝色沉淀说明溶液中含有Fe</w:t>
      </w:r>
      <w:r>
        <w:rPr>
          <w:rFonts w:ascii="Times New Roman" w:hAnsi="Times New Roman" w:eastAsiaTheme="minorEastAsia" w:cs="Times New Roman"/>
          <w:vertAlign w:val="superscript"/>
        </w:rPr>
        <w:t>2＋</w:t>
      </w:r>
      <w:r>
        <w:rPr>
          <w:rFonts w:ascii="Times New Roman" w:hAnsi="Times New Roman" w:eastAsiaTheme="minorEastAsia" w:cs="Times New Roman"/>
        </w:rPr>
        <w:t>　</w:t>
      </w:r>
    </w:p>
    <w:p>
      <w:pPr>
        <w:pStyle w:val="0"/>
        <w:tabs>
          <w:tab w:val="left" w:pos="4200"/>
          <w:tab w:val="left" w:pos="735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高考中有关离子检验的答题模板</w:t>
      </w:r>
    </w:p>
    <w:p>
      <w:pPr>
        <w:pStyle w:val="0"/>
        <w:tabs>
          <w:tab w:val="left" w:pos="4200"/>
          <w:tab w:val="left" w:pos="7350"/>
        </w:tabs>
        <w:snapToGrid w:val="0"/>
        <w:spacing w:line="360" w:lineRule="auto"/>
        <w:ind w:firstLine="630"/>
        <w:jc w:val="center"/>
        <w:rPr>
          <w:rFonts w:ascii="Times New Roman" w:hAnsi="Times New Roman" w:eastAsiaTheme="minorEastAsia" w:cs="Times New Roman"/>
        </w:rPr>
      </w:pP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\x(\a\al(</w:instrText>
      </w:r>
      <w:r>
        <w:rPr>
          <w:rFonts w:ascii="Times New Roman" w:hAnsi="Times New Roman" w:eastAsiaTheme="minorEastAsia" w:cs="Times New Roman"/>
        </w:rPr>
        <w:instrText>　　描述操作</w:instrText>
      </w:r>
      <w:r>
        <w:rPr>
          <w:rFonts w:ascii="宋体-方正超大字符集" w:hAnsi="宋体-方正超大字符集" w:eastAsiaTheme="minorEastAsia" w:cs="宋体-方正超大字符集" w:hint="eastAsia"/>
        </w:rPr>
        <w:instrText>,</w:instrText>
      </w:r>
      <w:r>
        <w:rPr>
          <w:rFonts w:ascii="Symbol" w:hAnsi="Symbol" w:eastAsiaTheme="minorEastAsia" w:cs="Times New Roman"/>
        </w:rPr>
        <w:sym w:font="Symbol" w:char="F028"/>
      </w:r>
      <w:r>
        <w:rPr>
          <w:rFonts w:ascii="Times New Roman" w:hAnsi="Times New Roman" w:eastAsiaTheme="minorEastAsia" w:cs="Times New Roman"/>
        </w:rPr>
        <w:instrText>取样，加入</w:instrText>
      </w:r>
      <w:r>
        <w:rPr>
          <w:rFonts w:hAnsi="宋体" w:eastAsiaTheme="minorEastAsia" w:cs="Times New Roman"/>
        </w:rPr>
        <w:instrText>……</w:instrText>
      </w:r>
      <w:r>
        <w:rPr>
          <w:rFonts w:ascii="Symbol" w:hAnsi="Symbol" w:eastAsiaTheme="minorEastAsia" w:cs="Times New Roman"/>
        </w:rPr>
        <w:sym w:font="Symbol" w:char="F029"/>
      </w:r>
      <w:r>
        <w:rPr>
          <w:rFonts w:ascii="宋体-方正超大字符集" w:hAnsi="宋体-方正超大字符集" w:eastAsiaTheme="minorEastAsia" w:cs="宋体-方正超大字符集" w:hint="eastAsia"/>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MS Mincho" w:eastAsia="MS Mincho" w:hAnsi="MS Mincho" w:cs="MS Mincho" w:hint="eastAsia"/>
        </w:rPr>
        <w:t>⇨</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\x(\a\al(</w:instrText>
      </w:r>
      <w:r>
        <w:rPr>
          <w:rFonts w:ascii="Times New Roman" w:hAnsi="Times New Roman" w:eastAsiaTheme="minorEastAsia" w:cs="Times New Roman"/>
        </w:rPr>
        <w:instrText>　陈述现象</w:instrText>
      </w:r>
      <w:r>
        <w:rPr>
          <w:rFonts w:ascii="宋体-方正超大字符集" w:hAnsi="宋体-方正超大字符集" w:eastAsiaTheme="minorEastAsia" w:cs="宋体-方正超大字符集" w:hint="eastAsia"/>
        </w:rPr>
        <w:instrText>,</w:instrText>
      </w:r>
      <w:r>
        <w:rPr>
          <w:rFonts w:ascii="Symbol" w:hAnsi="Symbol" w:eastAsiaTheme="minorEastAsia" w:cs="Times New Roman"/>
        </w:rPr>
        <w:sym w:font="Symbol" w:char="F028"/>
      </w:r>
      <w:r>
        <w:rPr>
          <w:rFonts w:ascii="Times New Roman" w:hAnsi="Times New Roman" w:eastAsiaTheme="minorEastAsia" w:cs="Times New Roman"/>
        </w:rPr>
        <w:instrText>有</w:instrText>
      </w:r>
      <w:r>
        <w:rPr>
          <w:rFonts w:hAnsi="宋体" w:eastAsiaTheme="minorEastAsia" w:cs="Times New Roman"/>
        </w:rPr>
        <w:instrText>……</w:instrText>
      </w:r>
      <w:r>
        <w:rPr>
          <w:rFonts w:ascii="Times New Roman" w:hAnsi="Times New Roman" w:eastAsiaTheme="minorEastAsia" w:cs="Times New Roman"/>
        </w:rPr>
        <w:instrText>生成</w:instrText>
      </w:r>
      <w:r>
        <w:rPr>
          <w:rFonts w:ascii="Symbol" w:hAnsi="Symbol" w:eastAsiaTheme="minorEastAsia" w:cs="Times New Roman"/>
        </w:rPr>
        <w:sym w:font="Symbol" w:char="F029"/>
      </w:r>
      <w:r>
        <w:rPr>
          <w:rFonts w:ascii="宋体-方正超大字符集" w:hAnsi="宋体-方正超大字符集" w:eastAsiaTheme="minorEastAsia" w:cs="宋体-方正超大字符集" w:hint="eastAsia"/>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MS Mincho" w:eastAsia="MS Mincho" w:hAnsi="MS Mincho" w:cs="MS Mincho" w:hint="eastAsia"/>
        </w:rPr>
        <w:t>⇨</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\x(\a\al(</w:instrText>
      </w:r>
      <w:r>
        <w:rPr>
          <w:rFonts w:ascii="Times New Roman" w:hAnsi="Times New Roman" w:eastAsiaTheme="minorEastAsia" w:cs="Times New Roman"/>
        </w:rPr>
        <w:instrText>　　得出结论</w:instrText>
      </w:r>
      <w:r>
        <w:rPr>
          <w:rFonts w:ascii="宋体-方正超大字符集" w:hAnsi="宋体-方正超大字符集" w:eastAsiaTheme="minorEastAsia" w:cs="宋体-方正超大字符集" w:hint="eastAsia"/>
        </w:rPr>
        <w:instrText>,</w:instrText>
      </w:r>
      <w:r>
        <w:rPr>
          <w:rFonts w:ascii="Symbol" w:hAnsi="Symbol" w:eastAsiaTheme="minorEastAsia" w:cs="Times New Roman"/>
        </w:rPr>
        <w:sym w:font="Symbol" w:char="F028"/>
      </w:r>
      <w:r>
        <w:rPr>
          <w:rFonts w:hAnsi="宋体" w:eastAsiaTheme="minorEastAsia" w:cs="Times New Roman"/>
        </w:rPr>
        <w:instrText>……</w:instrText>
      </w:r>
      <w:r>
        <w:rPr>
          <w:rFonts w:ascii="Times New Roman" w:hAnsi="Times New Roman" w:eastAsiaTheme="minorEastAsia" w:cs="Times New Roman"/>
        </w:rPr>
        <w:instrText>的是</w:instrText>
      </w:r>
      <w:r>
        <w:rPr>
          <w:rFonts w:hAnsi="宋体" w:eastAsiaTheme="minorEastAsia" w:cs="Times New Roman"/>
        </w:rPr>
        <w:instrText>……</w:instrText>
      </w:r>
      <w:r>
        <w:rPr>
          <w:rFonts w:ascii="Symbol" w:hAnsi="Symbol" w:eastAsiaTheme="minorEastAsia" w:cs="Times New Roman"/>
        </w:rPr>
        <w:sym w:font="Symbol" w:char="F029"/>
      </w:r>
      <w:r>
        <w:rPr>
          <w:rFonts w:ascii="宋体-方正超大字符集" w:hAnsi="宋体-方正超大字符集" w:eastAsiaTheme="minorEastAsia" w:cs="宋体-方正超大字符集" w:hint="eastAsia"/>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p>
    <w:p>
      <w:pPr>
        <w:pStyle w:val="0"/>
        <w:tabs>
          <w:tab w:val="left" w:pos="4200"/>
          <w:tab w:val="left" w:pos="7350"/>
        </w:tabs>
        <w:snapToGrid w:val="0"/>
        <w:spacing w:line="360" w:lineRule="auto"/>
        <w:ind w:firstLine="630"/>
        <w:rPr>
          <w:rFonts w:ascii="Times New Roman" w:hAnsi="Times New Roman" w:eastAsiaTheme="minorEastAsia" w:cs="Times New Roman"/>
        </w:rPr>
      </w:pPr>
      <w:r>
        <w:rPr>
          <w:rFonts w:ascii="Times New Roman" w:hAnsi="Times New Roman" w:eastAsiaTheme="minorEastAsia" w:cs="Times New Roman"/>
        </w:rPr>
        <w:t>例如，检验某溶液中含有Fe</w:t>
      </w:r>
      <w:r>
        <w:rPr>
          <w:rFonts w:ascii="Times New Roman" w:hAnsi="Times New Roman" w:eastAsiaTheme="minorEastAsia" w:cs="Times New Roman"/>
          <w:vertAlign w:val="superscript"/>
        </w:rPr>
        <w:t>2＋</w:t>
      </w:r>
      <w:r>
        <w:rPr>
          <w:rFonts w:ascii="Times New Roman" w:hAnsi="Times New Roman" w:eastAsiaTheme="minorEastAsia" w:cs="Times New Roman"/>
        </w:rPr>
        <w:t>而不含</w:t>
      </w:r>
      <w:r>
        <w:rPr>
          <w:rFonts w:ascii="Times New Roman" w:hAnsi="Times New Roman" w:eastAsiaTheme="minorEastAsia" w:cs="Times New Roman"/>
          <w:color w:val="FF0000"/>
          <w:u w:val="single"/>
        </w:rPr>
        <w:t>Fe</w:t>
      </w:r>
      <w:r>
        <w:rPr>
          <w:rFonts w:ascii="Times New Roman" w:hAnsi="Times New Roman" w:eastAsiaTheme="minorEastAsia" w:cs="Times New Roman"/>
          <w:color w:val="FF0000"/>
          <w:u w:val="single"/>
          <w:vertAlign w:val="superscript"/>
        </w:rPr>
        <w:t>3＋</w:t>
      </w:r>
      <w:r>
        <w:rPr>
          <w:rFonts w:ascii="Times New Roman" w:hAnsi="Times New Roman" w:eastAsiaTheme="minorEastAsia" w:cs="Times New Roman"/>
        </w:rPr>
        <w:t>的方法是取适量溶液于洁净的试管中，滴加几滴</w:t>
      </w:r>
      <w:r>
        <w:rPr>
          <w:rFonts w:ascii="Times New Roman" w:hAnsi="Times New Roman" w:eastAsiaTheme="minorEastAsia" w:cs="Times New Roman"/>
          <w:color w:val="FF0000"/>
          <w:u w:val="single"/>
        </w:rPr>
        <w:t>KSCN</w:t>
      </w:r>
      <w:r>
        <w:rPr>
          <w:rFonts w:ascii="Times New Roman" w:hAnsi="Times New Roman" w:eastAsiaTheme="minorEastAsia" w:cs="Times New Roman"/>
        </w:rPr>
        <w:t>溶液，无</w:t>
      </w:r>
      <w:r>
        <w:rPr>
          <w:rFonts w:ascii="Times New Roman" w:hAnsi="Times New Roman" w:eastAsiaTheme="minorEastAsia" w:cs="Times New Roman"/>
          <w:color w:val="FF0000"/>
          <w:u w:val="single"/>
        </w:rPr>
        <w:t>明显</w:t>
      </w:r>
      <w:r>
        <w:rPr>
          <w:rFonts w:ascii="Times New Roman" w:hAnsi="Times New Roman" w:eastAsiaTheme="minorEastAsia" w:cs="Times New Roman"/>
        </w:rPr>
        <w:t>现象，再向溶液中滴加几滴H</w:t>
      </w:r>
      <w:r>
        <w:rPr>
          <w:rFonts w:ascii="Times New Roman" w:hAnsi="Times New Roman" w:eastAsiaTheme="minorEastAsia" w:cs="Times New Roman"/>
          <w:vertAlign w:val="subscript"/>
        </w:rPr>
        <w:t>2</w:t>
      </w:r>
      <w:r>
        <w:rPr>
          <w:rFonts w:ascii="Times New Roman" w:hAnsi="Times New Roman" w:eastAsiaTheme="minorEastAsia" w:cs="Times New Roman"/>
        </w:rPr>
        <w:t>O</w:t>
      </w:r>
      <w:r>
        <w:rPr>
          <w:rFonts w:ascii="Times New Roman" w:hAnsi="Times New Roman" w:eastAsiaTheme="minorEastAsia" w:cs="Times New Roman"/>
          <w:vertAlign w:val="subscript"/>
        </w:rPr>
        <w:t>2</w:t>
      </w:r>
      <w:r>
        <w:rPr>
          <w:rFonts w:ascii="Times New Roman" w:hAnsi="Times New Roman" w:eastAsiaTheme="minorEastAsia" w:cs="Times New Roman"/>
        </w:rPr>
        <w:t>溶液(或新制氯水)，溶液变为红色，说明溶液中含有Fe</w:t>
      </w:r>
      <w:r>
        <w:rPr>
          <w:rFonts w:ascii="Times New Roman" w:hAnsi="Times New Roman" w:eastAsiaTheme="minorEastAsia" w:cs="Times New Roman"/>
          <w:vertAlign w:val="superscript"/>
        </w:rPr>
        <w:t>2＋</w:t>
      </w:r>
      <w:r>
        <w:rPr>
          <w:rFonts w:ascii="Times New Roman" w:hAnsi="Times New Roman" w:eastAsiaTheme="minorEastAsia" w:cs="Times New Roman"/>
        </w:rPr>
        <w:t>而不含Fe</w:t>
      </w:r>
      <w:r>
        <w:rPr>
          <w:rFonts w:ascii="Times New Roman" w:hAnsi="Times New Roman" w:eastAsiaTheme="minorEastAsia" w:cs="Times New Roman"/>
          <w:vertAlign w:val="superscript"/>
        </w:rPr>
        <w:t>3＋</w:t>
      </w:r>
      <w:r>
        <w:rPr>
          <w:rFonts w:ascii="Times New Roman" w:hAnsi="Times New Roman" w:eastAsiaTheme="minorEastAsia" w:cs="Times New Roman"/>
        </w:rPr>
        <w:t>。</w:t>
      </w:r>
    </w:p>
    <w:p>
      <w:pPr>
        <w:pStyle w:val="0"/>
        <w:tabs>
          <w:tab w:val="left" w:pos="4200"/>
          <w:tab w:val="left" w:pos="735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有Fe</w:t>
      </w:r>
      <w:r>
        <w:rPr>
          <w:rFonts w:ascii="Times New Roman" w:hAnsi="Times New Roman" w:eastAsiaTheme="minorEastAsia" w:cs="Times New Roman"/>
          <w:vertAlign w:val="superscript"/>
        </w:rPr>
        <w:t>2＋</w:t>
      </w:r>
      <w:r>
        <w:rPr>
          <w:rFonts w:ascii="Times New Roman" w:hAnsi="Times New Roman" w:eastAsiaTheme="minorEastAsia" w:cs="Times New Roman"/>
        </w:rPr>
        <w:t>，不能用酸性KMnO</w:t>
      </w:r>
      <w:r>
        <w:rPr>
          <w:rFonts w:ascii="Times New Roman" w:hAnsi="Times New Roman" w:eastAsiaTheme="minorEastAsia" w:cs="Times New Roman"/>
          <w:vertAlign w:val="subscript"/>
        </w:rPr>
        <w:t>4</w:t>
      </w:r>
      <w:r>
        <w:rPr>
          <w:rFonts w:ascii="Times New Roman" w:hAnsi="Times New Roman" w:eastAsiaTheme="minorEastAsia" w:cs="Times New Roman"/>
        </w:rPr>
        <w:t>溶液，原因是</w:t>
      </w:r>
      <w:r>
        <w:rPr>
          <w:rFonts w:ascii="Times New Roman" w:hAnsi="Times New Roman" w:eastAsiaTheme="minorEastAsia" w:cs="Times New Roman"/>
          <w:color w:val="FF0000"/>
          <w:u w:val="single"/>
        </w:rPr>
        <w:t>Cl</w:t>
      </w:r>
      <w:r>
        <w:rPr>
          <w:rFonts w:ascii="Times New Roman" w:hAnsi="Times New Roman" w:eastAsiaTheme="minorEastAsia" w:cs="Times New Roman"/>
          <w:color w:val="FF0000"/>
          <w:u w:val="single"/>
          <w:vertAlign w:val="superscript"/>
        </w:rPr>
        <w:t>－</w:t>
      </w:r>
      <w:r>
        <w:rPr>
          <w:rFonts w:ascii="Times New Roman" w:hAnsi="Times New Roman" w:eastAsiaTheme="minorEastAsia" w:cs="Times New Roman"/>
        </w:rPr>
        <w:t>也能使酸性KMnO</w:t>
      </w:r>
      <w:r>
        <w:rPr>
          <w:rFonts w:ascii="Times New Roman" w:hAnsi="Times New Roman" w:eastAsiaTheme="minorEastAsia" w:cs="Times New Roman"/>
          <w:vertAlign w:val="subscript"/>
        </w:rPr>
        <w:t>4</w:t>
      </w:r>
      <w:r>
        <w:rPr>
          <w:rFonts w:ascii="Times New Roman" w:hAnsi="Times New Roman" w:eastAsiaTheme="minorEastAsia" w:cs="Times New Roman"/>
        </w:rPr>
        <w:t>溶液褪色，Cl</w:t>
      </w:r>
      <w:r>
        <w:rPr>
          <w:rFonts w:ascii="Times New Roman" w:hAnsi="Times New Roman" w:eastAsiaTheme="minorEastAsia" w:cs="Times New Roman"/>
          <w:vertAlign w:val="superscript"/>
        </w:rPr>
        <w:t>－</w:t>
      </w:r>
      <w:r>
        <w:rPr>
          <w:rFonts w:ascii="Times New Roman" w:hAnsi="Times New Roman" w:eastAsiaTheme="minorEastAsia" w:cs="Times New Roman"/>
        </w:rPr>
        <w:t>能形成干扰。</w:t>
      </w:r>
    </w:p>
    <w:p>
      <w:pPr>
        <w:adjustRightInd w:val="0"/>
        <w:snapToGrid w:val="0"/>
        <w:spacing w:line="360" w:lineRule="auto"/>
        <w:jc w:val="left"/>
        <w:rPr>
          <w:highlight w:val="yellow"/>
        </w:rPr>
      </w:pPr>
      <w:r>
        <w:rPr>
          <w:rFonts w:ascii="Times New Roman" w:hAnsi="Times New Roman" w:cs="Times New Roman"/>
        </w:rPr>
        <w:drawing>
          <wp:inline distT="0" distB="0" distL="114300" distR="114300">
            <wp:extent cx="1223645" cy="366395"/>
            <wp:effectExtent l="0" t="0" r="14605" b="14605"/>
            <wp:docPr id="191961962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19620"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pPr>
        <w:pStyle w:val="PlainText"/>
        <w:rPr>
          <w:b w:val="0"/>
          <w:bCs/>
          <w:color w:val="000000" w:themeColor="text1"/>
          <w14:textFill>
            <w14:solidFill>
              <w14:schemeClr w14:val="tx1"/>
            </w14:solidFill>
          </w14:textFill>
        </w:rPr>
      </w:pPr>
      <w:r>
        <w:rPr>
          <w:rFonts w:hint="eastAsia"/>
          <w:b w:val="0"/>
          <w:bCs/>
          <w:color w:val="000000" w:themeColor="text1"/>
          <w14:textFill>
            <w14:solidFill>
              <w14:schemeClr w14:val="tx1"/>
            </w14:solidFill>
          </w14:textFill>
        </w:rPr>
        <w:t>11</w:t>
      </w:r>
      <w:r>
        <w:rPr>
          <w:b w:val="0"/>
          <w:bCs/>
          <w:color w:val="000000" w:themeColor="text1"/>
          <w14:textFill>
            <w14:solidFill>
              <w14:schemeClr w14:val="tx1"/>
            </w14:solidFill>
          </w14:textFill>
        </w:rPr>
        <w:t>．某同学为检验溶液中是否含有常见的几种无机离子，进行了如图所示的实验操作。其中检验过程中产生的气体能使湿润的红色石蕊试纸变蓝。由该实验能得到的正确结论是(　　)</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pict>
          <v:shape id="_x0000_i1031" type="#_x0000_t75" style="width:226.8pt;height:57pt" coordsize="21600,21600" o:preferrelative="t" filled="f" stroked="f">
            <v:stroke joinstyle="miter"/>
            <v:imagedata r:id="rId39" o:title=""/>
            <o:lock v:ext="edit" aspectratio="t"/>
            <w10:anchorlock/>
          </v:shape>
        </w:pic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A．原溶液中一定含有SO</w: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eastAsia="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2－</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4</w:instrText>
      </w:r>
      <w:r>
        <w:rPr>
          <w:b w:val="0"/>
          <w:bCs/>
          <w:color w:val="000000" w:themeColor="text1"/>
          <w14:textFill>
            <w14:solidFill>
              <w14:schemeClr w14:val="tx1"/>
            </w14:solidFill>
          </w14:textFill>
        </w:rPr>
        <w:instrText>)</w:instrTex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end"/>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B．原溶液中一定含有NH</w:t>
      </w:r>
      <w:r>
        <w:rPr>
          <w:rFonts w:ascii="宋体-方正超大字符集" w:eastAsia="宋体-方正超大字符集" w:hAnsi="宋体-方正超大字符集" w:cs="宋体-方正超大字符集"/>
          <w:b w:val="0"/>
          <w:bCs/>
          <w:color w:val="000000" w:themeColor="text1"/>
          <w:lang w:val="pt-BR"/>
          <w14:textFill>
            <w14:solidFill>
              <w14:schemeClr w14:val="tx1"/>
            </w14:solidFill>
          </w14:textFill>
        </w:rPr>
        <w:fldChar w:fldCharType="begin"/>
      </w:r>
      <w:r>
        <w:rPr>
          <w:rFonts w:ascii="宋体-方正超大字符集" w:eastAsia="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4</w:instrText>
      </w:r>
      <w:r>
        <w:rPr>
          <w:b w:val="0"/>
          <w:bCs/>
          <w:color w:val="000000" w:themeColor="text1"/>
          <w14:textFill>
            <w14:solidFill>
              <w14:schemeClr w14:val="tx1"/>
            </w14:solidFill>
          </w14:textFill>
        </w:rPr>
        <w:instrText>)</w:instrText>
      </w:r>
      <w:r>
        <w:rPr>
          <w:rFonts w:ascii="宋体-方正超大字符集" w:eastAsia="宋体-方正超大字符集" w:hAnsi="宋体-方正超大字符集" w:cs="宋体-方正超大字符集"/>
          <w:b w:val="0"/>
          <w:bCs/>
          <w:color w:val="000000" w:themeColor="text1"/>
          <w:lang w:val="pt-BR"/>
          <w14:textFill>
            <w14:solidFill>
              <w14:schemeClr w14:val="tx1"/>
            </w14:solidFill>
          </w14:textFill>
        </w:rPr>
        <w:fldChar w:fldCharType="separate"/>
      </w:r>
      <w:r>
        <w:rPr>
          <w:rFonts w:ascii="宋体-方正超大字符集" w:eastAsia="宋体-方正超大字符集" w:hAnsi="宋体-方正超大字符集" w:cs="宋体-方正超大字符集"/>
          <w:b w:val="0"/>
          <w:bCs/>
          <w:color w:val="000000" w:themeColor="text1"/>
          <w:lang w:val="pt-BR"/>
          <w14:textFill>
            <w14:solidFill>
              <w14:schemeClr w14:val="tx1"/>
            </w14:solidFill>
          </w14:textFill>
        </w:rPr>
        <w:fldChar w:fldCharType="end"/>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C．原溶液中一定含有Cl</w:t>
      </w:r>
      <w:r>
        <w:rPr>
          <w:b w:val="0"/>
          <w:bCs/>
          <w:color w:val="000000" w:themeColor="text1"/>
          <w:vertAlign w:val="superscript"/>
          <w14:textFill>
            <w14:solidFill>
              <w14:schemeClr w14:val="tx1"/>
            </w14:solidFill>
          </w14:textFill>
        </w:rPr>
        <w:t>－</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D．原溶液中一定含有Fe</w:t>
      </w:r>
      <w:r>
        <w:rPr>
          <w:b w:val="0"/>
          <w:bCs/>
          <w:color w:val="000000" w:themeColor="text1"/>
          <w:vertAlign w:val="superscript"/>
          <w14:textFill>
            <w14:solidFill>
              <w14:schemeClr w14:val="tx1"/>
            </w14:solidFill>
          </w14:textFill>
        </w:rPr>
        <w:t>3＋</w:t>
      </w:r>
    </w:p>
    <w:p>
      <w:pPr>
        <w:pStyle w:val="PlainText"/>
        <w:rPr>
          <w:b w:val="0"/>
          <w:bCs/>
          <w:color w:val="FF0000"/>
        </w:rPr>
      </w:pPr>
      <w:r>
        <w:rPr>
          <w:rFonts w:hint="eastAsia"/>
          <w:b w:val="0"/>
          <w:bCs/>
          <w:color w:val="FF0000"/>
        </w:rPr>
        <w:t>【</w:t>
      </w:r>
      <w:r>
        <w:rPr>
          <w:b w:val="0"/>
          <w:bCs/>
          <w:color w:val="FF0000"/>
        </w:rPr>
        <w:t>解析</w:t>
      </w:r>
      <w:r>
        <w:rPr>
          <w:rFonts w:hint="eastAsia"/>
          <w:b w:val="0"/>
          <w:bCs/>
          <w:color w:val="FF0000"/>
        </w:rPr>
        <w:t>】</w:t>
      </w:r>
      <w:r>
        <w:rPr>
          <w:b w:val="0"/>
          <w:bCs/>
          <w:color w:val="FF0000"/>
        </w:rPr>
        <w:t>选B　原溶液中加入Ba(NO</w:t>
      </w:r>
      <w:r>
        <w:rPr>
          <w:b w:val="0"/>
          <w:bCs/>
          <w:color w:val="FF0000"/>
          <w:vertAlign w:val="subscript"/>
        </w:rPr>
        <w:t>3</w:t>
      </w:r>
      <w:r>
        <w:rPr>
          <w:b w:val="0"/>
          <w:bCs/>
          <w:color w:val="FF0000"/>
        </w:rPr>
        <w:t>)</w:t>
      </w:r>
      <w:r>
        <w:rPr>
          <w:b w:val="0"/>
          <w:bCs/>
          <w:color w:val="FF0000"/>
          <w:vertAlign w:val="subscript"/>
        </w:rPr>
        <w:t>2</w:t>
      </w:r>
      <w:r>
        <w:rPr>
          <w:b w:val="0"/>
          <w:bCs/>
          <w:color w:val="FF0000"/>
        </w:rPr>
        <w:t>和HCl生成白色沉淀，原溶液中可能存在SO</w:t>
      </w:r>
      <w:r>
        <w:rPr>
          <w:rFonts w:ascii="宋体-方正超大字符集" w:hAnsi="宋体-方正超大字符集" w:cs="宋体-方正超大字符集"/>
          <w:b w:val="0"/>
          <w:bCs/>
          <w:color w:val="FF0000"/>
        </w:rPr>
        <w:fldChar w:fldCharType="begin"/>
      </w:r>
      <w:r>
        <w:rPr>
          <w:rFonts w:ascii="宋体-方正超大字符集" w:hAnsi="宋体-方正超大字符集" w:cs="宋体-方正超大字符集" w:hint="eastAsia"/>
          <w:b w:val="0"/>
          <w:bCs/>
          <w:color w:val="FF0000"/>
        </w:rPr>
        <w:instrText>eq \</w:instrText>
      </w:r>
      <w:r>
        <w:rPr>
          <w:b w:val="0"/>
          <w:bCs/>
          <w:color w:val="FF0000"/>
        </w:rPr>
        <w:instrText>o\al(</w:instrText>
      </w:r>
      <w:r>
        <w:rPr>
          <w:b w:val="0"/>
          <w:bCs/>
          <w:color w:val="FF0000"/>
          <w:vertAlign w:val="superscript"/>
        </w:rPr>
        <w:instrText>2－</w:instrText>
      </w:r>
      <w:r>
        <w:rPr>
          <w:b w:val="0"/>
          <w:bCs/>
          <w:color w:val="FF0000"/>
        </w:rPr>
        <w:instrText>,</w:instrText>
      </w:r>
      <w:r>
        <w:rPr>
          <w:b w:val="0"/>
          <w:bCs/>
          <w:color w:val="FF0000"/>
          <w:vertAlign w:val="subscript"/>
        </w:rPr>
        <w:instrText>4</w:instrText>
      </w:r>
      <w:r>
        <w:rPr>
          <w:b w:val="0"/>
          <w:bCs/>
          <w:color w:val="FF0000"/>
        </w:rPr>
        <w:instrText>)</w:instrText>
      </w:r>
      <w:r>
        <w:rPr>
          <w:rFonts w:ascii="宋体-方正超大字符集" w:hAnsi="宋体-方正超大字符集" w:cs="宋体-方正超大字符集"/>
          <w:b w:val="0"/>
          <w:bCs/>
          <w:color w:val="FF0000"/>
        </w:rPr>
        <w:fldChar w:fldCharType="separate"/>
      </w:r>
      <w:r>
        <w:rPr>
          <w:rFonts w:ascii="宋体-方正超大字符集" w:hAnsi="宋体-方正超大字符集" w:cs="宋体-方正超大字符集"/>
          <w:b w:val="0"/>
          <w:bCs/>
          <w:color w:val="FF0000"/>
        </w:rPr>
        <w:fldChar w:fldCharType="end"/>
      </w:r>
      <w:r>
        <w:rPr>
          <w:b w:val="0"/>
          <w:bCs/>
          <w:color w:val="FF0000"/>
        </w:rPr>
        <w:t>、SO</w:t>
      </w:r>
      <w:r>
        <w:rPr>
          <w:rFonts w:ascii="宋体-方正超大字符集" w:hAnsi="宋体-方正超大字符集" w:cs="宋体-方正超大字符集"/>
          <w:b w:val="0"/>
          <w:bCs/>
          <w:color w:val="FF0000"/>
        </w:rPr>
        <w:fldChar w:fldCharType="begin"/>
      </w:r>
      <w:r>
        <w:rPr>
          <w:rFonts w:ascii="宋体-方正超大字符集" w:hAnsi="宋体-方正超大字符集" w:cs="宋体-方正超大字符集" w:hint="eastAsia"/>
          <w:b w:val="0"/>
          <w:bCs/>
          <w:color w:val="FF0000"/>
        </w:rPr>
        <w:instrText>eq \</w:instrText>
      </w:r>
      <w:r>
        <w:rPr>
          <w:b w:val="0"/>
          <w:bCs/>
          <w:color w:val="FF0000"/>
        </w:rPr>
        <w:instrText>o\al(</w:instrText>
      </w:r>
      <w:r>
        <w:rPr>
          <w:b w:val="0"/>
          <w:bCs/>
          <w:color w:val="FF0000"/>
          <w:vertAlign w:val="superscript"/>
        </w:rPr>
        <w:instrText>2－</w:instrText>
      </w:r>
      <w:r>
        <w:rPr>
          <w:b w:val="0"/>
          <w:bCs/>
          <w:color w:val="FF0000"/>
        </w:rPr>
        <w:instrText>,</w:instrText>
      </w:r>
      <w:r>
        <w:rPr>
          <w:b w:val="0"/>
          <w:bCs/>
          <w:color w:val="FF0000"/>
          <w:vertAlign w:val="subscript"/>
        </w:rPr>
        <w:instrText>3</w:instrText>
      </w:r>
      <w:r>
        <w:rPr>
          <w:b w:val="0"/>
          <w:bCs/>
          <w:color w:val="FF0000"/>
        </w:rPr>
        <w:instrText>)</w:instrText>
      </w:r>
      <w:r>
        <w:rPr>
          <w:rFonts w:ascii="宋体-方正超大字符集" w:hAnsi="宋体-方正超大字符集" w:cs="宋体-方正超大字符集"/>
          <w:b w:val="0"/>
          <w:bCs/>
          <w:color w:val="FF0000"/>
        </w:rPr>
        <w:fldChar w:fldCharType="separate"/>
      </w:r>
      <w:r>
        <w:rPr>
          <w:rFonts w:ascii="宋体-方正超大字符集" w:hAnsi="宋体-方正超大字符集" w:cs="宋体-方正超大字符集"/>
          <w:b w:val="0"/>
          <w:bCs/>
          <w:color w:val="FF0000"/>
        </w:rPr>
        <w:fldChar w:fldCharType="end"/>
      </w:r>
      <w:r>
        <w:rPr>
          <w:b w:val="0"/>
          <w:bCs/>
          <w:color w:val="FF0000"/>
        </w:rPr>
        <w:t>或Ag</w:t>
      </w:r>
      <w:r>
        <w:rPr>
          <w:b w:val="0"/>
          <w:bCs/>
          <w:color w:val="FF0000"/>
          <w:vertAlign w:val="superscript"/>
        </w:rPr>
        <w:t>＋</w:t>
      </w:r>
      <w:r>
        <w:rPr>
          <w:b w:val="0"/>
          <w:bCs/>
          <w:color w:val="FF0000"/>
        </w:rPr>
        <w:t>，A错误；因检验过程中产生的气体能使湿润的红色石蕊试纸变蓝，说明原溶液中一定含有NH</w:t>
      </w:r>
      <w:r>
        <w:rPr>
          <w:rFonts w:ascii="宋体-方正超大字符集" w:hAnsi="宋体-方正超大字符集" w:cs="宋体-方正超大字符集"/>
          <w:b w:val="0"/>
          <w:bCs/>
          <w:color w:val="FF0000"/>
        </w:rPr>
        <w:fldChar w:fldCharType="begin"/>
      </w:r>
      <w:r>
        <w:rPr>
          <w:rFonts w:ascii="宋体-方正超大字符集" w:hAnsi="宋体-方正超大字符集" w:cs="宋体-方正超大字符集" w:hint="eastAsia"/>
          <w:b w:val="0"/>
          <w:bCs/>
          <w:color w:val="FF0000"/>
        </w:rPr>
        <w:instrText>eq \</w:instrText>
      </w:r>
      <w:r>
        <w:rPr>
          <w:b w:val="0"/>
          <w:bCs/>
          <w:color w:val="FF0000"/>
        </w:rPr>
        <w:instrText>o\al(</w:instrText>
      </w:r>
      <w:r>
        <w:rPr>
          <w:b w:val="0"/>
          <w:bCs/>
          <w:color w:val="FF0000"/>
          <w:vertAlign w:val="superscript"/>
        </w:rPr>
        <w:instrText>＋</w:instrText>
      </w:r>
      <w:r>
        <w:rPr>
          <w:b w:val="0"/>
          <w:bCs/>
          <w:color w:val="FF0000"/>
        </w:rPr>
        <w:instrText>,</w:instrText>
      </w:r>
      <w:r>
        <w:rPr>
          <w:b w:val="0"/>
          <w:bCs/>
          <w:color w:val="FF0000"/>
          <w:vertAlign w:val="subscript"/>
        </w:rPr>
        <w:instrText>4</w:instrText>
      </w:r>
      <w:r>
        <w:rPr>
          <w:b w:val="0"/>
          <w:bCs/>
          <w:color w:val="FF0000"/>
        </w:rPr>
        <w:instrText>)</w:instrText>
      </w:r>
      <w:r>
        <w:rPr>
          <w:rFonts w:ascii="宋体-方正超大字符集" w:hAnsi="宋体-方正超大字符集" w:cs="宋体-方正超大字符集"/>
          <w:b w:val="0"/>
          <w:bCs/>
          <w:color w:val="FF0000"/>
        </w:rPr>
        <w:fldChar w:fldCharType="separate"/>
      </w:r>
      <w:r>
        <w:rPr>
          <w:rFonts w:ascii="宋体-方正超大字符集" w:hAnsi="宋体-方正超大字符集" w:cs="宋体-方正超大字符集"/>
          <w:b w:val="0"/>
          <w:bCs/>
          <w:color w:val="FF0000"/>
        </w:rPr>
        <w:fldChar w:fldCharType="end"/>
      </w:r>
      <w:r>
        <w:rPr>
          <w:b w:val="0"/>
          <w:bCs/>
          <w:color w:val="FF0000"/>
        </w:rPr>
        <w:t>，B正确；加AgNO</w:t>
      </w:r>
      <w:r>
        <w:rPr>
          <w:b w:val="0"/>
          <w:bCs/>
          <w:color w:val="FF0000"/>
          <w:vertAlign w:val="subscript"/>
        </w:rPr>
        <w:t>3</w:t>
      </w:r>
      <w:r>
        <w:rPr>
          <w:b w:val="0"/>
          <w:bCs/>
          <w:color w:val="FF0000"/>
        </w:rPr>
        <w:t>溶液产生白色沉淀，可能是加入的HCl引起的，C错误；加入KSCN溶液得到红色溶液，Fe</w:t>
      </w:r>
      <w:r>
        <w:rPr>
          <w:b w:val="0"/>
          <w:bCs/>
          <w:color w:val="FF0000"/>
          <w:vertAlign w:val="superscript"/>
        </w:rPr>
        <w:t>3＋</w:t>
      </w:r>
      <w:r>
        <w:rPr>
          <w:b w:val="0"/>
          <w:bCs/>
          <w:color w:val="FF0000"/>
        </w:rPr>
        <w:t>可能是由原溶液中的Fe</w:t>
      </w:r>
      <w:r>
        <w:rPr>
          <w:b w:val="0"/>
          <w:bCs/>
          <w:color w:val="FF0000"/>
          <w:vertAlign w:val="superscript"/>
        </w:rPr>
        <w:t>2＋</w:t>
      </w:r>
      <w:r>
        <w:rPr>
          <w:b w:val="0"/>
          <w:bCs/>
          <w:color w:val="FF0000"/>
        </w:rPr>
        <w:t>被H</w:t>
      </w:r>
      <w:r>
        <w:rPr>
          <w:b w:val="0"/>
          <w:bCs/>
          <w:color w:val="FF0000"/>
          <w:vertAlign w:val="superscript"/>
        </w:rPr>
        <w:t>＋</w:t>
      </w:r>
      <w:r>
        <w:rPr>
          <w:b w:val="0"/>
          <w:bCs/>
          <w:color w:val="FF0000"/>
        </w:rPr>
        <w:t>、NO</w:t>
      </w:r>
      <w:r>
        <w:rPr>
          <w:rFonts w:ascii="宋体-方正超大字符集" w:hAnsi="宋体-方正超大字符集" w:cs="宋体-方正超大字符集"/>
          <w:b w:val="0"/>
          <w:bCs/>
          <w:color w:val="FF0000"/>
        </w:rPr>
        <w:fldChar w:fldCharType="begin"/>
      </w:r>
      <w:r>
        <w:rPr>
          <w:rFonts w:ascii="宋体-方正超大字符集" w:hAnsi="宋体-方正超大字符集" w:cs="宋体-方正超大字符集" w:hint="eastAsia"/>
          <w:b w:val="0"/>
          <w:bCs/>
          <w:color w:val="FF0000"/>
        </w:rPr>
        <w:instrText>eq \</w:instrText>
      </w:r>
      <w:r>
        <w:rPr>
          <w:b w:val="0"/>
          <w:bCs/>
          <w:color w:val="FF0000"/>
        </w:rPr>
        <w:instrText>o\al(</w:instrText>
      </w:r>
      <w:r>
        <w:rPr>
          <w:b w:val="0"/>
          <w:bCs/>
          <w:color w:val="FF0000"/>
          <w:vertAlign w:val="superscript"/>
        </w:rPr>
        <w:instrText>－</w:instrText>
      </w:r>
      <w:r>
        <w:rPr>
          <w:b w:val="0"/>
          <w:bCs/>
          <w:color w:val="FF0000"/>
        </w:rPr>
        <w:instrText>,</w:instrText>
      </w:r>
      <w:r>
        <w:rPr>
          <w:b w:val="0"/>
          <w:bCs/>
          <w:color w:val="FF0000"/>
          <w:vertAlign w:val="subscript"/>
        </w:rPr>
        <w:instrText>3</w:instrText>
      </w:r>
      <w:r>
        <w:rPr>
          <w:b w:val="0"/>
          <w:bCs/>
          <w:color w:val="FF0000"/>
        </w:rPr>
        <w:instrText>)</w:instrText>
      </w:r>
      <w:r>
        <w:rPr>
          <w:rFonts w:ascii="宋体-方正超大字符集" w:hAnsi="宋体-方正超大字符集" w:cs="宋体-方正超大字符集"/>
          <w:b w:val="0"/>
          <w:bCs/>
          <w:color w:val="FF0000"/>
        </w:rPr>
        <w:fldChar w:fldCharType="separate"/>
      </w:r>
      <w:r>
        <w:rPr>
          <w:rFonts w:ascii="宋体-方正超大字符集" w:hAnsi="宋体-方正超大字符集" w:cs="宋体-方正超大字符集"/>
          <w:b w:val="0"/>
          <w:bCs/>
          <w:color w:val="FF0000"/>
        </w:rPr>
        <w:fldChar w:fldCharType="end"/>
      </w:r>
      <w:r>
        <w:rPr>
          <w:b w:val="0"/>
          <w:bCs/>
          <w:color w:val="FF0000"/>
        </w:rPr>
        <w:t>氧化而来的，故原溶液中不一定含有Fe</w:t>
      </w:r>
      <w:r>
        <w:rPr>
          <w:b w:val="0"/>
          <w:bCs/>
          <w:color w:val="FF0000"/>
          <w:vertAlign w:val="superscript"/>
        </w:rPr>
        <w:t>3＋</w:t>
      </w:r>
      <w:r>
        <w:rPr>
          <w:b w:val="0"/>
          <w:bCs/>
          <w:color w:val="FF0000"/>
        </w:rPr>
        <w:t>，D错误。</w:t>
      </w:r>
    </w:p>
    <w:p>
      <w:pPr>
        <w:adjustRightInd w:val="0"/>
        <w:snapToGrid w:val="0"/>
        <w:spacing w:line="360" w:lineRule="auto"/>
        <w:jc w:val="left"/>
        <w:rPr>
          <w:bCs/>
          <w:color w:val="FF0000"/>
          <w:highlight w:val="yellow"/>
        </w:rPr>
      </w:pPr>
    </w:p>
    <w:bookmarkEnd w:id="12"/>
    <w:p>
      <w:pPr>
        <w:snapToGrid w:val="0"/>
        <w:spacing w:line="360" w:lineRule="auto"/>
        <w:contextualSpacing/>
        <w:jc w:val="left"/>
        <w:textAlignment w:val="center"/>
        <w:rPr>
          <w:rFonts w:ascii="Times New Roman" w:eastAsia="宋体" w:hAnsi="Times New Roman" w:cs="Times New Roman"/>
          <w:color w:val="FF0000"/>
          <w:szCs w:val="21"/>
        </w:rPr>
      </w:pPr>
    </w:p>
    <w:sectPr>
      <w:headerReference w:type="default" r:id="rId40"/>
      <w:footerReference w:type="default" r:id="rId41"/>
      <w:pgSz w:w="11906" w:h="16838"/>
      <w:pgMar w:top="1417" w:right="1077" w:bottom="1417" w:left="1077" w:header="850" w:footer="992" w:gutter="0"/>
      <w:cols w:num="1"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NEU-BZ-S92">
    <w:altName w:val="SimSun-ExtB"/>
    <w:panose1 w:val="00000000000000000000"/>
    <w:charset w:val="86"/>
    <w:family w:val="script"/>
    <w:pitch w:val="default"/>
    <w:sig w:usb0="00000000" w:usb1="00000000" w:usb2="000A005E" w:usb3="00000000" w:csb0="003C0041" w:csb1="00000000"/>
  </w:font>
  <w:font w:name="方正书宋_GBK">
    <w:panose1 w:val="03000509000000000000"/>
    <w:charset w:val="86"/>
    <w:family w:val="script"/>
    <w:pitch w:val="default"/>
    <w:sig w:usb0="00000001" w:usb1="080E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宋体-方正超大字符集">
    <w:altName w:val="黑体"/>
    <w:panose1 w:val="00000000000000000000"/>
    <w:charset w:val="86"/>
    <w:family w:val="script"/>
    <w:pitch w:val="default"/>
    <w:sig w:usb0="00000000" w:usb1="00000000" w:usb2="00000010" w:usb3="00000000" w:csb0="00040000" w:csb1="00000000"/>
  </w:font>
  <w:font w:name="ZBFH">
    <w:altName w:val="Times New Roman"/>
    <w:panose1 w:val="00000000000000000000"/>
    <w:charset w:val="00"/>
    <w:family w:val="roman"/>
    <w:pitch w:val="default"/>
    <w:sig w:usb0="00000000" w:usb1="00000000" w:usb2="00000008" w:usb3="00000000" w:csb0="000001FF" w:csb1="00000000"/>
  </w:font>
  <w:font w:name="C-KT">
    <w:altName w:val="微软雅黑"/>
    <w:panose1 w:val="00000000000000000000"/>
    <w:charset w:val="86"/>
    <w:family w:val="script"/>
    <w:pitch w:val="default"/>
    <w:sig w:usb0="00000000" w:usb1="00000000" w:usb2="00000010" w:usb3="00000000" w:csb0="00040000" w:csb1="00000000"/>
  </w:font>
  <w:font w:name="IPAPANNEW">
    <w:altName w:val="Calibri"/>
    <w:panose1 w:val="00000000000000000000"/>
    <w:charset w:val="00"/>
    <w:family w:val="auto"/>
    <w:pitch w:val="default"/>
    <w:sig w:usb0="00000000" w:usb1="00000000" w:usb2="00000021" w:usb3="00000000" w:csb0="00000197" w:csb1="00000000"/>
  </w:font>
  <w:font w:name="MS Mincho">
    <w:altName w:val="Kozuka Mincho Pr6N M"/>
    <w:panose1 w:val="02020609040205080304"/>
    <w:charset w:val="80"/>
    <w:family w:val="modern"/>
    <w:pitch w:val="default"/>
    <w:sig w:usb0="00000000" w:usb1="00000000" w:usb2="08000012" w:usb3="00000000" w:csb0="0002009F" w:csb1="00000000"/>
  </w:font>
  <w:font w:name="Cambria Math">
    <w:panose1 w:val="02040503050406030204"/>
    <w:charset w:val="01"/>
    <w:family w:val="roman"/>
    <w:notTrueType/>
    <w:pitch w:val="variable"/>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SimSun-ExtB">
    <w:panose1 w:val="02010609060101010101"/>
    <w:charset w:val="86"/>
    <w:family w:val="auto"/>
    <w:pitch w:val="default"/>
    <w:sig w:usb0="00000001" w:usb1="02000000" w:usb2="00000000" w:usb3="00000000" w:csb0="00040001" w:csb1="00000000"/>
  </w:font>
  <w:font w:name="Kozuka Mincho Pr6N M">
    <w:panose1 w:val="02020600000000000000"/>
    <w:charset w:val="80"/>
    <w:family w:val="auto"/>
    <w:pitch w:val="default"/>
    <w:sig w:usb0="000002D7" w:usb1="2AC71C11" w:usb2="00000012" w:usb3="00000000" w:csb0="2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3" style="width:4.55pt;height:11.75pt;margin-top:0;margin-left:0;mso-height-relative:page;mso-position-horizontal:right;mso-position-horizontal-relative:margin;mso-width-relative:page;mso-wrap-style:none;position:absolute;z-index:251659264"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tabs>
        <w:tab w:val="center" w:pos="4153"/>
        <w:tab w:val="right" w:pos="8306"/>
      </w:tabs>
      <w:snapToGrid w:val="0"/>
      <w:ind w:firstLine="6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o:spid="_x0000_s2055" type="#_x0000_t75" alt="学科网 zxxk.com" style="width:0.05pt;height:0.05pt;margin-top:-20.75pt;margin-left:64.05pt;mso-height-relative:page;mso-width-relative:page;position:absolute;z-index:251661312" coordsize="21600,21600" o:preferrelative="t" filled="f" stroked="f">
          <v:stroke joinstyle="miter"/>
          <v:imagedata r:id="rId2" o:title="{75232B38-A165-1FB7-499C-2E1C792CACB5}"/>
          <o:lock v:ext="edit" aspectratio="t"/>
        </v:shape>
      </w:pict>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6"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7" type="#_x0000_t75" alt="学科网 zxxk.com" style="width:0.05pt;height:0.05pt;margin-top:-20.75pt;margin-left:64.05pt;position:absolute;z-index:251663360"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ind w:firstLine="540"/>
      <w:jc w:val="both"/>
    </w:pPr>
    <w:r>
      <w:drawing>
        <wp:anchor distT="0" distB="0" distL="114300" distR="114300" simplePos="0" relativeHeight="251658240" behindDoc="0" locked="0" layoutInCell="1" allowOverlap="1">
          <wp:simplePos x="0" y="0"/>
          <wp:positionH relativeFrom="margin">
            <wp:posOffset>-683895</wp:posOffset>
          </wp:positionH>
          <wp:positionV relativeFrom="margin">
            <wp:posOffset>-888365</wp:posOffset>
          </wp:positionV>
          <wp:extent cx="7552690" cy="890270"/>
          <wp:effectExtent l="0" t="0" r="0" b="5080"/>
          <wp:wrapSquare wrapText="bothSides"/>
          <wp:docPr id="34" name="图片 34"/>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90270"/>
                  </a:xfrm>
                  <a:prstGeom prst="rect">
                    <a:avLst/>
                  </a:prstGeom>
                </pic:spPr>
              </pic:pic>
            </a:graphicData>
          </a:graphic>
        </wp:anchor>
      </w:drawing>
    </w:r>
  </w:p>
  <w:p>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9264" coordsize="21600,21600" o:preferrelative="t" filled="f" stroked="f">
          <v:stroke joinstyle="miter"/>
          <v:imagedata r:id="rId2" o:title="{75232B38-A165-1FB7-499C-2E1C792CACB5}"/>
          <o:lock v:ext="edit" aspectratio="t"/>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1.2pt;height:0.6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1"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94B"/>
    <w:rsid w:val="00007A7F"/>
    <w:rsid w:val="0001360E"/>
    <w:rsid w:val="00016CE2"/>
    <w:rsid w:val="00023889"/>
    <w:rsid w:val="00031B19"/>
    <w:rsid w:val="00037872"/>
    <w:rsid w:val="00041561"/>
    <w:rsid w:val="00044D02"/>
    <w:rsid w:val="00045B4A"/>
    <w:rsid w:val="00051F46"/>
    <w:rsid w:val="0006096E"/>
    <w:rsid w:val="00063DAD"/>
    <w:rsid w:val="0006730D"/>
    <w:rsid w:val="00080E2D"/>
    <w:rsid w:val="00082DF4"/>
    <w:rsid w:val="000A482F"/>
    <w:rsid w:val="000A6B2E"/>
    <w:rsid w:val="000D38AA"/>
    <w:rsid w:val="000D5DF9"/>
    <w:rsid w:val="000D7007"/>
    <w:rsid w:val="000E0A86"/>
    <w:rsid w:val="000E4A0D"/>
    <w:rsid w:val="000F13E3"/>
    <w:rsid w:val="0010083B"/>
    <w:rsid w:val="00103A4F"/>
    <w:rsid w:val="00111088"/>
    <w:rsid w:val="001121A0"/>
    <w:rsid w:val="00125501"/>
    <w:rsid w:val="00141180"/>
    <w:rsid w:val="00146953"/>
    <w:rsid w:val="001529E2"/>
    <w:rsid w:val="00153C51"/>
    <w:rsid w:val="00161F95"/>
    <w:rsid w:val="00177052"/>
    <w:rsid w:val="00187A5F"/>
    <w:rsid w:val="001932C4"/>
    <w:rsid w:val="001A2536"/>
    <w:rsid w:val="001A4E31"/>
    <w:rsid w:val="001A598E"/>
    <w:rsid w:val="001E7DAA"/>
    <w:rsid w:val="001F3BE6"/>
    <w:rsid w:val="00214563"/>
    <w:rsid w:val="00216108"/>
    <w:rsid w:val="00220904"/>
    <w:rsid w:val="00231954"/>
    <w:rsid w:val="00241809"/>
    <w:rsid w:val="00257544"/>
    <w:rsid w:val="0026620F"/>
    <w:rsid w:val="00267409"/>
    <w:rsid w:val="0027067E"/>
    <w:rsid w:val="002757D8"/>
    <w:rsid w:val="00275C33"/>
    <w:rsid w:val="002771D2"/>
    <w:rsid w:val="00290C4A"/>
    <w:rsid w:val="00294FD0"/>
    <w:rsid w:val="00297AB7"/>
    <w:rsid w:val="002B54EA"/>
    <w:rsid w:val="002D51EB"/>
    <w:rsid w:val="002D54C3"/>
    <w:rsid w:val="002E56FE"/>
    <w:rsid w:val="00302E34"/>
    <w:rsid w:val="003267B1"/>
    <w:rsid w:val="003304F9"/>
    <w:rsid w:val="00336EC1"/>
    <w:rsid w:val="00342BF5"/>
    <w:rsid w:val="00343C0F"/>
    <w:rsid w:val="0035762E"/>
    <w:rsid w:val="00363227"/>
    <w:rsid w:val="003741F9"/>
    <w:rsid w:val="00380C15"/>
    <w:rsid w:val="003829C6"/>
    <w:rsid w:val="003A3F42"/>
    <w:rsid w:val="003C1420"/>
    <w:rsid w:val="003C2166"/>
    <w:rsid w:val="003C36B9"/>
    <w:rsid w:val="003C6D32"/>
    <w:rsid w:val="003E15DC"/>
    <w:rsid w:val="003F1D2B"/>
    <w:rsid w:val="003F38DE"/>
    <w:rsid w:val="003F6632"/>
    <w:rsid w:val="0040402F"/>
    <w:rsid w:val="004151FC"/>
    <w:rsid w:val="00415924"/>
    <w:rsid w:val="00437817"/>
    <w:rsid w:val="0046296E"/>
    <w:rsid w:val="0047331D"/>
    <w:rsid w:val="004856EB"/>
    <w:rsid w:val="00486104"/>
    <w:rsid w:val="00496ED0"/>
    <w:rsid w:val="004B753E"/>
    <w:rsid w:val="004C0C40"/>
    <w:rsid w:val="004C28AB"/>
    <w:rsid w:val="004F0D4C"/>
    <w:rsid w:val="00505B3C"/>
    <w:rsid w:val="005123C3"/>
    <w:rsid w:val="00527D25"/>
    <w:rsid w:val="00531503"/>
    <w:rsid w:val="00533F8C"/>
    <w:rsid w:val="0055332A"/>
    <w:rsid w:val="0055771F"/>
    <w:rsid w:val="00560D6C"/>
    <w:rsid w:val="00560E46"/>
    <w:rsid w:val="00561574"/>
    <w:rsid w:val="0056487D"/>
    <w:rsid w:val="00573DDC"/>
    <w:rsid w:val="005803D6"/>
    <w:rsid w:val="00591EF1"/>
    <w:rsid w:val="00596182"/>
    <w:rsid w:val="005A7361"/>
    <w:rsid w:val="005B30A0"/>
    <w:rsid w:val="005B5C45"/>
    <w:rsid w:val="005B71E3"/>
    <w:rsid w:val="005C04AF"/>
    <w:rsid w:val="005C5207"/>
    <w:rsid w:val="005C5FA1"/>
    <w:rsid w:val="005D03E8"/>
    <w:rsid w:val="005D2FE5"/>
    <w:rsid w:val="005D7375"/>
    <w:rsid w:val="005E7405"/>
    <w:rsid w:val="005F20AF"/>
    <w:rsid w:val="005F2EF8"/>
    <w:rsid w:val="005F69CB"/>
    <w:rsid w:val="0060125D"/>
    <w:rsid w:val="00631800"/>
    <w:rsid w:val="006365B3"/>
    <w:rsid w:val="006560FD"/>
    <w:rsid w:val="00661F8C"/>
    <w:rsid w:val="00665A33"/>
    <w:rsid w:val="00686AAA"/>
    <w:rsid w:val="006A17C2"/>
    <w:rsid w:val="006A2968"/>
    <w:rsid w:val="006E1041"/>
    <w:rsid w:val="006E406D"/>
    <w:rsid w:val="007073D4"/>
    <w:rsid w:val="007214DE"/>
    <w:rsid w:val="007226CE"/>
    <w:rsid w:val="00726DFB"/>
    <w:rsid w:val="00726E35"/>
    <w:rsid w:val="00731FBD"/>
    <w:rsid w:val="0073219A"/>
    <w:rsid w:val="00734802"/>
    <w:rsid w:val="007416A5"/>
    <w:rsid w:val="00746219"/>
    <w:rsid w:val="00771C81"/>
    <w:rsid w:val="00775536"/>
    <w:rsid w:val="00787D4C"/>
    <w:rsid w:val="0079067A"/>
    <w:rsid w:val="00794A50"/>
    <w:rsid w:val="007A4194"/>
    <w:rsid w:val="007B71D5"/>
    <w:rsid w:val="007B7FF6"/>
    <w:rsid w:val="007C0C93"/>
    <w:rsid w:val="007C54FA"/>
    <w:rsid w:val="007C6DB5"/>
    <w:rsid w:val="007C7F45"/>
    <w:rsid w:val="007E142C"/>
    <w:rsid w:val="007E2346"/>
    <w:rsid w:val="007F22FB"/>
    <w:rsid w:val="007F4C73"/>
    <w:rsid w:val="0080033C"/>
    <w:rsid w:val="00802D7A"/>
    <w:rsid w:val="00821251"/>
    <w:rsid w:val="00823DBA"/>
    <w:rsid w:val="008330F2"/>
    <w:rsid w:val="00840175"/>
    <w:rsid w:val="00844514"/>
    <w:rsid w:val="00850B70"/>
    <w:rsid w:val="0085328A"/>
    <w:rsid w:val="00864C8F"/>
    <w:rsid w:val="008651A6"/>
    <w:rsid w:val="008653AA"/>
    <w:rsid w:val="008912D1"/>
    <w:rsid w:val="00897DE4"/>
    <w:rsid w:val="008A0F98"/>
    <w:rsid w:val="008A64B4"/>
    <w:rsid w:val="008B7A7A"/>
    <w:rsid w:val="008E495C"/>
    <w:rsid w:val="008E7043"/>
    <w:rsid w:val="009006BF"/>
    <w:rsid w:val="009035F2"/>
    <w:rsid w:val="00906284"/>
    <w:rsid w:val="0091162D"/>
    <w:rsid w:val="00913910"/>
    <w:rsid w:val="0092149A"/>
    <w:rsid w:val="00942E2D"/>
    <w:rsid w:val="009558F3"/>
    <w:rsid w:val="00970FD4"/>
    <w:rsid w:val="00971716"/>
    <w:rsid w:val="00972061"/>
    <w:rsid w:val="00972EC0"/>
    <w:rsid w:val="009775CB"/>
    <w:rsid w:val="00980719"/>
    <w:rsid w:val="00992F12"/>
    <w:rsid w:val="0099324E"/>
    <w:rsid w:val="00993436"/>
    <w:rsid w:val="009B30D7"/>
    <w:rsid w:val="009D0B3F"/>
    <w:rsid w:val="009D7BED"/>
    <w:rsid w:val="009E1C48"/>
    <w:rsid w:val="009E771C"/>
    <w:rsid w:val="009F0F7A"/>
    <w:rsid w:val="009F6195"/>
    <w:rsid w:val="00A025F6"/>
    <w:rsid w:val="00A16C2D"/>
    <w:rsid w:val="00A223A4"/>
    <w:rsid w:val="00A2759C"/>
    <w:rsid w:val="00A30FB5"/>
    <w:rsid w:val="00A52A79"/>
    <w:rsid w:val="00A65C61"/>
    <w:rsid w:val="00A77171"/>
    <w:rsid w:val="00A8752D"/>
    <w:rsid w:val="00A90DEA"/>
    <w:rsid w:val="00AC6D65"/>
    <w:rsid w:val="00AC7F68"/>
    <w:rsid w:val="00AF4E73"/>
    <w:rsid w:val="00AF7A95"/>
    <w:rsid w:val="00B02CE3"/>
    <w:rsid w:val="00B039AE"/>
    <w:rsid w:val="00B05F64"/>
    <w:rsid w:val="00B1097B"/>
    <w:rsid w:val="00B132BE"/>
    <w:rsid w:val="00B15E13"/>
    <w:rsid w:val="00B205AE"/>
    <w:rsid w:val="00B262BA"/>
    <w:rsid w:val="00B332C3"/>
    <w:rsid w:val="00B33BED"/>
    <w:rsid w:val="00B577D2"/>
    <w:rsid w:val="00B57DC0"/>
    <w:rsid w:val="00B744AE"/>
    <w:rsid w:val="00B75852"/>
    <w:rsid w:val="00BA4303"/>
    <w:rsid w:val="00BB0B3B"/>
    <w:rsid w:val="00BB5847"/>
    <w:rsid w:val="00BC5BD8"/>
    <w:rsid w:val="00BF2518"/>
    <w:rsid w:val="00BF4AD7"/>
    <w:rsid w:val="00BF608A"/>
    <w:rsid w:val="00C01E31"/>
    <w:rsid w:val="00C02FC6"/>
    <w:rsid w:val="00C12B6D"/>
    <w:rsid w:val="00C1334A"/>
    <w:rsid w:val="00C2613D"/>
    <w:rsid w:val="00C3604A"/>
    <w:rsid w:val="00C57AD6"/>
    <w:rsid w:val="00C67AE4"/>
    <w:rsid w:val="00C709AA"/>
    <w:rsid w:val="00C72CED"/>
    <w:rsid w:val="00C91014"/>
    <w:rsid w:val="00CB593D"/>
    <w:rsid w:val="00CD0455"/>
    <w:rsid w:val="00CD0D20"/>
    <w:rsid w:val="00CD425D"/>
    <w:rsid w:val="00CD7648"/>
    <w:rsid w:val="00CE3437"/>
    <w:rsid w:val="00CE45FD"/>
    <w:rsid w:val="00CF1A07"/>
    <w:rsid w:val="00CF26E2"/>
    <w:rsid w:val="00D0152C"/>
    <w:rsid w:val="00D04830"/>
    <w:rsid w:val="00D07BAA"/>
    <w:rsid w:val="00D206C5"/>
    <w:rsid w:val="00D23EA7"/>
    <w:rsid w:val="00D36E49"/>
    <w:rsid w:val="00D62F61"/>
    <w:rsid w:val="00D65A59"/>
    <w:rsid w:val="00D86293"/>
    <w:rsid w:val="00D93285"/>
    <w:rsid w:val="00D951B5"/>
    <w:rsid w:val="00D953CC"/>
    <w:rsid w:val="00DA4334"/>
    <w:rsid w:val="00DA7FF3"/>
    <w:rsid w:val="00DB509C"/>
    <w:rsid w:val="00DD0D58"/>
    <w:rsid w:val="00DD26DD"/>
    <w:rsid w:val="00DE3AC9"/>
    <w:rsid w:val="00E06CC7"/>
    <w:rsid w:val="00E226E9"/>
    <w:rsid w:val="00E24FC1"/>
    <w:rsid w:val="00E27D14"/>
    <w:rsid w:val="00E36429"/>
    <w:rsid w:val="00E45090"/>
    <w:rsid w:val="00E53B52"/>
    <w:rsid w:val="00E60DFB"/>
    <w:rsid w:val="00E641CE"/>
    <w:rsid w:val="00E65654"/>
    <w:rsid w:val="00E65CF8"/>
    <w:rsid w:val="00E7022B"/>
    <w:rsid w:val="00E70C58"/>
    <w:rsid w:val="00E75B28"/>
    <w:rsid w:val="00E76EF1"/>
    <w:rsid w:val="00E8727B"/>
    <w:rsid w:val="00E90FFC"/>
    <w:rsid w:val="00EA43D1"/>
    <w:rsid w:val="00EB252F"/>
    <w:rsid w:val="00EB469E"/>
    <w:rsid w:val="00EC2002"/>
    <w:rsid w:val="00EC285A"/>
    <w:rsid w:val="00ED2D3E"/>
    <w:rsid w:val="00EE232D"/>
    <w:rsid w:val="00EE3718"/>
    <w:rsid w:val="00EE504F"/>
    <w:rsid w:val="00EE73E3"/>
    <w:rsid w:val="00EF23BB"/>
    <w:rsid w:val="00F00B90"/>
    <w:rsid w:val="00F241FB"/>
    <w:rsid w:val="00F30E7F"/>
    <w:rsid w:val="00F362CA"/>
    <w:rsid w:val="00F36695"/>
    <w:rsid w:val="00F601AF"/>
    <w:rsid w:val="00F73A02"/>
    <w:rsid w:val="00F75A33"/>
    <w:rsid w:val="00F831CA"/>
    <w:rsid w:val="00F86DAD"/>
    <w:rsid w:val="00F91B87"/>
    <w:rsid w:val="00FA0227"/>
    <w:rsid w:val="00FA2DBE"/>
    <w:rsid w:val="00FA4D2F"/>
    <w:rsid w:val="00FB1332"/>
    <w:rsid w:val="00FB464E"/>
    <w:rsid w:val="00FB568B"/>
    <w:rsid w:val="00FB6CEF"/>
    <w:rsid w:val="00FD53D7"/>
    <w:rsid w:val="00FF449C"/>
    <w:rsid w:val="00FF5808"/>
    <w:rsid w:val="0959519B"/>
    <w:rsid w:val="18233901"/>
    <w:rsid w:val="1AD45C94"/>
    <w:rsid w:val="1E061D35"/>
    <w:rsid w:val="3FA62572"/>
    <w:rsid w:val="46020B59"/>
    <w:rsid w:val="4F5A37B4"/>
    <w:rsid w:val="725A3BD5"/>
  </w:rsids>
  <w:docVars>
    <w:docVar w:name="commondata" w:val="eyJoZGlkIjoiMjE0Zjg1NzA1MTMwZjY0M2MzNjJjZWFlYzBhMTg4YTE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uiPriority="0" w:qFormat="1"/>
    <w:lsdException w:name="footer" w:semiHidden="0" w:uiPriority="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qFormat="1"/>
    <w:lsdException w:name="FollowedHyperlink"/>
    <w:lsdException w:name="Strong" w:semiHidden="0" w:uiPriority="0" w:unhideWhenUsed="0" w:qFormat="1"/>
    <w:lsdException w:name="Emphasis" w:semiHidden="0" w:uiPriority="20" w:unhideWhenUsed="0" w:qFormat="1"/>
    <w:lsdException w:name="Document Map"/>
    <w:lsdException w:name="Plain Text" w:semiHidden="0" w:uiPriority="0" w:qFormat="1"/>
    <w:lsdException w:name="E-mail Signature"/>
    <w:lsdException w:name="Normal (Web)"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autoRedefine/>
    <w:qFormat/>
    <w:pPr>
      <w:widowControl w:val="0"/>
      <w:jc w:val="both"/>
    </w:pPr>
    <w:rPr>
      <w:rFonts w:asciiTheme="minorHAnsi" w:eastAsiaTheme="minorEastAsia" w:hAnsiTheme="minorHAnsi" w:cstheme="minorBidi"/>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PlainText">
    <w:name w:val="Plain Text"/>
    <w:basedOn w:val="Normal"/>
    <w:link w:val="a2"/>
    <w:autoRedefine/>
    <w:unhideWhenUsed/>
    <w:qFormat/>
    <w:pPr>
      <w:tabs>
        <w:tab w:val="left" w:pos="3960"/>
        <w:tab w:val="left" w:pos="4680"/>
      </w:tabs>
      <w:snapToGrid w:val="0"/>
      <w:spacing w:line="360" w:lineRule="auto"/>
    </w:pPr>
    <w:rPr>
      <w:rFonts w:ascii="Times New Roman" w:hAnsi="Times New Roman" w:cs="Times New Roman"/>
      <w:b/>
      <w:color w:val="00B0F0"/>
      <w:szCs w:val="21"/>
    </w:rPr>
  </w:style>
  <w:style w:type="paragraph" w:styleId="BalloonText">
    <w:name w:val="Balloon Text"/>
    <w:basedOn w:val="Normal"/>
    <w:link w:val="a1"/>
    <w:autoRedefine/>
    <w:uiPriority w:val="99"/>
    <w:semiHidden/>
    <w:unhideWhenUsed/>
    <w:qFormat/>
    <w:rPr>
      <w:sz w:val="18"/>
      <w:szCs w:val="18"/>
    </w:rPr>
  </w:style>
  <w:style w:type="paragraph" w:styleId="Footer">
    <w:name w:val="footer"/>
    <w:basedOn w:val="Normal"/>
    <w:link w:val="a0"/>
    <w:autoRedefine/>
    <w:unhideWhenUsed/>
    <w:qFormat/>
    <w:pPr>
      <w:tabs>
        <w:tab w:val="center" w:pos="4153"/>
        <w:tab w:val="right" w:pos="8306"/>
      </w:tabs>
      <w:snapToGrid w:val="0"/>
      <w:jc w:val="left"/>
    </w:pPr>
    <w:rPr>
      <w:sz w:val="18"/>
      <w:szCs w:val="18"/>
    </w:rPr>
  </w:style>
  <w:style w:type="paragraph" w:styleId="Header">
    <w:name w:val="header"/>
    <w:basedOn w:val="Normal"/>
    <w:link w:val="a"/>
    <w:autoRedefine/>
    <w:unhideWhenUsed/>
    <w:qFormat/>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3"/>
    <w:uiPriority w:val="11"/>
    <w:qFormat/>
    <w:pPr>
      <w:spacing w:before="240" w:after="60" w:line="312" w:lineRule="auto"/>
      <w:jc w:val="center"/>
      <w:outlineLvl w:val="1"/>
    </w:pPr>
    <w:rPr>
      <w:rFonts w:eastAsia="宋体" w:asciiTheme="majorHAnsi" w:hAnsiTheme="majorHAnsi" w:cstheme="majorBidi"/>
      <w:b/>
      <w:bCs/>
      <w:kern w:val="28"/>
      <w:sz w:val="32"/>
      <w:szCs w:val="32"/>
    </w:rPr>
  </w:style>
  <w:style w:type="paragraph" w:styleId="NormalWeb">
    <w:name w:val="Normal (Web)"/>
    <w:basedOn w:val="Normal"/>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Title">
    <w:name w:val="Title"/>
    <w:basedOn w:val="Normal"/>
    <w:next w:val="Normal"/>
    <w:link w:val="a4"/>
    <w:autoRedefine/>
    <w:uiPriority w:val="10"/>
    <w:qFormat/>
    <w:pPr>
      <w:spacing w:before="240" w:after="60"/>
      <w:jc w:val="center"/>
      <w:outlineLvl w:val="0"/>
    </w:pPr>
    <w:rPr>
      <w:rFonts w:eastAsia="宋体" w:asciiTheme="majorHAnsi" w:hAnsiTheme="majorHAnsi" w:cstheme="majorBidi"/>
      <w:b/>
      <w:bCs/>
      <w:sz w:val="32"/>
      <w:szCs w:val="32"/>
    </w:rPr>
  </w:style>
  <w:style w:type="table" w:styleId="TableGrid">
    <w:name w:val="Table Grid"/>
    <w:basedOn w:val="TableNormal"/>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utoRedefine/>
    <w:qFormat/>
    <w:rPr>
      <w:b/>
    </w:rPr>
  </w:style>
  <w:style w:type="character" w:styleId="Hyperlink">
    <w:name w:val="Hyperlink"/>
    <w:basedOn w:val="DefaultParagraphFont"/>
    <w:autoRedefine/>
    <w:uiPriority w:val="99"/>
    <w:semiHidden/>
    <w:unhideWhenUsed/>
    <w:qFormat/>
    <w:rPr>
      <w:color w:val="0000FF"/>
      <w:u w:val="single"/>
    </w:rPr>
  </w:style>
  <w:style w:type="character" w:customStyle="1" w:styleId="a">
    <w:name w:val="页眉 字符"/>
    <w:basedOn w:val="DefaultParagraphFont"/>
    <w:link w:val="Header"/>
    <w:autoRedefine/>
    <w:qFormat/>
    <w:rPr>
      <w:sz w:val="18"/>
      <w:szCs w:val="18"/>
    </w:rPr>
  </w:style>
  <w:style w:type="character" w:customStyle="1" w:styleId="a0">
    <w:name w:val="页脚 字符"/>
    <w:basedOn w:val="DefaultParagraphFont"/>
    <w:link w:val="Footer"/>
    <w:autoRedefine/>
    <w:qFormat/>
    <w:rPr>
      <w:sz w:val="18"/>
      <w:szCs w:val="18"/>
    </w:rPr>
  </w:style>
  <w:style w:type="character" w:customStyle="1" w:styleId="a1">
    <w:name w:val="批注框文本 字符"/>
    <w:basedOn w:val="DefaultParagraphFont"/>
    <w:link w:val="BalloonText"/>
    <w:autoRedefine/>
    <w:uiPriority w:val="99"/>
    <w:semiHidden/>
    <w:qFormat/>
    <w:rPr>
      <w:sz w:val="18"/>
      <w:szCs w:val="18"/>
    </w:rPr>
  </w:style>
  <w:style w:type="character" w:customStyle="1" w:styleId="a2">
    <w:name w:val="纯文本 字符"/>
    <w:basedOn w:val="DefaultParagraphFont"/>
    <w:link w:val="PlainText"/>
    <w:autoRedefine/>
    <w:qFormat/>
    <w:rPr>
      <w:rFonts w:ascii="Times New Roman" w:hAnsi="Times New Roman" w:cs="Times New Roman"/>
      <w:b/>
      <w:color w:val="00B0F0"/>
      <w:kern w:val="2"/>
      <w:sz w:val="21"/>
      <w:szCs w:val="21"/>
    </w:rPr>
  </w:style>
  <w:style w:type="character" w:customStyle="1" w:styleId="a3">
    <w:name w:val="副标题 字符"/>
    <w:basedOn w:val="DefaultParagraphFont"/>
    <w:link w:val="Subtitle"/>
    <w:autoRedefine/>
    <w:uiPriority w:val="11"/>
    <w:qFormat/>
    <w:rPr>
      <w:rFonts w:eastAsia="宋体" w:asciiTheme="majorHAnsi" w:hAnsiTheme="majorHAnsi" w:cstheme="majorBidi"/>
      <w:b/>
      <w:bCs/>
      <w:kern w:val="28"/>
      <w:sz w:val="32"/>
      <w:szCs w:val="32"/>
    </w:rPr>
  </w:style>
  <w:style w:type="paragraph" w:styleId="ListParagraph">
    <w:name w:val="List Paragraph"/>
    <w:basedOn w:val="Normal"/>
    <w:autoRedefine/>
    <w:uiPriority w:val="34"/>
    <w:qFormat/>
    <w:pPr>
      <w:ind w:firstLine="420" w:firstLineChars="200"/>
    </w:pPr>
  </w:style>
  <w:style w:type="character" w:customStyle="1" w:styleId="a4">
    <w:name w:val="标题 字符"/>
    <w:basedOn w:val="DefaultParagraphFont"/>
    <w:link w:val="Title"/>
    <w:autoRedefine/>
    <w:uiPriority w:val="10"/>
    <w:qFormat/>
    <w:rPr>
      <w:rFonts w:eastAsia="宋体" w:asciiTheme="majorHAnsi" w:hAnsiTheme="majorHAnsi" w:cstheme="majorBidi"/>
      <w:b/>
      <w:bCs/>
      <w:sz w:val="32"/>
      <w:szCs w:val="32"/>
    </w:rPr>
  </w:style>
  <w:style w:type="table" w:customStyle="1" w:styleId="3">
    <w:name w:val="网格型3"/>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3Char">
    <w:name w:val="Char3 Char"/>
    <w:basedOn w:val="Normal"/>
    <w:pPr>
      <w:widowControl/>
      <w:spacing w:line="300" w:lineRule="auto"/>
      <w:ind w:firstLine="200" w:firstLineChars="200"/>
    </w:pPr>
    <w:rPr>
      <w:rFonts w:ascii="Times New Roman" w:eastAsia="宋体" w:hAnsi="Times New Roman" w:cs="Times New Roman"/>
      <w:kern w:val="0"/>
      <w:szCs w:val="20"/>
    </w:rPr>
  </w:style>
  <w:style w:type="paragraph" w:styleId="NoSpacing">
    <w:name w:val="No Spacing"/>
    <w:qFormat/>
    <w:rPr>
      <w:rFonts w:ascii="NEU-BZ-S92" w:eastAsia="方正书宋_GBK" w:hAnsi="NEU-BZ-S92" w:cs="Times New Roman"/>
      <w:color w:val="000000"/>
      <w:sz w:val="18"/>
      <w:szCs w:val="22"/>
      <w:lang w:val="en-US" w:eastAsia="zh-CN" w:bidi="ar-SA"/>
    </w:rPr>
  </w:style>
  <w:style w:type="paragraph" w:customStyle="1" w:styleId="0">
    <w:name w:val="纯文本_0"/>
    <w:basedOn w:val="Normal"/>
    <w:link w:val="1Char"/>
    <w:rPr>
      <w:rFonts w:ascii="宋体" w:eastAsia="宋体" w:hAnsi="Courier New" w:cs="Courier New"/>
      <w:szCs w:val="21"/>
    </w:rPr>
  </w:style>
  <w:style w:type="character" w:customStyle="1" w:styleId="1Char">
    <w:name w:val="标题1 Char"/>
    <w:basedOn w:val="DefaultParagraphFont"/>
    <w:link w:val="0"/>
    <w:locked/>
    <w:rPr>
      <w:rFonts w:ascii="宋体" w:eastAsia="宋体" w:hAnsi="Courier New" w:cs="Courier New"/>
      <w:kern w:val="2"/>
      <w:sz w:val="21"/>
      <w:szCs w:val="21"/>
    </w:rPr>
  </w:style>
  <w:style w:type="paragraph" w:customStyle="1" w:styleId="1">
    <w:name w:val="正文1"/>
    <w:qFormat/>
    <w:rPr>
      <w:rFonts w:ascii="NEU-BZ-S92" w:eastAsia="方正书宋_GBK" w:hAnsi="NEU-BZ-S92" w:cs="Times New Roman"/>
      <w:color w:val="000000"/>
      <w:lang w:val="en-US" w:eastAsia="zh-CN" w:bidi="ar-SA"/>
    </w:rPr>
  </w:style>
  <w:style w:type="character" w:customStyle="1" w:styleId="Char">
    <w:name w:val="纯文本 Char"/>
    <w:uiPriority w:val="99"/>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pn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oleObject" Target="embeddings/oleObject1.bin" /><Relationship Id="rId23" Type="http://schemas.openxmlformats.org/officeDocument/2006/relationships/oleObject" Target="embeddings/oleObject2.bin" /><Relationship Id="rId24" Type="http://schemas.openxmlformats.org/officeDocument/2006/relationships/image" Target="media/image17.png" /><Relationship Id="rId25" Type="http://schemas.openxmlformats.org/officeDocument/2006/relationships/image" Target="media/image18.png" /><Relationship Id="rId26" Type="http://schemas.openxmlformats.org/officeDocument/2006/relationships/image" Target="media/image19.png" /><Relationship Id="rId27" Type="http://schemas.openxmlformats.org/officeDocument/2006/relationships/image" Target="media/image20.png" /><Relationship Id="rId28" Type="http://schemas.openxmlformats.org/officeDocument/2006/relationships/image" Target="media/image21.png" /><Relationship Id="rId29" Type="http://schemas.openxmlformats.org/officeDocument/2006/relationships/image" Target="media/image22.wmf" /><Relationship Id="rId3" Type="http://schemas.openxmlformats.org/officeDocument/2006/relationships/fontTable" Target="fontTable.xml" /><Relationship Id="rId30" Type="http://schemas.openxmlformats.org/officeDocument/2006/relationships/oleObject" Target="embeddings/oleObject3.bin" /><Relationship Id="rId31" Type="http://schemas.openxmlformats.org/officeDocument/2006/relationships/image" Target="media/image23.wmf" /><Relationship Id="rId32" Type="http://schemas.openxmlformats.org/officeDocument/2006/relationships/oleObject" Target="embeddings/oleObject4.bin" /><Relationship Id="rId33" Type="http://schemas.openxmlformats.org/officeDocument/2006/relationships/image" Target="media/image24.wmf" /><Relationship Id="rId34" Type="http://schemas.openxmlformats.org/officeDocument/2006/relationships/oleObject" Target="embeddings/oleObject5.bin" /><Relationship Id="rId35" Type="http://schemas.openxmlformats.org/officeDocument/2006/relationships/image" Target="media/image25.jpeg" /><Relationship Id="rId36" Type="http://schemas.openxmlformats.org/officeDocument/2006/relationships/image" Target="media/image26.emf" /><Relationship Id="rId37" Type="http://schemas.openxmlformats.org/officeDocument/2006/relationships/image" Target="media/image27.emf" /><Relationship Id="rId38" Type="http://schemas.openxmlformats.org/officeDocument/2006/relationships/image" Target="media/image28.png" /><Relationship Id="rId39" Type="http://schemas.openxmlformats.org/officeDocument/2006/relationships/image" Target="media/image29.png" /><Relationship Id="rId4" Type="http://schemas.openxmlformats.org/officeDocument/2006/relationships/customXml" Target="../customXml/item1.xml" /><Relationship Id="rId40" Type="http://schemas.openxmlformats.org/officeDocument/2006/relationships/header" Target="header1.xml" /><Relationship Id="rId41" Type="http://schemas.openxmlformats.org/officeDocument/2006/relationships/footer" Target="footer1.xm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image" Target="media/image3.png" /><Relationship Id="rId9" Type="http://schemas.openxmlformats.org/officeDocument/2006/relationships/image" Target="media/image4.png" /></Relationships>
</file>

<file path=word/_rels/footer1.xml.rels><?xml version="1.0" encoding="utf-8" standalone="yes"?><Relationships xmlns="http://schemas.openxmlformats.org/package/2006/relationships"><Relationship Id="rId1" Type="http://schemas.openxmlformats.org/officeDocument/2006/relationships/image" Target="media/image32.png" /><Relationship Id="rId2" Type="http://schemas.openxmlformats.org/officeDocument/2006/relationships/image" Target="media/image31.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0.jpeg" /><Relationship Id="rId2" Type="http://schemas.openxmlformats.org/officeDocument/2006/relationships/image" Target="media/image31.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1025"/>
    <customShpInfo spid="_x0000_s1026"/>
    <customShpInfo spid="_x0000_s1028"/>
    <customShpInfo spid="_x0000_s102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69B9E2-9B2D-41B3-B034-A25ECC6D643B}">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26</Pages>
  <Words>4096</Words>
  <Characters>23351</Characters>
  <Application>Microsoft Office Word</Application>
  <DocSecurity>0</DocSecurity>
  <Lines>194</Lines>
  <Paragraphs>54</Paragraphs>
  <ScaleCrop>false</ScaleCrop>
  <Company/>
  <LinksUpToDate>false</LinksUpToDate>
  <CharactersWithSpaces>27393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谭树树</cp:lastModifiedBy>
  <cp:revision>84</cp:revision>
  <dcterms:created xsi:type="dcterms:W3CDTF">2023-07-10T08:12:00Z</dcterms:created>
  <dcterms:modified xsi:type="dcterms:W3CDTF">2024-05-21T02:14:45Z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