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0E6F00" w:rsidRPr="000E6F00" w14:paraId="4499EEB9" w14:textId="77777777">
      <w:pPr>
        <w:jc w:val="center"/>
        <w:textAlignment w:val="center"/>
        <w:rPr>
          <w:rFonts w:ascii="宋体" w:eastAsia="宋体" w:hAnsi="宋体" w:cs="宋体"/>
          <w:b w:val="0"/>
          <w:i w:val="0"/>
          <w:color w:val="000000"/>
          <w:sz w:val="30"/>
        </w:rPr>
      </w:pPr>
      <w:r w:rsidRPr="000E6F00">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r w:rsidRPr="000E6F00">
        <w:rPr>
          <w:rFonts w:ascii="宋体" w:eastAsia="宋体" w:hAnsi="宋体" w:cs="宋体"/>
          <w:b w:val="0"/>
          <w:i w:val="0"/>
          <w:color w:val="000000"/>
          <w:sz w:val="30"/>
        </w:rPr>
        <w:t>2024年广东省高考真题化学试卷</w:t>
      </w:r>
    </w:p>
    <w:p w:rsidR="000E6F00" w:rsidRPr="000E6F00">
      <w:pPr>
        <w:jc w:val="center"/>
        <w:textAlignment w:val="center"/>
        <w:rPr>
          <w:rFonts w:ascii="Calibri" w:eastAsia="Calibri" w:hAnsi="Calibri" w:cs="Calibri"/>
          <w:b w:val="0"/>
          <w:i w:val="0"/>
          <w:color w:val="000000"/>
          <w:sz w:val="21"/>
        </w:rPr>
      </w:pPr>
      <w:r w:rsidRPr="000E6F00">
        <w:rPr>
          <w:rFonts w:ascii="Calibri" w:eastAsia="Calibri" w:hAnsi="Calibri" w:cs="Calibri"/>
          <w:b w:val="0"/>
          <w:i w:val="0"/>
          <w:color w:val="000000"/>
          <w:sz w:val="21"/>
        </w:rPr>
        <w:t>学校:___________姓名：___________班级：___________考号：___________</w:t>
      </w:r>
    </w:p>
    <w:p w:rsidR="000E6F00" w:rsidRPr="000E6F00">
      <w:pPr>
        <w:jc w:val="left"/>
        <w:textAlignment w:val="center"/>
        <w:rPr>
          <w:rFonts w:ascii="黑体" w:eastAsia="黑体" w:hAnsi="黑体" w:cs="黑体"/>
          <w:b w:val="0"/>
          <w:i w:val="0"/>
          <w:color w:val="000000"/>
          <w:sz w:val="21"/>
        </w:rPr>
      </w:pPr>
      <w:r w:rsidRPr="000E6F00">
        <w:rPr>
          <w:rFonts w:ascii="黑体" w:eastAsia="黑体" w:hAnsi="黑体" w:cs="黑体"/>
          <w:b w:val="0"/>
          <w:i w:val="0"/>
          <w:color w:val="000000"/>
          <w:sz w:val="21"/>
        </w:rPr>
        <w:t>一、单选题</w:t>
      </w:r>
    </w:p>
    <w:p w:rsidR="000E6F00" w:rsidRPr="000E6F00">
      <w:pPr>
        <w:shd w:val="clear" w:color="auto" w:fill="auto"/>
        <w:spacing w:line="360" w:lineRule="auto"/>
        <w:jc w:val="left"/>
        <w:textAlignment w:val="center"/>
      </w:pPr>
      <w:r w:rsidRPr="000E6F00">
        <w:rPr>
          <w:sz w:val="21"/>
        </w:rPr>
        <w:t>1</w:t>
      </w:r>
      <w:r w:rsidRPr="000E6F00">
        <w:t>．龙是中华民族重要的精神象征和文化符号。下列与龙有关的历史文物中，主要材质为有机高分子的是</w:t>
      </w:r>
    </w:p>
    <w:tbl>
      <w:tblPr>
        <w:tblW w:w="5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50"/>
        <w:gridCol w:w="1530"/>
        <w:gridCol w:w="1440"/>
        <w:gridCol w:w="1320"/>
      </w:tblGrid>
      <w:tr>
        <w:tblPrEx>
          <w:tblW w:w="5295"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A</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B</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C</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D</w:t>
            </w:r>
          </w:p>
        </w:tc>
      </w:tr>
      <w:tr>
        <w:tblPrEx>
          <w:tblW w:w="5295"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685800" cy="685800"/>
                  <wp:docPr id="100003" name="" descr="@@@9f273ad1-051e-4214-acf2-bcb9a13d3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685800" cy="685800"/>
                          </a:xfrm>
                          <a:prstGeom prst="rect">
                            <a:avLst/>
                          </a:prstGeom>
                        </pic:spPr>
                      </pic:pic>
                    </a:graphicData>
                  </a:graphic>
                </wp:inline>
              </w:drawing>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781050" cy="1114425"/>
                  <wp:docPr id="100005" name="" descr="@@@09dd3208-1638-48d0-b50b-dcc134c5e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781050" cy="1114425"/>
                          </a:xfrm>
                          <a:prstGeom prst="rect">
                            <a:avLst/>
                          </a:prstGeom>
                        </pic:spPr>
                      </pic:pic>
                    </a:graphicData>
                  </a:graphic>
                </wp:inline>
              </w:drawing>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742950" cy="733425"/>
                  <wp:docPr id="100007" name="" descr="@@@2e6c5059-43b5-49bb-8e45-d2b37c93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742950" cy="733425"/>
                          </a:xfrm>
                          <a:prstGeom prst="rect">
                            <a:avLst/>
                          </a:prstGeom>
                        </pic:spPr>
                      </pic:pic>
                    </a:graphicData>
                  </a:graphic>
                </wp:inline>
              </w:drawing>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647700" cy="600075"/>
                  <wp:docPr id="100009" name="" descr="@@@db74d3d0-2c31-46d1-b754-28d9981b6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647700" cy="600075"/>
                          </a:xfrm>
                          <a:prstGeom prst="rect">
                            <a:avLst/>
                          </a:prstGeom>
                        </pic:spPr>
                      </pic:pic>
                    </a:graphicData>
                  </a:graphic>
                </wp:inline>
              </w:drawing>
            </w:r>
          </w:p>
        </w:tc>
      </w:tr>
      <w:tr>
        <w:tblPrEx>
          <w:tblW w:w="5295"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红山玉龙</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鎏金铁芯铜龙</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云龙纹丝绸</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云龙纹瓷瓶</w:t>
            </w:r>
          </w:p>
        </w:tc>
      </w:tr>
    </w:tbl>
    <w:p w:rsidR="000E6F00" w:rsidRPr="000E6F00">
      <w:pPr>
        <w:shd w:val="clear" w:color="auto" w:fill="auto"/>
        <w:tabs>
          <w:tab w:val="left" w:pos="2409"/>
          <w:tab w:val="left" w:pos="4819"/>
          <w:tab w:val="left" w:pos="7228"/>
        </w:tabs>
        <w:spacing w:line="360" w:lineRule="auto"/>
        <w:ind w:left="300"/>
        <w:jc w:val="left"/>
        <w:textAlignment w:val="center"/>
      </w:pPr>
      <w:r w:rsidRPr="000E6F00">
        <w:t>A．A</w:t>
      </w:r>
      <w:r w:rsidRPr="000E6F00">
        <w:tab/>
      </w:r>
      <w:r w:rsidRPr="000E6F00">
        <w:t>B．B</w:t>
      </w:r>
      <w:r w:rsidRPr="000E6F00">
        <w:tab/>
      </w:r>
      <w:r w:rsidRPr="000E6F00">
        <w:t>C．C</w:t>
      </w:r>
      <w:r w:rsidRPr="000E6F00">
        <w:tab/>
      </w:r>
      <w:r w:rsidRPr="000E6F00">
        <w:t>D．D</w:t>
      </w:r>
    </w:p>
    <w:p w:rsidR="000E6F00" w:rsidRPr="000E6F00">
      <w:pPr>
        <w:shd w:val="clear" w:color="auto" w:fill="F2F2F2"/>
        <w:spacing w:line="360" w:lineRule="auto"/>
        <w:jc w:val="left"/>
        <w:textAlignment w:val="center"/>
        <w:rPr>
          <w:sz w:val="21"/>
        </w:rPr>
      </w:pPr>
      <w:r w:rsidRPr="000E6F00">
        <w:rPr>
          <w:sz w:val="21"/>
        </w:rPr>
        <w:t>【答案】C</w:t>
      </w:r>
    </w:p>
    <w:p w:rsidR="000E6F00" w:rsidRPr="000E6F00">
      <w:pPr>
        <w:shd w:val="clear" w:color="auto" w:fill="F2F2F2"/>
        <w:spacing w:line="360" w:lineRule="auto"/>
        <w:jc w:val="left"/>
        <w:textAlignment w:val="center"/>
        <w:rPr>
          <w:sz w:val="21"/>
        </w:rPr>
      </w:pPr>
      <w:r w:rsidRPr="000E6F00">
        <w:rPr>
          <w:sz w:val="21"/>
        </w:rPr>
        <w:t>【详解】A．红山玉龙主要成分为SiO</w:t>
      </w:r>
      <w:r w:rsidRPr="000E6F00">
        <w:rPr>
          <w:sz w:val="21"/>
          <w:vertAlign w:val="subscript"/>
        </w:rPr>
        <w:t>2</w:t>
      </w:r>
      <w:r w:rsidRPr="000E6F00">
        <w:rPr>
          <w:sz w:val="21"/>
        </w:rPr>
        <w:t>和硅酸盐，属于无机非金属材料，A不符合题意；</w:t>
      </w:r>
    </w:p>
    <w:p w:rsidR="000E6F00" w:rsidRPr="000E6F00">
      <w:pPr>
        <w:shd w:val="clear" w:color="auto" w:fill="F2F2F2"/>
        <w:spacing w:line="360" w:lineRule="auto"/>
        <w:jc w:val="left"/>
        <w:textAlignment w:val="center"/>
        <w:rPr>
          <w:sz w:val="21"/>
        </w:rPr>
      </w:pPr>
      <w:r w:rsidRPr="000E6F00">
        <w:rPr>
          <w:sz w:val="21"/>
        </w:rPr>
        <w:t>B．婆金铁芯铜龙主要成分为Cu，属于金属材料，B不符合题意；</w:t>
      </w:r>
    </w:p>
    <w:p w:rsidR="000E6F00" w:rsidRPr="000E6F00">
      <w:pPr>
        <w:shd w:val="clear" w:color="auto" w:fill="F2F2F2"/>
        <w:spacing w:line="360" w:lineRule="auto"/>
        <w:jc w:val="left"/>
        <w:textAlignment w:val="center"/>
        <w:rPr>
          <w:sz w:val="21"/>
        </w:rPr>
      </w:pPr>
      <w:r w:rsidRPr="000E6F00">
        <w:rPr>
          <w:sz w:val="21"/>
        </w:rPr>
        <w:t>C．云龙纹丝绸主要成分为蛋白质，属于有机高分子材料，C符合题意；</w:t>
      </w:r>
    </w:p>
    <w:p w:rsidR="000E6F00" w:rsidRPr="000E6F00">
      <w:pPr>
        <w:shd w:val="clear" w:color="auto" w:fill="F2F2F2"/>
        <w:spacing w:line="360" w:lineRule="auto"/>
        <w:jc w:val="left"/>
        <w:textAlignment w:val="center"/>
        <w:rPr>
          <w:sz w:val="21"/>
        </w:rPr>
      </w:pPr>
      <w:r w:rsidRPr="000E6F00">
        <w:rPr>
          <w:sz w:val="21"/>
        </w:rPr>
        <w:t>D．云龙纹瓷瓶主要成分为硅酸盐，属于传统无机非金属材料，D不符合题意；</w:t>
      </w:r>
    </w:p>
    <w:p w:rsidR="000E6F00" w:rsidRPr="000E6F00">
      <w:pPr>
        <w:shd w:val="clear" w:color="auto" w:fill="F2F2F2"/>
        <w:spacing w:line="360" w:lineRule="auto"/>
        <w:jc w:val="left"/>
        <w:textAlignment w:val="center"/>
        <w:rPr>
          <w:sz w:val="21"/>
        </w:rPr>
      </w:pPr>
      <w:r w:rsidRPr="000E6F00">
        <w:rPr>
          <w:sz w:val="21"/>
        </w:rPr>
        <w:t>故选C。</w:t>
      </w:r>
    </w:p>
    <w:p w:rsidR="000E6F00" w:rsidRPr="000E6F00">
      <w:pPr>
        <w:shd w:val="clear" w:color="auto" w:fill="auto"/>
        <w:spacing w:line="360" w:lineRule="auto"/>
        <w:jc w:val="left"/>
        <w:textAlignment w:val="center"/>
      </w:pPr>
      <w:r w:rsidRPr="000E6F00">
        <w:rPr>
          <w:sz w:val="21"/>
        </w:rPr>
        <w:t>2</w:t>
      </w:r>
      <w:r w:rsidRPr="000E6F00">
        <w:t>．“极地破冰”“太空养鱼”等彰显了我国科技发展的巨大成就。下列说法正确的是</w:t>
      </w:r>
    </w:p>
    <w:p w:rsidR="000E6F00" w:rsidRPr="000E6F00">
      <w:pPr>
        <w:shd w:val="clear" w:color="auto" w:fill="auto"/>
        <w:spacing w:line="360" w:lineRule="auto"/>
        <w:ind w:left="300"/>
        <w:jc w:val="left"/>
        <w:textAlignment w:val="center"/>
      </w:pPr>
      <w:r w:rsidRPr="000E6F00">
        <w:t>A．“雪龙2”号破冰船极地科考：破冰过程中水发生了化学变化</w:t>
      </w:r>
    </w:p>
    <w:p w:rsidR="000E6F00" w:rsidRPr="000E6F00">
      <w:pPr>
        <w:shd w:val="clear" w:color="auto" w:fill="auto"/>
        <w:spacing w:line="360" w:lineRule="auto"/>
        <w:ind w:left="300"/>
        <w:jc w:val="left"/>
        <w:textAlignment w:val="center"/>
      </w:pPr>
      <w:r w:rsidRPr="000E6F00">
        <w:t>B．大型液化天然气运输船成功建造：天然气液化过程中形成了新的化学键</w:t>
      </w:r>
    </w:p>
    <w:p w:rsidR="000E6F00" w:rsidRPr="000E6F00">
      <w:pPr>
        <w:shd w:val="clear" w:color="auto" w:fill="auto"/>
        <w:spacing w:line="360" w:lineRule="auto"/>
        <w:ind w:left="300"/>
        <w:jc w:val="left"/>
        <w:textAlignment w:val="center"/>
      </w:pPr>
      <w:r w:rsidRPr="000E6F00">
        <w:t>C．嫦娥六号的运载火箭助推器采用液氧煤油发动机：燃烧时存在化学能转化为热能</w:t>
      </w:r>
    </w:p>
    <w:p w:rsidR="000E6F00" w:rsidRPr="000E6F00">
      <w:pPr>
        <w:shd w:val="clear" w:color="auto" w:fill="auto"/>
        <w:spacing w:line="360" w:lineRule="auto"/>
        <w:ind w:left="300"/>
        <w:jc w:val="left"/>
        <w:textAlignment w:val="center"/>
      </w:pPr>
      <w:r w:rsidRPr="000E6F00">
        <w:t>D．神舟十八号乘组带着水和斑马鱼进入空间站进行科学实验：水的电子式为</w:t>
      </w:r>
      <w:r>
        <w:rPr>
          <w:rFonts w:ascii="Times New Roman" w:eastAsia="Times New Roman" w:hAnsi="Times New Roman" w:cs="Times New Roman"/>
          <w:strike w:val="0"/>
          <w:kern w:val="0"/>
          <w:sz w:val="24"/>
          <w:szCs w:val="24"/>
          <w:u w:val="none"/>
        </w:rPr>
        <w:drawing>
          <wp:inline>
            <wp:extent cx="638175" cy="171450"/>
            <wp:docPr id="100011" name="" descr="@@@45fdf8fd-53fb-40ce-b466-402ed90c7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638175" cy="171450"/>
                    </a:xfrm>
                    <a:prstGeom prst="rect">
                      <a:avLst/>
                    </a:prstGeom>
                  </pic:spPr>
                </pic:pic>
              </a:graphicData>
            </a:graphic>
          </wp:inline>
        </w:drawing>
      </w:r>
    </w:p>
    <w:p w:rsidR="000E6F00" w:rsidRPr="000E6F00">
      <w:pPr>
        <w:shd w:val="clear" w:color="auto" w:fill="F2F2F2"/>
        <w:spacing w:line="360" w:lineRule="auto"/>
        <w:jc w:val="left"/>
        <w:textAlignment w:val="center"/>
        <w:rPr>
          <w:sz w:val="21"/>
        </w:rPr>
      </w:pPr>
      <w:r w:rsidRPr="000E6F00">
        <w:rPr>
          <w:sz w:val="21"/>
        </w:rPr>
        <w:t>【答案】C</w:t>
      </w:r>
    </w:p>
    <w:p w:rsidR="000E6F00" w:rsidRPr="000E6F00">
      <w:pPr>
        <w:shd w:val="clear" w:color="auto" w:fill="F2F2F2"/>
        <w:spacing w:line="360" w:lineRule="auto"/>
        <w:jc w:val="left"/>
        <w:textAlignment w:val="center"/>
        <w:rPr>
          <w:sz w:val="21"/>
        </w:rPr>
      </w:pPr>
      <w:r w:rsidRPr="000E6F00">
        <w:rPr>
          <w:sz w:val="21"/>
        </w:rPr>
        <w:t>【详解】A．破冰过程无新物质生成，是物理变化，A错误；</w:t>
      </w:r>
    </w:p>
    <w:p w:rsidR="000E6F00" w:rsidRPr="000E6F00">
      <w:pPr>
        <w:shd w:val="clear" w:color="auto" w:fill="F2F2F2"/>
        <w:spacing w:line="360" w:lineRule="auto"/>
        <w:jc w:val="left"/>
        <w:textAlignment w:val="center"/>
        <w:rPr>
          <w:sz w:val="21"/>
        </w:rPr>
      </w:pPr>
      <w:r w:rsidRPr="000E6F00">
        <w:rPr>
          <w:sz w:val="21"/>
        </w:rPr>
        <w:t>B．天然气液化的过程是气态变为液态，是物理变化，无新的化学键形成，B错误；</w:t>
      </w:r>
    </w:p>
    <w:p w:rsidR="000E6F00" w:rsidRPr="000E6F00">
      <w:pPr>
        <w:shd w:val="clear" w:color="auto" w:fill="F2F2F2"/>
        <w:spacing w:line="360" w:lineRule="auto"/>
        <w:jc w:val="left"/>
        <w:textAlignment w:val="center"/>
        <w:rPr>
          <w:sz w:val="21"/>
        </w:rPr>
      </w:pPr>
      <w:r w:rsidRPr="000E6F00">
        <w:rPr>
          <w:sz w:val="21"/>
        </w:rPr>
        <w:t>C．燃烧放热，是化学能转化为热能，C正确；</w:t>
      </w:r>
    </w:p>
    <w:p w:rsidR="000E6F00" w:rsidRPr="000E6F00">
      <w:pPr>
        <w:shd w:val="clear" w:color="auto" w:fill="F2F2F2"/>
        <w:spacing w:line="360" w:lineRule="auto"/>
        <w:jc w:val="left"/>
        <w:textAlignment w:val="center"/>
        <w:rPr>
          <w:sz w:val="21"/>
        </w:rPr>
      </w:pPr>
      <w:r w:rsidRPr="000E6F00">
        <w:rPr>
          <w:sz w:val="21"/>
        </w:rPr>
        <w:t>D．水是共价化合物，每个H原子都与O原子共用一对电子，电子式为</w:t>
      </w:r>
      <w:r>
        <w:rPr>
          <w:rFonts w:ascii="Times New Roman" w:eastAsia="Times New Roman" w:hAnsi="Times New Roman" w:cs="Times New Roman"/>
          <w:strike w:val="0"/>
          <w:kern w:val="0"/>
          <w:sz w:val="24"/>
          <w:szCs w:val="24"/>
          <w:u w:val="none"/>
        </w:rPr>
        <w:drawing>
          <wp:inline>
            <wp:extent cx="609600" cy="295275"/>
            <wp:docPr id="100013" name="" descr="@@@508e320a-c667-442c-b10a-389740c58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609600" cy="295275"/>
                    </a:xfrm>
                    <a:prstGeom prst="rect">
                      <a:avLst/>
                    </a:prstGeom>
                  </pic:spPr>
                </pic:pic>
              </a:graphicData>
            </a:graphic>
          </wp:inline>
        </w:drawing>
      </w:r>
      <w:r w:rsidRPr="000E6F00">
        <w:rPr>
          <w:sz w:val="21"/>
        </w:rPr>
        <w:t>，D错误；</w:t>
      </w:r>
    </w:p>
    <w:p w:rsidR="000E6F00" w:rsidRPr="000E6F00">
      <w:pPr>
        <w:shd w:val="clear" w:color="auto" w:fill="F2F2F2"/>
        <w:spacing w:line="360" w:lineRule="auto"/>
        <w:jc w:val="left"/>
        <w:textAlignment w:val="center"/>
        <w:rPr>
          <w:sz w:val="21"/>
        </w:rPr>
      </w:pPr>
      <w:r w:rsidRPr="000E6F00">
        <w:rPr>
          <w:sz w:val="21"/>
        </w:rPr>
        <w:t>本题选C。</w:t>
      </w:r>
    </w:p>
    <w:p w:rsidR="000E6F00" w:rsidRPr="000E6F00">
      <w:pPr>
        <w:shd w:val="clear" w:color="auto" w:fill="auto"/>
        <w:spacing w:line="360" w:lineRule="auto"/>
        <w:jc w:val="left"/>
        <w:textAlignment w:val="center"/>
      </w:pPr>
      <w:r w:rsidRPr="000E6F00">
        <w:rPr>
          <w:sz w:val="21"/>
        </w:rPr>
        <w:t>3</w:t>
      </w:r>
      <w:r w:rsidRPr="000E6F00">
        <w:t>．嘀嗒嘀嗒，时间都去哪儿了！计时器的发展史铭刻着化学的贡献。下列说法不正确的是</w:t>
      </w:r>
    </w:p>
    <w:p w:rsidR="000E6F00" w:rsidRPr="000E6F00">
      <w:pPr>
        <w:shd w:val="clear" w:color="auto" w:fill="auto"/>
        <w:spacing w:line="360" w:lineRule="auto"/>
        <w:ind w:left="300"/>
        <w:jc w:val="left"/>
        <w:textAlignment w:val="center"/>
      </w:pPr>
      <w:r w:rsidRPr="000E6F00">
        <w:t>A．制作日晷圆盘的石材，属于无机非金属材料</w:t>
      </w:r>
    </w:p>
    <w:p w:rsidR="000E6F00" w:rsidRPr="000E6F00">
      <w:pPr>
        <w:shd w:val="clear" w:color="auto" w:fill="auto"/>
        <w:spacing w:line="360" w:lineRule="auto"/>
        <w:ind w:left="300"/>
        <w:jc w:val="left"/>
        <w:textAlignment w:val="center"/>
      </w:pPr>
      <w:r w:rsidRPr="000E6F00">
        <w:t>B．机械表中由钼钴镍铬等元素组成的发条，其材质属于合金</w:t>
      </w:r>
    </w:p>
    <w:p w:rsidR="000E6F00" w:rsidRPr="000E6F00">
      <w:pPr>
        <w:shd w:val="clear" w:color="auto" w:fill="auto"/>
        <w:spacing w:line="360" w:lineRule="auto"/>
        <w:ind w:left="300"/>
        <w:jc w:val="left"/>
        <w:textAlignment w:val="center"/>
      </w:pPr>
      <w:r w:rsidRPr="000E6F00">
        <w:t>C．基于石英晶体振荡特性计时的石英表，其中石英的成分为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40b1b88a91a1a3e208b959a9ed21c4c" style="width:18.48pt;height:12.45pt" o:ole="">
            <v:imagedata r:id="rId12" o:title="eqId140b1b88a91a1a3e208b959a9ed21c4c"/>
          </v:shape>
          <o:OLEObject Type="Embed" ProgID="Equation.DSMT4" ShapeID="_x0000_i1025" DrawAspect="Content" ObjectID="_1" r:id="rId13"/>
        </w:object>
      </w:r>
    </w:p>
    <w:p w:rsidR="000E6F00" w:rsidRPr="000E6F00">
      <w:pPr>
        <w:shd w:val="clear" w:color="auto" w:fill="auto"/>
        <w:spacing w:line="360" w:lineRule="auto"/>
        <w:ind w:left="300"/>
        <w:jc w:val="left"/>
        <w:textAlignment w:val="center"/>
      </w:pPr>
      <w:r w:rsidRPr="000E6F00">
        <w:t>D．目前“北京时间”授时以铯原子钟为基准，</w:t>
      </w:r>
      <w:r>
        <w:object>
          <v:shape id="_x0000_i1026" type="#_x0000_t75" alt="eqIdf50d43ec31dc945124534986c53274d7" style="width:24.64pt;height:16.72pt" o:ole="">
            <v:imagedata r:id="rId14" o:title="eqIdf50d43ec31dc945124534986c53274d7"/>
          </v:shape>
          <o:OLEObject Type="Embed" ProgID="Equation.DSMT4" ShapeID="_x0000_i1026" DrawAspect="Content" ObjectID="_2" r:id="rId15"/>
        </w:object>
      </w:r>
      <w:r w:rsidRPr="000E6F00">
        <w:t>的质子数为55</w:t>
      </w:r>
    </w:p>
    <w:p w:rsidR="000E6F00" w:rsidRPr="000E6F00">
      <w:pPr>
        <w:shd w:val="clear" w:color="auto" w:fill="F2F2F2"/>
        <w:spacing w:line="360" w:lineRule="auto"/>
        <w:jc w:val="left"/>
        <w:textAlignment w:val="center"/>
        <w:rPr>
          <w:sz w:val="21"/>
        </w:rPr>
      </w:pPr>
      <w:r w:rsidRPr="000E6F00">
        <w:rPr>
          <w:sz w:val="21"/>
        </w:rPr>
        <w:t>【答案】C</w:t>
      </w:r>
    </w:p>
    <w:p w:rsidR="000E6F00" w:rsidRPr="000E6F00">
      <w:pPr>
        <w:shd w:val="clear" w:color="auto" w:fill="F2F2F2"/>
        <w:spacing w:line="360" w:lineRule="auto"/>
        <w:jc w:val="left"/>
        <w:textAlignment w:val="center"/>
        <w:rPr>
          <w:sz w:val="21"/>
        </w:rPr>
      </w:pPr>
      <w:r w:rsidRPr="000E6F00">
        <w:rPr>
          <w:sz w:val="21"/>
        </w:rPr>
        <w:t>【详解】A．</w:t>
      </w:r>
      <w:r w:rsidRPr="000E6F00">
        <w:rPr>
          <w:sz w:val="21"/>
        </w:rPr>
        <w:t>制作日晷圆盘的石材主要为大理石，属于无机非金属材料</w:t>
      </w:r>
      <w:r w:rsidRPr="000E6F00">
        <w:rPr>
          <w:sz w:val="21"/>
        </w:rPr>
        <w:t>，A正确；</w:t>
      </w:r>
    </w:p>
    <w:p w:rsidR="000E6F00" w:rsidRPr="000E6F00">
      <w:pPr>
        <w:shd w:val="clear" w:color="auto" w:fill="F2F2F2"/>
        <w:spacing w:line="360" w:lineRule="auto"/>
        <w:jc w:val="left"/>
        <w:textAlignment w:val="center"/>
        <w:rPr>
          <w:sz w:val="21"/>
        </w:rPr>
      </w:pPr>
      <w:r w:rsidRPr="000E6F00">
        <w:rPr>
          <w:sz w:val="21"/>
        </w:rPr>
        <w:t>B．</w:t>
      </w:r>
      <w:r w:rsidRPr="000E6F00">
        <w:rPr>
          <w:sz w:val="21"/>
        </w:rPr>
        <w:t>由两种或两种以上的金属与金属或非金属经一定方法所合成的具有金属特性的混合物</w:t>
      </w:r>
      <w:r w:rsidRPr="000E6F00">
        <w:rPr>
          <w:sz w:val="21"/>
        </w:rPr>
        <w:t>称为合金，</w:t>
      </w:r>
      <w:r w:rsidRPr="000E6F00">
        <w:rPr>
          <w:sz w:val="21"/>
        </w:rPr>
        <w:t>机械表中由钼钴镍铬等元素组成的发条，其材质属于合金，</w:t>
      </w:r>
      <w:r w:rsidRPr="000E6F00">
        <w:rPr>
          <w:sz w:val="21"/>
        </w:rPr>
        <w:t>B正确；</w:t>
      </w:r>
    </w:p>
    <w:p w:rsidR="000E6F00" w:rsidRPr="000E6F00">
      <w:pPr>
        <w:shd w:val="clear" w:color="auto" w:fill="F2F2F2"/>
        <w:spacing w:line="360" w:lineRule="auto"/>
        <w:jc w:val="left"/>
        <w:textAlignment w:val="center"/>
        <w:rPr>
          <w:sz w:val="21"/>
        </w:rPr>
      </w:pPr>
      <w:r w:rsidRPr="000E6F00">
        <w:rPr>
          <w:sz w:val="21"/>
        </w:rPr>
        <w:t>C．</w:t>
      </w:r>
      <w:r w:rsidRPr="000E6F00">
        <w:rPr>
          <w:sz w:val="21"/>
        </w:rPr>
        <w:t>基于石英晶体振荡特性计时的石英表，其中石英的成分为</w:t>
      </w:r>
      <w:r w:rsidRPr="000E6F00">
        <w:rPr>
          <w:sz w:val="21"/>
        </w:rPr>
        <w:t>SiO</w:t>
      </w:r>
      <w:r w:rsidRPr="000E6F00">
        <w:rPr>
          <w:sz w:val="21"/>
          <w:vertAlign w:val="subscript"/>
        </w:rPr>
        <w:t>2</w:t>
      </w:r>
      <w:r w:rsidRPr="000E6F00">
        <w:rPr>
          <w:sz w:val="21"/>
        </w:rPr>
        <w:t>，C错误；</w:t>
      </w:r>
    </w:p>
    <w:p w:rsidR="000E6F00" w:rsidRPr="000E6F00">
      <w:pPr>
        <w:shd w:val="clear" w:color="auto" w:fill="F2F2F2"/>
        <w:spacing w:line="360" w:lineRule="auto"/>
        <w:jc w:val="left"/>
        <w:textAlignment w:val="center"/>
        <w:rPr>
          <w:sz w:val="21"/>
        </w:rPr>
      </w:pPr>
      <w:r w:rsidRPr="000E6F00">
        <w:rPr>
          <w:sz w:val="21"/>
        </w:rPr>
        <w:t>D．</w:t>
      </w:r>
      <w:r w:rsidRPr="000E6F00">
        <w:rPr>
          <w:sz w:val="21"/>
        </w:rPr>
        <w:t>目前“北京时间”授时以铯原子钟为基准，</w:t>
      </w:r>
      <w:r>
        <w:object>
          <v:shape id="_x0000_i1027" type="#_x0000_t75" alt="eqId89f9ae63b47836272e867997ca0ebe5f" style="width:23.76pt;height:16.5pt" o:ole="">
            <v:imagedata r:id="rId16" o:title="eqId89f9ae63b47836272e867997ca0ebe5f"/>
          </v:shape>
          <o:OLEObject Type="Embed" ProgID="Equation.DSMT4" ShapeID="_x0000_i1027" DrawAspect="Content" ObjectID="_3" r:id="rId17"/>
        </w:object>
      </w:r>
      <w:r w:rsidRPr="000E6F00">
        <w:rPr>
          <w:sz w:val="21"/>
        </w:rPr>
        <w:t>的质量数为</w:t>
      </w:r>
      <w:r w:rsidRPr="000E6F00">
        <w:rPr>
          <w:sz w:val="21"/>
        </w:rPr>
        <w:t>135</w:t>
      </w:r>
      <w:r w:rsidRPr="000E6F00">
        <w:rPr>
          <w:sz w:val="21"/>
        </w:rPr>
        <w:t>，质子数为</w:t>
      </w:r>
      <w:r w:rsidRPr="000E6F00">
        <w:rPr>
          <w:sz w:val="21"/>
        </w:rPr>
        <w:t>55</w:t>
      </w:r>
      <w:r w:rsidRPr="000E6F00">
        <w:rPr>
          <w:sz w:val="21"/>
        </w:rPr>
        <w:t>，D正确；</w:t>
      </w:r>
    </w:p>
    <w:p w:rsidR="000E6F00" w:rsidRPr="000E6F00">
      <w:pPr>
        <w:shd w:val="clear" w:color="auto" w:fill="F2F2F2"/>
        <w:spacing w:line="360" w:lineRule="auto"/>
        <w:jc w:val="left"/>
        <w:textAlignment w:val="center"/>
        <w:rPr>
          <w:sz w:val="21"/>
        </w:rPr>
      </w:pPr>
      <w:r w:rsidRPr="000E6F00">
        <w:rPr>
          <w:sz w:val="21"/>
        </w:rPr>
        <w:t>故选C。</w:t>
      </w:r>
    </w:p>
    <w:p w:rsidR="000E6F00" w:rsidRPr="000E6F00">
      <w:pPr>
        <w:shd w:val="clear" w:color="auto" w:fill="auto"/>
        <w:spacing w:line="360" w:lineRule="auto"/>
        <w:jc w:val="left"/>
        <w:textAlignment w:val="center"/>
      </w:pPr>
      <w:r w:rsidRPr="000E6F00">
        <w:rPr>
          <w:sz w:val="21"/>
        </w:rPr>
        <w:t>4</w:t>
      </w:r>
      <w:r w:rsidRPr="000E6F00">
        <w:t>．我国饮食注重营养均衡，讲究“色香味形”。下列说法不正确的是</w:t>
      </w:r>
    </w:p>
    <w:p w:rsidR="000E6F00" w:rsidRPr="000E6F00">
      <w:pPr>
        <w:shd w:val="clear" w:color="auto" w:fill="auto"/>
        <w:spacing w:line="360" w:lineRule="auto"/>
        <w:ind w:left="300"/>
        <w:jc w:val="left"/>
        <w:textAlignment w:val="center"/>
      </w:pPr>
      <w:r w:rsidRPr="000E6F00">
        <w:t>A．烹饪糖醋排骨用蔗糖炒出焦糖色，蔗糖属于二糖</w:t>
      </w:r>
    </w:p>
    <w:p w:rsidR="000E6F00" w:rsidRPr="000E6F00">
      <w:pPr>
        <w:shd w:val="clear" w:color="auto" w:fill="auto"/>
        <w:spacing w:line="360" w:lineRule="auto"/>
        <w:ind w:left="300"/>
        <w:jc w:val="left"/>
        <w:textAlignment w:val="center"/>
      </w:pPr>
      <w:r w:rsidRPr="000E6F00">
        <w:t>B．新鲜榨得的花生油具有独特油香，油脂属于芳香烃</w:t>
      </w:r>
    </w:p>
    <w:p w:rsidR="000E6F00" w:rsidRPr="000E6F00">
      <w:pPr>
        <w:shd w:val="clear" w:color="auto" w:fill="auto"/>
        <w:spacing w:line="360" w:lineRule="auto"/>
        <w:ind w:left="300"/>
        <w:jc w:val="left"/>
        <w:textAlignment w:val="center"/>
      </w:pPr>
      <w:r w:rsidRPr="000E6F00">
        <w:t>C．凉拌黄瓜加醋使其具有可口酸味，食醋中含有极性分子</w:t>
      </w:r>
    </w:p>
    <w:p w:rsidR="000E6F00" w:rsidRPr="000E6F00">
      <w:pPr>
        <w:shd w:val="clear" w:color="auto" w:fill="auto"/>
        <w:spacing w:line="360" w:lineRule="auto"/>
        <w:ind w:left="300"/>
        <w:jc w:val="left"/>
        <w:textAlignment w:val="center"/>
      </w:pPr>
      <w:r w:rsidRPr="000E6F00">
        <w:t>D．端午时节用棕叶将糯米包裹成形，糯米中的淀粉可水解</w:t>
      </w:r>
    </w:p>
    <w:p w:rsidR="000E6F00" w:rsidRPr="000E6F00">
      <w:pPr>
        <w:shd w:val="clear" w:color="auto" w:fill="F2F2F2"/>
        <w:spacing w:line="360" w:lineRule="auto"/>
        <w:jc w:val="left"/>
        <w:textAlignment w:val="center"/>
        <w:rPr>
          <w:sz w:val="21"/>
        </w:rPr>
      </w:pPr>
      <w:r w:rsidRPr="000E6F00">
        <w:rPr>
          <w:sz w:val="21"/>
        </w:rPr>
        <w:t>【答案】B</w:t>
      </w:r>
    </w:p>
    <w:p w:rsidR="000E6F00" w:rsidRPr="000E6F00">
      <w:pPr>
        <w:shd w:val="clear" w:color="auto" w:fill="F2F2F2"/>
        <w:spacing w:line="360" w:lineRule="auto"/>
        <w:jc w:val="left"/>
        <w:textAlignment w:val="center"/>
        <w:rPr>
          <w:sz w:val="21"/>
        </w:rPr>
      </w:pPr>
      <w:r w:rsidRPr="000E6F00">
        <w:rPr>
          <w:sz w:val="21"/>
        </w:rPr>
        <w:t>【详解】A．蔗糖属于二糖，1mol蔗糖水解可得到1mol葡萄糖和1mol果糖，故A正确；</w:t>
      </w:r>
    </w:p>
    <w:p w:rsidR="000E6F00" w:rsidRPr="000E6F00">
      <w:pPr>
        <w:shd w:val="clear" w:color="auto" w:fill="F2F2F2"/>
        <w:spacing w:line="360" w:lineRule="auto"/>
        <w:jc w:val="left"/>
        <w:textAlignment w:val="center"/>
        <w:rPr>
          <w:sz w:val="21"/>
        </w:rPr>
      </w:pPr>
      <w:r w:rsidRPr="000E6F00">
        <w:rPr>
          <w:sz w:val="21"/>
        </w:rPr>
        <w:t>B．油脂主要是高级脂肪酸和甘油形成的酯，不属于芳香烃，故B错误；</w:t>
      </w:r>
    </w:p>
    <w:p w:rsidR="000E6F00" w:rsidRPr="000E6F00">
      <w:pPr>
        <w:shd w:val="clear" w:color="auto" w:fill="F2F2F2"/>
        <w:spacing w:line="360" w:lineRule="auto"/>
        <w:jc w:val="left"/>
        <w:textAlignment w:val="center"/>
        <w:rPr>
          <w:sz w:val="21"/>
        </w:rPr>
      </w:pPr>
      <w:r w:rsidRPr="000E6F00">
        <w:rPr>
          <w:sz w:val="21"/>
        </w:rPr>
        <w:t>C．食醋中含有CH</w:t>
      </w:r>
      <w:r w:rsidRPr="000E6F00">
        <w:rPr>
          <w:sz w:val="21"/>
          <w:vertAlign w:val="subscript"/>
        </w:rPr>
        <w:t>3</w:t>
      </w:r>
      <w:r w:rsidRPr="000E6F00">
        <w:rPr>
          <w:sz w:val="21"/>
        </w:rPr>
        <w:t>COOH、H</w:t>
      </w:r>
      <w:r w:rsidRPr="000E6F00">
        <w:rPr>
          <w:sz w:val="21"/>
          <w:vertAlign w:val="subscript"/>
        </w:rPr>
        <w:t>2</w:t>
      </w:r>
      <w:r w:rsidRPr="000E6F00">
        <w:rPr>
          <w:sz w:val="21"/>
        </w:rPr>
        <w:t>O等多种物质，CH</w:t>
      </w:r>
      <w:r w:rsidRPr="000E6F00">
        <w:rPr>
          <w:sz w:val="21"/>
          <w:vertAlign w:val="subscript"/>
        </w:rPr>
        <w:t>3</w:t>
      </w:r>
      <w:r w:rsidRPr="000E6F00">
        <w:rPr>
          <w:sz w:val="21"/>
        </w:rPr>
        <w:t>COOH、H</w:t>
      </w:r>
      <w:r w:rsidRPr="000E6F00">
        <w:rPr>
          <w:sz w:val="21"/>
          <w:vertAlign w:val="subscript"/>
        </w:rPr>
        <w:t>2</w:t>
      </w:r>
      <w:r w:rsidRPr="000E6F00">
        <w:rPr>
          <w:sz w:val="21"/>
        </w:rPr>
        <w:t>O均为极性分子，故C正确；</w:t>
      </w:r>
    </w:p>
    <w:p w:rsidR="000E6F00" w:rsidRPr="000E6F00">
      <w:pPr>
        <w:shd w:val="clear" w:color="auto" w:fill="F2F2F2"/>
        <w:spacing w:line="360" w:lineRule="auto"/>
        <w:jc w:val="left"/>
        <w:textAlignment w:val="center"/>
        <w:rPr>
          <w:sz w:val="21"/>
        </w:rPr>
      </w:pPr>
      <w:r w:rsidRPr="000E6F00">
        <w:rPr>
          <w:sz w:val="21"/>
        </w:rPr>
        <w:t>D．糯米中的淀粉可水解，淀粉水解的最终产物为葡萄糖，故D正确；</w:t>
      </w:r>
    </w:p>
    <w:p w:rsidR="000E6F00" w:rsidRPr="000E6F00">
      <w:pPr>
        <w:shd w:val="clear" w:color="auto" w:fill="F2F2F2"/>
        <w:spacing w:line="360" w:lineRule="auto"/>
        <w:jc w:val="left"/>
        <w:textAlignment w:val="center"/>
        <w:rPr>
          <w:sz w:val="21"/>
        </w:rPr>
      </w:pPr>
      <w:r w:rsidRPr="000E6F00">
        <w:rPr>
          <w:sz w:val="21"/>
        </w:rPr>
        <w:t>故选B。</w:t>
      </w:r>
    </w:p>
    <w:p w:rsidR="000E6F00" w:rsidRPr="000E6F00">
      <w:pPr>
        <w:shd w:val="clear" w:color="auto" w:fill="auto"/>
        <w:spacing w:line="360" w:lineRule="auto"/>
        <w:jc w:val="left"/>
        <w:textAlignment w:val="center"/>
      </w:pPr>
      <w:r w:rsidRPr="000E6F00">
        <w:rPr>
          <w:sz w:val="21"/>
        </w:rPr>
        <w:t>5</w:t>
      </w:r>
      <w:r w:rsidRPr="000E6F00">
        <w:t>．我国自主设计建造的浮式生产储卸油装置“海葵一号”将在珠江口盆地海域使用，其钢铁外壳镶嵌了锌块，以利用电化学原理延缓外壳的腐蚀。下列有关说法正确的是</w:t>
      </w:r>
    </w:p>
    <w:p w:rsidR="000E6F00" w:rsidRPr="000E6F00">
      <w:pPr>
        <w:shd w:val="clear" w:color="auto" w:fill="auto"/>
        <w:tabs>
          <w:tab w:val="left" w:pos="4819"/>
        </w:tabs>
        <w:spacing w:line="360" w:lineRule="auto"/>
        <w:ind w:left="300"/>
        <w:jc w:val="left"/>
        <w:textAlignment w:val="center"/>
      </w:pPr>
      <w:r w:rsidRPr="000E6F00">
        <w:t>A．钢铁外壳为负极</w:t>
      </w:r>
      <w:r w:rsidRPr="000E6F00">
        <w:tab/>
      </w:r>
      <w:r w:rsidRPr="000E6F00">
        <w:t>B．镶嵌的锌块可永久使用</w:t>
      </w:r>
    </w:p>
    <w:p w:rsidR="000E6F00" w:rsidRPr="000E6F00">
      <w:pPr>
        <w:shd w:val="clear" w:color="auto" w:fill="auto"/>
        <w:tabs>
          <w:tab w:val="left" w:pos="4819"/>
        </w:tabs>
        <w:spacing w:line="360" w:lineRule="auto"/>
        <w:ind w:left="300"/>
        <w:jc w:val="left"/>
        <w:textAlignment w:val="center"/>
      </w:pPr>
      <w:r w:rsidRPr="000E6F00">
        <w:t>C．该法为外加电流法</w:t>
      </w:r>
      <w:r w:rsidRPr="000E6F00">
        <w:tab/>
      </w:r>
      <w:r w:rsidRPr="000E6F00">
        <w:t>D．锌发生反应：</w:t>
      </w:r>
      <w:r>
        <w:object>
          <v:shape id="_x0000_i1028" type="#_x0000_t75" alt="eqIdcf11dd91f74ac5fb7ef9ef0a9239755b" style="width:61.6pt;height:13.91pt" o:ole="">
            <v:imagedata r:id="rId18" o:title="eqIdcf11dd91f74ac5fb7ef9ef0a9239755b"/>
          </v:shape>
          <o:OLEObject Type="Embed" ProgID="Equation.DSMT4" ShapeID="_x0000_i1028" DrawAspect="Content" ObjectID="_4" r:id="rId19"/>
        </w:object>
      </w:r>
    </w:p>
    <w:p w:rsidR="000E6F00" w:rsidRPr="000E6F00">
      <w:pPr>
        <w:shd w:val="clear" w:color="auto" w:fill="F2F2F2"/>
        <w:spacing w:line="360" w:lineRule="auto"/>
        <w:jc w:val="left"/>
        <w:textAlignment w:val="center"/>
        <w:rPr>
          <w:sz w:val="21"/>
        </w:rPr>
      </w:pPr>
      <w:r w:rsidRPr="000E6F00">
        <w:rPr>
          <w:sz w:val="21"/>
        </w:rPr>
        <w:t>【答案】D</w:t>
      </w:r>
    </w:p>
    <w:p w:rsidR="000E6F00" w:rsidRPr="000E6F00">
      <w:pPr>
        <w:shd w:val="clear" w:color="auto" w:fill="F2F2F2"/>
        <w:spacing w:line="360" w:lineRule="auto"/>
        <w:jc w:val="left"/>
        <w:textAlignment w:val="center"/>
        <w:rPr>
          <w:sz w:val="21"/>
        </w:rPr>
      </w:pPr>
      <w:r w:rsidRPr="000E6F00">
        <w:rPr>
          <w:sz w:val="21"/>
        </w:rPr>
        <w:t>【分析】钢铁外壳镶嵌了锌块，由于金属活动性Zn＞Fe，即锌块为负极，钢铁为正极，形成原电池，Zn失去电子，发生还原反应，</w:t>
      </w:r>
      <w:r>
        <w:object>
          <v:shape id="_x0000_i1029" type="#_x0000_t75" alt="eqId45fbe2502c31dab2c5330e0b25069ace" style="width:69.52pt;height:13.9pt" o:ole="">
            <v:imagedata r:id="rId20" o:title="eqId45fbe2502c31dab2c5330e0b25069ace"/>
          </v:shape>
          <o:OLEObject Type="Embed" ProgID="Equation.DSMT4" ShapeID="_x0000_i1029" DrawAspect="Content" ObjectID="_5" r:id="rId21"/>
        </w:object>
      </w:r>
      <w:r w:rsidRPr="000E6F00">
        <w:rPr>
          <w:sz w:val="21"/>
        </w:rPr>
        <w:t>，从而保护钢铁，延缓其腐蚀。</w:t>
      </w:r>
    </w:p>
    <w:p w:rsidR="000E6F00" w:rsidRPr="000E6F00">
      <w:pPr>
        <w:shd w:val="clear" w:color="auto" w:fill="F2F2F2"/>
        <w:spacing w:line="360" w:lineRule="auto"/>
        <w:jc w:val="left"/>
        <w:textAlignment w:val="center"/>
        <w:rPr>
          <w:sz w:val="21"/>
        </w:rPr>
      </w:pPr>
      <w:r w:rsidRPr="000E6F00">
        <w:rPr>
          <w:sz w:val="21"/>
        </w:rPr>
        <w:t>【详解】A．由于金属活动性Zn＞Fe，钢铁外壳为正极，锌块为负极，故A错误；</w:t>
      </w:r>
    </w:p>
    <w:p w:rsidR="000E6F00" w:rsidRPr="000E6F00">
      <w:pPr>
        <w:shd w:val="clear" w:color="auto" w:fill="F2F2F2"/>
        <w:spacing w:line="360" w:lineRule="auto"/>
        <w:jc w:val="left"/>
        <w:textAlignment w:val="center"/>
        <w:rPr>
          <w:sz w:val="21"/>
        </w:rPr>
      </w:pPr>
      <w:r w:rsidRPr="000E6F00">
        <w:rPr>
          <w:sz w:val="21"/>
        </w:rPr>
        <w:t>B．Zn失去电子，发生氧化反应，</w:t>
      </w:r>
      <w:r>
        <w:object>
          <v:shape id="_x0000_i1030" type="#_x0000_t75" alt="eqId45fbe2502c31dab2c5330e0b25069ace" style="width:69.52pt;height:13.9pt" o:ole="">
            <v:imagedata r:id="rId20" o:title="eqId45fbe2502c31dab2c5330e0b25069ace"/>
          </v:shape>
          <o:OLEObject Type="Embed" ProgID="Equation.DSMT4" ShapeID="_x0000_i1030" DrawAspect="Content" ObjectID="_6" r:id="rId22"/>
        </w:object>
      </w:r>
      <w:r w:rsidRPr="000E6F00">
        <w:rPr>
          <w:sz w:val="21"/>
        </w:rPr>
        <w:t>，镶嵌的锌块会被逐渐消耗，需根据腐蚀情况进行维护和更换，不能永久使用，故B错误；</w:t>
      </w:r>
    </w:p>
    <w:p w:rsidR="000E6F00" w:rsidRPr="000E6F00">
      <w:pPr>
        <w:shd w:val="clear" w:color="auto" w:fill="F2F2F2"/>
        <w:spacing w:line="360" w:lineRule="auto"/>
        <w:jc w:val="left"/>
        <w:textAlignment w:val="center"/>
        <w:rPr>
          <w:sz w:val="21"/>
        </w:rPr>
      </w:pPr>
      <w:r w:rsidRPr="000E6F00">
        <w:rPr>
          <w:sz w:val="21"/>
        </w:rPr>
        <w:t>C．由分析得，该方法为牺牲阳极的阴极保护法，故C错误；</w:t>
      </w:r>
    </w:p>
    <w:p w:rsidR="000E6F00" w:rsidRPr="000E6F00">
      <w:pPr>
        <w:shd w:val="clear" w:color="auto" w:fill="F2F2F2"/>
        <w:spacing w:line="360" w:lineRule="auto"/>
        <w:jc w:val="left"/>
        <w:textAlignment w:val="center"/>
        <w:rPr>
          <w:sz w:val="21"/>
        </w:rPr>
      </w:pPr>
      <w:r w:rsidRPr="000E6F00">
        <w:rPr>
          <w:sz w:val="21"/>
        </w:rPr>
        <w:t>D．Zn失去电子，发生氧化反应：</w:t>
      </w:r>
      <w:r>
        <w:object>
          <v:shape id="_x0000_i1031" type="#_x0000_t75" alt="eqIdcf11dd91f74ac5fb7ef9ef0a9239755b" style="width:61.6pt;height:13.91pt" o:ole="">
            <v:imagedata r:id="rId18" o:title="eqIdcf11dd91f74ac5fb7ef9ef0a9239755b"/>
          </v:shape>
          <o:OLEObject Type="Embed" ProgID="Equation.DSMT4" ShapeID="_x0000_i1031" DrawAspect="Content" ObjectID="_7" r:id="rId23"/>
        </w:object>
      </w:r>
      <w:r w:rsidRPr="000E6F00">
        <w:rPr>
          <w:sz w:val="21"/>
        </w:rPr>
        <w:t>，故D正确；</w:t>
      </w:r>
    </w:p>
    <w:p w:rsidR="000E6F00" w:rsidRPr="000E6F00">
      <w:pPr>
        <w:shd w:val="clear" w:color="auto" w:fill="F2F2F2"/>
        <w:spacing w:line="360" w:lineRule="auto"/>
        <w:jc w:val="left"/>
        <w:textAlignment w:val="center"/>
        <w:rPr>
          <w:sz w:val="21"/>
        </w:rPr>
      </w:pPr>
      <w:r w:rsidRPr="000E6F00">
        <w:rPr>
          <w:sz w:val="21"/>
        </w:rPr>
        <w:t>故选D。</w:t>
      </w:r>
    </w:p>
    <w:p w:rsidR="000E6F00" w:rsidRPr="000E6F00">
      <w:pPr>
        <w:shd w:val="clear" w:color="auto" w:fill="auto"/>
        <w:spacing w:line="360" w:lineRule="auto"/>
        <w:jc w:val="left"/>
        <w:textAlignment w:val="center"/>
      </w:pPr>
      <w:r w:rsidRPr="000E6F00">
        <w:rPr>
          <w:sz w:val="21"/>
        </w:rPr>
        <w:t>6</w:t>
      </w:r>
      <w:r w:rsidRPr="000E6F00">
        <w:t>．提纯</w:t>
      </w:r>
      <w:r>
        <w:object>
          <v:shape id="_x0000_i1032" type="#_x0000_t75" alt="eqIdc010cd20fa47b91c9933700903c5ff44" style="width:22pt;height:14.36pt" o:ole="">
            <v:imagedata r:id="rId24" o:title="eqIdc010cd20fa47b91c9933700903c5ff44"/>
          </v:shape>
          <o:OLEObject Type="Embed" ProgID="Equation.DSMT4" ShapeID="_x0000_i1032" DrawAspect="Content" ObjectID="_8" r:id="rId25"/>
        </w:object>
      </w:r>
      <w:r w:rsidRPr="000E6F00">
        <w:t>苯甲酸粗品(含少量</w:t>
      </w:r>
      <w:r>
        <w:object>
          <v:shape id="_x0000_i1033" type="#_x0000_t75" alt="eqId24a7a58438b831b6a45a9874adce1055" style="width:26.4pt;height:11.79pt" o:ole="">
            <v:imagedata r:id="rId26" o:title="eqId24a7a58438b831b6a45a9874adce1055"/>
          </v:shape>
          <o:OLEObject Type="Embed" ProgID="Equation.DSMT4" ShapeID="_x0000_i1033" DrawAspect="Content" ObjectID="_9" r:id="rId27"/>
        </w:object>
      </w:r>
      <w:r w:rsidRPr="000E6F00">
        <w:t>和泥沙)的过程如下。其中，操作X为</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33900" cy="533400"/>
            <wp:docPr id="100015" name="" descr="@@@c7a695db-36e5-489a-965c-74aa5f8c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8"/>
                    <a:stretch>
                      <a:fillRect/>
                    </a:stretch>
                  </pic:blipFill>
                  <pic:spPr>
                    <a:xfrm>
                      <a:off x="0" y="0"/>
                      <a:ext cx="4533900" cy="533400"/>
                    </a:xfrm>
                    <a:prstGeom prst="rect">
                      <a:avLst/>
                    </a:prstGeom>
                  </pic:spPr>
                </pic:pic>
              </a:graphicData>
            </a:graphic>
          </wp:inline>
        </w:drawing>
      </w:r>
    </w:p>
    <w:p w:rsidR="000E6F00" w:rsidRPr="000E6F00">
      <w:pPr>
        <w:shd w:val="clear" w:color="auto" w:fill="auto"/>
        <w:tabs>
          <w:tab w:val="left" w:pos="2409"/>
          <w:tab w:val="left" w:pos="4819"/>
          <w:tab w:val="left" w:pos="7228"/>
        </w:tabs>
        <w:spacing w:line="360" w:lineRule="auto"/>
        <w:ind w:left="300"/>
        <w:jc w:val="left"/>
        <w:textAlignment w:val="center"/>
      </w:pPr>
      <w:r w:rsidRPr="000E6F00">
        <w:t>A．加热蒸馏</w:t>
      </w:r>
      <w:r w:rsidRPr="000E6F00">
        <w:tab/>
      </w:r>
      <w:r w:rsidRPr="000E6F00">
        <w:t>B．加水稀释</w:t>
      </w:r>
      <w:r w:rsidRPr="000E6F00">
        <w:tab/>
      </w:r>
      <w:r w:rsidRPr="000E6F00">
        <w:t>C．冷却结晶</w:t>
      </w:r>
      <w:r w:rsidRPr="000E6F00">
        <w:tab/>
      </w:r>
      <w:r w:rsidRPr="000E6F00">
        <w:t>D．萃取分液</w:t>
      </w:r>
    </w:p>
    <w:p w:rsidR="000E6F00" w:rsidRPr="000E6F00">
      <w:pPr>
        <w:shd w:val="clear" w:color="auto" w:fill="F2F2F2"/>
        <w:spacing w:line="360" w:lineRule="auto"/>
        <w:jc w:val="left"/>
        <w:textAlignment w:val="center"/>
        <w:rPr>
          <w:sz w:val="21"/>
        </w:rPr>
      </w:pPr>
      <w:r w:rsidRPr="000E6F00">
        <w:rPr>
          <w:sz w:val="21"/>
        </w:rPr>
        <w:t>【答案】C</w:t>
      </w:r>
    </w:p>
    <w:p w:rsidR="000E6F00" w:rsidRPr="000E6F00">
      <w:pPr>
        <w:shd w:val="clear" w:color="auto" w:fill="F2F2F2"/>
        <w:spacing w:line="360" w:lineRule="auto"/>
        <w:jc w:val="left"/>
        <w:textAlignment w:val="center"/>
        <w:rPr>
          <w:sz w:val="21"/>
        </w:rPr>
      </w:pPr>
      <w:r w:rsidRPr="000E6F00">
        <w:rPr>
          <w:sz w:val="21"/>
        </w:rPr>
        <w:t>【详解】苯甲酸粗品(含少量</w:t>
      </w:r>
      <w:r>
        <w:object>
          <v:shape id="_x0000_i1034" type="#_x0000_t75" alt="eqId24a7a58438b831b6a45a9874adce1055" style="width:26.4pt;height:11.79pt" o:ole="">
            <v:imagedata r:id="rId26" o:title="eqId24a7a58438b831b6a45a9874adce1055"/>
          </v:shape>
          <o:OLEObject Type="Embed" ProgID="Equation.DSMT4" ShapeID="_x0000_i1034" DrawAspect="Content" ObjectID="_10" r:id="rId29"/>
        </w:object>
      </w:r>
      <w:r w:rsidRPr="000E6F00">
        <w:rPr>
          <w:sz w:val="21"/>
        </w:rPr>
        <w:t>和泥沙)加水加热进行溶解，得到浊液，趁热过滤，除去泥沙，滤液中含有少量NaCl，由于苯甲酸的溶解度受温度影响大，而NaCl的溶解度受温度影响小，可通过冷却结晶的方式进行除杂，得到苯甲酸晶体，过滤后对晶体进行洗涤，得到苯甲酸，因此，操作X为冷却结晶，故C正确，</w:t>
      </w:r>
    </w:p>
    <w:p w:rsidR="000E6F00" w:rsidRPr="000E6F00">
      <w:pPr>
        <w:shd w:val="clear" w:color="auto" w:fill="F2F2F2"/>
        <w:spacing w:line="360" w:lineRule="auto"/>
        <w:jc w:val="left"/>
        <w:textAlignment w:val="center"/>
        <w:rPr>
          <w:sz w:val="21"/>
        </w:rPr>
      </w:pPr>
      <w:r w:rsidRPr="000E6F00">
        <w:rPr>
          <w:sz w:val="21"/>
        </w:rPr>
        <w:t>故选C。</w:t>
      </w:r>
    </w:p>
    <w:p w:rsidR="000E6F00" w:rsidRPr="000E6F00">
      <w:pPr>
        <w:shd w:val="clear" w:color="auto" w:fill="auto"/>
        <w:spacing w:line="360" w:lineRule="auto"/>
        <w:jc w:val="left"/>
        <w:textAlignment w:val="center"/>
      </w:pPr>
      <w:r w:rsidRPr="000E6F00">
        <w:rPr>
          <w:sz w:val="21"/>
        </w:rPr>
        <w:t>7</w:t>
      </w:r>
      <w:r w:rsidRPr="000E6F00">
        <w:t>．“光荣属于劳动者，幸福属于劳动者。”下列劳动项目与所述化学知识没有关联的是</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3425"/>
        <w:gridCol w:w="321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劳动项目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化学知识</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水质检验员：用滴定法测水中</w:t>
            </w:r>
            <w:r>
              <w:object>
                <v:shape id="_x0000_i1035" type="#_x0000_t75" alt="eqIdb5fcdd6114bdd31dd11d1819ca0c53aa" style="width:15.84pt;height:13.86pt" o:ole="">
                  <v:imagedata r:id="rId30" o:title="eqIdb5fcdd6114bdd31dd11d1819ca0c53aa"/>
                </v:shape>
                <o:OLEObject Type="Embed" ProgID="Equation.DSMT4" ShapeID="_x0000_i1035" DrawAspect="Content" ObjectID="_11" r:id="rId31"/>
              </w:object>
            </w:r>
            <w:r w:rsidRPr="000E6F00">
              <w:t>含量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036" type="#_x0000_t75" alt="eqIdb8e22b19921ccd7e048b6d6ce56d1943" style="width:82.72pt;height:15.88pt" o:ole="">
                  <v:imagedata r:id="rId32" o:title="eqIdb8e22b19921ccd7e048b6d6ce56d1943"/>
                </v:shape>
                <o:OLEObject Type="Embed" ProgID="Equation.DSMT4" ShapeID="_x0000_i1036" DrawAspect="Content" ObjectID="_12" r:id="rId33"/>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化学实验员：检验</w:t>
            </w:r>
            <w:r>
              <w:object>
                <v:shape id="_x0000_i1037" type="#_x0000_t75" alt="eqIddd75effc5b87244f3ac74a999881c030" style="width:31.68pt;height:15.84pt" o:ole="">
                  <v:imagedata r:id="rId34" o:title="eqIddd75effc5b87244f3ac74a999881c030"/>
                </v:shape>
                <o:OLEObject Type="Embed" ProgID="Equation.DSMT4" ShapeID="_x0000_i1037" DrawAspect="Content" ObjectID="_13" r:id="rId35"/>
              </w:object>
            </w:r>
            <w:r w:rsidRPr="000E6F00">
              <w:t>是否失效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038" type="#_x0000_t75" alt="eqId9d8064c08f7d5d11e3358d88143be916" style="width:138.16pt;height:16.53pt" o:ole="">
                  <v:imagedata r:id="rId36" o:title="eqId9d8064c08f7d5d11e3358d88143be916"/>
                </v:shape>
                <o:OLEObject Type="Embed" ProgID="Equation.DSMT4" ShapeID="_x0000_i1038" DrawAspect="Content" ObjectID="_14" r:id="rId37"/>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化工工程师：进行顺丁橡胶硫化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碳碳双键可打开与硫形成二硫键</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考古研究员：通过</w:t>
            </w:r>
            <w:r>
              <w:object>
                <v:shape id="_x0000_i1039" type="#_x0000_t75" alt="eqIdb376dd1b6876a8ffc84343364a5dde21" style="width:16.72pt;height:14.08pt" o:ole="">
                  <v:imagedata r:id="rId38" o:title="eqIdb376dd1b6876a8ffc84343364a5dde21"/>
                </v:shape>
                <o:OLEObject Type="Embed" ProgID="Equation.DSMT4" ShapeID="_x0000_i1039" DrawAspect="Content" ObjectID="_15" r:id="rId39"/>
              </w:object>
            </w:r>
            <w:r w:rsidRPr="000E6F00">
              <w:t>测定化石年代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040" type="#_x0000_t75" alt="eqId56f0f3b7095df525f44529317355e748" style="width:16.72pt;height:15.84pt" o:ole="">
                  <v:imagedata r:id="rId40" o:title="eqId56f0f3b7095df525f44529317355e748"/>
                </v:shape>
                <o:OLEObject Type="Embed" ProgID="Equation.DSMT4" ShapeID="_x0000_i1040" DrawAspect="Content" ObjectID="_16" r:id="rId41"/>
              </w:object>
            </w:r>
            <w:r w:rsidRPr="000E6F00">
              <w:t>与石墨烯互为同素异形体</w:t>
            </w:r>
          </w:p>
        </w:tc>
      </w:tr>
    </w:tbl>
    <w:p w:rsidR="000E6F00" w:rsidRPr="000E6F00">
      <w:pPr>
        <w:shd w:val="clear" w:color="auto" w:fill="auto"/>
        <w:tabs>
          <w:tab w:val="left" w:pos="2409"/>
          <w:tab w:val="left" w:pos="4819"/>
          <w:tab w:val="left" w:pos="7228"/>
        </w:tabs>
        <w:spacing w:line="360" w:lineRule="auto"/>
        <w:ind w:left="300"/>
        <w:jc w:val="left"/>
        <w:textAlignment w:val="center"/>
      </w:pPr>
      <w:r w:rsidRPr="000E6F00">
        <w:t>A．A</w:t>
      </w:r>
      <w:r w:rsidRPr="000E6F00">
        <w:tab/>
      </w:r>
      <w:r w:rsidRPr="000E6F00">
        <w:t>B．B</w:t>
      </w:r>
      <w:r w:rsidRPr="000E6F00">
        <w:tab/>
      </w:r>
      <w:r w:rsidRPr="000E6F00">
        <w:t>C．C</w:t>
      </w:r>
      <w:r w:rsidRPr="000E6F00">
        <w:tab/>
      </w:r>
      <w:r w:rsidRPr="000E6F00">
        <w:t>D．D</w:t>
      </w:r>
    </w:p>
    <w:p w:rsidR="000E6F00" w:rsidRPr="000E6F00">
      <w:pPr>
        <w:shd w:val="clear" w:color="auto" w:fill="F2F2F2"/>
        <w:spacing w:line="360" w:lineRule="auto"/>
        <w:jc w:val="left"/>
        <w:textAlignment w:val="center"/>
        <w:rPr>
          <w:sz w:val="21"/>
        </w:rPr>
      </w:pPr>
      <w:r w:rsidRPr="000E6F00">
        <w:rPr>
          <w:sz w:val="21"/>
        </w:rPr>
        <w:t>【答案】D</w:t>
      </w:r>
    </w:p>
    <w:p w:rsidR="000E6F00" w:rsidRPr="000E6F00">
      <w:pPr>
        <w:shd w:val="clear" w:color="auto" w:fill="F2F2F2"/>
        <w:spacing w:line="360" w:lineRule="auto"/>
        <w:jc w:val="left"/>
        <w:textAlignment w:val="center"/>
        <w:rPr>
          <w:sz w:val="21"/>
        </w:rPr>
      </w:pPr>
      <w:r w:rsidRPr="000E6F00">
        <w:rPr>
          <w:sz w:val="21"/>
        </w:rPr>
        <w:t>【详解】A．</w:t>
      </w:r>
      <w:r w:rsidRPr="000E6F00">
        <w:rPr>
          <w:sz w:val="21"/>
        </w:rPr>
        <w:t>用滴定法测水中</w:t>
      </w:r>
      <w:r w:rsidRPr="000E6F00">
        <w:rPr>
          <w:sz w:val="21"/>
        </w:rPr>
        <w:t>Cl</w:t>
      </w:r>
      <w:r w:rsidRPr="000E6F00">
        <w:rPr>
          <w:sz w:val="21"/>
          <w:vertAlign w:val="superscript"/>
        </w:rPr>
        <w:t>-</w:t>
      </w:r>
      <w:r w:rsidRPr="000E6F00">
        <w:rPr>
          <w:sz w:val="21"/>
        </w:rPr>
        <w:t>含量利用了</w:t>
      </w:r>
      <w:r w:rsidRPr="000E6F00">
        <w:rPr>
          <w:sz w:val="21"/>
        </w:rPr>
        <w:t>Ag</w:t>
      </w:r>
      <w:r w:rsidRPr="000E6F00">
        <w:rPr>
          <w:sz w:val="21"/>
          <w:vertAlign w:val="superscript"/>
        </w:rPr>
        <w:t>+</w:t>
      </w:r>
      <w:r w:rsidRPr="000E6F00">
        <w:rPr>
          <w:sz w:val="21"/>
        </w:rPr>
        <w:t>和</w:t>
      </w:r>
      <w:r w:rsidRPr="000E6F00">
        <w:rPr>
          <w:sz w:val="21"/>
        </w:rPr>
        <w:t>Cl</w:t>
      </w:r>
      <w:r w:rsidRPr="000E6F00">
        <w:rPr>
          <w:sz w:val="21"/>
          <w:vertAlign w:val="superscript"/>
        </w:rPr>
        <w:t>-</w:t>
      </w:r>
      <w:r w:rsidRPr="000E6F00">
        <w:rPr>
          <w:sz w:val="21"/>
        </w:rPr>
        <w:t>生成</w:t>
      </w:r>
      <w:r w:rsidRPr="000E6F00">
        <w:rPr>
          <w:sz w:val="21"/>
        </w:rPr>
        <w:t>AgCl</w:t>
      </w:r>
      <w:r w:rsidRPr="000E6F00">
        <w:rPr>
          <w:sz w:val="21"/>
        </w:rPr>
        <w:t>沉淀，通过测</w:t>
      </w:r>
      <w:r w:rsidRPr="000E6F00">
        <w:rPr>
          <w:sz w:val="21"/>
        </w:rPr>
        <w:t>AgCl</w:t>
      </w:r>
      <w:r w:rsidRPr="000E6F00">
        <w:rPr>
          <w:sz w:val="21"/>
        </w:rPr>
        <w:t>沉淀的量从而测定水中</w:t>
      </w:r>
      <w:r w:rsidRPr="000E6F00">
        <w:rPr>
          <w:sz w:val="21"/>
        </w:rPr>
        <w:t>Cl</w:t>
      </w:r>
      <w:r w:rsidRPr="000E6F00">
        <w:rPr>
          <w:sz w:val="21"/>
          <w:vertAlign w:val="superscript"/>
        </w:rPr>
        <w:t>-</w:t>
      </w:r>
      <w:r w:rsidRPr="000E6F00">
        <w:rPr>
          <w:sz w:val="21"/>
        </w:rPr>
        <w:t>的含量，劳动项目与所述化学知识有关联，</w:t>
      </w:r>
      <w:r w:rsidRPr="000E6F00">
        <w:rPr>
          <w:sz w:val="21"/>
        </w:rPr>
        <w:t>A</w:t>
      </w:r>
      <w:r w:rsidRPr="000E6F00">
        <w:rPr>
          <w:sz w:val="21"/>
        </w:rPr>
        <w:t>不符合题意；</w:t>
      </w:r>
    </w:p>
    <w:p w:rsidR="000E6F00" w:rsidRPr="000E6F00">
      <w:pPr>
        <w:shd w:val="clear" w:color="auto" w:fill="F2F2F2"/>
        <w:spacing w:line="360" w:lineRule="auto"/>
        <w:jc w:val="left"/>
        <w:textAlignment w:val="center"/>
        <w:rPr>
          <w:sz w:val="21"/>
        </w:rPr>
      </w:pPr>
      <w:r w:rsidRPr="000E6F00">
        <w:rPr>
          <w:sz w:val="21"/>
        </w:rPr>
        <w:t>B．利用过氧化钠和水生成氢氧化钠和氧气的反应可以检验Na</w:t>
      </w:r>
      <w:r w:rsidRPr="000E6F00">
        <w:rPr>
          <w:sz w:val="21"/>
          <w:vertAlign w:val="subscript"/>
        </w:rPr>
        <w:t>2</w:t>
      </w:r>
      <w:r w:rsidRPr="000E6F00">
        <w:rPr>
          <w:sz w:val="21"/>
        </w:rPr>
        <w:t>O</w:t>
      </w:r>
      <w:r w:rsidRPr="000E6F00">
        <w:rPr>
          <w:sz w:val="21"/>
          <w:vertAlign w:val="subscript"/>
        </w:rPr>
        <w:t>2</w:t>
      </w:r>
      <w:r w:rsidRPr="000E6F00">
        <w:rPr>
          <w:sz w:val="21"/>
        </w:rPr>
        <w:t>是否失效，</w:t>
      </w:r>
      <w:r w:rsidRPr="000E6F00">
        <w:rPr>
          <w:sz w:val="21"/>
        </w:rPr>
        <w:t>劳动项目与所述化学知识有关联，</w:t>
      </w:r>
      <w:r w:rsidRPr="000E6F00">
        <w:rPr>
          <w:sz w:val="21"/>
        </w:rPr>
        <w:t>B</w:t>
      </w:r>
      <w:r w:rsidRPr="000E6F00">
        <w:rPr>
          <w:sz w:val="21"/>
        </w:rPr>
        <w:t>不符合题意；</w:t>
      </w:r>
    </w:p>
    <w:p w:rsidR="000E6F00" w:rsidRPr="000E6F00">
      <w:pPr>
        <w:shd w:val="clear" w:color="auto" w:fill="F2F2F2"/>
        <w:spacing w:line="360" w:lineRule="auto"/>
        <w:jc w:val="left"/>
        <w:textAlignment w:val="center"/>
        <w:rPr>
          <w:sz w:val="21"/>
        </w:rPr>
      </w:pPr>
      <w:r w:rsidRPr="000E6F00">
        <w:rPr>
          <w:sz w:val="21"/>
        </w:rPr>
        <w:t>C．</w:t>
      </w:r>
      <w:r w:rsidRPr="000E6F00">
        <w:rPr>
          <w:sz w:val="21"/>
        </w:rPr>
        <w:t>顺丁橡胶硫化就是聚异戊二烯中的碳碳双键打开与硫形成二硫键，劳动项目与所述化学知识有关联，</w:t>
      </w:r>
      <w:r w:rsidRPr="000E6F00">
        <w:rPr>
          <w:sz w:val="21"/>
        </w:rPr>
        <w:t>C</w:t>
      </w:r>
      <w:r w:rsidRPr="000E6F00">
        <w:rPr>
          <w:sz w:val="21"/>
        </w:rPr>
        <w:t>不符合题意；</w:t>
      </w:r>
    </w:p>
    <w:p w:rsidR="000E6F00" w:rsidRPr="000E6F00">
      <w:pPr>
        <w:shd w:val="clear" w:color="auto" w:fill="F2F2F2"/>
        <w:spacing w:line="360" w:lineRule="auto"/>
        <w:jc w:val="left"/>
        <w:textAlignment w:val="center"/>
        <w:rPr>
          <w:sz w:val="21"/>
        </w:rPr>
      </w:pPr>
      <w:r w:rsidRPr="000E6F00">
        <w:rPr>
          <w:sz w:val="21"/>
        </w:rPr>
        <w:t>D．</w:t>
      </w:r>
      <w:r w:rsidRPr="000E6F00">
        <w:rPr>
          <w:sz w:val="21"/>
        </w:rPr>
        <w:t>通过</w:t>
      </w:r>
      <w:r w:rsidRPr="000E6F00">
        <w:rPr>
          <w:sz w:val="21"/>
          <w:vertAlign w:val="superscript"/>
        </w:rPr>
        <w:t>14</w:t>
      </w:r>
      <w:r w:rsidRPr="000E6F00">
        <w:rPr>
          <w:sz w:val="21"/>
        </w:rPr>
        <w:t>C</w:t>
      </w:r>
      <w:r w:rsidRPr="000E6F00">
        <w:rPr>
          <w:sz w:val="21"/>
        </w:rPr>
        <w:t>测定化石年代是利用同位素的放射性，通过半衰期计算化石年代，与同素异形体无关，劳动项目与所述化学知识没有关联，</w:t>
      </w:r>
      <w:r w:rsidRPr="000E6F00">
        <w:rPr>
          <w:sz w:val="21"/>
        </w:rPr>
        <w:t>D</w:t>
      </w:r>
      <w:r w:rsidRPr="000E6F00">
        <w:rPr>
          <w:sz w:val="21"/>
        </w:rPr>
        <w:t>符合题意；</w:t>
      </w:r>
    </w:p>
    <w:p w:rsidR="000E6F00" w:rsidRPr="000E6F00">
      <w:pPr>
        <w:shd w:val="clear" w:color="auto" w:fill="F2F2F2"/>
        <w:spacing w:line="360" w:lineRule="auto"/>
        <w:jc w:val="left"/>
        <w:textAlignment w:val="center"/>
        <w:rPr>
          <w:sz w:val="21"/>
        </w:rPr>
      </w:pPr>
      <w:r w:rsidRPr="000E6F00">
        <w:rPr>
          <w:sz w:val="21"/>
        </w:rPr>
        <w:t>本题选D。</w:t>
      </w:r>
    </w:p>
    <w:p w:rsidR="000E6F00" w:rsidRPr="000E6F00">
      <w:pPr>
        <w:shd w:val="clear" w:color="auto" w:fill="auto"/>
        <w:spacing w:line="360" w:lineRule="auto"/>
        <w:jc w:val="left"/>
        <w:textAlignment w:val="center"/>
      </w:pPr>
      <w:r w:rsidRPr="000E6F00">
        <w:rPr>
          <w:sz w:val="21"/>
        </w:rPr>
        <w:t>8</w:t>
      </w:r>
      <w:r w:rsidRPr="000E6F00">
        <w:t>．1810年，化学家戴维首次确认“氯气”是一种新元素组成的单质。兴趣小组利用以下装置进行实验。其中，难以达到预期目的的是</w:t>
      </w:r>
    </w:p>
    <w:tbl>
      <w:tblPr>
        <w:tblW w:w="4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20"/>
        <w:gridCol w:w="2550"/>
      </w:tblGrid>
      <w:tr>
        <w:tblPrEx>
          <w:tblW w:w="460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A</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B</w:t>
            </w:r>
          </w:p>
        </w:tc>
      </w:tr>
      <w:tr>
        <w:tblPrEx>
          <w:tblW w:w="460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38250" cy="1409700"/>
                  <wp:docPr id="100017" name="" descr="@@@ae3b5c15-e16a-4987-8b87-b94ce7f25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2"/>
                          <a:stretch>
                            <a:fillRect/>
                          </a:stretch>
                        </pic:blipFill>
                        <pic:spPr>
                          <a:xfrm>
                            <a:off x="0" y="0"/>
                            <a:ext cx="1238250" cy="1409700"/>
                          </a:xfrm>
                          <a:prstGeom prst="rect">
                            <a:avLst/>
                          </a:prstGeom>
                        </pic:spPr>
                      </pic:pic>
                    </a:graphicData>
                  </a:graphic>
                </wp:inline>
              </w:drawing>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47800" cy="1228725"/>
                  <wp:docPr id="100019" name="" descr="@@@ac6b2851-ffa0-4e64-b157-e48c36765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3"/>
                          <a:stretch>
                            <a:fillRect/>
                          </a:stretch>
                        </pic:blipFill>
                        <pic:spPr>
                          <a:xfrm>
                            <a:off x="0" y="0"/>
                            <a:ext cx="1447800" cy="1228725"/>
                          </a:xfrm>
                          <a:prstGeom prst="rect">
                            <a:avLst/>
                          </a:prstGeom>
                        </pic:spPr>
                      </pic:pic>
                    </a:graphicData>
                  </a:graphic>
                </wp:inline>
              </w:drawing>
            </w:r>
          </w:p>
        </w:tc>
      </w:tr>
      <w:tr>
        <w:tblPrEx>
          <w:tblW w:w="460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制备</w:t>
            </w:r>
            <w:r>
              <w:object>
                <v:shape id="_x0000_i1041" type="#_x0000_t75" alt="eqId39db0d5f5533066dab682ec1bf4c39bf" style="width:16.72pt;height:15.96pt" o:ole="">
                  <v:imagedata r:id="rId44" o:title="eqId39db0d5f5533066dab682ec1bf4c39bf"/>
                </v:shape>
                <o:OLEObject Type="Embed" ProgID="Equation.DSMT4" ShapeID="_x0000_i1041" DrawAspect="Content" ObjectID="_17" r:id="rId45"/>
              </w:objec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净化、干燥</w:t>
            </w:r>
            <w:r>
              <w:object>
                <v:shape id="_x0000_i1042" type="#_x0000_t75" alt="eqId39db0d5f5533066dab682ec1bf4c39bf" style="width:16.72pt;height:15.96pt" o:ole="">
                  <v:imagedata r:id="rId44" o:title="eqId39db0d5f5533066dab682ec1bf4c39bf"/>
                </v:shape>
                <o:OLEObject Type="Embed" ProgID="Equation.DSMT4" ShapeID="_x0000_i1042" DrawAspect="Content" ObjectID="_18" r:id="rId46"/>
              </w:object>
            </w:r>
          </w:p>
        </w:tc>
      </w:tr>
      <w:tr>
        <w:tblPrEx>
          <w:tblW w:w="460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C</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D</w:t>
            </w:r>
          </w:p>
        </w:tc>
      </w:tr>
      <w:tr>
        <w:tblPrEx>
          <w:tblW w:w="460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714375" cy="857250"/>
                  <wp:docPr id="100021" name="" descr="@@@e99ce41c-925c-4d3b-aca5-ce62caea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7"/>
                          <a:stretch>
                            <a:fillRect/>
                          </a:stretch>
                        </pic:blipFill>
                        <pic:spPr>
                          <a:xfrm>
                            <a:off x="0" y="0"/>
                            <a:ext cx="714375" cy="857250"/>
                          </a:xfrm>
                          <a:prstGeom prst="rect">
                            <a:avLst/>
                          </a:prstGeom>
                        </pic:spPr>
                      </pic:pic>
                    </a:graphicData>
                  </a:graphic>
                </wp:inline>
              </w:drawing>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43000" cy="1266825"/>
                  <wp:docPr id="100023" name="" descr="@@@17384738-e683-4158-8499-8b24e7270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8"/>
                          <a:stretch>
                            <a:fillRect/>
                          </a:stretch>
                        </pic:blipFill>
                        <pic:spPr>
                          <a:xfrm>
                            <a:off x="0" y="0"/>
                            <a:ext cx="1143000" cy="1266825"/>
                          </a:xfrm>
                          <a:prstGeom prst="rect">
                            <a:avLst/>
                          </a:prstGeom>
                        </pic:spPr>
                      </pic:pic>
                    </a:graphicData>
                  </a:graphic>
                </wp:inline>
              </w:drawing>
            </w:r>
          </w:p>
        </w:tc>
      </w:tr>
      <w:tr>
        <w:tblPrEx>
          <w:tblW w:w="4605" w:type="dxa"/>
        </w:tblPrEx>
        <w:trPr>
          <w:cantSplit w:val="0"/>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收集</w:t>
            </w:r>
            <w:r>
              <w:object>
                <v:shape id="_x0000_i1043" type="#_x0000_t75" alt="eqId39db0d5f5533066dab682ec1bf4c39bf" style="width:16.72pt;height:15.96pt" o:ole="">
                  <v:imagedata r:id="rId44" o:title="eqId39db0d5f5533066dab682ec1bf4c39bf"/>
                </v:shape>
                <o:OLEObject Type="Embed" ProgID="Equation.DSMT4" ShapeID="_x0000_i1043" DrawAspect="Content" ObjectID="_19" r:id="rId49"/>
              </w:objec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验证</w:t>
            </w:r>
            <w:r>
              <w:object>
                <v:shape id="_x0000_i1044" type="#_x0000_t75" alt="eqId39db0d5f5533066dab682ec1bf4c39bf" style="width:16.72pt;height:15.96pt" o:ole="">
                  <v:imagedata r:id="rId44" o:title="eqId39db0d5f5533066dab682ec1bf4c39bf"/>
                </v:shape>
                <o:OLEObject Type="Embed" ProgID="Equation.DSMT4" ShapeID="_x0000_i1044" DrawAspect="Content" ObjectID="_20" r:id="rId50"/>
              </w:object>
            </w:r>
            <w:r w:rsidRPr="000E6F00">
              <w:t>的氧化性</w:t>
            </w:r>
          </w:p>
        </w:tc>
      </w:tr>
    </w:tbl>
    <w:p w:rsidR="000E6F00" w:rsidRPr="000E6F00">
      <w:pPr>
        <w:shd w:val="clear" w:color="auto" w:fill="auto"/>
        <w:tabs>
          <w:tab w:val="left" w:pos="2409"/>
          <w:tab w:val="left" w:pos="4819"/>
          <w:tab w:val="left" w:pos="7228"/>
        </w:tabs>
        <w:spacing w:line="360" w:lineRule="auto"/>
        <w:ind w:left="300"/>
        <w:jc w:val="left"/>
        <w:textAlignment w:val="center"/>
      </w:pPr>
      <w:r w:rsidRPr="000E6F00">
        <w:t>A．A</w:t>
      </w:r>
      <w:r w:rsidRPr="000E6F00">
        <w:tab/>
      </w:r>
      <w:r w:rsidRPr="000E6F00">
        <w:t>B．B</w:t>
      </w:r>
      <w:r w:rsidRPr="000E6F00">
        <w:tab/>
      </w:r>
      <w:r w:rsidRPr="000E6F00">
        <w:t>C．C</w:t>
      </w:r>
      <w:r w:rsidRPr="000E6F00">
        <w:tab/>
      </w:r>
      <w:r w:rsidRPr="000E6F00">
        <w:t>D．D</w:t>
      </w:r>
    </w:p>
    <w:p w:rsidR="000E6F00" w:rsidRPr="000E6F00">
      <w:pPr>
        <w:shd w:val="clear" w:color="auto" w:fill="F2F2F2"/>
        <w:spacing w:line="360" w:lineRule="auto"/>
        <w:jc w:val="left"/>
        <w:textAlignment w:val="center"/>
        <w:rPr>
          <w:sz w:val="21"/>
        </w:rPr>
      </w:pPr>
      <w:r w:rsidRPr="000E6F00">
        <w:rPr>
          <w:sz w:val="21"/>
        </w:rPr>
        <w:t>【答案】A</w:t>
      </w:r>
    </w:p>
    <w:p w:rsidR="000E6F00" w:rsidRPr="000E6F00">
      <w:pPr>
        <w:shd w:val="clear" w:color="auto" w:fill="F2F2F2"/>
        <w:spacing w:line="360" w:lineRule="auto"/>
        <w:jc w:val="left"/>
        <w:textAlignment w:val="center"/>
        <w:rPr>
          <w:sz w:val="21"/>
        </w:rPr>
      </w:pPr>
      <w:r w:rsidRPr="000E6F00">
        <w:rPr>
          <w:sz w:val="21"/>
        </w:rPr>
        <w:t>【详解】A．利用浓盐酸和二氧化锰反应制氯气需要加热，图中缺少加热装置，且分液漏斗内应盛装浓盐酸，不能达到预期目的，A符合题意；</w:t>
      </w:r>
    </w:p>
    <w:p w:rsidR="000E6F00" w:rsidRPr="000E6F00">
      <w:pPr>
        <w:shd w:val="clear" w:color="auto" w:fill="F2F2F2"/>
        <w:spacing w:line="360" w:lineRule="auto"/>
        <w:jc w:val="left"/>
        <w:textAlignment w:val="center"/>
        <w:rPr>
          <w:sz w:val="21"/>
        </w:rPr>
      </w:pPr>
      <w:r w:rsidRPr="000E6F00">
        <w:rPr>
          <w:sz w:val="21"/>
        </w:rPr>
        <w:t>B．实验室制得的氯气中有HCl杂质，可以通过饱和食盐水洗气除杂，再通过无水氯化钙干燥，可以达到</w:t>
      </w:r>
      <w:r w:rsidRPr="000E6F00">
        <w:rPr>
          <w:sz w:val="21"/>
        </w:rPr>
        <w:t>净化、干燥</w:t>
      </w:r>
      <w:r w:rsidRPr="000E6F00">
        <w:rPr>
          <w:sz w:val="21"/>
        </w:rPr>
        <w:t>Cl</w:t>
      </w:r>
      <w:r w:rsidRPr="000E6F00">
        <w:rPr>
          <w:sz w:val="21"/>
          <w:vertAlign w:val="subscript"/>
        </w:rPr>
        <w:t>2</w:t>
      </w:r>
      <w:r w:rsidRPr="000E6F00">
        <w:rPr>
          <w:sz w:val="21"/>
        </w:rPr>
        <w:t>的目的，B不符合题意；</w:t>
      </w:r>
    </w:p>
    <w:p w:rsidR="000E6F00" w:rsidRPr="000E6F00">
      <w:pPr>
        <w:shd w:val="clear" w:color="auto" w:fill="F2F2F2"/>
        <w:spacing w:line="360" w:lineRule="auto"/>
        <w:jc w:val="left"/>
        <w:textAlignment w:val="center"/>
        <w:rPr>
          <w:sz w:val="21"/>
        </w:rPr>
      </w:pPr>
      <w:r w:rsidRPr="000E6F00">
        <w:rPr>
          <w:sz w:val="21"/>
        </w:rPr>
        <w:t>C．氯气密度大于空气，可以用向上排空气法收集，可以达到预期目的，C不符合题意；</w:t>
      </w:r>
    </w:p>
    <w:p w:rsidR="000E6F00" w:rsidRPr="000E6F00">
      <w:pPr>
        <w:shd w:val="clear" w:color="auto" w:fill="F2F2F2"/>
        <w:spacing w:line="360" w:lineRule="auto"/>
        <w:jc w:val="left"/>
        <w:textAlignment w:val="center"/>
        <w:rPr>
          <w:sz w:val="21"/>
        </w:rPr>
      </w:pPr>
      <w:r w:rsidRPr="000E6F00">
        <w:rPr>
          <w:sz w:val="21"/>
        </w:rPr>
        <w:t>D．H</w:t>
      </w:r>
      <w:r w:rsidRPr="000E6F00">
        <w:rPr>
          <w:sz w:val="21"/>
          <w:vertAlign w:val="subscript"/>
        </w:rPr>
        <w:t>2</w:t>
      </w:r>
      <w:r w:rsidRPr="000E6F00">
        <w:rPr>
          <w:sz w:val="21"/>
        </w:rPr>
        <w:t>可以在氯气中安静地燃烧，产生苍白色火焰，氯气将氢气氧化，验证了氯气的氧化性，D不符合题意；</w:t>
      </w:r>
    </w:p>
    <w:p w:rsidR="000E6F00" w:rsidRPr="000E6F00">
      <w:pPr>
        <w:shd w:val="clear" w:color="auto" w:fill="F2F2F2"/>
        <w:spacing w:line="360" w:lineRule="auto"/>
        <w:jc w:val="left"/>
        <w:textAlignment w:val="center"/>
        <w:rPr>
          <w:sz w:val="21"/>
        </w:rPr>
      </w:pPr>
      <w:r w:rsidRPr="000E6F00">
        <w:rPr>
          <w:sz w:val="21"/>
        </w:rPr>
        <w:t>故选A。</w:t>
      </w:r>
    </w:p>
    <w:p w:rsidR="000E6F00" w:rsidRPr="000E6F00">
      <w:pPr>
        <w:shd w:val="clear" w:color="auto" w:fill="auto"/>
        <w:spacing w:line="360" w:lineRule="auto"/>
        <w:jc w:val="left"/>
        <w:textAlignment w:val="center"/>
      </w:pPr>
      <w:r w:rsidRPr="000E6F00">
        <w:rPr>
          <w:sz w:val="21"/>
        </w:rPr>
        <w:t>9</w:t>
      </w:r>
      <w:r w:rsidRPr="000E6F00">
        <w:t>．从我国南海的柳珊瑚中分离得到的柳珊瑚酸(下图)，具有独特的环系结构。下列关于柳珊瑚酸的说法不正确的是</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962025" cy="952500"/>
            <wp:docPr id="100025" name="" descr="@@@ab810b37-7f8e-42ba-a991-fed1d7cb8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1"/>
                    <a:stretch>
                      <a:fillRect/>
                    </a:stretch>
                  </pic:blipFill>
                  <pic:spPr>
                    <a:xfrm>
                      <a:off x="0" y="0"/>
                      <a:ext cx="962025" cy="952500"/>
                    </a:xfrm>
                    <a:prstGeom prst="rect">
                      <a:avLst/>
                    </a:prstGeom>
                  </pic:spPr>
                </pic:pic>
              </a:graphicData>
            </a:graphic>
          </wp:inline>
        </w:drawing>
      </w:r>
    </w:p>
    <w:p w:rsidR="000E6F00" w:rsidRPr="000E6F00">
      <w:pPr>
        <w:shd w:val="clear" w:color="auto" w:fill="auto"/>
        <w:tabs>
          <w:tab w:val="left" w:pos="4819"/>
        </w:tabs>
        <w:spacing w:line="360" w:lineRule="auto"/>
        <w:ind w:left="300"/>
        <w:jc w:val="left"/>
        <w:textAlignment w:val="center"/>
      </w:pPr>
      <w:r w:rsidRPr="000E6F00">
        <w:t>A．能使溴的四氯化碳溶液褪色</w:t>
      </w:r>
      <w:r w:rsidRPr="000E6F00">
        <w:tab/>
      </w:r>
      <w:r w:rsidRPr="000E6F00">
        <w:t>B．能与氨基酸的氨基发生反应</w:t>
      </w:r>
    </w:p>
    <w:p w:rsidR="000E6F00" w:rsidRPr="000E6F00">
      <w:pPr>
        <w:shd w:val="clear" w:color="auto" w:fill="auto"/>
        <w:tabs>
          <w:tab w:val="left" w:pos="4819"/>
        </w:tabs>
        <w:spacing w:line="360" w:lineRule="auto"/>
        <w:ind w:left="300"/>
        <w:jc w:val="left"/>
        <w:textAlignment w:val="center"/>
      </w:pPr>
      <w:r w:rsidRPr="000E6F00">
        <w:t>C．其环系结构中3个五元环共平面</w:t>
      </w:r>
      <w:r w:rsidRPr="000E6F00">
        <w:tab/>
      </w:r>
      <w:r w:rsidRPr="000E6F00">
        <w:t>D．其中碳原子的杂化方式有</w:t>
      </w:r>
      <w:r>
        <w:object>
          <v:shape id="_x0000_i1045" type="#_x0000_t75" alt="eqId2b76d2b61da089ebba7ec1cfe198adf9" style="width:15.84pt;height:15.84pt" o:ole="">
            <v:imagedata r:id="rId52" o:title="eqId2b76d2b61da089ebba7ec1cfe198adf9"/>
          </v:shape>
          <o:OLEObject Type="Embed" ProgID="Equation.DSMT4" ShapeID="_x0000_i1045" DrawAspect="Content" ObjectID="_21" r:id="rId53"/>
        </w:object>
      </w:r>
      <w:r w:rsidRPr="000E6F00">
        <w:t>和</w:t>
      </w:r>
      <w:r>
        <w:object>
          <v:shape id="_x0000_i1046" type="#_x0000_t75" alt="eqIdbd9c10a48cd60f3968005daf8800a4e9" style="width:15.84pt;height:15.84pt" o:ole="">
            <v:imagedata r:id="rId54" o:title="eqIdbd9c10a48cd60f3968005daf8800a4e9"/>
          </v:shape>
          <o:OLEObject Type="Embed" ProgID="Equation.DSMT4" ShapeID="_x0000_i1046" DrawAspect="Content" ObjectID="_22" r:id="rId55"/>
        </w:object>
      </w:r>
    </w:p>
    <w:p w:rsidR="000E6F00" w:rsidRPr="000E6F00">
      <w:pPr>
        <w:shd w:val="clear" w:color="auto" w:fill="F2F2F2"/>
        <w:spacing w:line="360" w:lineRule="auto"/>
        <w:jc w:val="left"/>
        <w:textAlignment w:val="center"/>
        <w:rPr>
          <w:sz w:val="21"/>
        </w:rPr>
      </w:pPr>
      <w:r w:rsidRPr="000E6F00">
        <w:rPr>
          <w:sz w:val="21"/>
        </w:rPr>
        <w:t>【答案】C</w:t>
      </w:r>
    </w:p>
    <w:p w:rsidR="000E6F00" w:rsidRPr="000E6F00">
      <w:pPr>
        <w:shd w:val="clear" w:color="auto" w:fill="F2F2F2"/>
        <w:spacing w:line="360" w:lineRule="auto"/>
        <w:jc w:val="left"/>
        <w:textAlignment w:val="center"/>
        <w:rPr>
          <w:sz w:val="21"/>
        </w:rPr>
      </w:pPr>
      <w:r w:rsidRPr="000E6F00">
        <w:rPr>
          <w:sz w:val="21"/>
        </w:rPr>
        <w:t>【详解】A．该物质含有碳碳双键，能使溴的四氯化碳溶液褪色，故A正确；</w:t>
      </w:r>
    </w:p>
    <w:p w:rsidR="000E6F00" w:rsidRPr="000E6F00">
      <w:pPr>
        <w:shd w:val="clear" w:color="auto" w:fill="F2F2F2"/>
        <w:spacing w:line="360" w:lineRule="auto"/>
        <w:jc w:val="left"/>
        <w:textAlignment w:val="center"/>
        <w:rPr>
          <w:sz w:val="21"/>
        </w:rPr>
      </w:pPr>
      <w:r w:rsidRPr="000E6F00">
        <w:rPr>
          <w:sz w:val="21"/>
        </w:rPr>
        <w:t>B．该物质含有羧基，能与氨基酸的氨基发生反应，故B正确；</w:t>
      </w:r>
    </w:p>
    <w:p w:rsidR="000E6F00" w:rsidRPr="000E6F00">
      <w:pPr>
        <w:shd w:val="clear" w:color="auto" w:fill="F2F2F2"/>
        <w:spacing w:line="360" w:lineRule="auto"/>
        <w:jc w:val="left"/>
        <w:textAlignment w:val="center"/>
        <w:rPr>
          <w:sz w:val="21"/>
        </w:rPr>
      </w:pPr>
      <w:r w:rsidRPr="000E6F00">
        <w:rPr>
          <w:sz w:val="21"/>
        </w:rPr>
        <w:t>C．如图：</w:t>
      </w:r>
      <w:r>
        <w:rPr>
          <w:rFonts w:ascii="Times New Roman" w:eastAsia="Times New Roman" w:hAnsi="Times New Roman" w:cs="Times New Roman"/>
          <w:strike w:val="0"/>
          <w:kern w:val="0"/>
          <w:sz w:val="24"/>
          <w:szCs w:val="24"/>
          <w:u w:val="none"/>
        </w:rPr>
        <w:drawing>
          <wp:inline>
            <wp:extent cx="1000125" cy="990600"/>
            <wp:docPr id="100027" name="" descr="@@@21253e5d-00b8-4053-af2f-647765f07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6"/>
                    <a:stretch>
                      <a:fillRect/>
                    </a:stretch>
                  </pic:blipFill>
                  <pic:spPr>
                    <a:xfrm>
                      <a:off x="0" y="0"/>
                      <a:ext cx="1000125" cy="990600"/>
                    </a:xfrm>
                    <a:prstGeom prst="rect">
                      <a:avLst/>
                    </a:prstGeom>
                  </pic:spPr>
                </pic:pic>
              </a:graphicData>
            </a:graphic>
          </wp:inline>
        </w:drawing>
      </w:r>
      <w:r w:rsidRPr="000E6F00">
        <w:rPr>
          <w:sz w:val="21"/>
        </w:rPr>
        <w:t>，图中所示C为sp</w:t>
      </w:r>
      <w:r w:rsidRPr="000E6F00">
        <w:rPr>
          <w:sz w:val="21"/>
          <w:vertAlign w:val="superscript"/>
        </w:rPr>
        <w:t>3</w:t>
      </w:r>
      <w:r w:rsidRPr="000E6F00">
        <w:rPr>
          <w:sz w:val="21"/>
        </w:rPr>
        <w:t>杂化，具有类似甲烷的四面体结构，即环系结构中3个五元环不可能共平面，故C错误；</w:t>
      </w:r>
    </w:p>
    <w:p w:rsidR="000E6F00" w:rsidRPr="000E6F00">
      <w:pPr>
        <w:shd w:val="clear" w:color="auto" w:fill="F2F2F2"/>
        <w:spacing w:line="360" w:lineRule="auto"/>
        <w:jc w:val="left"/>
        <w:textAlignment w:val="center"/>
        <w:rPr>
          <w:sz w:val="21"/>
        </w:rPr>
      </w:pPr>
      <w:r w:rsidRPr="000E6F00">
        <w:rPr>
          <w:sz w:val="21"/>
        </w:rPr>
        <w:t>D．该物质饱和的碳原子为sp</w:t>
      </w:r>
      <w:r w:rsidRPr="000E6F00">
        <w:rPr>
          <w:sz w:val="21"/>
          <w:vertAlign w:val="superscript"/>
        </w:rPr>
        <w:t>3</w:t>
      </w:r>
      <w:r w:rsidRPr="000E6F00">
        <w:rPr>
          <w:sz w:val="21"/>
        </w:rPr>
        <w:t>杂化，形成双键的碳原子为sp</w:t>
      </w:r>
      <w:r w:rsidRPr="000E6F00">
        <w:rPr>
          <w:sz w:val="21"/>
          <w:vertAlign w:val="superscript"/>
        </w:rPr>
        <w:t>2</w:t>
      </w:r>
      <w:r w:rsidRPr="000E6F00">
        <w:rPr>
          <w:sz w:val="21"/>
        </w:rPr>
        <w:t>杂化，故D正确；</w:t>
      </w:r>
    </w:p>
    <w:p w:rsidR="000E6F00" w:rsidRPr="000E6F00">
      <w:pPr>
        <w:shd w:val="clear" w:color="auto" w:fill="F2F2F2"/>
        <w:spacing w:line="360" w:lineRule="auto"/>
        <w:jc w:val="left"/>
        <w:textAlignment w:val="center"/>
        <w:rPr>
          <w:sz w:val="21"/>
        </w:rPr>
      </w:pPr>
      <w:r w:rsidRPr="000E6F00">
        <w:rPr>
          <w:sz w:val="21"/>
        </w:rPr>
        <w:t>故选C。</w:t>
      </w:r>
    </w:p>
    <w:p w:rsidR="000E6F00" w:rsidRPr="000E6F00">
      <w:pPr>
        <w:shd w:val="clear" w:color="auto" w:fill="auto"/>
        <w:spacing w:line="360" w:lineRule="auto"/>
        <w:jc w:val="left"/>
        <w:textAlignment w:val="center"/>
      </w:pPr>
      <w:r w:rsidRPr="000E6F00">
        <w:rPr>
          <w:sz w:val="21"/>
        </w:rPr>
        <w:t>10</w:t>
      </w:r>
      <w:r w:rsidRPr="000E6F00">
        <w:t>．设</w:t>
      </w:r>
      <w:r>
        <w:object>
          <v:shape id="_x0000_i1047" type="#_x0000_t75" alt="eqId0bbbfc69cfd78a89c450bdb65076e431" style="width:16.72pt;height:15.84pt" o:ole="">
            <v:imagedata r:id="rId57" o:title="eqId0bbbfc69cfd78a89c450bdb65076e431"/>
          </v:shape>
          <o:OLEObject Type="Embed" ProgID="Equation.DSMT4" ShapeID="_x0000_i1047" DrawAspect="Content" ObjectID="_23" r:id="rId58"/>
        </w:object>
      </w:r>
      <w:r w:rsidRPr="000E6F00">
        <w:t>为阿伏加德罗常数的值。下列说法正确的是</w:t>
      </w:r>
    </w:p>
    <w:p w:rsidR="000E6F00" w:rsidRPr="000E6F00">
      <w:pPr>
        <w:shd w:val="clear" w:color="auto" w:fill="auto"/>
        <w:spacing w:line="360" w:lineRule="auto"/>
        <w:ind w:left="380"/>
        <w:jc w:val="left"/>
        <w:textAlignment w:val="center"/>
      </w:pPr>
      <w:r w:rsidRPr="000E6F00">
        <w:t>A．</w:t>
      </w:r>
      <w:r>
        <w:object>
          <v:shape id="_x0000_i1048" type="#_x0000_t75" alt="eqIda45811ed732c7756dc87859b5f2a586c" style="width:75.68pt;height:13.96pt" o:ole="">
            <v:imagedata r:id="rId59" o:title="eqIda45811ed732c7756dc87859b5f2a586c"/>
          </v:shape>
          <o:OLEObject Type="Embed" ProgID="Equation.DSMT4" ShapeID="_x0000_i1048" DrawAspect="Content" ObjectID="_24" r:id="rId60"/>
        </w:object>
      </w:r>
      <w:r w:rsidRPr="000E6F00">
        <w:t>中含有</w:t>
      </w:r>
      <w:r>
        <w:object>
          <v:shape id="_x0000_i1049" type="#_x0000_t75" alt="eqId863e25133c50796285c241e4825eba23" style="width:8.8pt;height:8.8pt" o:ole="">
            <v:imagedata r:id="rId61" o:title="eqId863e25133c50796285c241e4825eba23"/>
          </v:shape>
          <o:OLEObject Type="Embed" ProgID="Equation.DSMT4" ShapeID="_x0000_i1049" DrawAspect="Content" ObjectID="_25" r:id="rId62"/>
        </w:object>
      </w:r>
      <w:r w:rsidRPr="000E6F00">
        <w:t>键的数目为</w:t>
      </w:r>
      <w:r>
        <w:object>
          <v:shape id="_x0000_i1050" type="#_x0000_t75" alt="eqId4bb1c8025bd391165da03f4955b18c64" style="width:21.12pt;height:15.84pt" o:ole="">
            <v:imagedata r:id="rId63" o:title="eqId4bb1c8025bd391165da03f4955b18c64"/>
          </v:shape>
          <o:OLEObject Type="Embed" ProgID="Equation.DSMT4" ShapeID="_x0000_i1050" DrawAspect="Content" ObjectID="_26" r:id="rId64"/>
        </w:object>
      </w:r>
    </w:p>
    <w:p w:rsidR="000E6F00" w:rsidRPr="000E6F00">
      <w:pPr>
        <w:shd w:val="clear" w:color="auto" w:fill="auto"/>
        <w:spacing w:line="360" w:lineRule="auto"/>
        <w:ind w:left="380"/>
        <w:jc w:val="left"/>
        <w:textAlignment w:val="center"/>
      </w:pPr>
      <w:r w:rsidRPr="000E6F00">
        <w:t>B．</w:t>
      </w:r>
      <w:r>
        <w:object>
          <v:shape id="_x0000_i1051" type="#_x0000_t75" alt="eqId60e04c6621477db7b776725fd309ea9f" style="width:92.4pt;height:16.88pt" o:ole="">
            <v:imagedata r:id="rId65" o:title="eqId60e04c6621477db7b776725fd309ea9f"/>
          </v:shape>
          <o:OLEObject Type="Embed" ProgID="Equation.DSMT4" ShapeID="_x0000_i1051" DrawAspect="Content" ObjectID="_27" r:id="rId66"/>
        </w:object>
      </w:r>
      <w:r w:rsidRPr="000E6F00">
        <w:t>溶液中含</w:t>
      </w:r>
      <w:r>
        <w:object>
          <v:shape id="_x0000_i1052" type="#_x0000_t75" alt="eqId22b84c78dae7945c7893ab4125a05ab5" style="width:22.88pt;height:16.33pt" o:ole="">
            <v:imagedata r:id="rId67" o:title="eqId22b84c78dae7945c7893ab4125a05ab5"/>
          </v:shape>
          <o:OLEObject Type="Embed" ProgID="Equation.DSMT4" ShapeID="_x0000_i1052" DrawAspect="Content" ObjectID="_28" r:id="rId68"/>
        </w:object>
      </w:r>
      <w:r w:rsidRPr="000E6F00">
        <w:t>的数目为</w:t>
      </w:r>
      <w:r>
        <w:object>
          <v:shape id="_x0000_i1053" type="#_x0000_t75" alt="eqId0bbbfc69cfd78a89c450bdb65076e431" style="width:16.72pt;height:15.84pt" o:ole="">
            <v:imagedata r:id="rId57" o:title="eqId0bbbfc69cfd78a89c450bdb65076e431"/>
          </v:shape>
          <o:OLEObject Type="Embed" ProgID="Equation.DSMT4" ShapeID="_x0000_i1053" DrawAspect="Content" ObjectID="_29" r:id="rId69"/>
        </w:object>
      </w:r>
    </w:p>
    <w:p w:rsidR="000E6F00" w:rsidRPr="000E6F00">
      <w:pPr>
        <w:shd w:val="clear" w:color="auto" w:fill="auto"/>
        <w:spacing w:line="360" w:lineRule="auto"/>
        <w:ind w:left="380"/>
        <w:jc w:val="left"/>
        <w:textAlignment w:val="center"/>
      </w:pPr>
      <w:r w:rsidRPr="000E6F00">
        <w:t>C．</w:t>
      </w:r>
      <w:r>
        <w:object>
          <v:shape id="_x0000_i1054" type="#_x0000_t75" alt="eqIdf5153ed85dc8531392de408fcf81759c" style="width:44pt;height:12.32pt" o:ole="">
            <v:imagedata r:id="rId70" o:title="eqIdf5153ed85dc8531392de408fcf81759c"/>
          </v:shape>
          <o:OLEObject Type="Embed" ProgID="Equation.DSMT4" ShapeID="_x0000_i1054" DrawAspect="Content" ObjectID="_30" r:id="rId71"/>
        </w:object>
      </w:r>
      <w:r w:rsidRPr="000E6F00">
        <w:t>和</w:t>
      </w:r>
      <w:r>
        <w:object>
          <v:shape id="_x0000_i1055" type="#_x0000_t75" alt="eqId750859dd7d5b821d909e6a32c11095cf" style="width:14.96pt;height:15.61pt" o:ole="">
            <v:imagedata r:id="rId72" o:title="eqId750859dd7d5b821d909e6a32c11095cf"/>
          </v:shape>
          <o:OLEObject Type="Embed" ProgID="Equation.DSMT4" ShapeID="_x0000_i1055" DrawAspect="Content" ObjectID="_31" r:id="rId73"/>
        </w:object>
      </w:r>
      <w:r w:rsidRPr="000E6F00">
        <w:t>的混合气体含有的分子数目为</w:t>
      </w:r>
      <w:r>
        <w:object>
          <v:shape id="_x0000_i1056" type="#_x0000_t75" alt="eqId4bb1c8025bd391165da03f4955b18c64" style="width:21.12pt;height:15.84pt" o:ole="">
            <v:imagedata r:id="rId63" o:title="eqId4bb1c8025bd391165da03f4955b18c64"/>
          </v:shape>
          <o:OLEObject Type="Embed" ProgID="Equation.DSMT4" ShapeID="_x0000_i1056" DrawAspect="Content" ObjectID="_32" r:id="rId74"/>
        </w:object>
      </w:r>
    </w:p>
    <w:p w:rsidR="000E6F00" w:rsidRPr="000E6F00">
      <w:pPr>
        <w:shd w:val="clear" w:color="auto" w:fill="auto"/>
        <w:spacing w:line="360" w:lineRule="auto"/>
        <w:ind w:left="380"/>
        <w:jc w:val="left"/>
        <w:textAlignment w:val="center"/>
      </w:pPr>
      <w:r w:rsidRPr="000E6F00">
        <w:t>D．</w:t>
      </w:r>
      <w:r>
        <w:object>
          <v:shape id="_x0000_i1057" type="#_x0000_t75" alt="eqIdf6efa7aa83e6863fa11e389467cf8e77" style="width:16.72pt;height:12.28pt" o:ole="">
            <v:imagedata r:id="rId75" o:title="eqIdf6efa7aa83e6863fa11e389467cf8e77"/>
          </v:shape>
          <o:OLEObject Type="Embed" ProgID="Equation.DSMT4" ShapeID="_x0000_i1057" DrawAspect="Content" ObjectID="_33" r:id="rId76"/>
        </w:object>
      </w:r>
      <w:r w:rsidRPr="000E6F00">
        <w:t>与</w:t>
      </w:r>
      <w:r>
        <w:object>
          <v:shape id="_x0000_i1058" type="#_x0000_t75" alt="eqId6e9b0547b553bc0c6d94299341006c14" style="width:22.88pt;height:15.69pt" o:ole="">
            <v:imagedata r:id="rId77" o:title="eqId6e9b0547b553bc0c6d94299341006c14"/>
          </v:shape>
          <o:OLEObject Type="Embed" ProgID="Equation.DSMT4" ShapeID="_x0000_i1058" DrawAspect="Content" ObjectID="_34" r:id="rId78"/>
        </w:object>
      </w:r>
      <w:r w:rsidRPr="000E6F00">
        <w:t>反应生成</w:t>
      </w:r>
      <w:r>
        <w:object>
          <v:shape id="_x0000_i1059" type="#_x0000_t75" alt="eqId8705f1218ecd485710df7e6f2dc3da0b" style="width:44pt;height:16.09pt" o:ole="">
            <v:imagedata r:id="rId79" o:title="eqId8705f1218ecd485710df7e6f2dc3da0b"/>
          </v:shape>
          <o:OLEObject Type="Embed" ProgID="Equation.DSMT4" ShapeID="_x0000_i1059" DrawAspect="Content" ObjectID="_35" r:id="rId80"/>
        </w:object>
      </w:r>
      <w:r w:rsidRPr="000E6F00">
        <w:t>，转移电子数目为</w:t>
      </w:r>
      <w:r>
        <w:object>
          <v:shape id="_x0000_i1060" type="#_x0000_t75" alt="eqId0bbbfc69cfd78a89c450bdb65076e431" style="width:16.72pt;height:15.84pt" o:ole="">
            <v:imagedata r:id="rId57" o:title="eqId0bbbfc69cfd78a89c450bdb65076e431"/>
          </v:shape>
          <o:OLEObject Type="Embed" ProgID="Equation.DSMT4" ShapeID="_x0000_i1060" DrawAspect="Content" ObjectID="_36" r:id="rId81"/>
        </w:object>
      </w:r>
    </w:p>
    <w:p w:rsidR="000E6F00" w:rsidRPr="000E6F00">
      <w:pPr>
        <w:shd w:val="clear" w:color="auto" w:fill="F2F2F2"/>
        <w:spacing w:line="360" w:lineRule="auto"/>
        <w:jc w:val="left"/>
        <w:textAlignment w:val="center"/>
        <w:rPr>
          <w:sz w:val="21"/>
        </w:rPr>
      </w:pPr>
      <w:r w:rsidRPr="000E6F00">
        <w:rPr>
          <w:sz w:val="21"/>
        </w:rPr>
        <w:t>【答案】A</w:t>
      </w:r>
    </w:p>
    <w:p w:rsidR="000E6F00" w:rsidRPr="000E6F00">
      <w:pPr>
        <w:shd w:val="clear" w:color="auto" w:fill="F2F2F2"/>
        <w:spacing w:line="360" w:lineRule="auto"/>
        <w:jc w:val="left"/>
        <w:textAlignment w:val="center"/>
        <w:rPr>
          <w:sz w:val="21"/>
        </w:rPr>
      </w:pPr>
      <w:r w:rsidRPr="000E6F00">
        <w:rPr>
          <w:sz w:val="21"/>
        </w:rPr>
        <w:t>【详解】A．26gC</w:t>
      </w:r>
      <w:r w:rsidRPr="000E6F00">
        <w:rPr>
          <w:sz w:val="21"/>
          <w:vertAlign w:val="subscript"/>
        </w:rPr>
        <w:t>2</w:t>
      </w:r>
      <w:r w:rsidRPr="000E6F00">
        <w:rPr>
          <w:sz w:val="21"/>
        </w:rPr>
        <w:t>H</w:t>
      </w:r>
      <w:r w:rsidRPr="000E6F00">
        <w:rPr>
          <w:sz w:val="21"/>
          <w:vertAlign w:val="subscript"/>
        </w:rPr>
        <w:t>2</w:t>
      </w:r>
      <w:r w:rsidRPr="000E6F00">
        <w:rPr>
          <w:sz w:val="21"/>
        </w:rPr>
        <w:t>的物质的量为1mol，一个C</w:t>
      </w:r>
      <w:r w:rsidRPr="000E6F00">
        <w:rPr>
          <w:sz w:val="21"/>
          <w:vertAlign w:val="subscript"/>
        </w:rPr>
        <w:t>2</w:t>
      </w:r>
      <w:r w:rsidRPr="000E6F00">
        <w:rPr>
          <w:sz w:val="21"/>
        </w:rPr>
        <w:t>H</w:t>
      </w:r>
      <w:r w:rsidRPr="000E6F00">
        <w:rPr>
          <w:sz w:val="21"/>
          <w:vertAlign w:val="subscript"/>
        </w:rPr>
        <w:t>2</w:t>
      </w:r>
      <w:r w:rsidRPr="000E6F00">
        <w:rPr>
          <w:sz w:val="21"/>
        </w:rPr>
        <w:t>分子中含有3个</w:t>
      </w:r>
      <w:r>
        <w:object>
          <v:shape id="_x0000_i1061" type="#_x0000_t75" alt="eqId1c0ad7e7853a069537387b5192f73844" style="width:10.56pt;height:9.68pt" o:ole="">
            <v:imagedata r:id="rId82" o:title="eqId1c0ad7e7853a069537387b5192f73844"/>
          </v:shape>
          <o:OLEObject Type="Embed" ProgID="Equation.DSMT4" ShapeID="_x0000_i1061" DrawAspect="Content" ObjectID="_37" r:id="rId83"/>
        </w:object>
      </w:r>
      <w:r w:rsidRPr="000E6F00">
        <w:rPr>
          <w:sz w:val="21"/>
        </w:rPr>
        <w:t>键，故26gC</w:t>
      </w:r>
      <w:r w:rsidRPr="000E6F00">
        <w:rPr>
          <w:sz w:val="21"/>
          <w:vertAlign w:val="subscript"/>
        </w:rPr>
        <w:t>2</w:t>
      </w:r>
      <w:r w:rsidRPr="000E6F00">
        <w:rPr>
          <w:sz w:val="21"/>
        </w:rPr>
        <w:t>H</w:t>
      </w:r>
      <w:r w:rsidRPr="000E6F00">
        <w:rPr>
          <w:sz w:val="21"/>
          <w:vertAlign w:val="subscript"/>
        </w:rPr>
        <w:t>2</w:t>
      </w:r>
      <w:r w:rsidRPr="000E6F00">
        <w:rPr>
          <w:sz w:val="21"/>
        </w:rPr>
        <w:t>中含有</w:t>
      </w:r>
      <w:r>
        <w:object>
          <v:shape id="_x0000_i1062" type="#_x0000_t75" alt="eqId1c0ad7e7853a069537387b5192f73844" style="width:10.56pt;height:9.68pt" o:ole="">
            <v:imagedata r:id="rId82" o:title="eqId1c0ad7e7853a069537387b5192f73844"/>
          </v:shape>
          <o:OLEObject Type="Embed" ProgID="Equation.DSMT4" ShapeID="_x0000_i1062" DrawAspect="Content" ObjectID="_38" r:id="rId84"/>
        </w:object>
      </w:r>
      <w:r w:rsidRPr="000E6F00">
        <w:rPr>
          <w:sz w:val="21"/>
        </w:rPr>
        <w:t>键的数目为3N</w:t>
      </w:r>
      <w:r w:rsidRPr="000E6F00">
        <w:rPr>
          <w:sz w:val="21"/>
          <w:vertAlign w:val="subscript"/>
        </w:rPr>
        <w:t>A</w:t>
      </w:r>
      <w:r w:rsidRPr="000E6F00">
        <w:rPr>
          <w:sz w:val="21"/>
        </w:rPr>
        <w:t>，A正确；</w:t>
      </w:r>
    </w:p>
    <w:p w:rsidR="000E6F00" w:rsidRPr="000E6F00">
      <w:pPr>
        <w:shd w:val="clear" w:color="auto" w:fill="F2F2F2"/>
        <w:spacing w:line="360" w:lineRule="auto"/>
        <w:jc w:val="left"/>
        <w:textAlignment w:val="center"/>
        <w:rPr>
          <w:sz w:val="21"/>
        </w:rPr>
      </w:pPr>
      <w:r w:rsidRPr="000E6F00">
        <w:rPr>
          <w:sz w:val="21"/>
        </w:rPr>
        <w:t>B．</w:t>
      </w:r>
      <w:r>
        <w:object>
          <v:shape id="_x0000_i1063" type="#_x0000_t75" alt="eqIdd7b681d51280ae130e6d50463b487141" style="width:23.76pt;height:16.5pt" o:ole="">
            <v:imagedata r:id="rId85" o:title="eqIdd7b681d51280ae130e6d50463b487141"/>
          </v:shape>
          <o:OLEObject Type="Embed" ProgID="Equation.DSMT4" ShapeID="_x0000_i1063" DrawAspect="Content" ObjectID="_39" r:id="rId86"/>
        </w:object>
      </w:r>
      <w:r w:rsidRPr="000E6F00">
        <w:rPr>
          <w:sz w:val="21"/>
        </w:rPr>
        <w:t>在水溶液中发生水解，1L1mol⋅L</w:t>
      </w:r>
      <w:r w:rsidRPr="000E6F00">
        <w:rPr>
          <w:sz w:val="21"/>
          <w:vertAlign w:val="superscript"/>
        </w:rPr>
        <w:t>-1</w:t>
      </w:r>
      <w:r w:rsidRPr="000E6F00">
        <w:rPr>
          <w:sz w:val="21"/>
        </w:rPr>
        <w:t>NH</w:t>
      </w:r>
      <w:r w:rsidRPr="000E6F00">
        <w:rPr>
          <w:sz w:val="21"/>
          <w:vertAlign w:val="subscript"/>
        </w:rPr>
        <w:t>4</w:t>
      </w:r>
      <w:r w:rsidRPr="000E6F00">
        <w:rPr>
          <w:sz w:val="21"/>
        </w:rPr>
        <w:t>NO</w:t>
      </w:r>
      <w:r w:rsidRPr="000E6F00">
        <w:rPr>
          <w:sz w:val="21"/>
          <w:vertAlign w:val="subscript"/>
        </w:rPr>
        <w:t>3</w:t>
      </w:r>
      <w:r w:rsidRPr="000E6F00">
        <w:rPr>
          <w:sz w:val="21"/>
        </w:rPr>
        <w:t>溶液中含</w:t>
      </w:r>
      <w:r>
        <w:object>
          <v:shape id="_x0000_i1064" type="#_x0000_t75" alt="eqIdd7b681d51280ae130e6d50463b487141" style="width:23.76pt;height:16.5pt" o:ole="">
            <v:imagedata r:id="rId85" o:title="eqIdd7b681d51280ae130e6d50463b487141"/>
          </v:shape>
          <o:OLEObject Type="Embed" ProgID="Equation.DSMT4" ShapeID="_x0000_i1064" DrawAspect="Content" ObjectID="_40" r:id="rId87"/>
        </w:object>
      </w:r>
      <w:r w:rsidRPr="000E6F00">
        <w:rPr>
          <w:sz w:val="21"/>
        </w:rPr>
        <w:t>的数目小于</w:t>
      </w:r>
      <w:r w:rsidRPr="000E6F00">
        <w:rPr>
          <w:sz w:val="21"/>
        </w:rPr>
        <w:t>N</w:t>
      </w:r>
      <w:r w:rsidRPr="000E6F00">
        <w:rPr>
          <w:sz w:val="21"/>
          <w:vertAlign w:val="subscript"/>
        </w:rPr>
        <w:t>A</w:t>
      </w:r>
      <w:r w:rsidRPr="000E6F00">
        <w:rPr>
          <w:sz w:val="21"/>
        </w:rPr>
        <w:t>，B错误；</w:t>
      </w:r>
    </w:p>
    <w:p w:rsidR="000E6F00" w:rsidRPr="000E6F00">
      <w:pPr>
        <w:shd w:val="clear" w:color="auto" w:fill="F2F2F2"/>
        <w:spacing w:line="360" w:lineRule="auto"/>
        <w:jc w:val="left"/>
        <w:textAlignment w:val="center"/>
        <w:rPr>
          <w:sz w:val="21"/>
        </w:rPr>
      </w:pPr>
      <w:r w:rsidRPr="000E6F00">
        <w:rPr>
          <w:sz w:val="21"/>
        </w:rPr>
        <w:t>C．CO</w:t>
      </w:r>
      <w:r w:rsidRPr="000E6F00">
        <w:rPr>
          <w:sz w:val="21"/>
        </w:rPr>
        <w:t>和</w:t>
      </w:r>
      <w:r w:rsidRPr="000E6F00">
        <w:rPr>
          <w:sz w:val="21"/>
        </w:rPr>
        <w:t>H</w:t>
      </w:r>
      <w:r w:rsidRPr="000E6F00">
        <w:rPr>
          <w:sz w:val="21"/>
          <w:vertAlign w:val="subscript"/>
        </w:rPr>
        <w:t>2</w:t>
      </w:r>
      <w:r w:rsidRPr="000E6F00">
        <w:rPr>
          <w:sz w:val="21"/>
        </w:rPr>
        <w:t>均由分子构成，1molCO</w:t>
      </w:r>
      <w:r w:rsidRPr="000E6F00">
        <w:rPr>
          <w:sz w:val="21"/>
        </w:rPr>
        <w:t>和</w:t>
      </w:r>
      <w:r w:rsidRPr="000E6F00">
        <w:rPr>
          <w:sz w:val="21"/>
        </w:rPr>
        <w:t>H</w:t>
      </w:r>
      <w:r w:rsidRPr="000E6F00">
        <w:rPr>
          <w:sz w:val="21"/>
          <w:vertAlign w:val="subscript"/>
        </w:rPr>
        <w:t>2</w:t>
      </w:r>
      <w:r w:rsidRPr="000E6F00">
        <w:rPr>
          <w:sz w:val="21"/>
        </w:rPr>
        <w:t>的混合气体含有的分子数目为</w:t>
      </w:r>
      <w:r w:rsidRPr="000E6F00">
        <w:rPr>
          <w:sz w:val="21"/>
        </w:rPr>
        <w:t>N</w:t>
      </w:r>
      <w:r w:rsidRPr="000E6F00">
        <w:rPr>
          <w:sz w:val="21"/>
          <w:vertAlign w:val="subscript"/>
        </w:rPr>
        <w:t>A</w:t>
      </w:r>
      <w:r w:rsidRPr="000E6F00">
        <w:rPr>
          <w:sz w:val="21"/>
        </w:rPr>
        <w:t>，C错误；</w:t>
      </w:r>
    </w:p>
    <w:p w:rsidR="000E6F00" w:rsidRPr="000E6F00">
      <w:pPr>
        <w:shd w:val="clear" w:color="auto" w:fill="F2F2F2"/>
        <w:spacing w:line="360" w:lineRule="auto"/>
        <w:jc w:val="left"/>
        <w:textAlignment w:val="center"/>
        <w:rPr>
          <w:sz w:val="21"/>
        </w:rPr>
      </w:pPr>
      <w:r w:rsidRPr="000E6F00">
        <w:rPr>
          <w:sz w:val="21"/>
        </w:rPr>
        <w:t>D．Na</w:t>
      </w:r>
      <w:r w:rsidRPr="000E6F00">
        <w:rPr>
          <w:sz w:val="21"/>
        </w:rPr>
        <w:t>与</w:t>
      </w:r>
      <w:r w:rsidRPr="000E6F00">
        <w:rPr>
          <w:sz w:val="21"/>
        </w:rPr>
        <w:t>H</w:t>
      </w:r>
      <w:r w:rsidRPr="000E6F00">
        <w:rPr>
          <w:sz w:val="21"/>
          <w:vertAlign w:val="subscript"/>
        </w:rPr>
        <w:t>2</w:t>
      </w:r>
      <w:r w:rsidRPr="000E6F00">
        <w:rPr>
          <w:sz w:val="21"/>
        </w:rPr>
        <w:t>O</w:t>
      </w:r>
      <w:r w:rsidRPr="000E6F00">
        <w:rPr>
          <w:sz w:val="21"/>
        </w:rPr>
        <w:t>反应生成</w:t>
      </w:r>
      <w:r w:rsidRPr="000E6F00">
        <w:rPr>
          <w:sz w:val="21"/>
        </w:rPr>
        <w:t>11.2LH</w:t>
      </w:r>
      <w:r w:rsidRPr="000E6F00">
        <w:rPr>
          <w:sz w:val="21"/>
          <w:vertAlign w:val="subscript"/>
        </w:rPr>
        <w:t>2</w:t>
      </w:r>
      <w:r w:rsidRPr="000E6F00">
        <w:rPr>
          <w:sz w:val="21"/>
        </w:rPr>
        <w:t>，由于未给出气体所处的状态，无法求出生成气体的物质的量，也无法得出转移电子数目，</w:t>
      </w:r>
      <w:r w:rsidRPr="000E6F00">
        <w:rPr>
          <w:sz w:val="21"/>
        </w:rPr>
        <w:t>D错误；</w:t>
      </w:r>
    </w:p>
    <w:p w:rsidR="000E6F00" w:rsidRPr="000E6F00">
      <w:pPr>
        <w:shd w:val="clear" w:color="auto" w:fill="F2F2F2"/>
        <w:spacing w:line="360" w:lineRule="auto"/>
        <w:jc w:val="left"/>
        <w:textAlignment w:val="center"/>
        <w:rPr>
          <w:sz w:val="21"/>
        </w:rPr>
      </w:pPr>
      <w:r w:rsidRPr="000E6F00">
        <w:rPr>
          <w:sz w:val="21"/>
        </w:rPr>
        <w:t>故选A。</w:t>
      </w:r>
    </w:p>
    <w:p w:rsidR="000E6F00" w:rsidRPr="000E6F00">
      <w:pPr>
        <w:shd w:val="clear" w:color="auto" w:fill="auto"/>
        <w:spacing w:line="360" w:lineRule="auto"/>
        <w:jc w:val="left"/>
        <w:textAlignment w:val="center"/>
      </w:pPr>
      <w:r w:rsidRPr="000E6F00">
        <w:rPr>
          <w:sz w:val="21"/>
        </w:rPr>
        <w:t>11</w:t>
      </w:r>
      <w:r w:rsidRPr="000E6F00">
        <w:t>．按下图装置进行实验。搅拌一段时间后，滴加浓盐酸。不同反应阶段的预期现象及其相应推理均合理的是</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24050" cy="1695450"/>
            <wp:docPr id="100029" name="" descr="@@@d1b65ae5-4d6a-497a-bbf2-23351aca4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88"/>
                    <a:stretch>
                      <a:fillRect/>
                    </a:stretch>
                  </pic:blipFill>
                  <pic:spPr>
                    <a:xfrm>
                      <a:off x="0" y="0"/>
                      <a:ext cx="1924050" cy="1695450"/>
                    </a:xfrm>
                    <a:prstGeom prst="rect">
                      <a:avLst/>
                    </a:prstGeom>
                  </pic:spPr>
                </pic:pic>
              </a:graphicData>
            </a:graphic>
          </wp:inline>
        </w:drawing>
      </w:r>
    </w:p>
    <w:p w:rsidR="000E6F00" w:rsidRPr="000E6F00">
      <w:pPr>
        <w:shd w:val="clear" w:color="auto" w:fill="auto"/>
        <w:spacing w:line="360" w:lineRule="auto"/>
        <w:ind w:left="380"/>
        <w:jc w:val="left"/>
        <w:textAlignment w:val="center"/>
      </w:pPr>
      <w:r w:rsidRPr="000E6F00">
        <w:t>A．烧瓶壁会变冷，说明存在</w:t>
      </w:r>
      <w:r>
        <w:object>
          <v:shape id="_x0000_i1065" type="#_x0000_t75" alt="eqIdc523e50f790218235eae777f95a8a724" style="width:33.44pt;height:12.48pt" o:ole="">
            <v:imagedata r:id="rId89" o:title="eqIdc523e50f790218235eae777f95a8a724"/>
          </v:shape>
          <o:OLEObject Type="Embed" ProgID="Equation.DSMT4" ShapeID="_x0000_i1065" DrawAspect="Content" ObjectID="_41" r:id="rId90"/>
        </w:object>
      </w:r>
      <w:r w:rsidRPr="000E6F00">
        <w:t>的反应</w:t>
      </w:r>
    </w:p>
    <w:p w:rsidR="000E6F00" w:rsidRPr="000E6F00">
      <w:pPr>
        <w:shd w:val="clear" w:color="auto" w:fill="auto"/>
        <w:spacing w:line="360" w:lineRule="auto"/>
        <w:ind w:left="380"/>
        <w:jc w:val="left"/>
        <w:textAlignment w:val="center"/>
      </w:pPr>
      <w:r w:rsidRPr="000E6F00">
        <w:t>B．试纸会变蓝，说明有</w:t>
      </w:r>
      <w:r>
        <w:object>
          <v:shape id="_x0000_i1066" type="#_x0000_t75" alt="eqId1163bc05a73653778b05c45aed88addc" style="width:22pt;height:16pt" o:ole="">
            <v:imagedata r:id="rId91" o:title="eqId1163bc05a73653778b05c45aed88addc"/>
          </v:shape>
          <o:OLEObject Type="Embed" ProgID="Equation.DSMT4" ShapeID="_x0000_i1066" DrawAspect="Content" ObjectID="_42" r:id="rId92"/>
        </w:object>
      </w:r>
      <w:r w:rsidRPr="000E6F00">
        <w:t>生成，产氨过程熵增</w:t>
      </w:r>
    </w:p>
    <w:p w:rsidR="000E6F00" w:rsidRPr="000E6F00">
      <w:pPr>
        <w:shd w:val="clear" w:color="auto" w:fill="auto"/>
        <w:spacing w:line="360" w:lineRule="auto"/>
        <w:ind w:left="380"/>
        <w:jc w:val="left"/>
        <w:textAlignment w:val="center"/>
      </w:pPr>
      <w:r w:rsidRPr="000E6F00">
        <w:t>C．滴加浓盐酸后，有白烟产生，说明有</w:t>
      </w:r>
      <w:r>
        <w:object>
          <v:shape id="_x0000_i1067" type="#_x0000_t75" alt="eqId95e5e50a62c390ae7f7cb638753931b9" style="width:32.56pt;height:15.84pt" o:ole="">
            <v:imagedata r:id="rId93" o:title="eqId95e5e50a62c390ae7f7cb638753931b9"/>
          </v:shape>
          <o:OLEObject Type="Embed" ProgID="Equation.DSMT4" ShapeID="_x0000_i1067" DrawAspect="Content" ObjectID="_43" r:id="rId94"/>
        </w:object>
      </w:r>
      <w:r w:rsidRPr="000E6F00">
        <w:t>升华</w:t>
      </w:r>
    </w:p>
    <w:p w:rsidR="000E6F00" w:rsidRPr="000E6F00">
      <w:pPr>
        <w:shd w:val="clear" w:color="auto" w:fill="auto"/>
        <w:spacing w:line="360" w:lineRule="auto"/>
        <w:ind w:left="380"/>
        <w:jc w:val="left"/>
        <w:textAlignment w:val="center"/>
      </w:pPr>
      <w:r w:rsidRPr="000E6F00">
        <w:t>D．实验过程中，气球会一直变大，说明体系压强增大</w:t>
      </w:r>
    </w:p>
    <w:p w:rsidR="000E6F00" w:rsidRPr="000E6F00">
      <w:pPr>
        <w:shd w:val="clear" w:color="auto" w:fill="F2F2F2"/>
        <w:spacing w:line="360" w:lineRule="auto"/>
        <w:jc w:val="left"/>
        <w:textAlignment w:val="center"/>
        <w:rPr>
          <w:sz w:val="21"/>
        </w:rPr>
      </w:pPr>
      <w:r w:rsidRPr="000E6F00">
        <w:rPr>
          <w:sz w:val="21"/>
        </w:rPr>
        <w:t>【答案】B</w:t>
      </w:r>
    </w:p>
    <w:p w:rsidR="000E6F00" w:rsidRPr="000E6F00">
      <w:pPr>
        <w:shd w:val="clear" w:color="auto" w:fill="F2F2F2"/>
        <w:spacing w:line="360" w:lineRule="auto"/>
        <w:jc w:val="left"/>
        <w:textAlignment w:val="center"/>
        <w:rPr>
          <w:sz w:val="21"/>
        </w:rPr>
      </w:pPr>
      <w:r w:rsidRPr="000E6F00">
        <w:rPr>
          <w:sz w:val="21"/>
        </w:rPr>
        <w:t>【详解】A．烧瓶壁变冷说明八水氢氧化钡与氯化铵的反应是焓变大于0的吸热反应，故A错误；</w:t>
      </w:r>
    </w:p>
    <w:p w:rsidR="000E6F00" w:rsidRPr="000E6F00">
      <w:pPr>
        <w:shd w:val="clear" w:color="auto" w:fill="F2F2F2"/>
        <w:spacing w:line="360" w:lineRule="auto"/>
        <w:jc w:val="left"/>
        <w:textAlignment w:val="center"/>
        <w:rPr>
          <w:sz w:val="21"/>
        </w:rPr>
      </w:pPr>
      <w:r w:rsidRPr="000E6F00">
        <w:rPr>
          <w:sz w:val="21"/>
        </w:rPr>
        <w:t>B．试纸会变蓝，说明八水氢氧化钡与氯化铵反应时有氨气生成，该反应是熵增的反应，故B正确；</w:t>
      </w:r>
    </w:p>
    <w:p w:rsidR="000E6F00" w:rsidRPr="000E6F00">
      <w:pPr>
        <w:shd w:val="clear" w:color="auto" w:fill="F2F2F2"/>
        <w:spacing w:line="360" w:lineRule="auto"/>
        <w:jc w:val="left"/>
        <w:textAlignment w:val="center"/>
        <w:rPr>
          <w:sz w:val="21"/>
        </w:rPr>
      </w:pPr>
      <w:r w:rsidRPr="000E6F00">
        <w:rPr>
          <w:sz w:val="21"/>
        </w:rPr>
        <w:t>C．滴加浓盐酸后，有白烟产生是因为浓盐酸挥发出的氯化氢气体与反应生成的氨气生成了氯化铵，与氯化铵的升华无关，故C错误；</w:t>
      </w:r>
    </w:p>
    <w:p w:rsidR="000E6F00" w:rsidRPr="000E6F00">
      <w:pPr>
        <w:shd w:val="clear" w:color="auto" w:fill="F2F2F2"/>
        <w:spacing w:line="360" w:lineRule="auto"/>
        <w:jc w:val="left"/>
        <w:textAlignment w:val="center"/>
        <w:rPr>
          <w:sz w:val="21"/>
        </w:rPr>
      </w:pPr>
      <w:r w:rsidRPr="000E6F00">
        <w:rPr>
          <w:sz w:val="21"/>
        </w:rPr>
        <w:t>D．八水氢氧化钡与氯化铵生成氯化钡和一水合氨的反应是焓变大于0的吸热反应，烧瓶中温度降低、气体压强会减小会导致气球变小，后因为一水合氨分解生成氨气导致气体压强增大，气球会变大，滴入盐酸后，浓盐酸挥发出的氯化氢气体与反应生成的氨气生成了氯化铵，导致气体压强变小，则实验过程中，气球先变小、后增大，加入盐酸后又变小，故D错误；</w:t>
      </w:r>
    </w:p>
    <w:p w:rsidR="000E6F00" w:rsidRPr="000E6F00">
      <w:pPr>
        <w:shd w:val="clear" w:color="auto" w:fill="F2F2F2"/>
        <w:spacing w:line="360" w:lineRule="auto"/>
        <w:jc w:val="left"/>
        <w:textAlignment w:val="center"/>
        <w:rPr>
          <w:sz w:val="21"/>
        </w:rPr>
      </w:pPr>
      <w:r w:rsidRPr="000E6F00">
        <w:rPr>
          <w:sz w:val="21"/>
        </w:rPr>
        <w:t>故选B。</w:t>
      </w:r>
    </w:p>
    <w:p w:rsidR="000E6F00" w:rsidRPr="000E6F00">
      <w:pPr>
        <w:shd w:val="clear" w:color="auto" w:fill="auto"/>
        <w:spacing w:line="360" w:lineRule="auto"/>
        <w:jc w:val="left"/>
        <w:textAlignment w:val="center"/>
      </w:pPr>
      <w:r w:rsidRPr="000E6F00">
        <w:rPr>
          <w:sz w:val="21"/>
        </w:rPr>
        <w:t>12</w:t>
      </w:r>
      <w:r w:rsidRPr="000E6F00">
        <w:t>．一种可为运动员补充能量的物质，其分子结构式如图。已知R、W、Z、X、Y为原子序数依次增大的短周期主族元素，Z和Y同族，则</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943225" cy="1657350"/>
            <wp:docPr id="100031" name="" descr="@@@f55aa037-d56d-4e4c-a092-e7f04e577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95"/>
                    <a:stretch>
                      <a:fillRect/>
                    </a:stretch>
                  </pic:blipFill>
                  <pic:spPr>
                    <a:xfrm>
                      <a:off x="0" y="0"/>
                      <a:ext cx="2943225" cy="1657350"/>
                    </a:xfrm>
                    <a:prstGeom prst="rect">
                      <a:avLst/>
                    </a:prstGeom>
                  </pic:spPr>
                </pic:pic>
              </a:graphicData>
            </a:graphic>
          </wp:inline>
        </w:drawing>
      </w:r>
    </w:p>
    <w:p w:rsidR="000E6F00" w:rsidRPr="000E6F00">
      <w:pPr>
        <w:shd w:val="clear" w:color="auto" w:fill="auto"/>
        <w:tabs>
          <w:tab w:val="left" w:pos="4819"/>
        </w:tabs>
        <w:spacing w:line="360" w:lineRule="auto"/>
        <w:ind w:left="380"/>
        <w:jc w:val="left"/>
        <w:textAlignment w:val="center"/>
      </w:pPr>
      <w:r w:rsidRPr="000E6F00">
        <w:t>A．沸点：</w:t>
      </w:r>
      <w:r>
        <w:object>
          <v:shape id="_x0000_i1068" type="#_x0000_t75" alt="eqIdee232cbf078eabb8554ec68a693ea3e9" style="width:45.76pt;height:15.84pt" o:ole="">
            <v:imagedata r:id="rId96" o:title="eqIdee232cbf078eabb8554ec68a693ea3e9"/>
          </v:shape>
          <o:OLEObject Type="Embed" ProgID="Equation.DSMT4" ShapeID="_x0000_i1068" DrawAspect="Content" ObjectID="_44" r:id="rId97"/>
        </w:object>
      </w:r>
      <w:r w:rsidRPr="000E6F00">
        <w:tab/>
      </w:r>
      <w:r w:rsidRPr="000E6F00">
        <w:t>B．最高价氧化物的水化物的酸性：</w:t>
      </w:r>
      <w:r>
        <w:object>
          <v:shape id="_x0000_i1069" type="#_x0000_t75" alt="eqId321a30e73de6fb6a8733d37829789cd2" style="width:30.8pt;height:12.45pt" o:ole="">
            <v:imagedata r:id="rId98" o:title="eqId321a30e73de6fb6a8733d37829789cd2"/>
          </v:shape>
          <o:OLEObject Type="Embed" ProgID="Equation.DSMT4" ShapeID="_x0000_i1069" DrawAspect="Content" ObjectID="_45" r:id="rId99"/>
        </w:object>
      </w:r>
    </w:p>
    <w:p w:rsidR="000E6F00" w:rsidRPr="000E6F00">
      <w:pPr>
        <w:shd w:val="clear" w:color="auto" w:fill="auto"/>
        <w:tabs>
          <w:tab w:val="left" w:pos="4819"/>
        </w:tabs>
        <w:spacing w:line="360" w:lineRule="auto"/>
        <w:ind w:left="380"/>
        <w:jc w:val="left"/>
        <w:textAlignment w:val="center"/>
      </w:pPr>
      <w:r w:rsidRPr="000E6F00">
        <w:t>C．第一电离能：</w:t>
      </w:r>
      <w:r>
        <w:object>
          <v:shape id="_x0000_i1070" type="#_x0000_t75" alt="eqId2a392a52ad2c5ede6b2a99604ff8d7c1" style="width:39.6pt;height:12.28pt" o:ole="">
            <v:imagedata r:id="rId100" o:title="eqId2a392a52ad2c5ede6b2a99604ff8d7c1"/>
          </v:shape>
          <o:OLEObject Type="Embed" ProgID="Equation.DSMT4" ShapeID="_x0000_i1070" DrawAspect="Content" ObjectID="_46" r:id="rId101"/>
        </w:object>
      </w:r>
      <w:r w:rsidRPr="000E6F00">
        <w:tab/>
      </w:r>
      <w:r w:rsidRPr="000E6F00">
        <w:t>D．</w:t>
      </w:r>
      <w:r>
        <w:object>
          <v:shape id="_x0000_i1071" type="#_x0000_t75" alt="eqId728f4e1933a42b75851fe4f0da7d06c1" style="width:21.12pt;height:16.55pt" o:ole="">
            <v:imagedata r:id="rId102" o:title="eqId728f4e1933a42b75851fe4f0da7d06c1"/>
          </v:shape>
          <o:OLEObject Type="Embed" ProgID="Equation.DSMT4" ShapeID="_x0000_i1071" DrawAspect="Content" ObjectID="_47" r:id="rId103"/>
        </w:object>
      </w:r>
      <w:r w:rsidRPr="000E6F00">
        <w:t>和</w:t>
      </w:r>
      <w:r>
        <w:object>
          <v:shape id="_x0000_i1072" type="#_x0000_t75" alt="eqId207982b295998b01a4810ee1e61e2f80" style="width:26.4pt;height:16.76pt" o:ole="">
            <v:imagedata r:id="rId104" o:title="eqId207982b295998b01a4810ee1e61e2f80"/>
          </v:shape>
          <o:OLEObject Type="Embed" ProgID="Equation.DSMT4" ShapeID="_x0000_i1072" DrawAspect="Content" ObjectID="_48" r:id="rId105"/>
        </w:object>
      </w:r>
      <w:r w:rsidRPr="000E6F00">
        <w:t>空间结构均为平面三角形</w:t>
      </w:r>
    </w:p>
    <w:p w:rsidR="000E6F00" w:rsidRPr="000E6F00">
      <w:pPr>
        <w:shd w:val="clear" w:color="auto" w:fill="F2F2F2"/>
        <w:spacing w:line="360" w:lineRule="auto"/>
        <w:jc w:val="left"/>
        <w:textAlignment w:val="center"/>
        <w:rPr>
          <w:sz w:val="21"/>
        </w:rPr>
      </w:pPr>
      <w:r w:rsidRPr="000E6F00">
        <w:rPr>
          <w:sz w:val="21"/>
        </w:rPr>
        <w:t>【答案】D</w:t>
      </w:r>
    </w:p>
    <w:p w:rsidR="000E6F00" w:rsidRPr="000E6F00">
      <w:pPr>
        <w:shd w:val="clear" w:color="auto" w:fill="F2F2F2"/>
        <w:spacing w:line="360" w:lineRule="auto"/>
        <w:jc w:val="left"/>
        <w:textAlignment w:val="center"/>
        <w:rPr>
          <w:sz w:val="21"/>
        </w:rPr>
      </w:pPr>
      <w:r w:rsidRPr="000E6F00">
        <w:rPr>
          <w:sz w:val="21"/>
        </w:rPr>
        <w:t>【分析】Y可形成5个共价键，Z可形成3个共价键，Z和Y同族，Y原子序数比Z大，即Z为N元素，Y为P元素，W可形成4个共价键，原子序数比N小，即W为C元素，R可形成1个共价键，原子序数比C小，即R为H元素，X可形成2个共价键，原子序数在N和P之间，即X为O元素，综上：R为H元素、W为C元素、Z为N元素、X为O元素、Y为P元素。</w:t>
      </w:r>
    </w:p>
    <w:p w:rsidR="000E6F00" w:rsidRPr="000E6F00">
      <w:pPr>
        <w:shd w:val="clear" w:color="auto" w:fill="F2F2F2"/>
        <w:spacing w:line="360" w:lineRule="auto"/>
        <w:jc w:val="left"/>
        <w:textAlignment w:val="center"/>
        <w:rPr>
          <w:sz w:val="21"/>
        </w:rPr>
      </w:pPr>
      <w:r w:rsidRPr="000E6F00">
        <w:rPr>
          <w:sz w:val="21"/>
        </w:rPr>
        <w:t>【详解】A．由于NH</w:t>
      </w:r>
      <w:r w:rsidRPr="000E6F00">
        <w:rPr>
          <w:sz w:val="21"/>
          <w:vertAlign w:val="subscript"/>
        </w:rPr>
        <w:t>3</w:t>
      </w:r>
      <w:r w:rsidRPr="000E6F00">
        <w:rPr>
          <w:sz w:val="21"/>
        </w:rPr>
        <w:t>可形成分子间氢键，而PH</w:t>
      </w:r>
      <w:r w:rsidRPr="000E6F00">
        <w:rPr>
          <w:sz w:val="21"/>
          <w:vertAlign w:val="subscript"/>
        </w:rPr>
        <w:t>3</w:t>
      </w:r>
      <w:r w:rsidRPr="000E6F00">
        <w:rPr>
          <w:sz w:val="21"/>
        </w:rPr>
        <w:t>不能，因此沸点：NH</w:t>
      </w:r>
      <w:r w:rsidRPr="000E6F00">
        <w:rPr>
          <w:sz w:val="21"/>
          <w:vertAlign w:val="subscript"/>
        </w:rPr>
        <w:t>3</w:t>
      </w:r>
      <w:r w:rsidRPr="000E6F00">
        <w:rPr>
          <w:sz w:val="21"/>
        </w:rPr>
        <w:t>＞YH</w:t>
      </w:r>
      <w:r w:rsidRPr="000E6F00">
        <w:rPr>
          <w:sz w:val="21"/>
          <w:vertAlign w:val="subscript"/>
        </w:rPr>
        <w:t>3</w:t>
      </w:r>
      <w:r w:rsidRPr="000E6F00">
        <w:rPr>
          <w:sz w:val="21"/>
        </w:rPr>
        <w:t>，故A错误；</w:t>
      </w:r>
    </w:p>
    <w:p w:rsidR="000E6F00" w:rsidRPr="000E6F00">
      <w:pPr>
        <w:shd w:val="clear" w:color="auto" w:fill="F2F2F2"/>
        <w:spacing w:line="360" w:lineRule="auto"/>
        <w:jc w:val="left"/>
        <w:textAlignment w:val="center"/>
        <w:rPr>
          <w:sz w:val="21"/>
        </w:rPr>
      </w:pPr>
      <w:r w:rsidRPr="000E6F00">
        <w:rPr>
          <w:sz w:val="21"/>
        </w:rPr>
        <w:t>B．W为C元素、Z为N元素，由于非金属性：C＜N，因此最高价氧化物的水化物的酸性：H</w:t>
      </w:r>
      <w:r w:rsidRPr="000E6F00">
        <w:rPr>
          <w:sz w:val="21"/>
          <w:vertAlign w:val="subscript"/>
        </w:rPr>
        <w:t>2</w:t>
      </w:r>
      <w:r w:rsidRPr="000E6F00">
        <w:rPr>
          <w:sz w:val="21"/>
        </w:rPr>
        <w:t>CO</w:t>
      </w:r>
      <w:r w:rsidRPr="000E6F00">
        <w:rPr>
          <w:sz w:val="21"/>
          <w:vertAlign w:val="subscript"/>
        </w:rPr>
        <w:t>3</w:t>
      </w:r>
      <w:r w:rsidRPr="000E6F00">
        <w:rPr>
          <w:sz w:val="21"/>
        </w:rPr>
        <w:t>＜HNO</w:t>
      </w:r>
      <w:r w:rsidRPr="000E6F00">
        <w:rPr>
          <w:sz w:val="21"/>
          <w:vertAlign w:val="subscript"/>
        </w:rPr>
        <w:t>3</w:t>
      </w:r>
      <w:r w:rsidRPr="000E6F00">
        <w:rPr>
          <w:sz w:val="21"/>
        </w:rPr>
        <w:t>，故B错误；</w:t>
      </w:r>
    </w:p>
    <w:p w:rsidR="000E6F00" w:rsidRPr="000E6F00">
      <w:pPr>
        <w:shd w:val="clear" w:color="auto" w:fill="F2F2F2"/>
        <w:spacing w:line="360" w:lineRule="auto"/>
        <w:jc w:val="left"/>
        <w:textAlignment w:val="center"/>
        <w:rPr>
          <w:sz w:val="21"/>
        </w:rPr>
      </w:pPr>
      <w:r w:rsidRPr="000E6F00">
        <w:rPr>
          <w:sz w:val="21"/>
        </w:rPr>
        <w:t>C．同周期元素从左到右第一电离能有增大趋势，ⅡA族、ⅤA族原子第一电离能大于同周期相邻元素，即第一电离能：</w:t>
      </w:r>
      <w:r>
        <w:object>
          <v:shape id="_x0000_i1073" type="#_x0000_t75" alt="eqId30f9ebce69cea9329b553d200c0e2662" style="width:37.84pt;height:12.5pt" o:ole="">
            <v:imagedata r:id="rId106" o:title="eqId30f9ebce69cea9329b553d200c0e2662"/>
          </v:shape>
          <o:OLEObject Type="Embed" ProgID="Equation.DSMT4" ShapeID="_x0000_i1073" DrawAspect="Content" ObjectID="_49" r:id="rId107"/>
        </w:object>
      </w:r>
      <w:r w:rsidRPr="000E6F00">
        <w:rPr>
          <w:sz w:val="21"/>
        </w:rPr>
        <w:t>，故C错误；</w:t>
      </w:r>
    </w:p>
    <w:p w:rsidR="000E6F00" w:rsidRPr="000E6F00">
      <w:pPr>
        <w:shd w:val="clear" w:color="auto" w:fill="F2F2F2"/>
        <w:spacing w:line="360" w:lineRule="auto"/>
        <w:jc w:val="left"/>
        <w:textAlignment w:val="center"/>
        <w:rPr>
          <w:sz w:val="21"/>
        </w:rPr>
      </w:pPr>
      <w:r w:rsidRPr="000E6F00">
        <w:rPr>
          <w:sz w:val="21"/>
        </w:rPr>
        <w:t>D．</w:t>
      </w:r>
      <w:r>
        <w:object>
          <v:shape id="_x0000_i1074" type="#_x0000_t75" alt="eqId65c41754d5a6063c49f6ee429dc68065" style="width:22.88pt;height:16.72pt" o:ole="">
            <v:imagedata r:id="rId108" o:title="eqId65c41754d5a6063c49f6ee429dc68065"/>
          </v:shape>
          <o:OLEObject Type="Embed" ProgID="Equation.DSMT4" ShapeID="_x0000_i1074" DrawAspect="Content" ObjectID="_50" r:id="rId109"/>
        </w:object>
      </w:r>
      <w:r w:rsidRPr="000E6F00">
        <w:rPr>
          <w:sz w:val="21"/>
        </w:rPr>
        <w:t>的中心原子价层电子对数为</w:t>
      </w:r>
      <w:r>
        <w:object>
          <v:shape id="_x0000_i1075" type="#_x0000_t75" alt="eqIda5915f8b44a4431bc51b93a89c986dd8" style="width:81.84pt;height:27.72pt" o:ole="">
            <v:imagedata r:id="rId110" o:title="eqIda5915f8b44a4431bc51b93a89c986dd8"/>
          </v:shape>
          <o:OLEObject Type="Embed" ProgID="Equation.DSMT4" ShapeID="_x0000_i1075" DrawAspect="Content" ObjectID="_51" r:id="rId111"/>
        </w:object>
      </w:r>
      <w:r w:rsidRPr="000E6F00">
        <w:rPr>
          <w:sz w:val="21"/>
        </w:rPr>
        <w:t>，属于sp</w:t>
      </w:r>
      <w:r w:rsidRPr="000E6F00">
        <w:rPr>
          <w:sz w:val="21"/>
          <w:vertAlign w:val="superscript"/>
        </w:rPr>
        <w:t>2</w:t>
      </w:r>
      <w:r w:rsidRPr="000E6F00">
        <w:rPr>
          <w:sz w:val="21"/>
        </w:rPr>
        <w:t xml:space="preserve">杂化，为平面三角形， </w:t>
      </w:r>
      <w:r>
        <w:object>
          <v:shape id="_x0000_i1076" type="#_x0000_t75" alt="eqId680b41ae5662fb4711f2128cc7f93223" style="width:25.52pt;height:16.4pt" o:ole="">
            <v:imagedata r:id="rId112" o:title="eqId680b41ae5662fb4711f2128cc7f93223"/>
          </v:shape>
          <o:OLEObject Type="Embed" ProgID="Equation.DSMT4" ShapeID="_x0000_i1076" DrawAspect="Content" ObjectID="_52" r:id="rId113"/>
        </w:object>
      </w:r>
      <w:r w:rsidRPr="000E6F00">
        <w:rPr>
          <w:sz w:val="21"/>
        </w:rPr>
        <w:t>的中心原子价层电子对数为</w:t>
      </w:r>
      <w:r>
        <w:object>
          <v:shape id="_x0000_i1077" type="#_x0000_t75" alt="eqIdff14f5c372fc8e9cff8c36656c3e30a4" style="width:81.84pt;height:27.06pt" o:ole="">
            <v:imagedata r:id="rId114" o:title="eqIdff14f5c372fc8e9cff8c36656c3e30a4"/>
          </v:shape>
          <o:OLEObject Type="Embed" ProgID="Equation.DSMT4" ShapeID="_x0000_i1077" DrawAspect="Content" ObjectID="_53" r:id="rId115"/>
        </w:object>
      </w:r>
      <w:r w:rsidRPr="000E6F00">
        <w:rPr>
          <w:sz w:val="21"/>
        </w:rPr>
        <w:t>，属于sp</w:t>
      </w:r>
      <w:r w:rsidRPr="000E6F00">
        <w:rPr>
          <w:sz w:val="21"/>
          <w:vertAlign w:val="superscript"/>
        </w:rPr>
        <w:t>2</w:t>
      </w:r>
      <w:r w:rsidRPr="000E6F00">
        <w:rPr>
          <w:sz w:val="21"/>
        </w:rPr>
        <w:t>杂化，为平面三角形，故D正确；</w:t>
      </w:r>
    </w:p>
    <w:p w:rsidR="000E6F00" w:rsidRPr="000E6F00">
      <w:pPr>
        <w:shd w:val="clear" w:color="auto" w:fill="F2F2F2"/>
        <w:spacing w:line="360" w:lineRule="auto"/>
        <w:jc w:val="left"/>
        <w:textAlignment w:val="center"/>
        <w:rPr>
          <w:sz w:val="21"/>
        </w:rPr>
      </w:pPr>
      <w:r w:rsidRPr="000E6F00">
        <w:rPr>
          <w:sz w:val="21"/>
        </w:rPr>
        <w:t>故选D。</w:t>
      </w:r>
    </w:p>
    <w:p w:rsidR="000E6F00" w:rsidRPr="000E6F00">
      <w:pPr>
        <w:shd w:val="clear" w:color="auto" w:fill="auto"/>
        <w:spacing w:line="360" w:lineRule="auto"/>
        <w:jc w:val="left"/>
        <w:textAlignment w:val="center"/>
      </w:pPr>
      <w:r w:rsidRPr="000E6F00">
        <w:rPr>
          <w:sz w:val="21"/>
        </w:rPr>
        <w:t>13</w:t>
      </w:r>
      <w:r w:rsidRPr="000E6F00">
        <w:t>．下列陈述I与陈述Ⅱ均正确，且具有因果关系的是</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66"/>
        <w:gridCol w:w="3796"/>
        <w:gridCol w:w="3563"/>
      </w:tblGrid>
      <w:tr>
        <w:tblPrEx>
          <w:tblW w:w="814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陈述I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陈述Ⅱ</w:t>
            </w:r>
          </w:p>
        </w:tc>
      </w:tr>
      <w:tr>
        <w:tblPrEx>
          <w:tblW w:w="814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酸性：</w:t>
            </w:r>
            <w:r>
              <w:object>
                <v:shape id="_x0000_i1078" type="#_x0000_t75" alt="eqIdec483245c21076af330386a658371479" style="width:104.72pt;height:15.98pt" o:ole="">
                  <v:imagedata r:id="rId116" o:title="eqIdec483245c21076af330386a658371479"/>
                </v:shape>
                <o:OLEObject Type="Embed" ProgID="Equation.DSMT4" ShapeID="_x0000_i1078" DrawAspect="Content" ObjectID="_54" r:id="rId1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电负性：</w:t>
            </w:r>
            <w:r>
              <w:object>
                <v:shape id="_x0000_i1079" type="#_x0000_t75" alt="eqIdaa4f59fcb870ba4760144f4d14ad91da" style="width:24.64pt;height:13.2pt" o:ole="">
                  <v:imagedata r:id="rId118" o:title="eqIdaa4f59fcb870ba4760144f4d14ad91da"/>
                </v:shape>
                <o:OLEObject Type="Embed" ProgID="Equation.DSMT4" ShapeID="_x0000_i1079" DrawAspect="Content" ObjectID="_55" r:id="rId119"/>
              </w:object>
            </w:r>
          </w:p>
        </w:tc>
      </w:tr>
      <w:tr>
        <w:tblPrEx>
          <w:tblW w:w="814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某冠醚与</w:t>
            </w:r>
            <w:r>
              <w:object>
                <v:shape id="_x0000_i1080" type="#_x0000_t75" alt="eqIdf181b459b2c76e49b4a7d170c624e6e5" style="width:16.72pt;height:13.38pt" o:ole="">
                  <v:imagedata r:id="rId120" o:title="eqIdf181b459b2c76e49b4a7d170c624e6e5"/>
                </v:shape>
                <o:OLEObject Type="Embed" ProgID="Equation.DSMT4" ShapeID="_x0000_i1080" DrawAspect="Content" ObjectID="_56" r:id="rId121"/>
              </w:object>
            </w:r>
            <w:r w:rsidRPr="000E6F00">
              <w:t>能形成超分子，与</w:t>
            </w:r>
            <w:r>
              <w:object>
                <v:shape id="_x0000_i1081" type="#_x0000_t75" alt="eqId0b651373075e99a110c42f387969efb0" style="width:12.32pt;height:10.49pt" o:ole="">
                  <v:imagedata r:id="rId122" o:title="eqId0b651373075e99a110c42f387969efb0"/>
                </v:shape>
                <o:OLEObject Type="Embed" ProgID="Equation.DSMT4" ShapeID="_x0000_i1081" DrawAspect="Content" ObjectID="_57" r:id="rId123"/>
              </w:object>
            </w:r>
            <w:r w:rsidRPr="000E6F00">
              <w:t>则不能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082" type="#_x0000_t75" alt="eqIdf181b459b2c76e49b4a7d170c624e6e5" style="width:16.72pt;height:13.38pt" o:ole="">
                  <v:imagedata r:id="rId120" o:title="eqIdf181b459b2c76e49b4a7d170c624e6e5"/>
                </v:shape>
                <o:OLEObject Type="Embed" ProgID="Equation.DSMT4" ShapeID="_x0000_i1082" DrawAspect="Content" ObjectID="_58" r:id="rId124"/>
              </w:object>
            </w:r>
            <w:r w:rsidRPr="000E6F00">
              <w:t>与</w:t>
            </w:r>
            <w:r>
              <w:object>
                <v:shape id="_x0000_i1083" type="#_x0000_t75" alt="eqId0b651373075e99a110c42f387969efb0" style="width:12.32pt;height:10.49pt" o:ole="">
                  <v:imagedata r:id="rId122" o:title="eqId0b651373075e99a110c42f387969efb0"/>
                </v:shape>
                <o:OLEObject Type="Embed" ProgID="Equation.DSMT4" ShapeID="_x0000_i1083" DrawAspect="Content" ObjectID="_59" r:id="rId125"/>
              </w:object>
            </w:r>
            <w:r w:rsidRPr="000E6F00">
              <w:t>的离子半径不同</w:t>
            </w:r>
          </w:p>
        </w:tc>
      </w:tr>
      <w:tr>
        <w:tblPrEx>
          <w:tblW w:w="814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由氨制硝酸：</w:t>
            </w:r>
            <w:r>
              <w:object>
                <v:shape id="_x0000_i1084" type="#_x0000_t75" alt="eqId466f48383efcf91bc142057e354b6036" style="width:129.36pt;height:15.84pt" o:ole="">
                  <v:imagedata r:id="rId126" o:title="eqId466f48383efcf91bc142057e354b6036"/>
                </v:shape>
                <o:OLEObject Type="Embed" ProgID="Equation.DSMT4" ShapeID="_x0000_i1084" DrawAspect="Content" ObjectID="_60" r:id="rId1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085" type="#_x0000_t75" alt="eqId1163bc05a73653778b05c45aed88addc" style="width:22pt;height:16pt" o:ole="">
                  <v:imagedata r:id="rId91" o:title="eqId1163bc05a73653778b05c45aed88addc"/>
                </v:shape>
                <o:OLEObject Type="Embed" ProgID="Equation.DSMT4" ShapeID="_x0000_i1085" DrawAspect="Content" ObjectID="_61" r:id="rId128"/>
              </w:object>
            </w:r>
            <w:r w:rsidRPr="000E6F00">
              <w:t>和</w:t>
            </w:r>
            <w:r>
              <w:object>
                <v:shape id="_x0000_i1086" type="#_x0000_t75" alt="eqId9b0a6c15428939414834c004df67176f" style="width:22.88pt;height:15.69pt" o:ole="">
                  <v:imagedata r:id="rId129" o:title="eqId9b0a6c15428939414834c004df67176f"/>
                </v:shape>
                <o:OLEObject Type="Embed" ProgID="Equation.DSMT4" ShapeID="_x0000_i1086" DrawAspect="Content" ObjectID="_62" r:id="rId130"/>
              </w:object>
            </w:r>
            <w:r w:rsidRPr="000E6F00">
              <w:t>均具有氧化性</w:t>
            </w:r>
          </w:p>
        </w:tc>
      </w:tr>
      <w:tr>
        <w:tblPrEx>
          <w:tblW w:w="814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苯酚与甲醛反应，可合成酚醛树脂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合成酚醛树脂的反应是加聚反应</w:t>
            </w:r>
          </w:p>
        </w:tc>
      </w:tr>
    </w:tbl>
    <w:p w:rsidR="000E6F00" w:rsidRPr="000E6F00">
      <w:pPr>
        <w:shd w:val="clear" w:color="auto" w:fill="auto"/>
        <w:tabs>
          <w:tab w:val="left" w:pos="2409"/>
          <w:tab w:val="left" w:pos="4819"/>
          <w:tab w:val="left" w:pos="7228"/>
        </w:tabs>
        <w:spacing w:line="360" w:lineRule="auto"/>
        <w:ind w:left="380"/>
        <w:jc w:val="left"/>
        <w:textAlignment w:val="center"/>
      </w:pPr>
      <w:r w:rsidRPr="000E6F00">
        <w:t>A．A</w:t>
      </w:r>
      <w:r w:rsidRPr="000E6F00">
        <w:tab/>
      </w:r>
      <w:r w:rsidRPr="000E6F00">
        <w:t>B．B</w:t>
      </w:r>
      <w:r w:rsidRPr="000E6F00">
        <w:tab/>
      </w:r>
      <w:r w:rsidRPr="000E6F00">
        <w:t>C．C</w:t>
      </w:r>
      <w:r w:rsidRPr="000E6F00">
        <w:tab/>
      </w:r>
      <w:r w:rsidRPr="000E6F00">
        <w:t>D．D</w:t>
      </w:r>
    </w:p>
    <w:p w:rsidR="000E6F00" w:rsidRPr="000E6F00">
      <w:pPr>
        <w:shd w:val="clear" w:color="auto" w:fill="F2F2F2"/>
        <w:spacing w:line="360" w:lineRule="auto"/>
        <w:jc w:val="left"/>
        <w:textAlignment w:val="center"/>
        <w:rPr>
          <w:sz w:val="21"/>
        </w:rPr>
      </w:pPr>
      <w:r w:rsidRPr="000E6F00">
        <w:rPr>
          <w:sz w:val="21"/>
        </w:rPr>
        <w:t>【答案】B</w:t>
      </w:r>
    </w:p>
    <w:p w:rsidR="000E6F00" w:rsidRPr="000E6F00">
      <w:pPr>
        <w:shd w:val="clear" w:color="auto" w:fill="F2F2F2"/>
        <w:spacing w:line="360" w:lineRule="auto"/>
        <w:jc w:val="left"/>
        <w:textAlignment w:val="center"/>
        <w:rPr>
          <w:sz w:val="21"/>
        </w:rPr>
      </w:pPr>
      <w:r w:rsidRPr="000E6F00">
        <w:rPr>
          <w:sz w:val="21"/>
        </w:rPr>
        <w:t>【详解】A．电负性F＞Cl，F的吸电子能力大于Cl，导致CF</w:t>
      </w:r>
      <w:r w:rsidRPr="000E6F00">
        <w:rPr>
          <w:sz w:val="21"/>
          <w:vertAlign w:val="subscript"/>
        </w:rPr>
        <w:t>3</w:t>
      </w:r>
      <w:r w:rsidRPr="000E6F00">
        <w:rPr>
          <w:sz w:val="21"/>
        </w:rPr>
        <w:t>COOH中O-H键的极性大于CCl</w:t>
      </w:r>
      <w:r w:rsidRPr="000E6F00">
        <w:rPr>
          <w:sz w:val="21"/>
          <w:vertAlign w:val="subscript"/>
        </w:rPr>
        <w:t>3</w:t>
      </w:r>
      <w:r w:rsidRPr="000E6F00">
        <w:rPr>
          <w:sz w:val="21"/>
        </w:rPr>
        <w:t>COOH中O-H键的极性，故</w:t>
      </w:r>
      <w:r w:rsidRPr="000E6F00">
        <w:rPr>
          <w:sz w:val="21"/>
        </w:rPr>
        <w:t>酸性：</w:t>
      </w:r>
      <w:r w:rsidRPr="000E6F00">
        <w:rPr>
          <w:sz w:val="21"/>
        </w:rPr>
        <w:t>CF</w:t>
      </w:r>
      <w:r w:rsidRPr="000E6F00">
        <w:rPr>
          <w:sz w:val="21"/>
          <w:vertAlign w:val="subscript"/>
        </w:rPr>
        <w:t>3</w:t>
      </w:r>
      <w:r w:rsidRPr="000E6F00">
        <w:rPr>
          <w:sz w:val="21"/>
        </w:rPr>
        <w:t>COOH＞CCl</w:t>
      </w:r>
      <w:r w:rsidRPr="000E6F00">
        <w:rPr>
          <w:sz w:val="21"/>
          <w:vertAlign w:val="subscript"/>
        </w:rPr>
        <w:t>3</w:t>
      </w:r>
      <w:r w:rsidRPr="000E6F00">
        <w:rPr>
          <w:sz w:val="21"/>
        </w:rPr>
        <w:t>COOH，故</w:t>
      </w:r>
      <w:r w:rsidRPr="000E6F00">
        <w:rPr>
          <w:sz w:val="21"/>
        </w:rPr>
        <w:t>陈述</w:t>
      </w:r>
      <w:r w:rsidRPr="000E6F00">
        <w:rPr>
          <w:sz w:val="21"/>
        </w:rPr>
        <w:t>I</w:t>
      </w:r>
      <w:r w:rsidRPr="000E6F00">
        <w:rPr>
          <w:sz w:val="21"/>
        </w:rPr>
        <w:t>不正确，</w:t>
      </w:r>
      <w:r w:rsidRPr="000E6F00">
        <w:rPr>
          <w:sz w:val="21"/>
        </w:rPr>
        <w:t>A不符合题意；</w:t>
      </w:r>
    </w:p>
    <w:p w:rsidR="000E6F00" w:rsidRPr="000E6F00">
      <w:pPr>
        <w:shd w:val="clear" w:color="auto" w:fill="F2F2F2"/>
        <w:spacing w:line="360" w:lineRule="auto"/>
        <w:jc w:val="left"/>
        <w:textAlignment w:val="center"/>
        <w:rPr>
          <w:sz w:val="21"/>
        </w:rPr>
      </w:pPr>
      <w:r w:rsidRPr="000E6F00">
        <w:rPr>
          <w:sz w:val="21"/>
        </w:rPr>
        <w:t>B．</w:t>
        <w:tab/>
      </w:r>
      <w:r w:rsidRPr="000E6F00">
        <w:rPr>
          <w:sz w:val="21"/>
        </w:rPr>
        <w:t>冠醚最大的特点就是能与正离子，尤其是与碱金属离子形成超分子，并且随环的大小不同而与不同的金属离子形成超分子，</w:t>
      </w:r>
      <w:r w:rsidRPr="000E6F00">
        <w:rPr>
          <w:sz w:val="21"/>
        </w:rPr>
        <w:t>某冠醚与</w:t>
      </w:r>
      <w:r w:rsidRPr="000E6F00">
        <w:rPr>
          <w:sz w:val="21"/>
        </w:rPr>
        <w:t>Li</w:t>
      </w:r>
      <w:r w:rsidRPr="000E6F00">
        <w:rPr>
          <w:sz w:val="21"/>
          <w:vertAlign w:val="superscript"/>
        </w:rPr>
        <w:t>+</w:t>
      </w:r>
      <w:r w:rsidRPr="000E6F00">
        <w:rPr>
          <w:sz w:val="21"/>
        </w:rPr>
        <w:t>能形成超分子，与</w:t>
      </w:r>
      <w:r w:rsidRPr="000E6F00">
        <w:rPr>
          <w:sz w:val="21"/>
        </w:rPr>
        <w:t>K</w:t>
      </w:r>
      <w:r w:rsidRPr="000E6F00">
        <w:rPr>
          <w:sz w:val="21"/>
          <w:vertAlign w:val="superscript"/>
        </w:rPr>
        <w:t>+</w:t>
      </w:r>
      <w:r w:rsidRPr="000E6F00">
        <w:rPr>
          <w:sz w:val="21"/>
        </w:rPr>
        <w:t>则不能，则说明</w:t>
      </w:r>
      <w:r w:rsidRPr="000E6F00">
        <w:rPr>
          <w:sz w:val="21"/>
        </w:rPr>
        <w:t>Li</w:t>
      </w:r>
      <w:r w:rsidRPr="000E6F00">
        <w:rPr>
          <w:sz w:val="21"/>
          <w:vertAlign w:val="superscript"/>
        </w:rPr>
        <w:t>+</w:t>
      </w:r>
      <w:r w:rsidRPr="000E6F00">
        <w:rPr>
          <w:sz w:val="21"/>
        </w:rPr>
        <w:t>与</w:t>
      </w:r>
      <w:r w:rsidRPr="000E6F00">
        <w:rPr>
          <w:sz w:val="21"/>
        </w:rPr>
        <w:t>K</w:t>
      </w:r>
      <w:r w:rsidRPr="000E6F00">
        <w:rPr>
          <w:sz w:val="21"/>
          <w:vertAlign w:val="superscript"/>
        </w:rPr>
        <w:t>+</w:t>
      </w:r>
      <w:r w:rsidRPr="000E6F00">
        <w:rPr>
          <w:sz w:val="21"/>
        </w:rPr>
        <w:t>的离子半径不同</w:t>
      </w:r>
      <w:r w:rsidRPr="000E6F00">
        <w:rPr>
          <w:sz w:val="21"/>
        </w:rPr>
        <w:t>，</w:t>
      </w:r>
      <w:r w:rsidRPr="000E6F00">
        <w:rPr>
          <w:sz w:val="21"/>
        </w:rPr>
        <w:t>陈述</w:t>
      </w:r>
      <w:r w:rsidRPr="000E6F00">
        <w:rPr>
          <w:sz w:val="21"/>
        </w:rPr>
        <w:t>I</w:t>
      </w:r>
      <w:r w:rsidRPr="000E6F00">
        <w:rPr>
          <w:sz w:val="21"/>
        </w:rPr>
        <w:t>与陈述</w:t>
      </w:r>
      <w:r w:rsidRPr="000E6F00">
        <w:rPr>
          <w:sz w:val="21"/>
        </w:rPr>
        <w:t>Ⅱ</w:t>
      </w:r>
      <w:r w:rsidRPr="000E6F00">
        <w:rPr>
          <w:sz w:val="21"/>
        </w:rPr>
        <w:t>均正确，且具有因果关系，</w:t>
      </w:r>
      <w:r w:rsidRPr="000E6F00">
        <w:rPr>
          <w:sz w:val="21"/>
        </w:rPr>
        <w:t>B符合题意；</w:t>
      </w:r>
    </w:p>
    <w:p w:rsidR="000E6F00" w:rsidRPr="000E6F00">
      <w:pPr>
        <w:shd w:val="clear" w:color="auto" w:fill="F2F2F2"/>
        <w:spacing w:line="360" w:lineRule="auto"/>
        <w:jc w:val="left"/>
        <w:textAlignment w:val="center"/>
        <w:rPr>
          <w:sz w:val="21"/>
        </w:rPr>
      </w:pPr>
      <w:r w:rsidRPr="000E6F00">
        <w:rPr>
          <w:sz w:val="21"/>
        </w:rPr>
        <w:t>C．</w:t>
      </w:r>
      <w:r w:rsidRPr="000E6F00">
        <w:rPr>
          <w:sz w:val="21"/>
        </w:rPr>
        <w:t>由氨制硝酸过程中，</w:t>
      </w:r>
      <w:r w:rsidRPr="000E6F00">
        <w:rPr>
          <w:sz w:val="21"/>
        </w:rPr>
        <w:t>NH</w:t>
      </w:r>
      <w:r w:rsidRPr="000E6F00">
        <w:rPr>
          <w:sz w:val="21"/>
          <w:vertAlign w:val="subscript"/>
        </w:rPr>
        <w:t>3</w:t>
      </w:r>
      <w:r w:rsidRPr="000E6F00">
        <w:rPr>
          <w:sz w:val="21"/>
        </w:rPr>
        <w:t>做还原剂，</w:t>
      </w:r>
      <w:r w:rsidRPr="000E6F00">
        <w:rPr>
          <w:sz w:val="21"/>
        </w:rPr>
        <w:t>体现了</w:t>
      </w:r>
      <w:r>
        <w:object>
          <v:shape id="_x0000_i1087" type="#_x0000_t75" alt="eqId0345b2f41bb22cbad27836c9bbfa87b5" style="width:22pt;height:16pt" o:ole="">
            <v:imagedata r:id="rId131" o:title="eqId0345b2f41bb22cbad27836c9bbfa87b5"/>
          </v:shape>
          <o:OLEObject Type="Embed" ProgID="Equation.DSMT4" ShapeID="_x0000_i1087" DrawAspect="Content" ObjectID="_63" r:id="rId132"/>
        </w:object>
      </w:r>
      <w:r w:rsidRPr="000E6F00">
        <w:rPr>
          <w:sz w:val="21"/>
        </w:rPr>
        <w:t>的还原性，故</w:t>
      </w:r>
      <w:r w:rsidRPr="000E6F00">
        <w:rPr>
          <w:sz w:val="21"/>
        </w:rPr>
        <w:t>陈述</w:t>
      </w:r>
      <w:r w:rsidRPr="000E6F00">
        <w:rPr>
          <w:sz w:val="21"/>
        </w:rPr>
        <w:t>Ⅱ</w:t>
      </w:r>
      <w:r w:rsidRPr="000E6F00">
        <w:rPr>
          <w:sz w:val="21"/>
        </w:rPr>
        <w:t>不正确</w:t>
      </w:r>
      <w:r w:rsidRPr="000E6F00">
        <w:rPr>
          <w:sz w:val="21"/>
        </w:rPr>
        <w:t>，C不符合题意；</w:t>
      </w:r>
    </w:p>
    <w:p w:rsidR="000E6F00" w:rsidRPr="000E6F00">
      <w:pPr>
        <w:shd w:val="clear" w:color="auto" w:fill="F2F2F2"/>
        <w:spacing w:line="360" w:lineRule="auto"/>
        <w:jc w:val="left"/>
        <w:textAlignment w:val="center"/>
        <w:rPr>
          <w:sz w:val="21"/>
        </w:rPr>
      </w:pPr>
      <w:r w:rsidRPr="000E6F00">
        <w:rPr>
          <w:sz w:val="21"/>
        </w:rPr>
        <w:t>D．</w:t>
      </w:r>
      <w:r w:rsidRPr="000E6F00">
        <w:rPr>
          <w:sz w:val="21"/>
        </w:rPr>
        <w:t>苯酚与甲醛反应，可合成酚醛树脂，该反应是缩聚反应</w:t>
      </w:r>
      <w:r w:rsidRPr="000E6F00">
        <w:rPr>
          <w:sz w:val="21"/>
        </w:rPr>
        <w:t>，故</w:t>
      </w:r>
      <w:r w:rsidRPr="000E6F00">
        <w:rPr>
          <w:sz w:val="21"/>
        </w:rPr>
        <w:t>陈述</w:t>
      </w:r>
      <w:r w:rsidRPr="000E6F00">
        <w:rPr>
          <w:sz w:val="21"/>
        </w:rPr>
        <w:t>Ⅱ</w:t>
      </w:r>
      <w:r w:rsidRPr="000E6F00">
        <w:rPr>
          <w:sz w:val="21"/>
        </w:rPr>
        <w:t>不正确</w:t>
      </w:r>
      <w:r w:rsidRPr="000E6F00">
        <w:rPr>
          <w:sz w:val="21"/>
        </w:rPr>
        <w:t>，D不符合题意；</w:t>
      </w:r>
    </w:p>
    <w:p w:rsidR="000E6F00" w:rsidRPr="000E6F00">
      <w:pPr>
        <w:shd w:val="clear" w:color="auto" w:fill="F2F2F2"/>
        <w:spacing w:line="360" w:lineRule="auto"/>
        <w:jc w:val="left"/>
        <w:textAlignment w:val="center"/>
        <w:rPr>
          <w:sz w:val="21"/>
        </w:rPr>
      </w:pPr>
      <w:r w:rsidRPr="000E6F00">
        <w:rPr>
          <w:sz w:val="21"/>
        </w:rPr>
        <w:t>故选B。</w:t>
      </w:r>
    </w:p>
    <w:p w:rsidR="000E6F00" w:rsidRPr="000E6F00">
      <w:pPr>
        <w:shd w:val="clear" w:color="auto" w:fill="auto"/>
        <w:spacing w:line="360" w:lineRule="auto"/>
        <w:jc w:val="left"/>
        <w:textAlignment w:val="center"/>
      </w:pPr>
      <w:r w:rsidRPr="000E6F00">
        <w:rPr>
          <w:sz w:val="21"/>
        </w:rPr>
        <w:t>14</w:t>
      </w:r>
      <w:r w:rsidRPr="000E6F00">
        <w:t>．部分含</w:t>
      </w:r>
      <w:r>
        <w:object>
          <v:shape id="_x0000_i1088" type="#_x0000_t75" alt="eqId26ea660b68dc20c57a9a3a53ecba228b" style="width:16.72pt;height:13.2pt" o:ole="">
            <v:imagedata r:id="rId133" o:title="eqId26ea660b68dc20c57a9a3a53ecba228b"/>
          </v:shape>
          <o:OLEObject Type="Embed" ProgID="Equation.DSMT4" ShapeID="_x0000_i1088" DrawAspect="Content" ObjectID="_64" r:id="rId134"/>
        </w:object>
      </w:r>
      <w:r w:rsidRPr="000E6F00">
        <w:t>或</w:t>
      </w:r>
      <w:r>
        <w:object>
          <v:shape id="_x0000_i1089" type="#_x0000_t75" alt="eqId909fc6ee5998dc6da434bed770af6020" style="width:14.08pt;height:11.4pt" o:ole="">
            <v:imagedata r:id="rId135" o:title="eqId909fc6ee5998dc6da434bed770af6020"/>
          </v:shape>
          <o:OLEObject Type="Embed" ProgID="Equation.DSMT4" ShapeID="_x0000_i1089" DrawAspect="Content" ObjectID="_65" r:id="rId136"/>
        </w:object>
      </w:r>
      <w:r w:rsidRPr="000E6F00">
        <w:t>或</w:t>
      </w:r>
      <w:r>
        <w:object>
          <v:shape id="_x0000_i1090" type="#_x0000_t75" alt="eqIdaf2aa4ca3dbdf24490f5d82b714fe5b4" style="width:14.08pt;height:11.99pt" o:ole="">
            <v:imagedata r:id="rId137" o:title="eqIdaf2aa4ca3dbdf24490f5d82b714fe5b4"/>
          </v:shape>
          <o:OLEObject Type="Embed" ProgID="Equation.DSMT4" ShapeID="_x0000_i1090" DrawAspect="Content" ObjectID="_66" r:id="rId138"/>
        </w:object>
      </w:r>
      <w:r w:rsidRPr="000E6F00">
        <w:t>物质的分类与相应化合价关系如图。下列推断合理的是</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09800" cy="1228725"/>
            <wp:docPr id="100033" name="" descr="@@@a0177d01-9e50-4c7b-a482-86b62dd2a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39"/>
                    <a:stretch>
                      <a:fillRect/>
                    </a:stretch>
                  </pic:blipFill>
                  <pic:spPr>
                    <a:xfrm>
                      <a:off x="0" y="0"/>
                      <a:ext cx="2209800" cy="1228725"/>
                    </a:xfrm>
                    <a:prstGeom prst="rect">
                      <a:avLst/>
                    </a:prstGeom>
                  </pic:spPr>
                </pic:pic>
              </a:graphicData>
            </a:graphic>
          </wp:inline>
        </w:drawing>
      </w:r>
    </w:p>
    <w:p w:rsidR="000E6F00" w:rsidRPr="000E6F00">
      <w:pPr>
        <w:shd w:val="clear" w:color="auto" w:fill="auto"/>
        <w:spacing w:line="360" w:lineRule="auto"/>
        <w:ind w:left="380"/>
        <w:jc w:val="left"/>
        <w:textAlignment w:val="center"/>
      </w:pPr>
      <w:r w:rsidRPr="000E6F00">
        <w:t>A．若a在沸水中可生成e，则a→f的反应一定是化合反应</w:t>
      </w:r>
    </w:p>
    <w:p w:rsidR="000E6F00" w:rsidRPr="000E6F00">
      <w:pPr>
        <w:shd w:val="clear" w:color="auto" w:fill="auto"/>
        <w:spacing w:line="360" w:lineRule="auto"/>
        <w:ind w:left="380"/>
        <w:jc w:val="left"/>
        <w:textAlignment w:val="center"/>
      </w:pPr>
      <w:r w:rsidRPr="000E6F00">
        <w:t>B．在g→f→e→d转化过程中，一定存在物质颜色的变化</w:t>
      </w:r>
    </w:p>
    <w:p w:rsidR="000E6F00" w:rsidRPr="000E6F00">
      <w:pPr>
        <w:shd w:val="clear" w:color="auto" w:fill="auto"/>
        <w:spacing w:line="360" w:lineRule="auto"/>
        <w:ind w:left="380"/>
        <w:jc w:val="left"/>
        <w:textAlignment w:val="center"/>
      </w:pPr>
      <w:r w:rsidRPr="000E6F00">
        <w:t>C．加热c的饱和溶液，一定会形成能产生丁达尔效应的红棕色分散系</w:t>
      </w:r>
    </w:p>
    <w:p w:rsidR="000E6F00" w:rsidRPr="000E6F00">
      <w:pPr>
        <w:shd w:val="clear" w:color="auto" w:fill="auto"/>
        <w:spacing w:line="360" w:lineRule="auto"/>
        <w:ind w:left="380"/>
        <w:jc w:val="left"/>
        <w:textAlignment w:val="center"/>
      </w:pPr>
      <w:r w:rsidRPr="000E6F00">
        <w:t>D．若b和d均能与同一物质反应生成c，则组成a的元素一定位于周期表p区</w:t>
      </w:r>
    </w:p>
    <w:p w:rsidR="000E6F00" w:rsidRPr="000E6F00">
      <w:pPr>
        <w:shd w:val="clear" w:color="auto" w:fill="F2F2F2"/>
        <w:spacing w:line="360" w:lineRule="auto"/>
        <w:jc w:val="left"/>
        <w:textAlignment w:val="center"/>
        <w:rPr>
          <w:sz w:val="21"/>
        </w:rPr>
      </w:pPr>
      <w:r w:rsidRPr="000E6F00">
        <w:rPr>
          <w:sz w:val="21"/>
        </w:rPr>
        <w:t>【答案】B</w:t>
      </w:r>
    </w:p>
    <w:p w:rsidR="000E6F00" w:rsidRPr="000E6F00">
      <w:pPr>
        <w:shd w:val="clear" w:color="auto" w:fill="F2F2F2"/>
        <w:spacing w:line="360" w:lineRule="auto"/>
        <w:jc w:val="left"/>
        <w:textAlignment w:val="center"/>
        <w:rPr>
          <w:sz w:val="21"/>
        </w:rPr>
      </w:pPr>
      <w:r w:rsidRPr="000E6F00">
        <w:rPr>
          <w:sz w:val="21"/>
        </w:rPr>
        <w:t>【详解】A．若a在沸水中可生成e，此时a为Mg，e为Mg（OH）</w:t>
      </w:r>
      <w:r w:rsidRPr="000E6F00">
        <w:rPr>
          <w:sz w:val="21"/>
          <w:vertAlign w:val="subscript"/>
        </w:rPr>
        <w:t>2</w:t>
      </w:r>
      <w:r w:rsidRPr="000E6F00">
        <w:rPr>
          <w:sz w:val="21"/>
        </w:rPr>
        <w:t>，即f为镁盐，a→f的反应有多种，可能为</w:t>
      </w:r>
      <w:r>
        <w:object>
          <v:shape id="_x0000_i1091" type="#_x0000_t75" alt="eqId27c00f9ea4fb4c7467e8ffb0c62da391" style="width:120.56pt;height:16.78pt" o:ole="">
            <v:imagedata r:id="rId140" o:title="eqId27c00f9ea4fb4c7467e8ffb0c62da391"/>
          </v:shape>
          <o:OLEObject Type="Embed" ProgID="Equation.DSMT4" ShapeID="_x0000_i1091" DrawAspect="Content" ObjectID="_67" r:id="rId141"/>
        </w:object>
      </w:r>
      <w:r w:rsidRPr="000E6F00">
        <w:rPr>
          <w:sz w:val="21"/>
        </w:rPr>
        <w:t>，该反应属于置换反应，可能为</w:t>
      </w:r>
      <w:r>
        <w:object>
          <v:shape id="_x0000_i1092" type="#_x0000_t75" alt="eqIde7ce14d6dee16938f344b15c8a64e45a" style="width:93.28pt;height:33.74pt" o:ole="">
            <v:imagedata r:id="rId142" o:title="eqIde7ce14d6dee16938f344b15c8a64e45a"/>
          </v:shape>
          <o:OLEObject Type="Embed" ProgID="Equation.DSMT4" ShapeID="_x0000_i1092" DrawAspect="Content" ObjectID="_68" r:id="rId143"/>
        </w:object>
      </w:r>
      <w:r w:rsidRPr="000E6F00">
        <w:rPr>
          <w:sz w:val="21"/>
        </w:rPr>
        <w:t>，该反应属于化合反应，综上a→f的反应不一定是化合反应，故A错误；</w:t>
      </w:r>
    </w:p>
    <w:p w:rsidR="000E6F00" w:rsidRPr="000E6F00">
      <w:pPr>
        <w:shd w:val="clear" w:color="auto" w:fill="F2F2F2"/>
        <w:spacing w:line="360" w:lineRule="auto"/>
        <w:jc w:val="left"/>
        <w:textAlignment w:val="center"/>
        <w:rPr>
          <w:sz w:val="21"/>
        </w:rPr>
      </w:pPr>
      <w:r w:rsidRPr="000E6F00">
        <w:rPr>
          <w:sz w:val="21"/>
        </w:rPr>
        <w:t>B．e能转化为d，此时e为白色沉淀</w:t>
      </w:r>
      <w:r>
        <w:object>
          <v:shape id="_x0000_i1093" type="#_x0000_t75" alt="eqId1e1371e4628dd6ee93da9dfa54b57b99" style="width:42.24pt;height:17.82pt" o:ole="">
            <v:imagedata r:id="rId144" o:title="eqId1e1371e4628dd6ee93da9dfa54b57b99"/>
          </v:shape>
          <o:OLEObject Type="Embed" ProgID="Equation.DSMT4" ShapeID="_x0000_i1093" DrawAspect="Content" ObjectID="_69" r:id="rId145"/>
        </w:object>
      </w:r>
      <w:r w:rsidRPr="000E6F00">
        <w:rPr>
          <w:sz w:val="21"/>
        </w:rPr>
        <w:t>，d为红褐色沉淀</w:t>
      </w:r>
      <w:r>
        <w:object>
          <v:shape id="_x0000_i1094" type="#_x0000_t75" alt="eqId63a9175907935f57a7838566c221aec6" style="width:41.36pt;height:17.73pt" o:ole="">
            <v:imagedata r:id="rId146" o:title="eqId63a9175907935f57a7838566c221aec6"/>
          </v:shape>
          <o:OLEObject Type="Embed" ProgID="Equation.DSMT4" ShapeID="_x0000_i1094" DrawAspect="Content" ObjectID="_70" r:id="rId147"/>
        </w:object>
      </w:r>
      <w:r w:rsidRPr="000E6F00">
        <w:rPr>
          <w:sz w:val="21"/>
        </w:rPr>
        <w:t>，说明在g→f→e→d转化过程中，一定存在物质颜色的变化，故B正确；</w:t>
      </w:r>
    </w:p>
    <w:p w:rsidR="000E6F00" w:rsidRPr="000E6F00">
      <w:pPr>
        <w:shd w:val="clear" w:color="auto" w:fill="F2F2F2"/>
        <w:spacing w:line="360" w:lineRule="auto"/>
        <w:jc w:val="left"/>
        <w:textAlignment w:val="center"/>
        <w:rPr>
          <w:sz w:val="21"/>
        </w:rPr>
      </w:pPr>
      <w:r w:rsidRPr="000E6F00">
        <w:rPr>
          <w:sz w:val="21"/>
        </w:rPr>
        <w:t>C．由题意得，此时能产生丁达尔效应的红棕色分散系为</w:t>
      </w:r>
      <w:r>
        <w:object>
          <v:shape id="_x0000_i1095" type="#_x0000_t75" alt="eqId63a9175907935f57a7838566c221aec6" style="width:41.36pt;height:17.73pt" o:ole="">
            <v:imagedata r:id="rId146" o:title="eqId63a9175907935f57a7838566c221aec6"/>
          </v:shape>
          <o:OLEObject Type="Embed" ProgID="Equation.DSMT4" ShapeID="_x0000_i1095" DrawAspect="Content" ObjectID="_71" r:id="rId148"/>
        </w:object>
      </w:r>
      <w:r w:rsidRPr="000E6F00">
        <w:rPr>
          <w:sz w:val="21"/>
        </w:rPr>
        <w:t>胶体，c应为铁盐，加热铁盐的饱和溶液，也有可能直接得到</w:t>
      </w:r>
      <w:r>
        <w:object>
          <v:shape id="_x0000_i1096" type="#_x0000_t75" alt="eqId63a9175907935f57a7838566c221aec6" style="width:41.36pt;height:17.73pt" o:ole="">
            <v:imagedata r:id="rId146" o:title="eqId63a9175907935f57a7838566c221aec6"/>
          </v:shape>
          <o:OLEObject Type="Embed" ProgID="Equation.DSMT4" ShapeID="_x0000_i1096" DrawAspect="Content" ObjectID="_72" r:id="rId149"/>
        </w:object>
      </w:r>
      <w:r w:rsidRPr="000E6F00">
        <w:rPr>
          <w:sz w:val="21"/>
        </w:rPr>
        <w:t>沉淀，故C错误；</w:t>
      </w:r>
    </w:p>
    <w:p w:rsidR="000E6F00" w:rsidRPr="000E6F00">
      <w:pPr>
        <w:shd w:val="clear" w:color="auto" w:fill="F2F2F2"/>
        <w:spacing w:line="360" w:lineRule="auto"/>
        <w:jc w:val="left"/>
        <w:textAlignment w:val="center"/>
        <w:rPr>
          <w:sz w:val="21"/>
        </w:rPr>
      </w:pPr>
      <w:r w:rsidRPr="000E6F00">
        <w:rPr>
          <w:sz w:val="21"/>
        </w:rPr>
        <w:t>D．假设b为Al</w:t>
      </w:r>
      <w:r w:rsidRPr="000E6F00">
        <w:rPr>
          <w:sz w:val="21"/>
          <w:vertAlign w:val="subscript"/>
        </w:rPr>
        <w:t>2</w:t>
      </w:r>
      <w:r w:rsidRPr="000E6F00">
        <w:rPr>
          <w:sz w:val="21"/>
        </w:rPr>
        <w:t>O</w:t>
      </w:r>
      <w:r w:rsidRPr="000E6F00">
        <w:rPr>
          <w:sz w:val="21"/>
          <w:vertAlign w:val="subscript"/>
        </w:rPr>
        <w:t>3</w:t>
      </w:r>
      <w:r w:rsidRPr="000E6F00">
        <w:rPr>
          <w:sz w:val="21"/>
        </w:rPr>
        <w:t>，即d为</w:t>
      </w:r>
      <w:r>
        <w:object>
          <v:shape id="_x0000_i1097" type="#_x0000_t75" alt="eqId877a7118ed94e445e5a9d25e3d4eec7b" style="width:41.36pt;height:17.73pt" o:ole="">
            <v:imagedata r:id="rId150" o:title="eqId877a7118ed94e445e5a9d25e3d4eec7b"/>
          </v:shape>
          <o:OLEObject Type="Embed" ProgID="Equation.DSMT4" ShapeID="_x0000_i1097" DrawAspect="Content" ObjectID="_73" r:id="rId151"/>
        </w:object>
      </w:r>
      <w:r w:rsidRPr="000E6F00">
        <w:rPr>
          <w:sz w:val="21"/>
        </w:rPr>
        <w:t>，c为铝盐，Al</w:t>
      </w:r>
      <w:r w:rsidRPr="000E6F00">
        <w:rPr>
          <w:sz w:val="21"/>
          <w:vertAlign w:val="subscript"/>
        </w:rPr>
        <w:t>2</w:t>
      </w:r>
      <w:r w:rsidRPr="000E6F00">
        <w:rPr>
          <w:sz w:val="21"/>
        </w:rPr>
        <w:t>O</w:t>
      </w:r>
      <w:r w:rsidRPr="000E6F00">
        <w:rPr>
          <w:sz w:val="21"/>
          <w:vertAlign w:val="subscript"/>
        </w:rPr>
        <w:t>3</w:t>
      </w:r>
      <w:r w:rsidRPr="000E6F00">
        <w:rPr>
          <w:sz w:val="21"/>
        </w:rPr>
        <w:t>、</w:t>
      </w:r>
      <w:r>
        <w:object>
          <v:shape id="_x0000_i1098" type="#_x0000_t75" alt="eqId877a7118ed94e445e5a9d25e3d4eec7b" style="width:41.36pt;height:17.73pt" o:ole="">
            <v:imagedata r:id="rId150" o:title="eqId877a7118ed94e445e5a9d25e3d4eec7b"/>
          </v:shape>
          <o:OLEObject Type="Embed" ProgID="Equation.DSMT4" ShapeID="_x0000_i1098" DrawAspect="Content" ObjectID="_74" r:id="rId152"/>
        </w:object>
      </w:r>
      <w:r w:rsidRPr="000E6F00">
        <w:rPr>
          <w:sz w:val="21"/>
        </w:rPr>
        <w:t>与稀盐酸反应均生成铝盐，此时组成a的元素为Al，位于周期表p区；假设b为Fe</w:t>
      </w:r>
      <w:r w:rsidRPr="000E6F00">
        <w:rPr>
          <w:sz w:val="21"/>
          <w:vertAlign w:val="subscript"/>
        </w:rPr>
        <w:t>2</w:t>
      </w:r>
      <w:r w:rsidRPr="000E6F00">
        <w:rPr>
          <w:sz w:val="21"/>
        </w:rPr>
        <w:t>O</w:t>
      </w:r>
      <w:r w:rsidRPr="000E6F00">
        <w:rPr>
          <w:sz w:val="21"/>
          <w:vertAlign w:val="subscript"/>
        </w:rPr>
        <w:t>3</w:t>
      </w:r>
      <w:r w:rsidRPr="000E6F00">
        <w:rPr>
          <w:sz w:val="21"/>
        </w:rPr>
        <w:t>，即d为</w:t>
      </w:r>
      <w:r>
        <w:object>
          <v:shape id="_x0000_i1099" type="#_x0000_t75" alt="eqId63a9175907935f57a7838566c221aec6" style="width:41.36pt;height:17.73pt" o:ole="">
            <v:imagedata r:id="rId146" o:title="eqId63a9175907935f57a7838566c221aec6"/>
          </v:shape>
          <o:OLEObject Type="Embed" ProgID="Equation.DSMT4" ShapeID="_x0000_i1099" DrawAspect="Content" ObjectID="_75" r:id="rId153"/>
        </w:object>
      </w:r>
      <w:r w:rsidRPr="000E6F00">
        <w:rPr>
          <w:sz w:val="21"/>
        </w:rPr>
        <w:t>，c为铁盐，Fe</w:t>
      </w:r>
      <w:r w:rsidRPr="000E6F00">
        <w:rPr>
          <w:sz w:val="21"/>
          <w:vertAlign w:val="subscript"/>
        </w:rPr>
        <w:t>2</w:t>
      </w:r>
      <w:r w:rsidRPr="000E6F00">
        <w:rPr>
          <w:sz w:val="21"/>
        </w:rPr>
        <w:t>O</w:t>
      </w:r>
      <w:r w:rsidRPr="000E6F00">
        <w:rPr>
          <w:sz w:val="21"/>
          <w:vertAlign w:val="subscript"/>
        </w:rPr>
        <w:t>3</w:t>
      </w:r>
      <w:r w:rsidRPr="000E6F00">
        <w:rPr>
          <w:sz w:val="21"/>
        </w:rPr>
        <w:t>、</w:t>
      </w:r>
      <w:r>
        <w:object>
          <v:shape id="_x0000_i1100" type="#_x0000_t75" alt="eqId63a9175907935f57a7838566c221aec6" style="width:41.36pt;height:17.73pt" o:ole="">
            <v:imagedata r:id="rId146" o:title="eqId63a9175907935f57a7838566c221aec6"/>
          </v:shape>
          <o:OLEObject Type="Embed" ProgID="Equation.DSMT4" ShapeID="_x0000_i1100" DrawAspect="Content" ObjectID="_76" r:id="rId154"/>
        </w:object>
      </w:r>
      <w:r w:rsidRPr="000E6F00">
        <w:rPr>
          <w:sz w:val="21"/>
        </w:rPr>
        <w:t>与稀盐酸反应均生成铁盐，此时组成a的元素为Fe，位于周期表d区，故D错误；</w:t>
      </w:r>
    </w:p>
    <w:p w:rsidR="000E6F00" w:rsidRPr="000E6F00">
      <w:pPr>
        <w:shd w:val="clear" w:color="auto" w:fill="F2F2F2"/>
        <w:spacing w:line="360" w:lineRule="auto"/>
        <w:jc w:val="left"/>
        <w:textAlignment w:val="center"/>
        <w:rPr>
          <w:sz w:val="21"/>
        </w:rPr>
      </w:pPr>
      <w:r w:rsidRPr="000E6F00">
        <w:rPr>
          <w:sz w:val="21"/>
        </w:rPr>
        <w:t>故选B。</w:t>
      </w:r>
    </w:p>
    <w:p w:rsidR="000E6F00" w:rsidRPr="000E6F00">
      <w:pPr>
        <w:shd w:val="clear" w:color="auto" w:fill="auto"/>
        <w:spacing w:line="360" w:lineRule="auto"/>
        <w:jc w:val="left"/>
        <w:textAlignment w:val="center"/>
      </w:pPr>
      <w:r w:rsidRPr="000E6F00">
        <w:rPr>
          <w:sz w:val="21"/>
        </w:rPr>
        <w:t>15</w:t>
      </w:r>
      <w:r w:rsidRPr="000E6F00">
        <w:t>．对反应</w:t>
      </w:r>
      <w:r>
        <w:object>
          <v:shape id="_x0000_i1101" type="#_x0000_t75" alt="eqId8351261f980c7f0b688ca6d1a5491c51" style="width:57.2pt;height:13.99pt" o:ole="">
            <v:imagedata r:id="rId155" o:title="eqId8351261f980c7f0b688ca6d1a5491c51"/>
          </v:shape>
          <o:OLEObject Type="Embed" ProgID="Equation.DSMT4" ShapeID="_x0000_i1101" DrawAspect="Content" ObjectID="_77" r:id="rId156"/>
        </w:object>
      </w:r>
      <w:r w:rsidRPr="000E6F00">
        <w:t>(I为中间产物)，相同条件下：①加入催化剂，反应达到平衡所需时间大幅缩短；②提高反应温度，</w:t>
      </w:r>
      <w:r>
        <w:object>
          <v:shape id="_x0000_i1102" type="#_x0000_t75" alt="eqIdd85186f79f2b273d1f601a562fe2738a" style="width:57.2pt;height:16.11pt" o:ole="">
            <v:imagedata r:id="rId157" o:title="eqIdd85186f79f2b273d1f601a562fe2738a"/>
          </v:shape>
          <o:OLEObject Type="Embed" ProgID="Equation.DSMT4" ShapeID="_x0000_i1102" DrawAspect="Content" ObjectID="_78" r:id="rId158"/>
        </w:object>
      </w:r>
      <w:r w:rsidRPr="000E6F00">
        <w:t>增大，</w:t>
      </w:r>
      <w:r>
        <w:object>
          <v:shape id="_x0000_i1103" type="#_x0000_t75" alt="eqId57541619cf8e06e18b4f420d72516a36" style="width:58.08pt;height:15.84pt" o:ole="">
            <v:imagedata r:id="rId159" o:title="eqId57541619cf8e06e18b4f420d72516a36"/>
          </v:shape>
          <o:OLEObject Type="Embed" ProgID="Equation.DSMT4" ShapeID="_x0000_i1103" DrawAspect="Content" ObjectID="_79" r:id="rId160"/>
        </w:object>
      </w:r>
      <w:r w:rsidRPr="000E6F00">
        <w:t>减小。基于以上事实，可能的反应历程示意图(——为无催化剂，------为有催化剂)为</w:t>
      </w:r>
    </w:p>
    <w:p w:rsidR="000E6F00" w:rsidRPr="000E6F00">
      <w:pPr>
        <w:shd w:val="clear" w:color="auto" w:fill="auto"/>
        <w:tabs>
          <w:tab w:val="left" w:pos="2409"/>
          <w:tab w:val="left" w:pos="4819"/>
          <w:tab w:val="left" w:pos="7228"/>
        </w:tabs>
        <w:spacing w:line="360" w:lineRule="auto"/>
        <w:ind w:left="380"/>
        <w:jc w:val="left"/>
        <w:textAlignment w:val="center"/>
      </w:pPr>
      <w:r w:rsidRPr="000E6F00">
        <w:t>A．</w:t>
      </w:r>
      <w:r>
        <w:rPr>
          <w:rFonts w:ascii="Times New Roman" w:eastAsia="Times New Roman" w:hAnsi="Times New Roman" w:cs="Times New Roman"/>
          <w:strike w:val="0"/>
          <w:kern w:val="0"/>
          <w:sz w:val="24"/>
          <w:szCs w:val="24"/>
          <w:u w:val="none"/>
        </w:rPr>
        <w:drawing>
          <wp:inline>
            <wp:extent cx="1152525" cy="1019175"/>
            <wp:docPr id="100035" name="" descr="@@@cfbce9cd-6e0e-4aae-aa9d-c493f717b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61"/>
                    <a:stretch>
                      <a:fillRect/>
                    </a:stretch>
                  </pic:blipFill>
                  <pic:spPr>
                    <a:xfrm>
                      <a:off x="0" y="0"/>
                      <a:ext cx="1152525" cy="1019175"/>
                    </a:xfrm>
                    <a:prstGeom prst="rect">
                      <a:avLst/>
                    </a:prstGeom>
                  </pic:spPr>
                </pic:pic>
              </a:graphicData>
            </a:graphic>
          </wp:inline>
        </w:drawing>
      </w:r>
      <w:r w:rsidRPr="000E6F00">
        <w:tab/>
      </w:r>
      <w:r w:rsidRPr="000E6F00">
        <w:t>B．</w:t>
      </w:r>
      <w:r>
        <w:rPr>
          <w:rFonts w:ascii="Times New Roman" w:eastAsia="Times New Roman" w:hAnsi="Times New Roman" w:cs="Times New Roman"/>
          <w:strike w:val="0"/>
          <w:kern w:val="0"/>
          <w:sz w:val="24"/>
          <w:szCs w:val="24"/>
          <w:u w:val="none"/>
        </w:rPr>
        <w:drawing>
          <wp:inline>
            <wp:extent cx="1238250" cy="1095375"/>
            <wp:docPr id="100037" name="" descr="@@@90006b2b-ea1e-45a2-b249-fbb185655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62"/>
                    <a:stretch>
                      <a:fillRect/>
                    </a:stretch>
                  </pic:blipFill>
                  <pic:spPr>
                    <a:xfrm>
                      <a:off x="0" y="0"/>
                      <a:ext cx="1238250" cy="1095375"/>
                    </a:xfrm>
                    <a:prstGeom prst="rect">
                      <a:avLst/>
                    </a:prstGeom>
                  </pic:spPr>
                </pic:pic>
              </a:graphicData>
            </a:graphic>
          </wp:inline>
        </w:drawing>
      </w:r>
      <w:r w:rsidRPr="000E6F00">
        <w:tab/>
      </w:r>
      <w:r w:rsidRPr="000E6F00">
        <w:t>C．</w:t>
      </w:r>
      <w:r>
        <w:rPr>
          <w:rFonts w:ascii="Times New Roman" w:eastAsia="Times New Roman" w:hAnsi="Times New Roman" w:cs="Times New Roman"/>
          <w:strike w:val="0"/>
          <w:kern w:val="0"/>
          <w:sz w:val="24"/>
          <w:szCs w:val="24"/>
          <w:u w:val="none"/>
        </w:rPr>
        <w:drawing>
          <wp:inline>
            <wp:extent cx="1228725" cy="1085850"/>
            <wp:docPr id="100039" name="" descr="@@@603de0ed-f856-40fb-8af6-d7bec837f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63"/>
                    <a:stretch>
                      <a:fillRect/>
                    </a:stretch>
                  </pic:blipFill>
                  <pic:spPr>
                    <a:xfrm>
                      <a:off x="0" y="0"/>
                      <a:ext cx="1228725" cy="1085850"/>
                    </a:xfrm>
                    <a:prstGeom prst="rect">
                      <a:avLst/>
                    </a:prstGeom>
                  </pic:spPr>
                </pic:pic>
              </a:graphicData>
            </a:graphic>
          </wp:inline>
        </w:drawing>
      </w:r>
      <w:r w:rsidRPr="000E6F00">
        <w:tab/>
      </w:r>
      <w:r w:rsidRPr="000E6F00">
        <w:t>D．</w:t>
      </w:r>
      <w:r>
        <w:rPr>
          <w:rFonts w:ascii="Times New Roman" w:eastAsia="Times New Roman" w:hAnsi="Times New Roman" w:cs="Times New Roman"/>
          <w:strike w:val="0"/>
          <w:kern w:val="0"/>
          <w:sz w:val="24"/>
          <w:szCs w:val="24"/>
          <w:u w:val="none"/>
        </w:rPr>
        <w:drawing>
          <wp:inline>
            <wp:extent cx="1057275" cy="933450"/>
            <wp:docPr id="100041" name="" descr="@@@253c7bf6-7f30-40ce-ae2b-dbb6d44558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64"/>
                    <a:stretch>
                      <a:fillRect/>
                    </a:stretch>
                  </pic:blipFill>
                  <pic:spPr>
                    <a:xfrm>
                      <a:off x="0" y="0"/>
                      <a:ext cx="1057275" cy="933450"/>
                    </a:xfrm>
                    <a:prstGeom prst="rect">
                      <a:avLst/>
                    </a:prstGeom>
                  </pic:spPr>
                </pic:pic>
              </a:graphicData>
            </a:graphic>
          </wp:inline>
        </w:drawing>
      </w:r>
    </w:p>
    <w:p w:rsidR="000E6F00" w:rsidRPr="000E6F00">
      <w:pPr>
        <w:shd w:val="clear" w:color="auto" w:fill="F2F2F2"/>
        <w:spacing w:line="360" w:lineRule="auto"/>
        <w:jc w:val="left"/>
        <w:textAlignment w:val="center"/>
        <w:rPr>
          <w:sz w:val="21"/>
        </w:rPr>
      </w:pPr>
      <w:r w:rsidRPr="000E6F00">
        <w:rPr>
          <w:sz w:val="21"/>
        </w:rPr>
        <w:t>【答案】A</w:t>
      </w:r>
    </w:p>
    <w:p w:rsidR="000E6F00" w:rsidRPr="000E6F00">
      <w:pPr>
        <w:shd w:val="clear" w:color="auto" w:fill="F2F2F2"/>
        <w:spacing w:line="360" w:lineRule="auto"/>
        <w:jc w:val="left"/>
        <w:textAlignment w:val="center"/>
        <w:rPr>
          <w:sz w:val="21"/>
        </w:rPr>
      </w:pPr>
      <w:r w:rsidRPr="000E6F00">
        <w:rPr>
          <w:sz w:val="21"/>
        </w:rPr>
        <w:t>【详解】提高反应温度，</w:t>
      </w:r>
      <w:r>
        <w:object>
          <v:shape id="_x0000_i1104" type="#_x0000_t75" alt="eqIdd85186f79f2b273d1f601a562fe2738a" style="width:57.2pt;height:16.11pt" o:ole="">
            <v:imagedata r:id="rId157" o:title="eqIdd85186f79f2b273d1f601a562fe2738a"/>
          </v:shape>
          <o:OLEObject Type="Embed" ProgID="Equation.DSMT4" ShapeID="_x0000_i1104" DrawAspect="Content" ObjectID="_80" r:id="rId165"/>
        </w:object>
      </w:r>
      <w:r w:rsidRPr="000E6F00">
        <w:rPr>
          <w:sz w:val="21"/>
        </w:rPr>
        <w:t>增大，说明反应</w:t>
      </w:r>
      <w:r>
        <w:object>
          <v:shape id="_x0000_i1105" type="#_x0000_t75" alt="eqId8351261f980c7f0b688ca6d1a5491c51" style="width:57.2pt;height:13.99pt" o:ole="">
            <v:imagedata r:id="rId155" o:title="eqId8351261f980c7f0b688ca6d1a5491c51"/>
          </v:shape>
          <o:OLEObject Type="Embed" ProgID="Equation.DSMT4" ShapeID="_x0000_i1105" DrawAspect="Content" ObjectID="_81" r:id="rId166"/>
        </w:object>
      </w:r>
      <w:r w:rsidRPr="000E6F00">
        <w:rPr>
          <w:sz w:val="21"/>
        </w:rPr>
        <w:t>的平衡逆向移动，即该反应为放热反应，</w:t>
      </w:r>
      <w:r>
        <w:object>
          <v:shape id="_x0000_i1106" type="#_x0000_t75" alt="eqId57541619cf8e06e18b4f420d72516a36" style="width:58.08pt;height:15.84pt" o:ole="">
            <v:imagedata r:id="rId159" o:title="eqId57541619cf8e06e18b4f420d72516a36"/>
          </v:shape>
          <o:OLEObject Type="Embed" ProgID="Equation.DSMT4" ShapeID="_x0000_i1106" DrawAspect="Content" ObjectID="_82" r:id="rId167"/>
        </w:object>
      </w:r>
      <w:r w:rsidRPr="000E6F00">
        <w:rPr>
          <w:sz w:val="21"/>
        </w:rPr>
        <w:t>减小，说明S生成中间产物I的反应平衡正向移动，属于吸热反应，由此可排除C、D选项，加入催化剂，反应达到平衡所需时间大幅缩短，即反应的决速步骤的活化能下降，使得反应速率大幅加快，活化能大的步骤为决速步骤，符合条件的反应历程示意图为A，故A正确，</w:t>
      </w:r>
    </w:p>
    <w:p w:rsidR="000E6F00" w:rsidRPr="000E6F00">
      <w:pPr>
        <w:shd w:val="clear" w:color="auto" w:fill="F2F2F2"/>
        <w:spacing w:line="360" w:lineRule="auto"/>
        <w:jc w:val="left"/>
        <w:textAlignment w:val="center"/>
        <w:rPr>
          <w:sz w:val="21"/>
        </w:rPr>
      </w:pPr>
      <w:r w:rsidRPr="000E6F00">
        <w:rPr>
          <w:sz w:val="21"/>
        </w:rPr>
        <w:t>故选A。</w:t>
      </w:r>
    </w:p>
    <w:p w:rsidR="000E6F00" w:rsidRPr="000E6F00">
      <w:pPr>
        <w:shd w:val="clear" w:color="auto" w:fill="auto"/>
        <w:spacing w:line="360" w:lineRule="auto"/>
        <w:jc w:val="left"/>
        <w:textAlignment w:val="center"/>
      </w:pPr>
      <w:r w:rsidRPr="000E6F00">
        <w:rPr>
          <w:sz w:val="21"/>
        </w:rPr>
        <w:t>16</w:t>
      </w:r>
      <w:r w:rsidRPr="000E6F00">
        <w:t>．一种基于氯碱工艺的新型电解池(下图)，可用于湿法冶铁的研究。电解过程中，下列说法不正确的是</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90825" cy="1571625"/>
            <wp:docPr id="100043" name="" descr="@@@aa06344d-991e-465d-86d5-83726ce16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68"/>
                    <a:stretch>
                      <a:fillRect/>
                    </a:stretch>
                  </pic:blipFill>
                  <pic:spPr>
                    <a:xfrm>
                      <a:off x="0" y="0"/>
                      <a:ext cx="2790825" cy="1571625"/>
                    </a:xfrm>
                    <a:prstGeom prst="rect">
                      <a:avLst/>
                    </a:prstGeom>
                  </pic:spPr>
                </pic:pic>
              </a:graphicData>
            </a:graphic>
          </wp:inline>
        </w:drawing>
      </w:r>
    </w:p>
    <w:p w:rsidR="000E6F00" w:rsidRPr="000E6F00">
      <w:pPr>
        <w:shd w:val="clear" w:color="auto" w:fill="auto"/>
        <w:spacing w:line="360" w:lineRule="auto"/>
        <w:ind w:left="380"/>
        <w:jc w:val="left"/>
        <w:textAlignment w:val="center"/>
      </w:pPr>
      <w:r w:rsidRPr="000E6F00">
        <w:t>A．阳极反应：</w:t>
      </w:r>
      <w:r>
        <w:object>
          <v:shape id="_x0000_i1107" type="#_x0000_t75" alt="eqId03c00ecccfd2a1fdf2ffe19b5c4093b2" style="width:72.16pt;height:16.74pt" o:ole="">
            <v:imagedata r:id="rId169" o:title="eqId03c00ecccfd2a1fdf2ffe19b5c4093b2"/>
          </v:shape>
          <o:OLEObject Type="Embed" ProgID="Equation.DSMT4" ShapeID="_x0000_i1107" DrawAspect="Content" ObjectID="_83" r:id="rId170"/>
        </w:object>
      </w:r>
    </w:p>
    <w:p w:rsidR="000E6F00" w:rsidRPr="000E6F00">
      <w:pPr>
        <w:shd w:val="clear" w:color="auto" w:fill="auto"/>
        <w:spacing w:line="360" w:lineRule="auto"/>
        <w:ind w:left="380"/>
        <w:jc w:val="left"/>
        <w:textAlignment w:val="center"/>
      </w:pPr>
      <w:r w:rsidRPr="000E6F00">
        <w:t>B．阴极区溶液中</w:t>
      </w:r>
      <w:r>
        <w:object>
          <v:shape id="_x0000_i1108" type="#_x0000_t75" alt="eqId5287325d4052f981dd5f333f68c3f3d3" style="width:21.12pt;height:14.26pt" o:ole="">
            <v:imagedata r:id="rId171" o:title="eqId5287325d4052f981dd5f333f68c3f3d3"/>
          </v:shape>
          <o:OLEObject Type="Embed" ProgID="Equation.DSMT4" ShapeID="_x0000_i1108" DrawAspect="Content" ObjectID="_84" r:id="rId172"/>
        </w:object>
      </w:r>
      <w:r w:rsidRPr="000E6F00">
        <w:t>浓度逐渐升高</w:t>
      </w:r>
    </w:p>
    <w:p w:rsidR="000E6F00" w:rsidRPr="000E6F00">
      <w:pPr>
        <w:shd w:val="clear" w:color="auto" w:fill="auto"/>
        <w:spacing w:line="360" w:lineRule="auto"/>
        <w:ind w:left="380"/>
        <w:jc w:val="left"/>
        <w:textAlignment w:val="center"/>
      </w:pPr>
      <w:r w:rsidRPr="000E6F00">
        <w:t>C．理论上每消耗</w:t>
      </w:r>
      <w:r>
        <w:object>
          <v:shape id="_x0000_i1109" type="#_x0000_t75" alt="eqId19a0467bc16c0302a01acd2c14f23473" style="width:53.68pt;height:15.91pt" o:ole="">
            <v:imagedata r:id="rId173" o:title="eqId19a0467bc16c0302a01acd2c14f23473"/>
          </v:shape>
          <o:OLEObject Type="Embed" ProgID="Equation.DSMT4" ShapeID="_x0000_i1109" DrawAspect="Content" ObjectID="_85" r:id="rId174"/>
        </w:object>
      </w:r>
      <w:r w:rsidRPr="000E6F00">
        <w:t>，阳极室溶液减少</w:t>
      </w:r>
      <w:r>
        <w:object>
          <v:shape id="_x0000_i1110" type="#_x0000_t75" alt="eqId94a4453fcbfea52699f51d5e45e05a1d" style="width:24.64pt;height:13.8pt" o:ole="">
            <v:imagedata r:id="rId175" o:title="eqId94a4453fcbfea52699f51d5e45e05a1d"/>
          </v:shape>
          <o:OLEObject Type="Embed" ProgID="Equation.DSMT4" ShapeID="_x0000_i1110" DrawAspect="Content" ObjectID="_86" r:id="rId176"/>
        </w:object>
      </w:r>
    </w:p>
    <w:p w:rsidR="000E6F00" w:rsidRPr="000E6F00">
      <w:pPr>
        <w:shd w:val="clear" w:color="auto" w:fill="auto"/>
        <w:spacing w:line="360" w:lineRule="auto"/>
        <w:ind w:left="380"/>
        <w:jc w:val="left"/>
        <w:textAlignment w:val="center"/>
      </w:pPr>
      <w:r w:rsidRPr="000E6F00">
        <w:t>D．理论上每消耗</w:t>
      </w:r>
      <w:r>
        <w:object>
          <v:shape id="_x0000_i1111" type="#_x0000_t75" alt="eqId19a0467bc16c0302a01acd2c14f23473" style="width:53.68pt;height:15.91pt" o:ole="">
            <v:imagedata r:id="rId173" o:title="eqId19a0467bc16c0302a01acd2c14f23473"/>
          </v:shape>
          <o:OLEObject Type="Embed" ProgID="Equation.DSMT4" ShapeID="_x0000_i1111" DrawAspect="Content" ObjectID="_87" r:id="rId177"/>
        </w:object>
      </w:r>
      <w:r w:rsidRPr="000E6F00">
        <w:t>，阴极室物质最多增加</w:t>
      </w:r>
      <w:r>
        <w:object>
          <v:shape id="_x0000_i1112" type="#_x0000_t75" alt="eqId718f37656c4b5830e555712b09faf106" style="width:23.76pt;height:14.52pt" o:ole="">
            <v:imagedata r:id="rId178" o:title="eqId718f37656c4b5830e555712b09faf106"/>
          </v:shape>
          <o:OLEObject Type="Embed" ProgID="Equation.DSMT4" ShapeID="_x0000_i1112" DrawAspect="Content" ObjectID="_88" r:id="rId179"/>
        </w:object>
      </w:r>
    </w:p>
    <w:p w:rsidR="000E6F00" w:rsidRPr="000E6F00">
      <w:pPr>
        <w:shd w:val="clear" w:color="auto" w:fill="F2F2F2"/>
        <w:spacing w:line="360" w:lineRule="auto"/>
        <w:jc w:val="left"/>
        <w:textAlignment w:val="center"/>
        <w:rPr>
          <w:sz w:val="21"/>
        </w:rPr>
      </w:pPr>
      <w:r w:rsidRPr="000E6F00">
        <w:rPr>
          <w:sz w:val="21"/>
        </w:rPr>
        <w:t>【答案】C</w:t>
      </w:r>
    </w:p>
    <w:p w:rsidR="000E6F00" w:rsidRPr="000E6F00">
      <w:pPr>
        <w:shd w:val="clear" w:color="auto" w:fill="F2F2F2"/>
        <w:spacing w:line="360" w:lineRule="auto"/>
        <w:jc w:val="left"/>
        <w:textAlignment w:val="center"/>
        <w:rPr>
          <w:sz w:val="21"/>
        </w:rPr>
      </w:pPr>
      <w:r w:rsidRPr="000E6F00">
        <w:rPr>
          <w:sz w:val="21"/>
        </w:rPr>
        <w:t>【分析】左侧电极为阴极，发生还原反应，</w:t>
      </w:r>
      <w:r>
        <w:object>
          <v:shape id="_x0000_i1113" type="#_x0000_t75" alt="eqId445432ea9d54c92bee2257740a70332b" style="width:29.04pt;height:15.84pt" o:ole="">
            <v:imagedata r:id="rId180" o:title="eqId445432ea9d54c92bee2257740a70332b"/>
          </v:shape>
          <o:OLEObject Type="Embed" ProgID="Equation.DSMT4" ShapeID="_x0000_i1113" DrawAspect="Content" ObjectID="_89" r:id="rId181"/>
        </w:object>
      </w:r>
      <w:r w:rsidRPr="000E6F00">
        <w:rPr>
          <w:sz w:val="21"/>
        </w:rPr>
        <w:t>在碱性条件下转化为Fe，从而实现冶铁，电极反应为：</w:t>
      </w:r>
      <w:r>
        <w:object>
          <v:shape id="_x0000_i1114" type="#_x0000_t75" alt="eqId4433ef71451018bab295ba6555638d45" style="width:149.6pt;height:16.48pt" o:ole="">
            <v:imagedata r:id="rId182" o:title="eqId4433ef71451018bab295ba6555638d45"/>
          </v:shape>
          <o:OLEObject Type="Embed" ProgID="Equation.DSMT4" ShapeID="_x0000_i1114" DrawAspect="Content" ObjectID="_90" r:id="rId183"/>
        </w:object>
      </w:r>
      <w:r w:rsidRPr="000E6F00">
        <w:rPr>
          <w:sz w:val="21"/>
        </w:rPr>
        <w:t>；右侧电极为阳极，溶液为饱和食盐水，</w:t>
      </w:r>
      <w:r>
        <w:object>
          <v:shape id="_x0000_i1115" type="#_x0000_t75" alt="eqId4717df53a103539662a5c5b9b9202a8d" style="width:17.6pt;height:13.69pt" o:ole="">
            <v:imagedata r:id="rId184" o:title="eqId4717df53a103539662a5c5b9b9202a8d"/>
          </v:shape>
          <o:OLEObject Type="Embed" ProgID="Equation.DSMT4" ShapeID="_x0000_i1115" DrawAspect="Content" ObjectID="_91" r:id="rId185"/>
        </w:object>
      </w:r>
      <w:r w:rsidRPr="000E6F00">
        <w:rPr>
          <w:sz w:val="21"/>
        </w:rPr>
        <w:t>放电产生氯气，电极反应为：</w:t>
      </w:r>
      <w:r>
        <w:object>
          <v:shape id="_x0000_i1116" type="#_x0000_t75" alt="eqId66ebd2cd671cf5860cb1e40438173de2" style="width:80.96pt;height:16.46pt" o:ole="">
            <v:imagedata r:id="rId186" o:title="eqId66ebd2cd671cf5860cb1e40438173de2"/>
          </v:shape>
          <o:OLEObject Type="Embed" ProgID="Equation.DSMT4" ShapeID="_x0000_i1116" DrawAspect="Content" ObjectID="_92" r:id="rId187"/>
        </w:object>
      </w:r>
      <w:r w:rsidRPr="000E6F00">
        <w:rPr>
          <w:sz w:val="21"/>
        </w:rPr>
        <w:t>；中间为阳离子交换膜，</w:t>
      </w:r>
      <w:r>
        <w:object>
          <v:shape id="_x0000_i1117" type="#_x0000_t75" alt="eqIdedd07f91267463804a82bfbda29c69bf" style="width:20.24pt;height:13.71pt" o:ole="">
            <v:imagedata r:id="rId188" o:title="eqIdedd07f91267463804a82bfbda29c69bf"/>
          </v:shape>
          <o:OLEObject Type="Embed" ProgID="Equation.DSMT4" ShapeID="_x0000_i1117" DrawAspect="Content" ObjectID="_93" r:id="rId189"/>
        </w:object>
      </w:r>
      <w:r w:rsidRPr="000E6F00">
        <w:rPr>
          <w:sz w:val="21"/>
        </w:rPr>
        <w:t>由阳极向阴极移动。</w:t>
      </w:r>
    </w:p>
    <w:p w:rsidR="000E6F00" w:rsidRPr="000E6F00">
      <w:pPr>
        <w:shd w:val="clear" w:color="auto" w:fill="F2F2F2"/>
        <w:spacing w:line="360" w:lineRule="auto"/>
        <w:jc w:val="left"/>
        <w:textAlignment w:val="center"/>
        <w:rPr>
          <w:sz w:val="21"/>
        </w:rPr>
      </w:pPr>
      <w:r w:rsidRPr="000E6F00">
        <w:rPr>
          <w:sz w:val="21"/>
        </w:rPr>
        <w:t>【详解】A．由分析可知，阳极反应为：</w:t>
      </w:r>
      <w:r>
        <w:object>
          <v:shape id="_x0000_i1118" type="#_x0000_t75" alt="eqId66ebd2cd671cf5860cb1e40438173de2" style="width:80.96pt;height:16.46pt" o:ole="">
            <v:imagedata r:id="rId186" o:title="eqId66ebd2cd671cf5860cb1e40438173de2"/>
          </v:shape>
          <o:OLEObject Type="Embed" ProgID="Equation.DSMT4" ShapeID="_x0000_i1118" DrawAspect="Content" ObjectID="_94" r:id="rId190"/>
        </w:object>
      </w:r>
      <w:r w:rsidRPr="000E6F00">
        <w:rPr>
          <w:sz w:val="21"/>
        </w:rPr>
        <w:t>，A正确；</w:t>
      </w:r>
    </w:p>
    <w:p w:rsidR="000E6F00" w:rsidRPr="000E6F00">
      <w:pPr>
        <w:shd w:val="clear" w:color="auto" w:fill="F2F2F2"/>
        <w:spacing w:line="360" w:lineRule="auto"/>
        <w:jc w:val="left"/>
        <w:textAlignment w:val="center"/>
        <w:rPr>
          <w:sz w:val="21"/>
        </w:rPr>
      </w:pPr>
      <w:r w:rsidRPr="000E6F00">
        <w:rPr>
          <w:sz w:val="21"/>
        </w:rPr>
        <w:t>B．由分析可知，阴极反应为：</w:t>
      </w:r>
      <w:r>
        <w:object>
          <v:shape id="_x0000_i1119" type="#_x0000_t75" alt="eqId4433ef71451018bab295ba6555638d45" style="width:149.6pt;height:16.48pt" o:ole="">
            <v:imagedata r:id="rId182" o:title="eqId4433ef71451018bab295ba6555638d45"/>
          </v:shape>
          <o:OLEObject Type="Embed" ProgID="Equation.DSMT4" ShapeID="_x0000_i1119" DrawAspect="Content" ObjectID="_95" r:id="rId191"/>
        </w:object>
      </w:r>
      <w:r w:rsidRPr="000E6F00">
        <w:rPr>
          <w:sz w:val="21"/>
        </w:rPr>
        <w:t>，消耗水产生</w:t>
      </w:r>
      <w:r>
        <w:object>
          <v:shape id="_x0000_i1120" type="#_x0000_t75" alt="eqId6b297e9ffd6d0d9a41cd721e23e98f26" style="width:23.76pt;height:13.86pt" o:ole="">
            <v:imagedata r:id="rId192" o:title="eqId6b297e9ffd6d0d9a41cd721e23e98f26"/>
          </v:shape>
          <o:OLEObject Type="Embed" ProgID="Equation.DSMT4" ShapeID="_x0000_i1120" DrawAspect="Content" ObjectID="_96" r:id="rId193"/>
        </w:object>
      </w:r>
      <w:r w:rsidRPr="000E6F00">
        <w:rPr>
          <w:sz w:val="21"/>
        </w:rPr>
        <w:t>，</w:t>
      </w:r>
      <w:r w:rsidRPr="000E6F00">
        <w:rPr>
          <w:sz w:val="21"/>
        </w:rPr>
        <w:t>阴极区溶液中</w:t>
      </w:r>
      <w:r>
        <w:object>
          <v:shape id="_x0000_i1121" type="#_x0000_t75" alt="eqId6b297e9ffd6d0d9a41cd721e23e98f26" style="width:23.76pt;height:13.86pt" o:ole="">
            <v:imagedata r:id="rId192" o:title="eqId6b297e9ffd6d0d9a41cd721e23e98f26"/>
          </v:shape>
          <o:OLEObject Type="Embed" ProgID="Equation.DSMT4" ShapeID="_x0000_i1121" DrawAspect="Content" ObjectID="_97" r:id="rId194"/>
        </w:object>
      </w:r>
      <w:r w:rsidRPr="000E6F00">
        <w:rPr>
          <w:sz w:val="21"/>
        </w:rPr>
        <w:t>浓度逐渐升高</w:t>
      </w:r>
      <w:r w:rsidRPr="000E6F00">
        <w:rPr>
          <w:sz w:val="21"/>
        </w:rPr>
        <w:t>，B正确；</w:t>
      </w:r>
    </w:p>
    <w:p w:rsidR="000E6F00" w:rsidRPr="000E6F00">
      <w:pPr>
        <w:shd w:val="clear" w:color="auto" w:fill="F2F2F2"/>
        <w:spacing w:line="360" w:lineRule="auto"/>
        <w:jc w:val="left"/>
        <w:textAlignment w:val="center"/>
        <w:rPr>
          <w:sz w:val="21"/>
        </w:rPr>
      </w:pPr>
      <w:r w:rsidRPr="000E6F00">
        <w:rPr>
          <w:sz w:val="21"/>
        </w:rPr>
        <w:t>C．由分析可知，</w:t>
      </w:r>
      <w:r w:rsidRPr="000E6F00">
        <w:rPr>
          <w:sz w:val="21"/>
        </w:rPr>
        <w:t>理论上每消耗</w:t>
      </w:r>
      <w:r>
        <w:object>
          <v:shape id="_x0000_i1122" type="#_x0000_t75" alt="eqIddfabed1fb9b9b770b102c60f681a6879" style="width:47.52pt;height:15.84pt" o:ole="">
            <v:imagedata r:id="rId195" o:title="eqIddfabed1fb9b9b770b102c60f681a6879"/>
          </v:shape>
          <o:OLEObject Type="Embed" ProgID="Equation.DSMT4" ShapeID="_x0000_i1122" DrawAspect="Content" ObjectID="_98" r:id="rId196"/>
        </w:object>
      </w:r>
      <w:r w:rsidRPr="000E6F00">
        <w:rPr>
          <w:sz w:val="21"/>
        </w:rPr>
        <w:t>，转移6mol电子，产生3mol</w:t>
      </w:r>
      <w:r>
        <w:object>
          <v:shape id="_x0000_i1123" type="#_x0000_t75" alt="eqIdae3639a6cf1b9b3465c02271a9186ef2" style="width:15.84pt;height:15.84pt" o:ole="">
            <v:imagedata r:id="rId197" o:title="eqIdae3639a6cf1b9b3465c02271a9186ef2"/>
          </v:shape>
          <o:OLEObject Type="Embed" ProgID="Equation.DSMT4" ShapeID="_x0000_i1123" DrawAspect="Content" ObjectID="_99" r:id="rId198"/>
        </w:object>
      </w:r>
      <w:r w:rsidRPr="000E6F00">
        <w:rPr>
          <w:sz w:val="21"/>
        </w:rPr>
        <w:t>，同时有6mol</w:t>
      </w:r>
      <w:r>
        <w:object>
          <v:shape id="_x0000_i1124" type="#_x0000_t75" alt="eqIdedd07f91267463804a82bfbda29c69bf" style="width:20.24pt;height:13.71pt" o:ole="">
            <v:imagedata r:id="rId188" o:title="eqIdedd07f91267463804a82bfbda29c69bf"/>
          </v:shape>
          <o:OLEObject Type="Embed" ProgID="Equation.DSMT4" ShapeID="_x0000_i1124" DrawAspect="Content" ObjectID="_100" r:id="rId199"/>
        </w:object>
      </w:r>
      <w:r w:rsidRPr="000E6F00">
        <w:rPr>
          <w:sz w:val="21"/>
        </w:rPr>
        <w:t>由阳极转移至阴极，则</w:t>
      </w:r>
      <w:r w:rsidRPr="000E6F00">
        <w:rPr>
          <w:sz w:val="21"/>
        </w:rPr>
        <w:t>阳极室溶液减少</w:t>
      </w:r>
      <w:r>
        <w:object>
          <v:shape id="_x0000_i1125" type="#_x0000_t75" alt="eqIdcdb72a9c9b94fc3ed551a4de9acdea9f" style="width:101.2pt;height:13.89pt" o:ole="">
            <v:imagedata r:id="rId200" o:title="eqIdcdb72a9c9b94fc3ed551a4de9acdea9f"/>
          </v:shape>
          <o:OLEObject Type="Embed" ProgID="Equation.DSMT4" ShapeID="_x0000_i1125" DrawAspect="Content" ObjectID="_101" r:id="rId201"/>
        </w:object>
      </w:r>
      <w:r w:rsidRPr="000E6F00">
        <w:rPr>
          <w:sz w:val="21"/>
        </w:rPr>
        <w:t>，C错误；</w:t>
      </w:r>
    </w:p>
    <w:p w:rsidR="000E6F00" w:rsidRPr="000E6F00">
      <w:pPr>
        <w:shd w:val="clear" w:color="auto" w:fill="F2F2F2"/>
        <w:spacing w:line="360" w:lineRule="auto"/>
        <w:jc w:val="left"/>
        <w:textAlignment w:val="center"/>
        <w:rPr>
          <w:sz w:val="21"/>
        </w:rPr>
      </w:pPr>
      <w:r w:rsidRPr="000E6F00">
        <w:rPr>
          <w:sz w:val="21"/>
        </w:rPr>
        <w:t>D．由分析可知，</w:t>
      </w:r>
      <w:r w:rsidRPr="000E6F00">
        <w:rPr>
          <w:sz w:val="21"/>
        </w:rPr>
        <w:t>理论上每消耗</w:t>
      </w:r>
      <w:r>
        <w:object>
          <v:shape id="_x0000_i1126" type="#_x0000_t75" alt="eqIddfabed1fb9b9b770b102c60f681a6879" style="width:47.52pt;height:15.84pt" o:ole="">
            <v:imagedata r:id="rId195" o:title="eqIddfabed1fb9b9b770b102c60f681a6879"/>
          </v:shape>
          <o:OLEObject Type="Embed" ProgID="Equation.DSMT4" ShapeID="_x0000_i1126" DrawAspect="Content" ObjectID="_102" r:id="rId202"/>
        </w:object>
      </w:r>
      <w:r w:rsidRPr="000E6F00">
        <w:rPr>
          <w:sz w:val="21"/>
        </w:rPr>
        <w:t>，转移6mol电子，有6mol</w:t>
      </w:r>
      <w:r>
        <w:object>
          <v:shape id="_x0000_i1127" type="#_x0000_t75" alt="eqIdedd07f91267463804a82bfbda29c69bf" style="width:20.24pt;height:13.71pt" o:ole="">
            <v:imagedata r:id="rId188" o:title="eqIdedd07f91267463804a82bfbda29c69bf"/>
          </v:shape>
          <o:OLEObject Type="Embed" ProgID="Equation.DSMT4" ShapeID="_x0000_i1127" DrawAspect="Content" ObjectID="_103" r:id="rId203"/>
        </w:object>
      </w:r>
      <w:r w:rsidRPr="000E6F00">
        <w:rPr>
          <w:sz w:val="21"/>
        </w:rPr>
        <w:t>由阳极转移至阴极，</w:t>
      </w:r>
      <w:r w:rsidRPr="000E6F00">
        <w:rPr>
          <w:sz w:val="21"/>
        </w:rPr>
        <w:t>阴极室物质最多增加</w:t>
      </w:r>
      <w:r>
        <w:object>
          <v:shape id="_x0000_i1128" type="#_x0000_t75" alt="eqIdadd1b2d506518725ccf4cfa6dfc00e71" style="width:63.36pt;height:13.86pt" o:ole="">
            <v:imagedata r:id="rId204" o:title="eqIdadd1b2d506518725ccf4cfa6dfc00e71"/>
          </v:shape>
          <o:OLEObject Type="Embed" ProgID="Equation.DSMT4" ShapeID="_x0000_i1128" DrawAspect="Content" ObjectID="_104" r:id="rId205"/>
        </w:object>
      </w:r>
      <w:r w:rsidRPr="000E6F00">
        <w:rPr>
          <w:sz w:val="21"/>
        </w:rPr>
        <w:t>，D正确；</w:t>
      </w:r>
    </w:p>
    <w:p w:rsidR="000E6F00" w:rsidRPr="000E6F00">
      <w:pPr>
        <w:shd w:val="clear" w:color="auto" w:fill="F2F2F2"/>
        <w:spacing w:line="360" w:lineRule="auto"/>
        <w:jc w:val="left"/>
        <w:textAlignment w:val="center"/>
        <w:rPr>
          <w:sz w:val="21"/>
        </w:rPr>
      </w:pPr>
      <w:r w:rsidRPr="000E6F00">
        <w:rPr>
          <w:sz w:val="21"/>
        </w:rPr>
        <w:t>故选C。</w:t>
      </w:r>
    </w:p>
    <w:p w:rsidR="000E6F00" w:rsidRPr="000E6F00">
      <w:pPr>
        <w:jc w:val="left"/>
        <w:textAlignment w:val="center"/>
        <w:rPr>
          <w:rFonts w:ascii="黑体" w:eastAsia="黑体" w:hAnsi="黑体" w:cs="黑体"/>
          <w:b w:val="0"/>
          <w:i w:val="0"/>
          <w:color w:val="000000"/>
          <w:sz w:val="21"/>
        </w:rPr>
      </w:pPr>
      <w:r w:rsidRPr="000E6F00">
        <w:rPr>
          <w:rFonts w:ascii="黑体" w:eastAsia="黑体" w:hAnsi="黑体" w:cs="黑体"/>
          <w:b w:val="0"/>
          <w:i w:val="0"/>
          <w:color w:val="000000"/>
          <w:sz w:val="21"/>
        </w:rPr>
        <w:t>二、解答题</w:t>
      </w:r>
    </w:p>
    <w:p w:rsidR="000E6F00" w:rsidRPr="000E6F00">
      <w:pPr>
        <w:shd w:val="clear" w:color="auto" w:fill="auto"/>
        <w:spacing w:line="360" w:lineRule="auto"/>
        <w:jc w:val="left"/>
        <w:textAlignment w:val="center"/>
      </w:pPr>
      <w:r w:rsidRPr="000E6F00">
        <w:rPr>
          <w:sz w:val="21"/>
        </w:rPr>
        <w:t>17</w:t>
      </w:r>
      <w:r w:rsidRPr="000E6F00">
        <w:t>．含硫物质种类繁多，在一定条件下可相互转化。</w:t>
      </w:r>
    </w:p>
    <w:p w:rsidR="000E6F00" w:rsidRPr="000E6F00">
      <w:pPr>
        <w:shd w:val="clear" w:color="auto" w:fill="auto"/>
        <w:spacing w:line="360" w:lineRule="auto"/>
        <w:jc w:val="left"/>
        <w:textAlignment w:val="center"/>
      </w:pPr>
      <w:r w:rsidRPr="000E6F00">
        <w:t>(1)实验室中，浓硫酸与铜丝反应，所产生的尾气可用</w:t>
      </w:r>
      <w:r w:rsidRPr="000E6F00">
        <w:rPr>
          <w:rFonts w:ascii="Times New Roman" w:eastAsia="Times New Roman" w:hAnsi="Times New Roman" w:cs="Times New Roman"/>
          <w:b w:val="0"/>
          <w:sz w:val="21"/>
        </w:rPr>
        <w:t>_______</w:t>
      </w:r>
      <w:r w:rsidRPr="000E6F00">
        <w:t>(填化学式)溶液吸收。</w:t>
      </w:r>
    </w:p>
    <w:p w:rsidR="000E6F00" w:rsidRPr="000E6F00">
      <w:pPr>
        <w:shd w:val="clear" w:color="auto" w:fill="auto"/>
        <w:spacing w:line="360" w:lineRule="auto"/>
        <w:jc w:val="left"/>
        <w:textAlignment w:val="center"/>
      </w:pPr>
      <w:r w:rsidRPr="000E6F00">
        <w:t>(2)工业上，烟气中的</w:t>
      </w:r>
      <w:r>
        <w:object>
          <v:shape id="_x0000_i1129" type="#_x0000_t75" alt="eqId39208d1c3e640e796d76875beeb9fb04" style="width:20.24pt;height:16.2pt" o:ole="">
            <v:imagedata r:id="rId206" o:title="eqId39208d1c3e640e796d76875beeb9fb04"/>
          </v:shape>
          <o:OLEObject Type="Embed" ProgID="Equation.DSMT4" ShapeID="_x0000_i1129" DrawAspect="Content" ObjectID="_105" r:id="rId207"/>
        </w:object>
      </w:r>
      <w:r w:rsidRPr="000E6F00">
        <w:t>可在通空气条件下用石灰石的浆液吸收，生成石膏。该过程中，</w:t>
      </w:r>
      <w:r w:rsidRPr="000E6F00">
        <w:rPr>
          <w:rFonts w:ascii="Times New Roman" w:eastAsia="Times New Roman" w:hAnsi="Times New Roman" w:cs="Times New Roman"/>
          <w:b w:val="0"/>
          <w:sz w:val="21"/>
        </w:rPr>
        <w:t>_______</w:t>
      </w:r>
      <w:r w:rsidRPr="000E6F00">
        <w:t>(填元素符号)被氧化。</w:t>
      </w:r>
    </w:p>
    <w:p w:rsidR="000E6F00" w:rsidRPr="000E6F00">
      <w:pPr>
        <w:shd w:val="clear" w:color="auto" w:fill="auto"/>
        <w:spacing w:line="360" w:lineRule="auto"/>
        <w:jc w:val="left"/>
        <w:textAlignment w:val="center"/>
      </w:pPr>
      <w:r w:rsidRPr="000E6F00">
        <w:t>(3)工业锅炉需定期除水垢，其中的硫酸钙用纯碱溶液处理时，发生反应：</w:t>
      </w:r>
      <w:r>
        <w:object>
          <v:shape id="_x0000_i1130" type="#_x0000_t75" alt="eqId4264cfb3d86fdb7506b2c99a68600934" style="width:190.08pt;height:16.72pt" o:ole="">
            <v:imagedata r:id="rId208" o:title="eqId4264cfb3d86fdb7506b2c99a68600934"/>
          </v:shape>
          <o:OLEObject Type="Embed" ProgID="Equation.DSMT4" ShapeID="_x0000_i1130" DrawAspect="Content" ObjectID="_106" r:id="rId209"/>
        </w:object>
      </w:r>
      <w:r w:rsidRPr="000E6F00">
        <w:t>(Ⅰ)。兴趣小组在实验室探究</w:t>
      </w:r>
      <w:r>
        <w:object>
          <v:shape id="_x0000_i1131" type="#_x0000_t75" alt="eqId889220d0a5054f0df8fdb14fec5409b8" style="width:37.84pt;height:15.86pt" o:ole="">
            <v:imagedata r:id="rId210" o:title="eqId889220d0a5054f0df8fdb14fec5409b8"/>
          </v:shape>
          <o:OLEObject Type="Embed" ProgID="Equation.DSMT4" ShapeID="_x0000_i1131" DrawAspect="Content" ObjectID="_107" r:id="rId211"/>
        </w:object>
      </w:r>
      <w:r w:rsidRPr="000E6F00">
        <w:t>溶液的浓度对反应(Ⅰ)的反应速率的影响。</w:t>
      </w:r>
    </w:p>
    <w:p w:rsidR="000E6F00" w:rsidRPr="000E6F00">
      <w:pPr>
        <w:shd w:val="clear" w:color="auto" w:fill="auto"/>
        <w:spacing w:line="360" w:lineRule="auto"/>
        <w:jc w:val="left"/>
        <w:textAlignment w:val="center"/>
      </w:pPr>
      <w:r w:rsidRPr="000E6F00">
        <w:t>①用</w:t>
      </w:r>
      <w:r>
        <w:object>
          <v:shape id="_x0000_i1132" type="#_x0000_t75" alt="eqId889220d0a5054f0df8fdb14fec5409b8" style="width:37.84pt;height:15.86pt" o:ole="">
            <v:imagedata r:id="rId210" o:title="eqId889220d0a5054f0df8fdb14fec5409b8"/>
          </v:shape>
          <o:OLEObject Type="Embed" ProgID="Equation.DSMT4" ShapeID="_x0000_i1132" DrawAspect="Content" ObjectID="_108" r:id="rId212"/>
        </w:object>
      </w:r>
      <w:r w:rsidRPr="000E6F00">
        <w:t>固体配制溶液，以滴定法测定其浓度。</w:t>
      </w:r>
    </w:p>
    <w:p w:rsidR="000E6F00" w:rsidRPr="000E6F00">
      <w:pPr>
        <w:shd w:val="clear" w:color="auto" w:fill="auto"/>
        <w:spacing w:line="360" w:lineRule="auto"/>
        <w:jc w:val="left"/>
        <w:textAlignment w:val="center"/>
      </w:pPr>
      <w:r w:rsidRPr="000E6F00">
        <w:t>i．该过程中用到的仪器有</w: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00300" cy="1066800"/>
            <wp:docPr id="100045" name="" descr="@@@0b920825-64c0-472a-984e-08776ec53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13"/>
                    <a:stretch>
                      <a:fillRect/>
                    </a:stretch>
                  </pic:blipFill>
                  <pic:spPr>
                    <a:xfrm>
                      <a:off x="0" y="0"/>
                      <a:ext cx="2400300" cy="1066800"/>
                    </a:xfrm>
                    <a:prstGeom prst="rect">
                      <a:avLst/>
                    </a:prstGeom>
                  </pic:spPr>
                </pic:pic>
              </a:graphicData>
            </a:graphic>
          </wp:inline>
        </w:drawing>
      </w:r>
    </w:p>
    <w:p w:rsidR="000E6F00" w:rsidRPr="000E6F00">
      <w:pPr>
        <w:shd w:val="clear" w:color="auto" w:fill="auto"/>
        <w:spacing w:line="360" w:lineRule="auto"/>
        <w:jc w:val="left"/>
        <w:textAlignment w:val="center"/>
      </w:pPr>
      <w:r w:rsidRPr="000E6F00">
        <w:t>ii．滴定数据及处理：</w:t>
      </w:r>
      <w:r>
        <w:object>
          <v:shape id="_x0000_i1133" type="#_x0000_t75" alt="eqId889220d0a5054f0df8fdb14fec5409b8" style="width:37.84pt;height:15.86pt" o:ole="">
            <v:imagedata r:id="rId210" o:title="eqId889220d0a5054f0df8fdb14fec5409b8"/>
          </v:shape>
          <o:OLEObject Type="Embed" ProgID="Equation.DSMT4" ShapeID="_x0000_i1133" DrawAspect="Content" ObjectID="_109" r:id="rId214"/>
        </w:object>
      </w:r>
      <w:r w:rsidRPr="000E6F00">
        <w:t>溶液</w:t>
      </w:r>
      <w:r>
        <w:object>
          <v:shape id="_x0000_i1134" type="#_x0000_t75" alt="eqIdc4a36e96a7c12c6b9a32299a248db4e1" style="width:28.16pt;height:15.72pt" o:ole="">
            <v:imagedata r:id="rId215" o:title="eqIdc4a36e96a7c12c6b9a32299a248db4e1"/>
          </v:shape>
          <o:OLEObject Type="Embed" ProgID="Equation.DSMT4" ShapeID="_x0000_i1134" DrawAspect="Content" ObjectID="_110" r:id="rId216"/>
        </w:object>
      </w:r>
      <w:r w:rsidRPr="000E6F00">
        <w:t>，消耗</w:t>
      </w:r>
      <w:r>
        <w:object>
          <v:shape id="_x0000_i1135" type="#_x0000_t75" alt="eqId0713e0a9155b1307f54f74e684730d81" style="width:42.24pt;height:16.5pt" o:ole="">
            <v:imagedata r:id="rId217" o:title="eqId0713e0a9155b1307f54f74e684730d81"/>
          </v:shape>
          <o:OLEObject Type="Embed" ProgID="Equation.DSMT4" ShapeID="_x0000_i1135" DrawAspect="Content" ObjectID="_111" r:id="rId218"/>
        </w:object>
      </w:r>
      <w:r w:rsidRPr="000E6F00">
        <w:t>盐酸</w:t>
      </w:r>
      <w:r>
        <w:object>
          <v:shape id="_x0000_i1136" type="#_x0000_t75" alt="eqIdd13b4fd938c68f6df353d1e5dc96bfb1" style="width:27.28pt;height:15.97pt" o:ole="">
            <v:imagedata r:id="rId219" o:title="eqIdd13b4fd938c68f6df353d1e5dc96bfb1"/>
          </v:shape>
          <o:OLEObject Type="Embed" ProgID="Equation.DSMT4" ShapeID="_x0000_i1136" DrawAspect="Content" ObjectID="_112" r:id="rId220"/>
        </w:object>
      </w:r>
      <w:r w:rsidRPr="000E6F00">
        <w:t>(滴定终点时，</w:t>
      </w:r>
      <w:r>
        <w:object>
          <v:shape id="_x0000_i1137" type="#_x0000_t75" alt="eqId023ebef177e58b125407e6e072daebae" style="width:23.76pt;height:16.72pt" o:ole="">
            <v:imagedata r:id="rId221" o:title="eqId023ebef177e58b125407e6e072daebae"/>
          </v:shape>
          <o:OLEObject Type="Embed" ProgID="Equation.DSMT4" ShapeID="_x0000_i1137" DrawAspect="Content" ObjectID="_113" r:id="rId222"/>
        </w:object>
      </w:r>
      <w:r w:rsidRPr="000E6F00">
        <w:t>转化为</w:t>
      </w:r>
      <w:r>
        <w:object>
          <v:shape id="_x0000_i1138" type="#_x0000_t75" alt="eqId990ea0fd806f2a823c908705100860e8" style="width:29.04pt;height:16.66pt" o:ole="">
            <v:imagedata r:id="rId223" o:title="eqId990ea0fd806f2a823c908705100860e8"/>
          </v:shape>
          <o:OLEObject Type="Embed" ProgID="Equation.DSMT4" ShapeID="_x0000_i1138" DrawAspect="Content" ObjectID="_114" r:id="rId224"/>
        </w:object>
      </w:r>
      <w:r w:rsidRPr="000E6F00">
        <w:t>)，则</w:t>
      </w:r>
      <w:r>
        <w:object>
          <v:shape id="_x0000_i1139" type="#_x0000_t75" alt="eqId4b8a3441107ab81fcb509320167adbf4" style="width:60.72pt;height:17.82pt" o:ole="">
            <v:imagedata r:id="rId225" o:title="eqId4b8a3441107ab81fcb509320167adbf4"/>
          </v:shape>
          <o:OLEObject Type="Embed" ProgID="Equation.DSMT4" ShapeID="_x0000_i1139" DrawAspect="Content" ObjectID="_115" r:id="rId226"/>
        </w:object>
      </w:r>
      <w:r w:rsidRPr="000E6F00">
        <w:rPr>
          <w:rFonts w:ascii="Times New Roman" w:eastAsia="Times New Roman" w:hAnsi="Times New Roman" w:cs="Times New Roman"/>
          <w:b w:val="0"/>
          <w:sz w:val="21"/>
        </w:rPr>
        <w:t>_______</w:t>
      </w:r>
      <w:r>
        <w:object>
          <v:shape id="_x0000_i1140" type="#_x0000_t75" alt="eqIda7d553cd23a6f9d82994e0fd191c66ef" style="width:35.2pt;height:13.95pt" o:ole="">
            <v:imagedata r:id="rId227" o:title="eqIda7d553cd23a6f9d82994e0fd191c66ef"/>
          </v:shape>
          <o:OLEObject Type="Embed" ProgID="Equation.DSMT4" ShapeID="_x0000_i1140" DrawAspect="Content" ObjectID="_116" r:id="rId228"/>
        </w:object>
      </w:r>
      <w:r w:rsidRPr="000E6F00">
        <w:t>。</w:t>
      </w:r>
    </w:p>
    <w:p w:rsidR="000E6F00" w:rsidRPr="000E6F00">
      <w:pPr>
        <w:shd w:val="clear" w:color="auto" w:fill="auto"/>
        <w:spacing w:line="360" w:lineRule="auto"/>
        <w:jc w:val="left"/>
        <w:textAlignment w:val="center"/>
      </w:pPr>
      <w:r w:rsidRPr="000E6F00">
        <w:t>②实验探究：取①中的</w:t>
      </w:r>
      <w:r>
        <w:object>
          <v:shape id="_x0000_i1141" type="#_x0000_t75" alt="eqId889220d0a5054f0df8fdb14fec5409b8" style="width:37.84pt;height:15.86pt" o:ole="">
            <v:imagedata r:id="rId210" o:title="eqId889220d0a5054f0df8fdb14fec5409b8"/>
          </v:shape>
          <o:OLEObject Type="Embed" ProgID="Equation.DSMT4" ShapeID="_x0000_i1141" DrawAspect="Content" ObjectID="_117" r:id="rId229"/>
        </w:object>
      </w:r>
      <w:r w:rsidRPr="000E6F00">
        <w:t>溶液，按下表配制总体积相同的系列溶液，分别加入</w:t>
      </w:r>
      <w:r>
        <w:object>
          <v:shape id="_x0000_i1142" type="#_x0000_t75" alt="eqId53291cc9e875442a1afe662b75716dc2" style="width:20.24pt;height:15.67pt" o:ole="">
            <v:imagedata r:id="rId230" o:title="eqId53291cc9e875442a1afe662b75716dc2"/>
          </v:shape>
          <o:OLEObject Type="Embed" ProgID="Equation.DSMT4" ShapeID="_x0000_i1142" DrawAspect="Content" ObjectID="_118" r:id="rId231"/>
        </w:object>
      </w:r>
      <w:r w:rsidRPr="000E6F00">
        <w:t>硫酸钙固体，反应</w:t>
      </w:r>
      <w:r>
        <w:object>
          <v:shape id="_x0000_i1143" type="#_x0000_t75" alt="eqId3b53b86677e5dea5b0d7f9373c29fed1" style="width:26.4pt;height:15.84pt" o:ole="">
            <v:imagedata r:id="rId232" o:title="eqId3b53b86677e5dea5b0d7f9373c29fed1"/>
          </v:shape>
          <o:OLEObject Type="Embed" ProgID="Equation.DSMT4" ShapeID="_x0000_i1143" DrawAspect="Content" ObjectID="_119" r:id="rId233"/>
        </w:object>
      </w:r>
      <w:r w:rsidRPr="000E6F00">
        <w:t>后，过滤，取</w:t>
      </w:r>
      <w:r>
        <w:object>
          <v:shape id="_x0000_i1144" type="#_x0000_t75" alt="eqIdc4a36e96a7c12c6b9a32299a248db4e1" style="width:28.16pt;height:15.72pt" o:ole="">
            <v:imagedata r:id="rId215" o:title="eqIdc4a36e96a7c12c6b9a32299a248db4e1"/>
          </v:shape>
          <o:OLEObject Type="Embed" ProgID="Equation.DSMT4" ShapeID="_x0000_i1144" DrawAspect="Content" ObjectID="_120" r:id="rId234"/>
        </w:object>
      </w:r>
      <w:r w:rsidRPr="000E6F00">
        <w:t>滤液，用</w:t>
      </w:r>
      <w:r>
        <w:object>
          <v:shape id="_x0000_i1145" type="#_x0000_t75" alt="eqIdd2f9e85a4842a5d80e3bd03da5bf2c95" style="width:42.24pt;height:16.5pt" o:ole="">
            <v:imagedata r:id="rId217" o:title="eqIdd2f9e85a4842a5d80e3bd03da5bf2c95"/>
          </v:shape>
          <o:OLEObject Type="Embed" ProgID="Equation.DSMT4" ShapeID="_x0000_i1145" DrawAspect="Content" ObjectID="_121" r:id="rId235"/>
        </w:object>
      </w:r>
      <w:r w:rsidRPr="000E6F00">
        <w:t>盐酸参照①进行滴定。记录的部分数据如下表(忽略</w:t>
      </w:r>
      <w:r>
        <w:object>
          <v:shape id="_x0000_i1146" type="#_x0000_t75" alt="eqId023ebef177e58b125407e6e072daebae" style="width:23.76pt;height:16.72pt" o:ole="">
            <v:imagedata r:id="rId221" o:title="eqId023ebef177e58b125407e6e072daebae"/>
          </v:shape>
          <o:OLEObject Type="Embed" ProgID="Equation.DSMT4" ShapeID="_x0000_i1146" DrawAspect="Content" ObjectID="_122" r:id="rId236"/>
        </w:object>
      </w:r>
      <w:r w:rsidRPr="000E6F00">
        <w:t>水解的影响)。</w:t>
      </w:r>
    </w:p>
    <w:tbl>
      <w:tblPr>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46"/>
        <w:gridCol w:w="2309"/>
        <w:gridCol w:w="1166"/>
        <w:gridCol w:w="840"/>
        <w:gridCol w:w="840"/>
      </w:tblGrid>
      <w:tr>
        <w:tblPrEx>
          <w:tblW w:w="732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7" type="#_x0000_t75" alt="eqIdb5df714bf5d2b3bc98b8997f28736157" style="width:75.68pt;height:17.77pt" o:ole="">
                  <v:imagedata r:id="rId237" o:title="eqIdb5df714bf5d2b3bc98b8997f28736157"/>
                </v:shape>
                <o:OLEObject Type="Embed" ProgID="Equation.DSMT4" ShapeID="_x0000_i1147" DrawAspect="Content" ObjectID="_123" r:id="rId2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8" type="#_x0000_t75" alt="eqId90f34c426be8b1b9e777621414e64047" style="width:58.96pt;height:17.89pt" o:ole="">
                  <v:imagedata r:id="rId239" o:title="eqId90f34c426be8b1b9e777621414e64047"/>
                </v:shape>
                <o:OLEObject Type="Embed" ProgID="Equation.DSMT4" ShapeID="_x0000_i1148" DrawAspect="Content" ObjectID="_124" r:id="rId2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49" type="#_x0000_t75" alt="eqIdecd04ae0138b10065a93a4da71912d7a" style="width:56.32pt;height:15.24pt" o:ole="">
                  <v:imagedata r:id="rId241" o:title="eqIdecd04ae0138b10065a93a4da71912d7a"/>
                </v:shape>
                <o:OLEObject Type="Embed" ProgID="Equation.DSMT4" ShapeID="_x0000_i1149" DrawAspect="Content" ObjectID="_125" r:id="rId2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50" type="#_x0000_t75" alt="eqId603c6d5b5539c29b66fc7c26e9c59e97" style="width:68.64pt;height:16.5pt" o:ole="">
                  <v:imagedata r:id="rId243" o:title="eqId603c6d5b5539c29b66fc7c26e9c59e97"/>
                </v:shape>
                <o:OLEObject Type="Embed" ProgID="Equation.DSMT4" ShapeID="_x0000_i1150" DrawAspect="Content" ObjectID="_126" r:id="rId244"/>
              </w:object>
            </w:r>
          </w:p>
        </w:tc>
      </w:tr>
      <w:tr>
        <w:tblPrEx>
          <w:tblW w:w="732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100.0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51" type="#_x0000_t75" alt="eqId136691c2bbd8648d4a78c667483adb52" style="width:13.2pt;height:15.84pt" o:ole="">
                  <v:imagedata r:id="rId245" o:title="eqId136691c2bbd8648d4a78c667483adb52"/>
                </v:shape>
                <o:OLEObject Type="Embed" ProgID="Equation.DSMT4" ShapeID="_x0000_i1151" DrawAspect="Content" ObjectID="_127" r:id="rId24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52" type="#_x0000_t75" alt="eqIdcf59bbc8591554f269dbd0ad9d6b76af" style="width:27.28pt;height:16.22pt" o:ole="">
                  <v:imagedata r:id="rId247" o:title="eqIdcf59bbc8591554f269dbd0ad9d6b76af"/>
                </v:shape>
                <o:OLEObject Type="Embed" ProgID="Equation.DSMT4" ShapeID="_x0000_i1152" DrawAspect="Content" ObjectID="_128" r:id="rId248"/>
              </w:object>
            </w:r>
          </w:p>
        </w:tc>
      </w:tr>
      <w:tr>
        <w:tblPrEx>
          <w:tblW w:w="732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80.0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53" type="#_x0000_t75" alt="eqId136691c2bbd8648d4a78c667483adb52" style="width:13.2pt;height:15.84pt" o:ole="">
                  <v:imagedata r:id="rId245" o:title="eqId136691c2bbd8648d4a78c667483adb52"/>
                </v:shape>
                <o:OLEObject Type="Embed" ProgID="Equation.DSMT4" ShapeID="_x0000_i1153" DrawAspect="Content" ObjectID="_129" r:id="rId24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object>
                <v:shape id="_x0000_i1154" type="#_x0000_t75" alt="eqId0febb06aa32d9d574512123498360d16" style="width:31.68pt;height:15.84pt" o:ole="">
                  <v:imagedata r:id="rId250" o:title="eqId0febb06aa32d9d574512123498360d16"/>
                </v:shape>
                <o:OLEObject Type="Embed" ProgID="Equation.DSMT4" ShapeID="_x0000_i1154" DrawAspect="Content" ObjectID="_130" r:id="rId251"/>
              </w:object>
            </w:r>
          </w:p>
        </w:tc>
      </w:tr>
    </w:tbl>
    <w:p w:rsidR="000E6F00" w:rsidRPr="000E6F00">
      <w:pPr>
        <w:shd w:val="clear" w:color="auto" w:fill="auto"/>
        <w:spacing w:line="360" w:lineRule="auto"/>
        <w:jc w:val="left"/>
        <w:textAlignment w:val="center"/>
      </w:pPr>
      <w:r w:rsidRPr="000E6F00">
        <w:t>则</w:t>
      </w:r>
      <w:r>
        <w:object>
          <v:shape id="_x0000_i1155" type="#_x0000_t75" alt="eqIda3a3468840825a21e13453ba37fb8712" style="width:14.96pt;height:8.46pt" o:ole="">
            <v:imagedata r:id="rId252" o:title="eqIda3a3468840825a21e13453ba37fb8712"/>
          </v:shape>
          <o:OLEObject Type="Embed" ProgID="Equation.DSMT4" ShapeID="_x0000_i1155" DrawAspect="Content" ObjectID="_131" r:id="rId253"/>
        </w:object>
      </w:r>
      <w:r w:rsidRPr="000E6F00">
        <w:rPr>
          <w:rFonts w:ascii="Times New Roman" w:eastAsia="Times New Roman" w:hAnsi="Times New Roman" w:cs="Times New Roman"/>
          <w:b w:val="0"/>
          <w:sz w:val="21"/>
        </w:rPr>
        <w:t>_______</w:t>
      </w:r>
      <w:r w:rsidRPr="000E6F00">
        <w:t>，测得的平均反应速率之比</w:t>
      </w:r>
      <w:r>
        <w:object>
          <v:shape id="_x0000_i1156" type="#_x0000_t75" alt="eqId12c99d3a70f0ac41910ba67d5af87cc6" style="width:31.68pt;height:15.84pt" o:ole="">
            <v:imagedata r:id="rId254" o:title="eqId12c99d3a70f0ac41910ba67d5af87cc6"/>
          </v:shape>
          <o:OLEObject Type="Embed" ProgID="Equation.DSMT4" ShapeID="_x0000_i1156" DrawAspect="Content" ObjectID="_132" r:id="rId255"/>
        </w:objec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sidRPr="000E6F00">
        <w:t>(4)兴趣小组继续探究反应(Ⅰ)平衡的建立，进行实验。</w:t>
      </w:r>
    </w:p>
    <w:p w:rsidR="000E6F00" w:rsidRPr="000E6F00">
      <w:pPr>
        <w:shd w:val="clear" w:color="auto" w:fill="auto"/>
        <w:spacing w:line="360" w:lineRule="auto"/>
        <w:jc w:val="left"/>
        <w:textAlignment w:val="center"/>
      </w:pPr>
      <w:r w:rsidRPr="000E6F00">
        <w:t>①初步实验</w:t>
      </w:r>
      <w:r>
        <w:rPr>
          <w:rFonts w:ascii="Times New Roman" w:eastAsia="Times New Roman" w:hAnsi="Times New Roman" w:cs="Times New Roman"/>
          <w:kern w:val="0"/>
          <w:sz w:val="24"/>
          <w:szCs w:val="24"/>
        </w:rPr>
        <w:t>  </w:t>
      </w:r>
      <w:r w:rsidRPr="000E6F00">
        <w:t>将</w:t>
      </w:r>
      <w:r>
        <w:object>
          <v:shape id="_x0000_i1157" type="#_x0000_t75" alt="eqIde69a727eaac2d3e7f346ac3601ef8b5f" style="width:26.4pt;height:13.97pt" o:ole="">
            <v:imagedata r:id="rId256" o:title="eqIde69a727eaac2d3e7f346ac3601ef8b5f"/>
          </v:shape>
          <o:OLEObject Type="Embed" ProgID="Equation.DSMT4" ShapeID="_x0000_i1157" DrawAspect="Content" ObjectID="_133" r:id="rId257"/>
        </w:object>
      </w:r>
      <w:r w:rsidRPr="000E6F00">
        <w:t>硫酸钙(</w:t>
      </w:r>
      <w:r>
        <w:object>
          <v:shape id="_x0000_i1158" type="#_x0000_t75" alt="eqId1db8e5d0dadf4972366ef26e12928993" style="width:66pt;height:15.99pt" o:ole="">
            <v:imagedata r:id="rId258" o:title="eqId1db8e5d0dadf4972366ef26e12928993"/>
          </v:shape>
          <o:OLEObject Type="Embed" ProgID="Equation.DSMT4" ShapeID="_x0000_i1158" DrawAspect="Content" ObjectID="_134" r:id="rId259"/>
        </w:object>
      </w:r>
      <w:r w:rsidRPr="000E6F00">
        <w:t>)加入</w:t>
      </w:r>
      <w:r>
        <w:object>
          <v:shape id="_x0000_i1159" type="#_x0000_t75" alt="eqId2d96bbb8b2d1bfaec96d49f33bdfb8af" style="width:131.12pt;height:16.47pt" o:ole="">
            <v:imagedata r:id="rId260" o:title="eqId2d96bbb8b2d1bfaec96d49f33bdfb8af"/>
          </v:shape>
          <o:OLEObject Type="Embed" ProgID="Equation.DSMT4" ShapeID="_x0000_i1159" DrawAspect="Content" ObjectID="_135" r:id="rId261"/>
        </w:object>
      </w:r>
      <w:r w:rsidRPr="000E6F00">
        <w:t>溶液中，在</w:t>
      </w:r>
      <w:r>
        <w:object>
          <v:shape id="_x0000_i1160" type="#_x0000_t75" alt="eqId43d348399e41be61b6f0d3fde5b57e6b" style="width:21.12pt;height:11.47pt" o:ole="">
            <v:imagedata r:id="rId262" o:title="eqId43d348399e41be61b6f0d3fde5b57e6b"/>
          </v:shape>
          <o:OLEObject Type="Embed" ProgID="Equation.DSMT4" ShapeID="_x0000_i1160" DrawAspect="Content" ObjectID="_136" r:id="rId263"/>
        </w:object>
      </w:r>
      <w:r w:rsidRPr="000E6F00">
        <w:t>和搅拌条件下，利用</w:t>
      </w:r>
      <w:r>
        <w:object>
          <v:shape id="_x0000_i1161" type="#_x0000_t75" alt="eqId1066e53bf79a3cdff7ec2934bd09e272" style="width:16.72pt;height:14.08pt" o:ole="">
            <v:imagedata r:id="rId264" o:title="eqId1066e53bf79a3cdff7ec2934bd09e272"/>
          </v:shape>
          <o:OLEObject Type="Embed" ProgID="Equation.DSMT4" ShapeID="_x0000_i1161" DrawAspect="Content" ObjectID="_137" r:id="rId265"/>
        </w:object>
      </w:r>
      <w:r w:rsidRPr="000E6F00">
        <w:t>计测得体系的</w:t>
      </w:r>
      <w:r>
        <w:object>
          <v:shape id="_x0000_i1162" type="#_x0000_t75" alt="eqId1066e53bf79a3cdff7ec2934bd09e272" style="width:16.72pt;height:14.08pt" o:ole="">
            <v:imagedata r:id="rId264" o:title="eqId1066e53bf79a3cdff7ec2934bd09e272"/>
          </v:shape>
          <o:OLEObject Type="Embed" ProgID="Equation.DSMT4" ShapeID="_x0000_i1162" DrawAspect="Content" ObjectID="_138" r:id="rId266"/>
        </w:object>
      </w:r>
      <w:r w:rsidRPr="000E6F00">
        <w:t>随时间的变化曲线如图。</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04925" cy="1095375"/>
            <wp:docPr id="100047" name="" descr="@@@38ea0dfd-880c-4586-9f67-1451c8b8e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7"/>
                    <a:stretch>
                      <a:fillRect/>
                    </a:stretch>
                  </pic:blipFill>
                  <pic:spPr>
                    <a:xfrm>
                      <a:off x="0" y="0"/>
                      <a:ext cx="1304925" cy="1095375"/>
                    </a:xfrm>
                    <a:prstGeom prst="rect">
                      <a:avLst/>
                    </a:prstGeom>
                  </pic:spPr>
                </pic:pic>
              </a:graphicData>
            </a:graphic>
          </wp:inline>
        </w:drawing>
      </w:r>
    </w:p>
    <w:p w:rsidR="000E6F00" w:rsidRPr="000E6F00">
      <w:pPr>
        <w:shd w:val="clear" w:color="auto" w:fill="auto"/>
        <w:spacing w:line="360" w:lineRule="auto"/>
        <w:jc w:val="left"/>
        <w:textAlignment w:val="center"/>
      </w:pPr>
      <w:r w:rsidRPr="000E6F00">
        <w:t>②分析讨论</w:t>
      </w:r>
      <w:r>
        <w:rPr>
          <w:rFonts w:ascii="Times New Roman" w:eastAsia="Times New Roman" w:hAnsi="Times New Roman" w:cs="Times New Roman"/>
          <w:kern w:val="0"/>
          <w:sz w:val="24"/>
          <w:szCs w:val="24"/>
        </w:rPr>
        <w:t>  </w:t>
      </w:r>
      <w:r w:rsidRPr="000E6F00">
        <w:t>甲同学根据</w:t>
      </w:r>
      <w:r>
        <w:object>
          <v:shape id="_x0000_i1163" type="#_x0000_t75" alt="eqId649d1901626f66231449b784843e59bb" style="width:27.28pt;height:15.74pt" o:ole="">
            <v:imagedata r:id="rId268" o:title="eqId649d1901626f66231449b784843e59bb"/>
          </v:shape>
          <o:OLEObject Type="Embed" ProgID="Equation.DSMT4" ShapeID="_x0000_i1163" DrawAspect="Content" ObjectID="_139" r:id="rId269"/>
        </w:object>
      </w:r>
      <w:r w:rsidRPr="000E6F00">
        <w:t>后</w:t>
      </w:r>
      <w:r>
        <w:object>
          <v:shape id="_x0000_i1164" type="#_x0000_t75" alt="eqId1066e53bf79a3cdff7ec2934bd09e272" style="width:16.72pt;height:14.08pt" o:ole="">
            <v:imagedata r:id="rId264" o:title="eqId1066e53bf79a3cdff7ec2934bd09e272"/>
          </v:shape>
          <o:OLEObject Type="Embed" ProgID="Equation.DSMT4" ShapeID="_x0000_i1164" DrawAspect="Content" ObjectID="_140" r:id="rId270"/>
        </w:object>
      </w:r>
      <w:r w:rsidRPr="000E6F00">
        <w:t>不改变，认为反应(Ⅰ)已达到平衡；乙同学认为证据不足，并提出如下假设：</w:t>
      </w:r>
    </w:p>
    <w:p w:rsidR="000E6F00" w:rsidRPr="000E6F00">
      <w:pPr>
        <w:shd w:val="clear" w:color="auto" w:fill="auto"/>
        <w:spacing w:line="360" w:lineRule="auto"/>
        <w:jc w:val="left"/>
        <w:textAlignment w:val="center"/>
      </w:pPr>
      <w:r w:rsidRPr="000E6F00">
        <w:t>假设1</w:t>
      </w:r>
      <w:r>
        <w:rPr>
          <w:rFonts w:ascii="Times New Roman" w:eastAsia="Times New Roman" w:hAnsi="Times New Roman" w:cs="Times New Roman"/>
          <w:kern w:val="0"/>
          <w:sz w:val="24"/>
          <w:szCs w:val="24"/>
        </w:rPr>
        <w:t>  </w:t>
      </w:r>
      <w:r w:rsidRPr="000E6F00">
        <w:t>硫酸钙固体已完全消耗；</w:t>
      </w:r>
    </w:p>
    <w:p w:rsidR="000E6F00" w:rsidRPr="000E6F00">
      <w:pPr>
        <w:shd w:val="clear" w:color="auto" w:fill="auto"/>
        <w:spacing w:line="360" w:lineRule="auto"/>
        <w:jc w:val="left"/>
        <w:textAlignment w:val="center"/>
      </w:pPr>
      <w:r w:rsidRPr="000E6F00">
        <w:t>假设2</w:t>
      </w:r>
      <w:r>
        <w:rPr>
          <w:rFonts w:ascii="Times New Roman" w:eastAsia="Times New Roman" w:hAnsi="Times New Roman" w:cs="Times New Roman"/>
          <w:kern w:val="0"/>
          <w:sz w:val="24"/>
          <w:szCs w:val="24"/>
        </w:rPr>
        <w:t>  </w:t>
      </w:r>
      <w:r w:rsidRPr="000E6F00">
        <w:t>硫酸钙固体有剩余，但被碳酸钙沉淀包裹。</w:t>
      </w:r>
    </w:p>
    <w:p w:rsidR="000E6F00" w:rsidRPr="000E6F00">
      <w:pPr>
        <w:shd w:val="clear" w:color="auto" w:fill="auto"/>
        <w:spacing w:line="360" w:lineRule="auto"/>
        <w:jc w:val="left"/>
        <w:textAlignment w:val="center"/>
      </w:pPr>
      <w:r w:rsidRPr="000E6F00">
        <w:t>③验证假设，乙同学设计如下方案，进行实验。</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139"/>
        <w:gridCol w:w="3136"/>
      </w:tblGrid>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步骤</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现象</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ⅰ．将①实验中的反应混合物进行固液分离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ⅱ．取少量分离出的沉淀置于试管中，滴加</w:t>
            </w:r>
            <w:r w:rsidRPr="000E6F00">
              <w:rPr>
                <w:rFonts w:ascii="Times New Roman" w:eastAsia="Times New Roman" w:hAnsi="Times New Roman" w:cs="Times New Roman"/>
                <w:b w:val="0"/>
                <w:sz w:val="21"/>
              </w:rPr>
              <w:t>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rPr>
                <w:rFonts w:ascii="Times New Roman" w:eastAsia="Times New Roman" w:hAnsi="Times New Roman" w:cs="Times New Roman"/>
                <w:b w:val="0"/>
                <w:sz w:val="21"/>
              </w:rPr>
              <w:t>_______</w:t>
            </w:r>
            <w:r w:rsidRPr="000E6F00">
              <w:t>，沉淀完全溶解</w:t>
            </w:r>
          </w:p>
        </w:tc>
      </w:tr>
      <w:tr>
        <w:tblPrEx>
          <w:tblW w:w="829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ⅲ．继续向ⅱ的试管中滴加</w:t>
            </w:r>
            <w:r w:rsidRPr="000E6F00">
              <w:rPr>
                <w:rFonts w:ascii="Times New Roman" w:eastAsia="Times New Roman" w:hAnsi="Times New Roman" w:cs="Times New Roman"/>
                <w:b w:val="0"/>
                <w:sz w:val="21"/>
              </w:rPr>
              <w:t>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无白色沉淀生成</w:t>
            </w:r>
          </w:p>
        </w:tc>
      </w:tr>
    </w:tbl>
    <w:p w:rsidR="000E6F00" w:rsidRPr="000E6F00">
      <w:pPr>
        <w:shd w:val="clear" w:color="auto" w:fill="auto"/>
        <w:spacing w:line="360" w:lineRule="auto"/>
        <w:jc w:val="left"/>
        <w:textAlignment w:val="center"/>
      </w:pPr>
      <w:r w:rsidRPr="000E6F00">
        <w:t>④实验小结</w:t>
      </w:r>
      <w:r>
        <w:rPr>
          <w:rFonts w:ascii="Times New Roman" w:eastAsia="Times New Roman" w:hAnsi="Times New Roman" w:cs="Times New Roman"/>
          <w:kern w:val="0"/>
          <w:sz w:val="24"/>
          <w:szCs w:val="24"/>
        </w:rPr>
        <w:t>  </w:t>
      </w:r>
      <w:r w:rsidRPr="000E6F00">
        <w:t>假设1成立，假设2不成立。①实验中反应(Ⅰ)平衡未建立。</w:t>
      </w:r>
    </w:p>
    <w:p w:rsidR="000E6F00" w:rsidRPr="000E6F00">
      <w:pPr>
        <w:shd w:val="clear" w:color="auto" w:fill="auto"/>
        <w:spacing w:line="360" w:lineRule="auto"/>
        <w:jc w:val="left"/>
        <w:textAlignment w:val="center"/>
      </w:pPr>
      <w:r w:rsidRPr="000E6F00">
        <w:t>⑤优化方案、建立平衡</w:t>
      </w:r>
      <w:r>
        <w:rPr>
          <w:rFonts w:ascii="Times New Roman" w:eastAsia="Times New Roman" w:hAnsi="Times New Roman" w:cs="Times New Roman"/>
          <w:kern w:val="0"/>
          <w:sz w:val="24"/>
          <w:szCs w:val="24"/>
        </w:rPr>
        <w:t>  </w:t>
      </w:r>
      <w:r w:rsidRPr="000E6F00">
        <w:t>写出优化的实验方案，并给出反应(Ⅰ)平衡已建立的判断依据：</w:t>
      </w:r>
      <w:r w:rsidRPr="000E6F00">
        <w:rPr>
          <w:rFonts w:ascii="Times New Roman" w:eastAsia="Times New Roman" w:hAnsi="Times New Roman" w:cs="Times New Roman"/>
          <w:b w:val="0"/>
          <w:sz w:val="21"/>
        </w:rPr>
        <w:t>_______</w:t>
      </w:r>
      <w:r w:rsidRPr="000E6F00">
        <w:t>。</w:t>
      </w:r>
    </w:p>
    <w:p w:rsidR="000E6F00" w:rsidRPr="000E6F00">
      <w:pPr>
        <w:shd w:val="clear" w:color="auto" w:fill="F2F2F2"/>
        <w:spacing w:line="360" w:lineRule="auto"/>
        <w:jc w:val="left"/>
        <w:textAlignment w:val="center"/>
        <w:rPr>
          <w:sz w:val="21"/>
        </w:rPr>
      </w:pPr>
      <w:r w:rsidRPr="000E6F00">
        <w:rPr>
          <w:sz w:val="21"/>
        </w:rPr>
        <w:t>【答案】(1)NaOH（其他合理答案也可）</w:t>
      </w:r>
    </w:p>
    <w:p w:rsidR="000E6F00" w:rsidRPr="000E6F00">
      <w:pPr>
        <w:shd w:val="clear" w:color="auto" w:fill="F2F2F2"/>
        <w:spacing w:line="360" w:lineRule="auto"/>
        <w:jc w:val="left"/>
        <w:textAlignment w:val="center"/>
        <w:rPr>
          <w:sz w:val="21"/>
        </w:rPr>
      </w:pPr>
      <w:r w:rsidRPr="000E6F00">
        <w:rPr>
          <w:sz w:val="21"/>
        </w:rPr>
        <w:t>(2)S</w:t>
      </w:r>
    </w:p>
    <w:p w:rsidR="000E6F00" w:rsidRPr="000E6F00">
      <w:pPr>
        <w:shd w:val="clear" w:color="auto" w:fill="F2F2F2"/>
        <w:spacing w:line="360" w:lineRule="auto"/>
        <w:jc w:val="left"/>
        <w:textAlignment w:val="center"/>
        <w:rPr>
          <w:sz w:val="21"/>
        </w:rPr>
      </w:pPr>
      <w:r w:rsidRPr="000E6F00">
        <w:rPr>
          <w:sz w:val="21"/>
        </w:rPr>
        <w:t xml:space="preserve">(3)     BD     </w:t>
      </w:r>
      <w:r>
        <w:object>
          <v:shape id="_x0000_i1165" type="#_x0000_t75" alt="eqId45b9d9aa16c6cb0d31aae54e4216a0d0" style="width:22pt;height:30pt" o:ole="">
            <v:imagedata r:id="rId271" o:title="eqId45b9d9aa16c6cb0d31aae54e4216a0d0"/>
          </v:shape>
          <o:OLEObject Type="Embed" ProgID="Equation.DSMT4" ShapeID="_x0000_i1165" DrawAspect="Content" ObjectID="_141" r:id="rId272"/>
        </w:object>
      </w:r>
      <w:r w:rsidRPr="000E6F00">
        <w:rPr>
          <w:sz w:val="21"/>
        </w:rPr>
        <w:t xml:space="preserve">     20.0     6：5</w:t>
      </w:r>
    </w:p>
    <w:p w:rsidR="000E6F00" w:rsidRPr="000E6F00">
      <w:pPr>
        <w:shd w:val="clear" w:color="auto" w:fill="F2F2F2"/>
        <w:spacing w:line="360" w:lineRule="auto"/>
        <w:jc w:val="left"/>
        <w:textAlignment w:val="center"/>
        <w:rPr>
          <w:sz w:val="21"/>
        </w:rPr>
      </w:pPr>
      <w:r w:rsidRPr="000E6F00">
        <w:rPr>
          <w:sz w:val="21"/>
        </w:rPr>
        <w:t>(4)     过量稀盐酸     有气体产生     BaCl</w:t>
      </w:r>
      <w:r w:rsidRPr="000E6F00">
        <w:rPr>
          <w:sz w:val="21"/>
          <w:vertAlign w:val="subscript"/>
        </w:rPr>
        <w:t>2</w:t>
      </w:r>
      <w:r w:rsidRPr="000E6F00">
        <w:rPr>
          <w:sz w:val="21"/>
        </w:rPr>
        <w:t>溶液     将最少</w:t>
      </w:r>
      <w:r>
        <w:object>
          <v:shape id="_x0000_i1166" type="#_x0000_t75" alt="eqIddebd38cf0b6d21a0a6d6e7d593eee0d7" style="width:26.4pt;height:13.86pt" o:ole="">
            <v:imagedata r:id="rId273" o:title="eqIddebd38cf0b6d21a0a6d6e7d593eee0d7"/>
          </v:shape>
          <o:OLEObject Type="Embed" ProgID="Equation.DSMT4" ShapeID="_x0000_i1166" DrawAspect="Content" ObjectID="_142" r:id="rId274"/>
        </w:object>
      </w:r>
      <w:r w:rsidRPr="000E6F00">
        <w:rPr>
          <w:sz w:val="21"/>
        </w:rPr>
        <w:t>硫酸钙加入</w:t>
      </w:r>
      <w:r>
        <w:object>
          <v:shape id="_x0000_i1167" type="#_x0000_t75" alt="eqId2d96bbb8b2d1bfaec96d49f33bdfb8af" style="width:131.12pt;height:16.47pt" o:ole="">
            <v:imagedata r:id="rId260" o:title="eqId2d96bbb8b2d1bfaec96d49f33bdfb8af"/>
          </v:shape>
          <o:OLEObject Type="Embed" ProgID="Equation.DSMT4" ShapeID="_x0000_i1167" DrawAspect="Content" ObjectID="_143" r:id="rId275"/>
        </w:object>
      </w:r>
      <w:r w:rsidRPr="000E6F00">
        <w:rPr>
          <w:sz w:val="21"/>
        </w:rPr>
        <w:t>溶液中，在</w:t>
      </w:r>
      <w:r>
        <w:object>
          <v:shape id="_x0000_i1168" type="#_x0000_t75" alt="eqId43d348399e41be61b6f0d3fde5b57e6b" style="width:21.12pt;height:11.47pt" o:ole="">
            <v:imagedata r:id="rId262" o:title="eqId43d348399e41be61b6f0d3fde5b57e6b"/>
          </v:shape>
          <o:OLEObject Type="Embed" ProgID="Equation.DSMT4" ShapeID="_x0000_i1168" DrawAspect="Content" ObjectID="_144" r:id="rId276"/>
        </w:object>
      </w:r>
      <w:r w:rsidRPr="000E6F00">
        <w:rPr>
          <w:sz w:val="21"/>
        </w:rPr>
        <w:t>和搅拌条件下，利用</w:t>
      </w:r>
      <w:r>
        <w:object>
          <v:shape id="_x0000_i1169" type="#_x0000_t75" alt="eqId1066e53bf79a3cdff7ec2934bd09e272" style="width:16.72pt;height:14.08pt" o:ole="">
            <v:imagedata r:id="rId264" o:title="eqId1066e53bf79a3cdff7ec2934bd09e272"/>
          </v:shape>
          <o:OLEObject Type="Embed" ProgID="Equation.DSMT4" ShapeID="_x0000_i1169" DrawAspect="Content" ObjectID="_145" r:id="rId277"/>
        </w:object>
      </w:r>
      <w:r w:rsidRPr="000E6F00">
        <w:rPr>
          <w:sz w:val="21"/>
        </w:rPr>
        <w:t>计测得体系的</w:t>
      </w:r>
      <w:r>
        <w:object>
          <v:shape id="_x0000_i1170" type="#_x0000_t75" alt="eqId1066e53bf79a3cdff7ec2934bd09e272" style="width:16.72pt;height:14.08pt" o:ole="">
            <v:imagedata r:id="rId264" o:title="eqId1066e53bf79a3cdff7ec2934bd09e272"/>
          </v:shape>
          <o:OLEObject Type="Embed" ProgID="Equation.DSMT4" ShapeID="_x0000_i1170" DrawAspect="Content" ObjectID="_146" r:id="rId278"/>
        </w:object>
      </w:r>
      <w:r w:rsidRPr="000E6F00">
        <w:rPr>
          <w:sz w:val="21"/>
        </w:rPr>
        <w:t>，当pH不变时，加入Na</w:t>
      </w:r>
      <w:r w:rsidRPr="000E6F00">
        <w:rPr>
          <w:sz w:val="21"/>
          <w:vertAlign w:val="subscript"/>
        </w:rPr>
        <w:t>2</w:t>
      </w:r>
      <w:r w:rsidRPr="000E6F00">
        <w:rPr>
          <w:sz w:val="21"/>
        </w:rPr>
        <w:t>SO</w:t>
      </w:r>
      <w:r w:rsidRPr="000E6F00">
        <w:rPr>
          <w:sz w:val="21"/>
          <w:vertAlign w:val="subscript"/>
        </w:rPr>
        <w:t>4</w:t>
      </w:r>
      <w:r w:rsidRPr="000E6F00">
        <w:rPr>
          <w:sz w:val="21"/>
        </w:rPr>
        <w:t>固体，若pH值变大，说明反应Ⅰ平衡已建立</w:t>
      </w:r>
    </w:p>
    <w:p w:rsidR="000E6F00" w:rsidRPr="000E6F00">
      <w:pPr>
        <w:shd w:val="clear" w:color="auto" w:fill="F2F2F2"/>
        <w:spacing w:line="360" w:lineRule="auto"/>
        <w:jc w:val="left"/>
        <w:textAlignment w:val="center"/>
        <w:rPr>
          <w:sz w:val="21"/>
        </w:rPr>
      </w:pPr>
      <w:r w:rsidRPr="000E6F00">
        <w:rPr>
          <w:sz w:val="21"/>
        </w:rPr>
        <w:t>【分析】探究反应</w:t>
      </w:r>
      <w:r>
        <w:object>
          <v:shape id="_x0000_i1171" type="#_x0000_t75" alt="eqId4264cfb3d86fdb7506b2c99a68600934" style="width:190.08pt;height:16.72pt" o:ole="">
            <v:imagedata r:id="rId208" o:title="eqId4264cfb3d86fdb7506b2c99a68600934"/>
          </v:shape>
          <o:OLEObject Type="Embed" ProgID="Equation.DSMT4" ShapeID="_x0000_i1171" DrawAspect="Content" ObjectID="_147" r:id="rId279"/>
        </w:object>
      </w:r>
      <w:r w:rsidRPr="000E6F00">
        <w:rPr>
          <w:sz w:val="21"/>
        </w:rPr>
        <w:t>(Ⅰ)中</w:t>
      </w:r>
      <w:r>
        <w:object>
          <v:shape id="_x0000_i1172" type="#_x0000_t75" alt="eqId889220d0a5054f0df8fdb14fec5409b8" style="width:37.84pt;height:15.86pt" o:ole="">
            <v:imagedata r:id="rId210" o:title="eqId889220d0a5054f0df8fdb14fec5409b8"/>
          </v:shape>
          <o:OLEObject Type="Embed" ProgID="Equation.DSMT4" ShapeID="_x0000_i1172" DrawAspect="Content" ObjectID="_148" r:id="rId280"/>
        </w:object>
      </w:r>
      <w:r w:rsidRPr="000E6F00">
        <w:rPr>
          <w:sz w:val="21"/>
        </w:rPr>
        <w:t>溶液的浓度对反应速率的影响，通过HCl与Na</w:t>
      </w:r>
      <w:r w:rsidRPr="000E6F00">
        <w:rPr>
          <w:sz w:val="21"/>
          <w:vertAlign w:val="subscript"/>
        </w:rPr>
        <w:t>2</w:t>
      </w:r>
      <w:r w:rsidRPr="000E6F00">
        <w:rPr>
          <w:sz w:val="21"/>
        </w:rPr>
        <w:t>CO</w:t>
      </w:r>
      <w:r w:rsidRPr="000E6F00">
        <w:rPr>
          <w:sz w:val="21"/>
          <w:vertAlign w:val="subscript"/>
        </w:rPr>
        <w:t>3</w:t>
      </w:r>
      <w:r w:rsidRPr="000E6F00">
        <w:rPr>
          <w:sz w:val="21"/>
        </w:rPr>
        <w:t>的滴定反应，来测量Na</w:t>
      </w:r>
      <w:r w:rsidRPr="000E6F00">
        <w:rPr>
          <w:sz w:val="21"/>
          <w:vertAlign w:val="subscript"/>
        </w:rPr>
        <w:t>2</w:t>
      </w:r>
      <w:r w:rsidRPr="000E6F00">
        <w:rPr>
          <w:sz w:val="21"/>
        </w:rPr>
        <w:t>CO</w:t>
      </w:r>
      <w:r w:rsidRPr="000E6F00">
        <w:rPr>
          <w:sz w:val="21"/>
          <w:vertAlign w:val="subscript"/>
        </w:rPr>
        <w:t>3</w:t>
      </w:r>
      <w:r w:rsidRPr="000E6F00">
        <w:rPr>
          <w:sz w:val="21"/>
        </w:rPr>
        <w:t>浓度的变化量，从而计算平均反应速率；</w:t>
      </w:r>
    </w:p>
    <w:p w:rsidR="000E6F00" w:rsidRPr="000E6F00">
      <w:pPr>
        <w:shd w:val="clear" w:color="auto" w:fill="F2F2F2"/>
        <w:spacing w:line="360" w:lineRule="auto"/>
        <w:jc w:val="left"/>
        <w:textAlignment w:val="center"/>
        <w:rPr>
          <w:sz w:val="21"/>
        </w:rPr>
      </w:pPr>
      <w:r w:rsidRPr="000E6F00">
        <w:rPr>
          <w:sz w:val="21"/>
        </w:rPr>
        <w:t>探究反应</w:t>
      </w:r>
      <w:r>
        <w:object>
          <v:shape id="_x0000_i1173" type="#_x0000_t75" alt="eqId4264cfb3d86fdb7506b2c99a68600934" style="width:190.08pt;height:16.72pt" o:ole="">
            <v:imagedata r:id="rId208" o:title="eqId4264cfb3d86fdb7506b2c99a68600934"/>
          </v:shape>
          <o:OLEObject Type="Embed" ProgID="Equation.DSMT4" ShapeID="_x0000_i1173" DrawAspect="Content" ObjectID="_149" r:id="rId281"/>
        </w:object>
      </w:r>
      <w:r w:rsidRPr="000E6F00">
        <w:rPr>
          <w:sz w:val="21"/>
        </w:rPr>
        <w:t>平衡的建立，利用</w:t>
      </w:r>
      <w:r>
        <w:object>
          <v:shape id="_x0000_i1174" type="#_x0000_t75" alt="eqId023ebef177e58b125407e6e072daebae" style="width:23.76pt;height:16.72pt" o:ole="">
            <v:imagedata r:id="rId221" o:title="eqId023ebef177e58b125407e6e072daebae"/>
          </v:shape>
          <o:OLEObject Type="Embed" ProgID="Equation.DSMT4" ShapeID="_x0000_i1174" DrawAspect="Content" ObjectID="_150" r:id="rId282"/>
        </w:object>
      </w:r>
      <w:r w:rsidRPr="000E6F00">
        <w:rPr>
          <w:sz w:val="21"/>
        </w:rPr>
        <w:t>水解呈碱性的性质，通过测定pH来判断</w:t>
      </w:r>
      <w:r>
        <w:object>
          <v:shape id="_x0000_i1175" type="#_x0000_t75" alt="eqId023ebef177e58b125407e6e072daebae" style="width:23.76pt;height:16.72pt" o:ole="">
            <v:imagedata r:id="rId221" o:title="eqId023ebef177e58b125407e6e072daebae"/>
          </v:shape>
          <o:OLEObject Type="Embed" ProgID="Equation.DSMT4" ShapeID="_x0000_i1175" DrawAspect="Content" ObjectID="_151" r:id="rId283"/>
        </w:object>
      </w:r>
      <w:r w:rsidRPr="000E6F00">
        <w:rPr>
          <w:sz w:val="21"/>
        </w:rPr>
        <w:t>离子浓度的变化情况，从而判断反应是否平衡。</w:t>
      </w:r>
    </w:p>
    <w:p w:rsidR="000E6F00" w:rsidRPr="000E6F00">
      <w:pPr>
        <w:shd w:val="clear" w:color="auto" w:fill="F2F2F2"/>
        <w:spacing w:line="360" w:lineRule="auto"/>
        <w:jc w:val="left"/>
        <w:textAlignment w:val="center"/>
        <w:rPr>
          <w:sz w:val="21"/>
        </w:rPr>
      </w:pPr>
      <w:r w:rsidRPr="000E6F00">
        <w:rPr>
          <w:sz w:val="21"/>
        </w:rPr>
        <w:t>【详解】（1）浓硫酸与铜丝反应方程式为：</w:t>
      </w:r>
      <w:r>
        <w:object>
          <v:shape id="_x0000_i1176" type="#_x0000_t75" alt="eqId00a082d6642e1fb48841c7f9528454d2" style="width:168.96pt;height:29.7pt" o:ole="">
            <v:imagedata r:id="rId284" o:title="eqId00a082d6642e1fb48841c7f9528454d2"/>
          </v:shape>
          <o:OLEObject Type="Embed" ProgID="Equation.DSMT4" ShapeID="_x0000_i1176" DrawAspect="Content" ObjectID="_152" r:id="rId285"/>
        </w:object>
      </w:r>
      <w:r w:rsidRPr="000E6F00">
        <w:rPr>
          <w:sz w:val="21"/>
        </w:rPr>
        <w:t>，所产生的尾气为SO</w:t>
      </w:r>
      <w:r w:rsidRPr="000E6F00">
        <w:rPr>
          <w:sz w:val="21"/>
          <w:vertAlign w:val="subscript"/>
        </w:rPr>
        <w:t>2</w:t>
      </w:r>
      <w:r w:rsidRPr="000E6F00">
        <w:rPr>
          <w:sz w:val="21"/>
        </w:rPr>
        <w:t>，可用NaOH溶液吸收（其他合理答案也可）；</w:t>
      </w:r>
    </w:p>
    <w:p w:rsidR="000E6F00" w:rsidRPr="000E6F00">
      <w:pPr>
        <w:shd w:val="clear" w:color="auto" w:fill="F2F2F2"/>
        <w:spacing w:line="360" w:lineRule="auto"/>
        <w:jc w:val="left"/>
        <w:textAlignment w:val="center"/>
        <w:rPr>
          <w:sz w:val="21"/>
        </w:rPr>
      </w:pPr>
      <w:r w:rsidRPr="000E6F00">
        <w:rPr>
          <w:sz w:val="21"/>
        </w:rPr>
        <w:t>（2）SO</w:t>
      </w:r>
      <w:r w:rsidRPr="000E6F00">
        <w:rPr>
          <w:sz w:val="21"/>
          <w:vertAlign w:val="subscript"/>
        </w:rPr>
        <w:t>2</w:t>
      </w:r>
      <w:r w:rsidRPr="000E6F00">
        <w:rPr>
          <w:sz w:val="21"/>
        </w:rPr>
        <w:t>生成石膏（主要成分CaSO</w:t>
      </w:r>
      <w:r w:rsidRPr="000E6F00">
        <w:rPr>
          <w:sz w:val="21"/>
          <w:vertAlign w:val="subscript"/>
        </w:rPr>
        <w:t>4</w:t>
      </w:r>
      <w:r w:rsidRPr="000E6F00">
        <w:rPr>
          <w:sz w:val="21"/>
        </w:rPr>
        <w:t>），S元素的化合价由+4价上升到+6价，失去电子，被氧化；</w:t>
      </w:r>
    </w:p>
    <w:p w:rsidR="000E6F00" w:rsidRPr="000E6F00">
      <w:pPr>
        <w:shd w:val="clear" w:color="auto" w:fill="F2F2F2"/>
        <w:spacing w:line="360" w:lineRule="auto"/>
        <w:jc w:val="left"/>
        <w:textAlignment w:val="center"/>
        <w:rPr>
          <w:sz w:val="21"/>
        </w:rPr>
      </w:pPr>
      <w:r w:rsidRPr="000E6F00">
        <w:rPr>
          <w:sz w:val="21"/>
        </w:rPr>
        <w:t>（3）①用Na</w:t>
      </w:r>
      <w:r w:rsidRPr="000E6F00">
        <w:rPr>
          <w:sz w:val="21"/>
          <w:vertAlign w:val="subscript"/>
        </w:rPr>
        <w:t>2</w:t>
      </w:r>
      <w:r w:rsidRPr="000E6F00">
        <w:rPr>
          <w:sz w:val="21"/>
        </w:rPr>
        <w:t>CO</w:t>
      </w:r>
      <w:r w:rsidRPr="000E6F00">
        <w:rPr>
          <w:sz w:val="21"/>
          <w:vertAlign w:val="subscript"/>
        </w:rPr>
        <w:t>3</w:t>
      </w:r>
      <w:r w:rsidRPr="000E6F00">
        <w:rPr>
          <w:sz w:val="21"/>
        </w:rPr>
        <w:t>固体配制溶液，以滴定法测定其浓度，该过程用到下列仪器中的烧杯、酸式滴定管，故选BD；根据离子方程式</w:t>
      </w:r>
      <w:r>
        <w:object>
          <v:shape id="_x0000_i1177" type="#_x0000_t75" alt="eqId1dbb617ef48cc2598d3fb080e3bac844" style="width:85.36pt;height:16.54pt" o:ole="">
            <v:imagedata r:id="rId286" o:title="eqId1dbb617ef48cc2598d3fb080e3bac844"/>
          </v:shape>
          <o:OLEObject Type="Embed" ProgID="Equation.DSMT4" ShapeID="_x0000_i1177" DrawAspect="Content" ObjectID="_153" r:id="rId287"/>
        </w:object>
      </w:r>
      <w:r w:rsidRPr="000E6F00">
        <w:rPr>
          <w:sz w:val="21"/>
        </w:rPr>
        <w:t>可知，</w:t>
      </w:r>
      <w:r>
        <w:object>
          <v:shape id="_x0000_i1178" type="#_x0000_t75" alt="eqId5ddad272329d055218dcaa3bc55e906d" style="width:162.8pt;height:31.64pt" o:ole="">
            <v:imagedata r:id="rId288" o:title="eqId5ddad272329d055218dcaa3bc55e906d"/>
          </v:shape>
          <o:OLEObject Type="Embed" ProgID="Equation.DSMT4" ShapeID="_x0000_i1178" DrawAspect="Content" ObjectID="_154" r:id="rId289"/>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②总体积应相同，x为20.0mL；</w:t>
      </w:r>
      <w:r w:rsidRPr="000E6F00">
        <w:rPr>
          <w:sz w:val="21"/>
        </w:rPr>
        <w:t>反应速率之比等于单位时间内</w:t>
      </w:r>
      <w:r>
        <w:object>
          <v:shape id="_x0000_i1179" type="#_x0000_t75" alt="eqIdab06bd0d6abcd6a71e0b5cb476987a8a" style="width:25.52pt;height:16.36pt" o:ole="">
            <v:imagedata r:id="rId290" o:title="eqIdab06bd0d6abcd6a71e0b5cb476987a8a"/>
          </v:shape>
          <o:OLEObject Type="Embed" ProgID="Equation.DSMT4" ShapeID="_x0000_i1179" DrawAspect="Content" ObjectID="_155" r:id="rId291"/>
        </w:object>
      </w:r>
      <w:r w:rsidRPr="000E6F00">
        <w:rPr>
          <w:sz w:val="21"/>
        </w:rPr>
        <w:t>的消耗量之比：</w:t>
      </w:r>
      <w:r>
        <w:object>
          <v:shape id="_x0000_i1180" type="#_x0000_t75" alt="eqId455bd7be5e35c8a08e87ae8ea5a64992" style="width:27.28pt;height:15.97pt" o:ole="">
            <v:imagedata r:id="rId292" o:title="eqId455bd7be5e35c8a08e87ae8ea5a64992"/>
          </v:shape>
          <o:OLEObject Type="Embed" ProgID="Equation.DSMT4" ShapeID="_x0000_i1180" DrawAspect="Content" ObjectID="_156" r:id="rId293"/>
        </w:object>
      </w:r>
      <w:r w:rsidRPr="000E6F00">
        <w:rPr>
          <w:sz w:val="21"/>
        </w:rPr>
        <w:t>滤液中，</w:t>
      </w:r>
      <w:r>
        <w:object>
          <v:shape id="_x0000_i1181" type="#_x0000_t75" alt="eqId9c3adf716e2222e695d2bbec9b308a6e" style="width:171.6pt;height:27.06pt" o:ole="">
            <v:imagedata r:id="rId294" o:title="eqId9c3adf716e2222e695d2bbec9b308a6e"/>
          </v:shape>
          <o:OLEObject Type="Embed" ProgID="Equation.DSMT4" ShapeID="_x0000_i1181" DrawAspect="Content" ObjectID="_157" r:id="rId295"/>
        </w:object>
      </w:r>
      <w:r w:rsidRPr="000E6F00">
        <w:rPr>
          <w:sz w:val="21"/>
        </w:rPr>
        <w:t>，</w:t>
      </w:r>
      <w:r>
        <w:object>
          <v:shape id="_x0000_i1182" type="#_x0000_t75" alt="eqIded1d80a2a6ba28d59ab8a1f6ac726371" style="width:185.68pt;height:27.17pt" o:ole="">
            <v:imagedata r:id="rId296" o:title="eqIded1d80a2a6ba28d59ab8a1f6ac726371"/>
          </v:shape>
          <o:OLEObject Type="Embed" ProgID="Equation.DSMT4" ShapeID="_x0000_i1182" DrawAspect="Content" ObjectID="_158" r:id="rId297"/>
        </w:object>
      </w:r>
      <w:r w:rsidRPr="000E6F00">
        <w:rPr>
          <w:sz w:val="21"/>
        </w:rPr>
        <w:t>，速率比</w:t>
      </w:r>
      <w:r>
        <w:object>
          <v:shape id="_x0000_i1183" type="#_x0000_t75" alt="eqIda107be81f3f3453bb409680b4ee8148f" style="width:155.76pt;height:27.06pt" o:ole="">
            <v:imagedata r:id="rId298" o:title="eqIda107be81f3f3453bb409680b4ee8148f"/>
          </v:shape>
          <o:OLEObject Type="Embed" ProgID="Equation.DSMT4" ShapeID="_x0000_i1183" DrawAspect="Content" ObjectID="_159" r:id="rId299"/>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（4）由结论假设1成立，假设2不成立，说明①实验中的沉淀均为CaCO</w:t>
      </w:r>
      <w:r w:rsidRPr="000E6F00">
        <w:rPr>
          <w:sz w:val="21"/>
          <w:vertAlign w:val="subscript"/>
        </w:rPr>
        <w:t>3</w:t>
      </w:r>
      <w:r w:rsidRPr="000E6F00">
        <w:rPr>
          <w:sz w:val="21"/>
        </w:rPr>
        <w:t>，要验证沉淀中无CaSO</w:t>
      </w:r>
      <w:r w:rsidRPr="000E6F00">
        <w:rPr>
          <w:sz w:val="21"/>
          <w:vertAlign w:val="subscript"/>
        </w:rPr>
        <w:t>4</w:t>
      </w:r>
      <w:r w:rsidRPr="000E6F00">
        <w:rPr>
          <w:sz w:val="21"/>
        </w:rPr>
        <w:t>，可酸溶后滴加BaCl</w:t>
      </w:r>
      <w:r w:rsidRPr="000E6F00">
        <w:rPr>
          <w:sz w:val="21"/>
          <w:vertAlign w:val="subscript"/>
        </w:rPr>
        <w:t>2</w:t>
      </w:r>
      <w:r w:rsidRPr="000E6F00">
        <w:rPr>
          <w:sz w:val="21"/>
        </w:rPr>
        <w:t>将①实验中的反应混合物进行固液分离后，取少量分离出的沉淀置于试管中，滴加过量稀盐酸，有气体产生，沉淀完全溶解，继续滴加BaCl</w:t>
      </w:r>
      <w:r w:rsidRPr="000E6F00">
        <w:rPr>
          <w:sz w:val="21"/>
          <w:vertAlign w:val="subscript"/>
        </w:rPr>
        <w:t>2</w:t>
      </w:r>
      <w:r w:rsidRPr="000E6F00">
        <w:rPr>
          <w:sz w:val="21"/>
        </w:rPr>
        <w:t>溶液，无白色沉淀生成，说明沉淀均为CaCO</w:t>
      </w:r>
      <w:r w:rsidRPr="000E6F00">
        <w:rPr>
          <w:sz w:val="21"/>
          <w:vertAlign w:val="subscript"/>
        </w:rPr>
        <w:t>3</w:t>
      </w:r>
      <w:r w:rsidRPr="000E6F00">
        <w:rPr>
          <w:sz w:val="21"/>
        </w:rPr>
        <w:t>，无CaSO</w:t>
      </w:r>
      <w:r w:rsidRPr="000E6F00">
        <w:rPr>
          <w:sz w:val="21"/>
          <w:vertAlign w:val="subscript"/>
        </w:rPr>
        <w:t>4</w:t>
      </w:r>
      <w:r w:rsidRPr="000E6F00">
        <w:rPr>
          <w:sz w:val="21"/>
        </w:rPr>
        <w:t>；由方程式</w:t>
      </w:r>
      <w:r>
        <w:object>
          <v:shape id="_x0000_i1184" type="#_x0000_t75" alt="eqId4264cfb3d86fdb7506b2c99a68600934" style="width:190.08pt;height:16.72pt" o:ole="">
            <v:imagedata r:id="rId208" o:title="eqId4264cfb3d86fdb7506b2c99a68600934"/>
          </v:shape>
          <o:OLEObject Type="Embed" ProgID="Equation.DSMT4" ShapeID="_x0000_i1184" DrawAspect="Content" ObjectID="_160" r:id="rId300"/>
        </w:object>
      </w:r>
      <w:r w:rsidRPr="000E6F00">
        <w:rPr>
          <w:sz w:val="21"/>
        </w:rPr>
        <w:t>可知，假设正反应100%进行，</w:t>
      </w:r>
      <w:r>
        <w:object>
          <v:shape id="_x0000_i1185" type="#_x0000_t75" alt="eqId252dcc7f2b2a7386244298ad7f9529a9" style="width:228.8pt;height:19.12pt" o:ole="">
            <v:imagedata r:id="rId301" o:title="eqId252dcc7f2b2a7386244298ad7f9529a9"/>
          </v:shape>
          <o:OLEObject Type="Embed" ProgID="Equation.DSMT4" ShapeID="_x0000_i1185" DrawAspect="Content" ObjectID="_161" r:id="rId302"/>
        </w:object>
      </w:r>
      <w:r w:rsidRPr="000E6F00">
        <w:rPr>
          <w:sz w:val="21"/>
        </w:rPr>
        <w:t>，质量为0.01mol×136g/mol=1.36g，实验方案为：将最少</w:t>
      </w:r>
      <w:r>
        <w:object>
          <v:shape id="_x0000_i1186" type="#_x0000_t75" alt="eqIddebd38cf0b6d21a0a6d6e7d593eee0d7" style="width:26.4pt;height:13.86pt" o:ole="">
            <v:imagedata r:id="rId273" o:title="eqIddebd38cf0b6d21a0a6d6e7d593eee0d7"/>
          </v:shape>
          <o:OLEObject Type="Embed" ProgID="Equation.DSMT4" ShapeID="_x0000_i1186" DrawAspect="Content" ObjectID="_162" r:id="rId303"/>
        </w:object>
      </w:r>
      <w:r w:rsidRPr="000E6F00">
        <w:rPr>
          <w:sz w:val="21"/>
        </w:rPr>
        <w:t>硫酸钙加入</w:t>
      </w:r>
      <w:r>
        <w:object>
          <v:shape id="_x0000_i1187" type="#_x0000_t75" alt="eqId2d96bbb8b2d1bfaec96d49f33bdfb8af" style="width:131.12pt;height:16.47pt" o:ole="">
            <v:imagedata r:id="rId260" o:title="eqId2d96bbb8b2d1bfaec96d49f33bdfb8af"/>
          </v:shape>
          <o:OLEObject Type="Embed" ProgID="Equation.DSMT4" ShapeID="_x0000_i1187" DrawAspect="Content" ObjectID="_163" r:id="rId304"/>
        </w:object>
      </w:r>
      <w:r w:rsidRPr="000E6F00">
        <w:rPr>
          <w:sz w:val="21"/>
        </w:rPr>
        <w:t>溶液中，在</w:t>
      </w:r>
      <w:r>
        <w:object>
          <v:shape id="_x0000_i1188" type="#_x0000_t75" alt="eqId43d348399e41be61b6f0d3fde5b57e6b" style="width:21.12pt;height:11.47pt" o:ole="">
            <v:imagedata r:id="rId262" o:title="eqId43d348399e41be61b6f0d3fde5b57e6b"/>
          </v:shape>
          <o:OLEObject Type="Embed" ProgID="Equation.DSMT4" ShapeID="_x0000_i1188" DrawAspect="Content" ObjectID="_164" r:id="rId305"/>
        </w:object>
      </w:r>
      <w:r w:rsidRPr="000E6F00">
        <w:rPr>
          <w:sz w:val="21"/>
        </w:rPr>
        <w:t>和搅拌条件下，利用</w:t>
      </w:r>
      <w:r>
        <w:object>
          <v:shape id="_x0000_i1189" type="#_x0000_t75" alt="eqId1066e53bf79a3cdff7ec2934bd09e272" style="width:16.72pt;height:14.08pt" o:ole="">
            <v:imagedata r:id="rId264" o:title="eqId1066e53bf79a3cdff7ec2934bd09e272"/>
          </v:shape>
          <o:OLEObject Type="Embed" ProgID="Equation.DSMT4" ShapeID="_x0000_i1189" DrawAspect="Content" ObjectID="_165" r:id="rId306"/>
        </w:object>
      </w:r>
      <w:r w:rsidRPr="000E6F00">
        <w:rPr>
          <w:sz w:val="21"/>
        </w:rPr>
        <w:t>计测得体系的</w:t>
      </w:r>
      <w:r>
        <w:object>
          <v:shape id="_x0000_i1190" type="#_x0000_t75" alt="eqId1066e53bf79a3cdff7ec2934bd09e272" style="width:16.72pt;height:14.08pt" o:ole="">
            <v:imagedata r:id="rId264" o:title="eqId1066e53bf79a3cdff7ec2934bd09e272"/>
          </v:shape>
          <o:OLEObject Type="Embed" ProgID="Equation.DSMT4" ShapeID="_x0000_i1190" DrawAspect="Content" ObjectID="_166" r:id="rId307"/>
        </w:object>
      </w:r>
      <w:r w:rsidRPr="000E6F00">
        <w:rPr>
          <w:sz w:val="21"/>
        </w:rPr>
        <w:t>，当pH不变时，加入Na</w:t>
      </w:r>
      <w:r w:rsidRPr="000E6F00">
        <w:rPr>
          <w:sz w:val="21"/>
          <w:vertAlign w:val="subscript"/>
        </w:rPr>
        <w:t>2</w:t>
      </w:r>
      <w:r w:rsidRPr="000E6F00">
        <w:rPr>
          <w:sz w:val="21"/>
        </w:rPr>
        <w:t>SO</w:t>
      </w:r>
      <w:r w:rsidRPr="000E6F00">
        <w:rPr>
          <w:sz w:val="21"/>
          <w:vertAlign w:val="subscript"/>
        </w:rPr>
        <w:t>4</w:t>
      </w:r>
      <w:r w:rsidRPr="000E6F00">
        <w:rPr>
          <w:sz w:val="21"/>
        </w:rPr>
        <w:t>固体，若pH值变大，说明反应Ⅰ平衡已建立。</w:t>
      </w:r>
    </w:p>
    <w:p w:rsidR="000E6F00" w:rsidRPr="000E6F00">
      <w:pPr>
        <w:shd w:val="clear" w:color="auto" w:fill="auto"/>
        <w:spacing w:line="360" w:lineRule="auto"/>
        <w:jc w:val="left"/>
        <w:textAlignment w:val="center"/>
      </w:pPr>
      <w:r w:rsidRPr="000E6F00">
        <w:rPr>
          <w:sz w:val="21"/>
        </w:rPr>
        <w:t>18</w:t>
      </w:r>
      <w:r w:rsidRPr="000E6F00">
        <w:t>．镓(</w:t>
      </w:r>
      <w:r>
        <w:object>
          <v:shape id="_x0000_i1191" type="#_x0000_t75" alt="eqId9e5d5ae531ef4100e3bec5dcc641cca4" style="width:15.84pt;height:12.14pt" o:ole="">
            <v:imagedata r:id="rId308" o:title="eqId9e5d5ae531ef4100e3bec5dcc641cca4"/>
          </v:shape>
          <o:OLEObject Type="Embed" ProgID="Equation.DSMT4" ShapeID="_x0000_i1191" DrawAspect="Content" ObjectID="_167" r:id="rId309"/>
        </w:object>
      </w:r>
      <w:r w:rsidRPr="000E6F00">
        <w:t>)在半导体、记忆合金等高精尖材料领域有重要应用。一种从电解铝的副产品炭渣(含</w:t>
      </w:r>
      <w:r>
        <w:object>
          <v:shape id="_x0000_i1192" type="#_x0000_t75" alt="eqIdc72ae452e477e784b88c055f76d04068" style="width:70.4pt;height:11.88pt" o:ole="">
            <v:imagedata r:id="rId310" o:title="eqIdc72ae452e477e784b88c055f76d04068"/>
          </v:shape>
          <o:OLEObject Type="Embed" ProgID="Equation.DSMT4" ShapeID="_x0000_i1192" DrawAspect="Content" ObjectID="_168" r:id="rId311"/>
        </w:object>
      </w:r>
      <w:r w:rsidRPr="000E6F00">
        <w:t>和少量的</w:t>
      </w:r>
      <w:r>
        <w:object>
          <v:shape id="_x0000_i1193" type="#_x0000_t75" alt="eqId8262d02a7b304961a01702d369784bcf" style="width:77.44pt;height:11.86pt" o:ole="">
            <v:imagedata r:id="rId312" o:title="eqId8262d02a7b304961a01702d369784bcf"/>
          </v:shape>
          <o:OLEObject Type="Embed" ProgID="Equation.DSMT4" ShapeID="_x0000_i1193" DrawAspect="Content" ObjectID="_169" r:id="rId313"/>
        </w:object>
      </w:r>
      <w:r w:rsidRPr="000E6F00">
        <w:t>等元素)中提取镓及循环利用铝的工艺如下。</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71900" cy="1666875"/>
            <wp:docPr id="100049" name="" descr="@@@5cc02038-c3f6-4c8c-8833-a4dafe6a1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14"/>
                    <a:stretch>
                      <a:fillRect/>
                    </a:stretch>
                  </pic:blipFill>
                  <pic:spPr>
                    <a:xfrm>
                      <a:off x="0" y="0"/>
                      <a:ext cx="3771900" cy="1666875"/>
                    </a:xfrm>
                    <a:prstGeom prst="rect">
                      <a:avLst/>
                    </a:prstGeom>
                  </pic:spPr>
                </pic:pic>
              </a:graphicData>
            </a:graphic>
          </wp:inline>
        </w:drawing>
      </w:r>
    </w:p>
    <w:p w:rsidR="000E6F00" w:rsidRPr="000E6F00">
      <w:pPr>
        <w:shd w:val="clear" w:color="auto" w:fill="auto"/>
        <w:spacing w:line="360" w:lineRule="auto"/>
        <w:jc w:val="left"/>
        <w:textAlignment w:val="center"/>
      </w:pPr>
      <w:r w:rsidRPr="000E6F00">
        <w:t>工艺中，</w:t>
      </w:r>
      <w:r>
        <w:object>
          <v:shape id="_x0000_i1194" type="#_x0000_t75" alt="eqId9666772b331694b3b4de2353c64af285" style="width:33.44pt;height:11.87pt" o:ole="">
            <v:imagedata r:id="rId315" o:title="eqId9666772b331694b3b4de2353c64af285"/>
          </v:shape>
          <o:OLEObject Type="Embed" ProgID="Equation.DSMT4" ShapeID="_x0000_i1194" DrawAspect="Content" ObjectID="_170" r:id="rId316"/>
        </w:object>
      </w:r>
      <w:r w:rsidRPr="000E6F00">
        <w:t>是一种新型阴离子交换膜，允许带负电荷的配离子从高浓度区扩散至低浓度区。用</w:t>
      </w:r>
      <w:r>
        <w:object>
          <v:shape id="_x0000_i1195" type="#_x0000_t75" alt="eqId9666772b331694b3b4de2353c64af285" style="width:33.44pt;height:11.87pt" o:ole="">
            <v:imagedata r:id="rId315" o:title="eqId9666772b331694b3b4de2353c64af285"/>
          </v:shape>
          <o:OLEObject Type="Embed" ProgID="Equation.DSMT4" ShapeID="_x0000_i1195" DrawAspect="Content" ObjectID="_171" r:id="rId317"/>
        </w:object>
      </w:r>
      <w:r w:rsidRPr="000E6F00">
        <w:t>提取金属离子</w:t>
      </w:r>
      <w:r>
        <w:object>
          <v:shape id="_x0000_i1196" type="#_x0000_t75" alt="eqIdfcd3634f742dd2203b2dacd59a62a8f6" style="width:20.24pt;height:13.06pt" o:ole="">
            <v:imagedata r:id="rId318" o:title="eqIdfcd3634f742dd2203b2dacd59a62a8f6"/>
          </v:shape>
          <o:OLEObject Type="Embed" ProgID="Equation.DSMT4" ShapeID="_x0000_i1196" DrawAspect="Content" ObjectID="_172" r:id="rId319"/>
        </w:object>
      </w:r>
      <w:r w:rsidRPr="000E6F00">
        <w:t>的原理如图。已知：</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85900" cy="1362075"/>
            <wp:docPr id="100051" name="" descr="@@@0d5eedc4-b177-42aa-a8e0-67e6d6214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20"/>
                    <a:stretch>
                      <a:fillRect/>
                    </a:stretch>
                  </pic:blipFill>
                  <pic:spPr>
                    <a:xfrm>
                      <a:off x="0" y="0"/>
                      <a:ext cx="1485900" cy="1362075"/>
                    </a:xfrm>
                    <a:prstGeom prst="rect">
                      <a:avLst/>
                    </a:prstGeom>
                  </pic:spPr>
                </pic:pic>
              </a:graphicData>
            </a:graphic>
          </wp:inline>
        </w:drawing>
      </w:r>
    </w:p>
    <w:p w:rsidR="000E6F00" w:rsidRPr="000E6F00">
      <w:pPr>
        <w:shd w:val="clear" w:color="auto" w:fill="auto"/>
        <w:spacing w:line="360" w:lineRule="auto"/>
        <w:jc w:val="left"/>
        <w:textAlignment w:val="center"/>
      </w:pPr>
      <w:r w:rsidRPr="000E6F00">
        <w:t>①</w:t>
      </w:r>
      <w:r>
        <w:object>
          <v:shape id="_x0000_i1197" type="#_x0000_t75" alt="eqId985fc18edb602b57d625fb015910d119" style="width:60.72pt;height:16.14pt" o:ole="">
            <v:imagedata r:id="rId321" o:title="eqId985fc18edb602b57d625fb015910d119"/>
          </v:shape>
          <o:OLEObject Type="Embed" ProgID="Equation.DSMT4" ShapeID="_x0000_i1197" DrawAspect="Content" ObjectID="_173" r:id="rId322"/>
        </w:object>
      </w:r>
      <w:r w:rsidRPr="000E6F00">
        <w:t>。</w:t>
      </w:r>
    </w:p>
    <w:p w:rsidR="000E6F00" w:rsidRPr="000E6F00">
      <w:pPr>
        <w:shd w:val="clear" w:color="auto" w:fill="auto"/>
        <w:spacing w:line="360" w:lineRule="auto"/>
        <w:jc w:val="left"/>
        <w:textAlignment w:val="center"/>
      </w:pPr>
      <w:r w:rsidRPr="000E6F00">
        <w:t>②</w:t>
      </w:r>
      <w:r>
        <w:object>
          <v:shape id="_x0000_i1198" type="#_x0000_t75" alt="eqIde1d76d5820649f154a5b5ea37d3ca81f" style="width:47.52pt;height:17.82pt" o:ole="">
            <v:imagedata r:id="rId323" o:title="eqIde1d76d5820649f154a5b5ea37d3ca81f"/>
          </v:shape>
          <o:OLEObject Type="Embed" ProgID="Equation.DSMT4" ShapeID="_x0000_i1198" DrawAspect="Content" ObjectID="_174" r:id="rId324"/>
        </w:object>
      </w:r>
      <w:r w:rsidRPr="000E6F00">
        <w:t>(冰晶石)的</w:t>
      </w:r>
      <w:r>
        <w:object>
          <v:shape id="_x0000_i1199" type="#_x0000_t75" alt="eqId6952c32061fdca6ef0873d536408e794" style="width:17.6pt;height:16.94pt" o:ole="">
            <v:imagedata r:id="rId325" o:title="eqId6952c32061fdca6ef0873d536408e794"/>
          </v:shape>
          <o:OLEObject Type="Embed" ProgID="Equation.DSMT4" ShapeID="_x0000_i1199" DrawAspect="Content" ObjectID="_175" r:id="rId326"/>
        </w:object>
      </w:r>
      <w:r w:rsidRPr="000E6F00">
        <w:t>为</w:t>
      </w:r>
      <w:r>
        <w:object>
          <v:shape id="_x0000_i1200" type="#_x0000_t75" alt="eqId874c9b8f87f6e8c80f7891a8992cc2cb" style="width:42.24pt;height:14.09pt" o:ole="">
            <v:imagedata r:id="rId327" o:title="eqId874c9b8f87f6e8c80f7891a8992cc2cb"/>
          </v:shape>
          <o:OLEObject Type="Embed" ProgID="Equation.DSMT4" ShapeID="_x0000_i1200" DrawAspect="Content" ObjectID="_176" r:id="rId328"/>
        </w:object>
      </w:r>
      <w:r w:rsidRPr="000E6F00">
        <w:t>。</w:t>
      </w:r>
    </w:p>
    <w:p w:rsidR="000E6F00" w:rsidRPr="000E6F00">
      <w:pPr>
        <w:shd w:val="clear" w:color="auto" w:fill="auto"/>
        <w:spacing w:line="360" w:lineRule="auto"/>
        <w:jc w:val="left"/>
        <w:textAlignment w:val="center"/>
      </w:pPr>
      <w:r w:rsidRPr="000E6F00">
        <w:t>③浸取液中，</w:t>
      </w:r>
      <w:r>
        <w:object>
          <v:shape id="_x0000_i1201" type="#_x0000_t75" alt="eqId024eb226cd60cc64934ab8ff20dd8e22" style="width:32.56pt;height:13.78pt" o:ole="">
            <v:imagedata r:id="rId329" o:title="eqId024eb226cd60cc64934ab8ff20dd8e22"/>
          </v:shape>
          <o:OLEObject Type="Embed" ProgID="Equation.DSMT4" ShapeID="_x0000_i1201" DrawAspect="Content" ObjectID="_177" r:id="rId330"/>
        </w:object>
      </w:r>
      <w:r w:rsidRPr="000E6F00">
        <w:t>和</w:t>
      </w:r>
      <w:r>
        <w:object>
          <v:shape id="_x0000_i1202" type="#_x0000_t75" alt="eqIdb7483ae5e179e86d0c734a1aa08655c9" style="width:27.28pt;height:13.2pt" o:ole="">
            <v:imagedata r:id="rId331" o:title="eqIdb7483ae5e179e86d0c734a1aa08655c9"/>
          </v:shape>
          <o:OLEObject Type="Embed" ProgID="Equation.DSMT4" ShapeID="_x0000_i1202" DrawAspect="Content" ObjectID="_178" r:id="rId332"/>
        </w:object>
      </w:r>
      <w:r w:rsidRPr="000E6F00">
        <w:t>以</w:t>
      </w:r>
      <w:r>
        <w:object>
          <v:shape id="_x0000_i1203" type="#_x0000_t75" alt="eqId76521c53dd9bbbaa2711b3d20ac8c35b" style="width:91.52pt;height:19.09pt" o:ole="">
            <v:imagedata r:id="rId333" o:title="eqId76521c53dd9bbbaa2711b3d20ac8c35b"/>
          </v:shape>
          <o:OLEObject Type="Embed" ProgID="Equation.DSMT4" ShapeID="_x0000_i1203" DrawAspect="Content" ObjectID="_179" r:id="rId334"/>
        </w:object>
      </w:r>
      <w:r w:rsidRPr="000E6F00">
        <w:t>微粒形式存在，</w:t>
      </w:r>
      <w:r>
        <w:object>
          <v:shape id="_x0000_i1204" type="#_x0000_t75" alt="eqId78074858e37b7253065c0e364414a94a" style="width:21.12pt;height:14.08pt" o:ole="">
            <v:imagedata r:id="rId335" o:title="eqId78074858e37b7253065c0e364414a94a"/>
          </v:shape>
          <o:OLEObject Type="Embed" ProgID="Equation.DSMT4" ShapeID="_x0000_i1204" DrawAspect="Content" ObjectID="_180" r:id="rId336"/>
        </w:object>
      </w:r>
      <w:r w:rsidRPr="000E6F00">
        <w:t>最多可与2个</w:t>
      </w:r>
      <w:r>
        <w:object>
          <v:shape id="_x0000_i1205" type="#_x0000_t75" alt="eqIdb5fcdd6114bdd31dd11d1819ca0c53aa" style="width:15.84pt;height:13.86pt" o:ole="">
            <v:imagedata r:id="rId30" o:title="eqIdb5fcdd6114bdd31dd11d1819ca0c53aa"/>
          </v:shape>
          <o:OLEObject Type="Embed" ProgID="Equation.DSMT4" ShapeID="_x0000_i1205" DrawAspect="Content" ObjectID="_181" r:id="rId337"/>
        </w:object>
      </w:r>
      <w:r w:rsidRPr="000E6F00">
        <w:t>配位，其他金属离子与</w:t>
      </w:r>
      <w:r>
        <w:object>
          <v:shape id="_x0000_i1206" type="#_x0000_t75" alt="eqIdb5fcdd6114bdd31dd11d1819ca0c53aa" style="width:15.84pt;height:13.86pt" o:ole="">
            <v:imagedata r:id="rId30" o:title="eqIdb5fcdd6114bdd31dd11d1819ca0c53aa"/>
          </v:shape>
          <o:OLEObject Type="Embed" ProgID="Equation.DSMT4" ShapeID="_x0000_i1206" DrawAspect="Content" ObjectID="_182" r:id="rId338"/>
        </w:object>
      </w:r>
      <w:r w:rsidRPr="000E6F00">
        <w:t>的配位可忽略。</w:t>
      </w:r>
    </w:p>
    <w:p w:rsidR="000E6F00" w:rsidRPr="000E6F00">
      <w:pPr>
        <w:shd w:val="clear" w:color="auto" w:fill="auto"/>
        <w:spacing w:line="360" w:lineRule="auto"/>
        <w:jc w:val="left"/>
        <w:textAlignment w:val="center"/>
      </w:pPr>
      <w:r w:rsidRPr="000E6F00">
        <w:t>(1)“电解”中，反应的化学方程式为</w: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sidRPr="000E6F00">
        <w:t>(2)“浸取”中，由</w:t>
      </w:r>
      <w:r>
        <w:object>
          <v:shape id="_x0000_i1207" type="#_x0000_t75" alt="eqId295fa4997e51312be132e4bd4c70c131" style="width:22.88pt;height:14.49pt" o:ole="">
            <v:imagedata r:id="rId339" o:title="eqId295fa4997e51312be132e4bd4c70c131"/>
          </v:shape>
          <o:OLEObject Type="Embed" ProgID="Equation.DSMT4" ShapeID="_x0000_i1207" DrawAspect="Content" ObjectID="_183" r:id="rId340"/>
        </w:object>
      </w:r>
      <w:r w:rsidRPr="000E6F00">
        <w:t>形成</w:t>
      </w:r>
      <w:r>
        <w:object>
          <v:shape id="_x0000_i1208" type="#_x0000_t75" alt="eqId8145b42ed93a636f334ac20e590a1f46" style="width:38.72pt;height:19.03pt" o:ole="">
            <v:imagedata r:id="rId341" o:title="eqId8145b42ed93a636f334ac20e590a1f46"/>
          </v:shape>
          <o:OLEObject Type="Embed" ProgID="Equation.DSMT4" ShapeID="_x0000_i1208" DrawAspect="Content" ObjectID="_184" r:id="rId342"/>
        </w:object>
      </w:r>
      <w:r w:rsidRPr="000E6F00">
        <w:t>的离子方程式为</w: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sidRPr="000E6F00">
        <w:t>(3)“还原”的目的：避免</w:t>
      </w:r>
      <w:r w:rsidRPr="000E6F00">
        <w:rPr>
          <w:rFonts w:ascii="Times New Roman" w:eastAsia="Times New Roman" w:hAnsi="Times New Roman" w:cs="Times New Roman"/>
          <w:b w:val="0"/>
          <w:sz w:val="21"/>
        </w:rPr>
        <w:t>_______</w:t>
      </w:r>
      <w:r w:rsidRPr="000E6F00">
        <w:t>元素以</w:t>
      </w:r>
      <w:r w:rsidRPr="000E6F00">
        <w:rPr>
          <w:rFonts w:ascii="Times New Roman" w:eastAsia="Times New Roman" w:hAnsi="Times New Roman" w:cs="Times New Roman"/>
          <w:b w:val="0"/>
          <w:sz w:val="21"/>
        </w:rPr>
        <w:t>_______</w:t>
      </w:r>
      <w:r w:rsidRPr="000E6F00">
        <w:t>(填化学式)微粒的形式通过</w:t>
      </w:r>
      <w:r>
        <w:object>
          <v:shape id="_x0000_i1209" type="#_x0000_t75" alt="eqId9666772b331694b3b4de2353c64af285" style="width:33.44pt;height:11.87pt" o:ole="">
            <v:imagedata r:id="rId315" o:title="eqId9666772b331694b3b4de2353c64af285"/>
          </v:shape>
          <o:OLEObject Type="Embed" ProgID="Equation.DSMT4" ShapeID="_x0000_i1209" DrawAspect="Content" ObjectID="_185" r:id="rId343"/>
        </w:object>
      </w:r>
      <w:r w:rsidRPr="000E6F00">
        <w:t>，从而有利于</w:t>
      </w:r>
      <w:r>
        <w:object>
          <v:shape id="_x0000_i1210" type="#_x0000_t75" alt="eqId9e5d5ae531ef4100e3bec5dcc641cca4" style="width:15.84pt;height:12.14pt" o:ole="">
            <v:imagedata r:id="rId308" o:title="eqId9e5d5ae531ef4100e3bec5dcc641cca4"/>
          </v:shape>
          <o:OLEObject Type="Embed" ProgID="Equation.DSMT4" ShapeID="_x0000_i1210" DrawAspect="Content" ObjectID="_186" r:id="rId344"/>
        </w:object>
      </w:r>
      <w:r w:rsidRPr="000E6F00">
        <w:t>的分离。</w:t>
      </w:r>
    </w:p>
    <w:p w:rsidR="000E6F00" w:rsidRPr="000E6F00">
      <w:pPr>
        <w:shd w:val="clear" w:color="auto" w:fill="auto"/>
        <w:spacing w:line="360" w:lineRule="auto"/>
        <w:jc w:val="left"/>
        <w:textAlignment w:val="center"/>
      </w:pPr>
      <w:r w:rsidRPr="000E6F00">
        <w:t>(4)“</w:t>
      </w:r>
      <w:r>
        <w:object>
          <v:shape id="_x0000_i1211" type="#_x0000_t75" alt="eqId9666772b331694b3b4de2353c64af285" style="width:33.44pt;height:11.87pt" o:ole="">
            <v:imagedata r:id="rId315" o:title="eqId9666772b331694b3b4de2353c64af285"/>
          </v:shape>
          <o:OLEObject Type="Embed" ProgID="Equation.DSMT4" ShapeID="_x0000_i1211" DrawAspect="Content" ObjectID="_187" r:id="rId345"/>
        </w:object>
      </w:r>
      <w:r w:rsidRPr="000E6F00">
        <w:t>提取”中，原料液的</w:t>
      </w:r>
      <w:r>
        <w:object>
          <v:shape id="_x0000_i1212" type="#_x0000_t75" alt="eqIdb5fcdd6114bdd31dd11d1819ca0c53aa" style="width:15.84pt;height:13.86pt" o:ole="">
            <v:imagedata r:id="rId30" o:title="eqIdb5fcdd6114bdd31dd11d1819ca0c53aa"/>
          </v:shape>
          <o:OLEObject Type="Embed" ProgID="Equation.DSMT4" ShapeID="_x0000_i1212" DrawAspect="Content" ObjectID="_188" r:id="rId346"/>
        </w:object>
      </w:r>
      <w:r w:rsidRPr="000E6F00">
        <w:t>浓度越</w:t>
      </w:r>
      <w:r w:rsidRPr="000E6F00">
        <w:rPr>
          <w:rFonts w:ascii="Times New Roman" w:eastAsia="Times New Roman" w:hAnsi="Times New Roman" w:cs="Times New Roman"/>
          <w:b w:val="0"/>
          <w:sz w:val="21"/>
        </w:rPr>
        <w:t>_______</w:t>
      </w:r>
      <w:r w:rsidRPr="000E6F00">
        <w:t>，越有利于</w:t>
      </w:r>
      <w:r>
        <w:object>
          <v:shape id="_x0000_i1213" type="#_x0000_t75" alt="eqId9e5d5ae531ef4100e3bec5dcc641cca4" style="width:15.84pt;height:12.14pt" o:ole="">
            <v:imagedata r:id="rId308" o:title="eqId9e5d5ae531ef4100e3bec5dcc641cca4"/>
          </v:shape>
          <o:OLEObject Type="Embed" ProgID="Equation.DSMT4" ShapeID="_x0000_i1213" DrawAspect="Content" ObjectID="_189" r:id="rId347"/>
        </w:object>
      </w:r>
      <w:r w:rsidRPr="000E6F00">
        <w:t>的提取；研究表明，原料液酸度过高，会降低</w:t>
      </w:r>
      <w:r>
        <w:object>
          <v:shape id="_x0000_i1214" type="#_x0000_t75" alt="eqId9e5d5ae531ef4100e3bec5dcc641cca4" style="width:15.84pt;height:12.14pt" o:ole="">
            <v:imagedata r:id="rId308" o:title="eqId9e5d5ae531ef4100e3bec5dcc641cca4"/>
          </v:shape>
          <o:OLEObject Type="Embed" ProgID="Equation.DSMT4" ShapeID="_x0000_i1214" DrawAspect="Content" ObjectID="_190" r:id="rId348"/>
        </w:object>
      </w:r>
      <w:r w:rsidRPr="000E6F00">
        <w:t>的提取率。因此，在不提高原料液酸度的前提下，可向I室中加入</w:t>
      </w:r>
      <w:r w:rsidRPr="000E6F00">
        <w:rPr>
          <w:rFonts w:ascii="Times New Roman" w:eastAsia="Times New Roman" w:hAnsi="Times New Roman" w:cs="Times New Roman"/>
          <w:b w:val="0"/>
          <w:sz w:val="21"/>
        </w:rPr>
        <w:t>_______</w:t>
      </w:r>
      <w:r w:rsidRPr="000E6F00">
        <w:t>(填化学式)，以进一步提高</w:t>
      </w:r>
      <w:r>
        <w:object>
          <v:shape id="_x0000_i1215" type="#_x0000_t75" alt="eqId9e5d5ae531ef4100e3bec5dcc641cca4" style="width:15.84pt;height:12.14pt" o:ole="">
            <v:imagedata r:id="rId308" o:title="eqId9e5d5ae531ef4100e3bec5dcc641cca4"/>
          </v:shape>
          <o:OLEObject Type="Embed" ProgID="Equation.DSMT4" ShapeID="_x0000_i1215" DrawAspect="Content" ObjectID="_191" r:id="rId349"/>
        </w:object>
      </w:r>
      <w:r w:rsidRPr="000E6F00">
        <w:t>的提取率。</w:t>
      </w:r>
    </w:p>
    <w:p w:rsidR="000E6F00" w:rsidRPr="000E6F00">
      <w:pPr>
        <w:shd w:val="clear" w:color="auto" w:fill="auto"/>
        <w:spacing w:line="360" w:lineRule="auto"/>
        <w:jc w:val="left"/>
        <w:textAlignment w:val="center"/>
      </w:pPr>
      <w:r w:rsidRPr="000E6F00">
        <w:t>(5)“调</w:t>
      </w:r>
      <w:r>
        <w:object>
          <v:shape id="_x0000_i1216" type="#_x0000_t75" alt="eqId1066e53bf79a3cdff7ec2934bd09e272" style="width:16.72pt;height:14.08pt" o:ole="">
            <v:imagedata r:id="rId264" o:title="eqId1066e53bf79a3cdff7ec2934bd09e272"/>
          </v:shape>
          <o:OLEObject Type="Embed" ProgID="Equation.DSMT4" ShapeID="_x0000_i1216" DrawAspect="Content" ObjectID="_192" r:id="rId350"/>
        </w:object>
      </w:r>
      <w:r w:rsidRPr="000E6F00">
        <w:t>”中，</w:t>
      </w:r>
      <w:r>
        <w:object>
          <v:shape id="_x0000_i1217" type="#_x0000_t75" alt="eqId1066e53bf79a3cdff7ec2934bd09e272" style="width:16.72pt;height:14.08pt" o:ole="">
            <v:imagedata r:id="rId264" o:title="eqId1066e53bf79a3cdff7ec2934bd09e272"/>
          </v:shape>
          <o:OLEObject Type="Embed" ProgID="Equation.DSMT4" ShapeID="_x0000_i1217" DrawAspect="Content" ObjectID="_193" r:id="rId351"/>
        </w:object>
      </w:r>
      <w:r w:rsidRPr="000E6F00">
        <w:t>至少应大于</w:t>
      </w:r>
      <w:r w:rsidRPr="000E6F00">
        <w:rPr>
          <w:rFonts w:ascii="Times New Roman" w:eastAsia="Times New Roman" w:hAnsi="Times New Roman" w:cs="Times New Roman"/>
          <w:b w:val="0"/>
          <w:sz w:val="21"/>
        </w:rPr>
        <w:t>_______</w:t>
      </w:r>
      <w:r w:rsidRPr="000E6F00">
        <w:t>，使溶液中</w:t>
      </w:r>
      <w:r>
        <w:object>
          <v:shape id="_x0000_i1218" type="#_x0000_t75" alt="eqIdca0e048add1a9b57d9f0ff43e62b5966" style="width:58.96pt;height:19.21pt" o:ole="">
            <v:imagedata r:id="rId352" o:title="eqIdca0e048add1a9b57d9f0ff43e62b5966"/>
          </v:shape>
          <o:OLEObject Type="Embed" ProgID="Equation.DSMT4" ShapeID="_x0000_i1218" DrawAspect="Content" ObjectID="_194" r:id="rId353"/>
        </w:object>
      </w:r>
      <w:r w:rsidRPr="000E6F00">
        <w:t>，有利于</w:t>
      </w:r>
      <w:r>
        <w:object>
          <v:shape id="_x0000_i1219" type="#_x0000_t75" alt="eqId78d93869de47e1a2c4de1bb27e5625a4" style="width:34.32pt;height:19.14pt" o:ole="">
            <v:imagedata r:id="rId354" o:title="eqId78d93869de47e1a2c4de1bb27e5625a4"/>
          </v:shape>
          <o:OLEObject Type="Embed" ProgID="Equation.DSMT4" ShapeID="_x0000_i1219" DrawAspect="Content" ObjectID="_195" r:id="rId355"/>
        </w:object>
      </w:r>
      <w:r w:rsidRPr="000E6F00">
        <w:t>配离子及</w:t>
      </w:r>
      <w:r>
        <w:object>
          <v:shape id="_x0000_i1220" type="#_x0000_t75" alt="eqIde1d76d5820649f154a5b5ea37d3ca81f" style="width:47.52pt;height:17.82pt" o:ole="">
            <v:imagedata r:id="rId323" o:title="eqIde1d76d5820649f154a5b5ea37d3ca81f"/>
          </v:shape>
          <o:OLEObject Type="Embed" ProgID="Equation.DSMT4" ShapeID="_x0000_i1220" DrawAspect="Content" ObjectID="_196" r:id="rId356"/>
        </w:object>
      </w:r>
      <w:r w:rsidRPr="000E6F00">
        <w:t>晶体的生成。若“结晶”后溶液中</w:t>
      </w:r>
      <w:r>
        <w:object>
          <v:shape id="_x0000_i1221" type="#_x0000_t75" alt="eqId9823163e6f8f15b15696cec5030688e8" style="width:92.4pt;height:19.14pt" o:ole="">
            <v:imagedata r:id="rId357" o:title="eqId9823163e6f8f15b15696cec5030688e8"/>
          </v:shape>
          <o:OLEObject Type="Embed" ProgID="Equation.DSMT4" ShapeID="_x0000_i1221" DrawAspect="Content" ObjectID="_197" r:id="rId358"/>
        </w:object>
      </w:r>
      <w:r w:rsidRPr="000E6F00">
        <w:t>，则</w:t>
      </w:r>
      <w:r>
        <w:object>
          <v:shape id="_x0000_i1222" type="#_x0000_t75" alt="eqId78d93869de47e1a2c4de1bb27e5625a4" style="width:34.32pt;height:19.14pt" o:ole="">
            <v:imagedata r:id="rId354" o:title="eqId78d93869de47e1a2c4de1bb27e5625a4"/>
          </v:shape>
          <o:OLEObject Type="Embed" ProgID="Equation.DSMT4" ShapeID="_x0000_i1222" DrawAspect="Content" ObjectID="_198" r:id="rId359"/>
        </w:object>
      </w:r>
      <w:r w:rsidRPr="000E6F00">
        <w:t>浓度为</w:t>
      </w:r>
      <w:r w:rsidRPr="000E6F00">
        <w:rPr>
          <w:rFonts w:ascii="Times New Roman" w:eastAsia="Times New Roman" w:hAnsi="Times New Roman" w:cs="Times New Roman"/>
          <w:b w:val="0"/>
          <w:sz w:val="21"/>
        </w:rPr>
        <w:t>_______</w:t>
      </w:r>
      <w:r>
        <w:object>
          <v:shape id="_x0000_i1223" type="#_x0000_t75" alt="eqIda7d553cd23a6f9d82994e0fd191c66ef" style="width:35.2pt;height:13.95pt" o:ole="">
            <v:imagedata r:id="rId227" o:title="eqIda7d553cd23a6f9d82994e0fd191c66ef"/>
          </v:shape>
          <o:OLEObject Type="Embed" ProgID="Equation.DSMT4" ShapeID="_x0000_i1223" DrawAspect="Content" ObjectID="_199" r:id="rId360"/>
        </w:object>
      </w:r>
      <w:r w:rsidRPr="000E6F00">
        <w:t>。</w:t>
      </w:r>
    </w:p>
    <w:p w:rsidR="000E6F00" w:rsidRPr="000E6F00">
      <w:pPr>
        <w:shd w:val="clear" w:color="auto" w:fill="auto"/>
        <w:spacing w:line="360" w:lineRule="auto"/>
        <w:jc w:val="left"/>
        <w:textAlignment w:val="center"/>
      </w:pPr>
      <w:r w:rsidRPr="000E6F00">
        <w:t>(6)一种含</w:t>
      </w:r>
      <w:r>
        <w:object>
          <v:shape id="_x0000_i1224" type="#_x0000_t75" alt="eqId9e5d5ae531ef4100e3bec5dcc641cca4" style="width:15.84pt;height:12.14pt" o:ole="">
            <v:imagedata r:id="rId308" o:title="eqId9e5d5ae531ef4100e3bec5dcc641cca4"/>
          </v:shape>
          <o:OLEObject Type="Embed" ProgID="Equation.DSMT4" ShapeID="_x0000_i1224" DrawAspect="Content" ObjectID="_200" r:id="rId361"/>
        </w:object>
      </w:r>
      <w:r w:rsidRPr="000E6F00">
        <w:t>、</w:t>
      </w:r>
      <w:r>
        <w:object>
          <v:shape id="_x0000_i1225" type="#_x0000_t75" alt="eqId64d5454f4a6ea5d8aeca9cb335ceee7b" style="width:14.08pt;height:12.31pt" o:ole="">
            <v:imagedata r:id="rId362" o:title="eqId64d5454f4a6ea5d8aeca9cb335ceee7b"/>
          </v:shape>
          <o:OLEObject Type="Embed" ProgID="Equation.DSMT4" ShapeID="_x0000_i1225" DrawAspect="Content" ObjectID="_201" r:id="rId363"/>
        </w:object>
      </w:r>
      <w:r w:rsidRPr="000E6F00">
        <w:t>、</w:t>
      </w:r>
      <w:r>
        <w:object>
          <v:shape id="_x0000_i1226" type="#_x0000_t75" alt="eqIdb0c5037df931c6edc67034b159ec911f" style="width:15.84pt;height:12.32pt" o:ole="">
            <v:imagedata r:id="rId364" o:title="eqIdb0c5037df931c6edc67034b159ec911f"/>
          </v:shape>
          <o:OLEObject Type="Embed" ProgID="Equation.DSMT4" ShapeID="_x0000_i1226" DrawAspect="Content" ObjectID="_202" r:id="rId365"/>
        </w:object>
      </w:r>
      <w:r w:rsidRPr="000E6F00">
        <w:t>元素的记忆合金的晶体结构可描述为</w:t>
      </w:r>
      <w:r>
        <w:object>
          <v:shape id="_x0000_i1227" type="#_x0000_t75" alt="eqId9e5d5ae531ef4100e3bec5dcc641cca4" style="width:15.84pt;height:12.14pt" o:ole="">
            <v:imagedata r:id="rId308" o:title="eqId9e5d5ae531ef4100e3bec5dcc641cca4"/>
          </v:shape>
          <o:OLEObject Type="Embed" ProgID="Equation.DSMT4" ShapeID="_x0000_i1227" DrawAspect="Content" ObjectID="_203" r:id="rId366"/>
        </w:object>
      </w:r>
      <w:r w:rsidRPr="000E6F00">
        <w:t>与</w:t>
      </w:r>
      <w:r>
        <w:object>
          <v:shape id="_x0000_i1228" type="#_x0000_t75" alt="eqId64d5454f4a6ea5d8aeca9cb335ceee7b" style="width:14.08pt;height:12.31pt" o:ole="">
            <v:imagedata r:id="rId362" o:title="eqId64d5454f4a6ea5d8aeca9cb335ceee7b"/>
          </v:shape>
          <o:OLEObject Type="Embed" ProgID="Equation.DSMT4" ShapeID="_x0000_i1228" DrawAspect="Content" ObjectID="_204" r:id="rId367"/>
        </w:object>
      </w:r>
      <w:r w:rsidRPr="000E6F00">
        <w:t>交替填充在</w:t>
      </w:r>
      <w:r>
        <w:object>
          <v:shape id="_x0000_i1229" type="#_x0000_t75" alt="eqIdb0c5037df931c6edc67034b159ec911f" style="width:15.84pt;height:12.32pt" o:ole="">
            <v:imagedata r:id="rId364" o:title="eqIdb0c5037df931c6edc67034b159ec911f"/>
          </v:shape>
          <o:OLEObject Type="Embed" ProgID="Equation.DSMT4" ShapeID="_x0000_i1229" DrawAspect="Content" ObjectID="_205" r:id="rId368"/>
        </w:object>
      </w:r>
      <w:r w:rsidRPr="000E6F00">
        <w:t>构成的立方体体心，形成如图所示的结构单元。该合金的晶胞中，粒子个数最简比</w:t>
      </w:r>
      <w:r>
        <w:object>
          <v:shape id="_x0000_i1230" type="#_x0000_t75" alt="eqId4c071d144cc6fbbc060d47dcc087fd22" style="width:50.16pt;height:11.82pt" o:ole="">
            <v:imagedata r:id="rId369" o:title="eqId4c071d144cc6fbbc060d47dcc087fd22"/>
          </v:shape>
          <o:OLEObject Type="Embed" ProgID="Equation.DSMT4" ShapeID="_x0000_i1230" DrawAspect="Content" ObjectID="_206" r:id="rId370"/>
        </w:object>
      </w:r>
      <w:r w:rsidRPr="000E6F00">
        <w:rPr>
          <w:rFonts w:ascii="Times New Roman" w:eastAsia="Times New Roman" w:hAnsi="Times New Roman" w:cs="Times New Roman"/>
          <w:b w:val="0"/>
          <w:sz w:val="21"/>
        </w:rPr>
        <w:t>_______</w:t>
      </w:r>
      <w:r w:rsidRPr="000E6F00">
        <w:t>，其立方晶胞的体积为</w:t>
      </w:r>
      <w:r w:rsidRPr="000E6F00">
        <w:rPr>
          <w:rFonts w:ascii="Times New Roman" w:eastAsia="Times New Roman" w:hAnsi="Times New Roman" w:cs="Times New Roman"/>
          <w:b w:val="0"/>
          <w:sz w:val="21"/>
        </w:rPr>
        <w:t>_______</w:t>
      </w:r>
      <w:r>
        <w:object>
          <v:shape id="_x0000_i1231" type="#_x0000_t75" alt="eqId24fd1eb6ff082d4a0e503ebaa8baa107" style="width:20.24pt;height:13.26pt" o:ole="">
            <v:imagedata r:id="rId371" o:title="eqId24fd1eb6ff082d4a0e503ebaa8baa107"/>
          </v:shape>
          <o:OLEObject Type="Embed" ProgID="Equation.DSMT4" ShapeID="_x0000_i1231" DrawAspect="Content" ObjectID="_207" r:id="rId372"/>
        </w:object>
      </w:r>
      <w:r w:rsidRPr="000E6F00">
        <w:t>。</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66950" cy="1028700"/>
            <wp:docPr id="100053" name="" descr="@@@711ca9c8-c735-47d4-9b80-67d0f9a5f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73"/>
                    <a:stretch>
                      <a:fillRect/>
                    </a:stretch>
                  </pic:blipFill>
                  <pic:spPr>
                    <a:xfrm>
                      <a:off x="0" y="0"/>
                      <a:ext cx="2266950" cy="1028700"/>
                    </a:xfrm>
                    <a:prstGeom prst="rect">
                      <a:avLst/>
                    </a:prstGeom>
                  </pic:spPr>
                </pic:pic>
              </a:graphicData>
            </a:graphic>
          </wp:inline>
        </w:drawing>
      </w:r>
    </w:p>
    <w:p w:rsidR="000E6F00" w:rsidRPr="000E6F00">
      <w:pPr>
        <w:shd w:val="clear" w:color="auto" w:fill="F2F2F2"/>
        <w:spacing w:line="360" w:lineRule="auto"/>
        <w:jc w:val="left"/>
        <w:textAlignment w:val="center"/>
        <w:rPr>
          <w:sz w:val="21"/>
        </w:rPr>
      </w:pPr>
      <w:r w:rsidRPr="000E6F00">
        <w:rPr>
          <w:sz w:val="21"/>
        </w:rPr>
        <w:t>【答案】(1)2Al</w:t>
      </w:r>
      <w:r w:rsidRPr="000E6F00">
        <w:rPr>
          <w:sz w:val="21"/>
          <w:vertAlign w:val="subscript"/>
        </w:rPr>
        <w:t>2</w:t>
      </w:r>
      <w:r w:rsidRPr="000E6F00">
        <w:rPr>
          <w:sz w:val="21"/>
        </w:rPr>
        <w:t>O</w:t>
      </w:r>
      <w:r w:rsidRPr="000E6F00">
        <w:rPr>
          <w:sz w:val="21"/>
          <w:vertAlign w:val="subscript"/>
        </w:rPr>
        <w:t>3</w:t>
      </w:r>
      <w:r w:rsidRPr="000E6F00">
        <w:rPr>
          <w:sz w:val="21"/>
        </w:rPr>
        <w:t>(熔融)</w:t>
      </w:r>
      <w:r>
        <w:object>
          <v:shape id="_x0000_i1232" type="#_x0000_t75" alt="eqId5d88023570ed472ec8da2bf7766e3f03" style="width:29.92pt;height:28.78pt" o:ole="">
            <v:imagedata r:id="rId374" o:title="eqId5d88023570ed472ec8da2bf7766e3f03"/>
          </v:shape>
          <o:OLEObject Type="Embed" ProgID="Equation.DSMT4" ShapeID="_x0000_i1232" DrawAspect="Content" ObjectID="_208" r:id="rId375"/>
        </w:object>
      </w:r>
      <w:r w:rsidRPr="000E6F00">
        <w:rPr>
          <w:sz w:val="21"/>
        </w:rPr>
        <w:t xml:space="preserve"> 4Al+3O</w:t>
      </w:r>
      <w:r w:rsidRPr="000E6F00">
        <w:rPr>
          <w:sz w:val="21"/>
          <w:vertAlign w:val="subscript"/>
        </w:rPr>
        <w:t>2</w:t>
      </w:r>
      <w:r w:rsidRPr="000E6F00">
        <w:rPr>
          <w:sz w:val="21"/>
        </w:rPr>
        <w:t>↑</w:t>
      </w:r>
    </w:p>
    <w:p w:rsidR="000E6F00" w:rsidRPr="000E6F00">
      <w:pPr>
        <w:shd w:val="clear" w:color="auto" w:fill="F2F2F2"/>
        <w:spacing w:line="360" w:lineRule="auto"/>
        <w:jc w:val="left"/>
        <w:textAlignment w:val="center"/>
        <w:rPr>
          <w:sz w:val="21"/>
        </w:rPr>
      </w:pPr>
      <w:r w:rsidRPr="000E6F00">
        <w:rPr>
          <w:sz w:val="21"/>
        </w:rPr>
        <w:t>(2)</w:t>
      </w:r>
      <w:r w:rsidRPr="000E6F00">
        <w:rPr>
          <w:sz w:val="21"/>
        </w:rPr>
        <w:t>Ga</w:t>
      </w:r>
      <w:r w:rsidRPr="000E6F00">
        <w:rPr>
          <w:sz w:val="21"/>
          <w:vertAlign w:val="superscript"/>
        </w:rPr>
        <w:t>3+</w:t>
      </w:r>
      <w:r w:rsidRPr="000E6F00">
        <w:rPr>
          <w:sz w:val="21"/>
        </w:rPr>
        <w:t>+4Cl</w:t>
      </w:r>
      <w:r w:rsidRPr="000E6F00">
        <w:rPr>
          <w:sz w:val="21"/>
          <w:vertAlign w:val="superscript"/>
        </w:rPr>
        <w:t>-</w:t>
      </w:r>
      <w:r w:rsidRPr="000E6F00">
        <w:rPr>
          <w:sz w:val="21"/>
        </w:rPr>
        <w:t>=</w:t>
      </w:r>
      <w:r w:rsidRPr="000E6F00">
        <w:rPr>
          <w:sz w:val="21"/>
        </w:rPr>
        <w:t>[GaCl</w:t>
      </w:r>
      <w:r w:rsidRPr="000E6F00">
        <w:rPr>
          <w:sz w:val="21"/>
          <w:vertAlign w:val="subscript"/>
        </w:rPr>
        <w:t>4</w:t>
      </w:r>
      <w:r w:rsidRPr="000E6F00">
        <w:rPr>
          <w:sz w:val="21"/>
        </w:rPr>
        <w:t>]</w:t>
      </w:r>
      <w:r w:rsidRPr="000E6F00">
        <w:rPr>
          <w:sz w:val="21"/>
          <w:vertAlign w:val="superscript"/>
        </w:rPr>
        <w:t>-</w:t>
      </w:r>
    </w:p>
    <w:p w:rsidR="000E6F00" w:rsidRPr="000E6F00">
      <w:pPr>
        <w:shd w:val="clear" w:color="auto" w:fill="F2F2F2"/>
        <w:spacing w:line="360" w:lineRule="auto"/>
        <w:jc w:val="left"/>
        <w:textAlignment w:val="center"/>
        <w:rPr>
          <w:sz w:val="21"/>
        </w:rPr>
      </w:pPr>
      <w:r w:rsidRPr="000E6F00">
        <w:rPr>
          <w:sz w:val="21"/>
        </w:rPr>
        <w:t xml:space="preserve">(3)     </w:t>
      </w:r>
      <w:r w:rsidRPr="000E6F00">
        <w:rPr>
          <w:sz w:val="21"/>
        </w:rPr>
        <w:t>铁</w:t>
      </w:r>
      <w:r w:rsidRPr="000E6F00">
        <w:rPr>
          <w:sz w:val="21"/>
        </w:rPr>
        <w:t xml:space="preserve">     </w:t>
      </w:r>
      <w:r w:rsidRPr="000E6F00">
        <w:rPr>
          <w:sz w:val="21"/>
        </w:rPr>
        <w:t>[FeCl</w:t>
      </w:r>
      <w:r w:rsidRPr="000E6F00">
        <w:rPr>
          <w:sz w:val="21"/>
          <w:vertAlign w:val="subscript"/>
        </w:rPr>
        <w:t>4</w:t>
      </w:r>
      <w:r w:rsidRPr="000E6F00">
        <w:rPr>
          <w:sz w:val="21"/>
        </w:rPr>
        <w:t>]</w:t>
      </w:r>
      <w:r w:rsidRPr="000E6F00">
        <w:rPr>
          <w:sz w:val="21"/>
          <w:vertAlign w:val="superscript"/>
        </w:rPr>
        <w:t>-</w:t>
      </w:r>
    </w:p>
    <w:p w:rsidR="000E6F00" w:rsidRPr="000E6F00">
      <w:pPr>
        <w:shd w:val="clear" w:color="auto" w:fill="F2F2F2"/>
        <w:spacing w:line="360" w:lineRule="auto"/>
        <w:jc w:val="left"/>
        <w:textAlignment w:val="center"/>
        <w:rPr>
          <w:sz w:val="21"/>
        </w:rPr>
      </w:pPr>
      <w:r w:rsidRPr="000E6F00">
        <w:rPr>
          <w:sz w:val="21"/>
        </w:rPr>
        <w:t>(4)     高     NaCl</w:t>
      </w:r>
    </w:p>
    <w:p w:rsidR="000E6F00" w:rsidRPr="000E6F00">
      <w:pPr>
        <w:shd w:val="clear" w:color="auto" w:fill="F2F2F2"/>
        <w:spacing w:line="360" w:lineRule="auto"/>
        <w:jc w:val="left"/>
        <w:textAlignment w:val="center"/>
        <w:rPr>
          <w:sz w:val="21"/>
        </w:rPr>
      </w:pPr>
      <w:r w:rsidRPr="000E6F00">
        <w:rPr>
          <w:sz w:val="21"/>
        </w:rPr>
        <w:t xml:space="preserve">(5)     3.2     </w:t>
      </w:r>
      <w:r w:rsidRPr="000E6F00">
        <w:rPr>
          <w:sz w:val="21"/>
        </w:rPr>
        <w:t>4.0×10</w:t>
      </w:r>
      <w:r w:rsidRPr="000E6F00">
        <w:rPr>
          <w:sz w:val="21"/>
          <w:vertAlign w:val="superscript"/>
        </w:rPr>
        <w:t>-7</w:t>
      </w:r>
    </w:p>
    <w:p w:rsidR="000E6F00" w:rsidRPr="000E6F00">
      <w:pPr>
        <w:shd w:val="clear" w:color="auto" w:fill="F2F2F2"/>
        <w:spacing w:line="360" w:lineRule="auto"/>
        <w:jc w:val="left"/>
        <w:textAlignment w:val="center"/>
        <w:rPr>
          <w:sz w:val="21"/>
        </w:rPr>
      </w:pPr>
      <w:r w:rsidRPr="000E6F00">
        <w:rPr>
          <w:sz w:val="21"/>
        </w:rPr>
        <w:t xml:space="preserve">(6)     </w:t>
      </w:r>
      <w:r w:rsidRPr="000E6F00">
        <w:rPr>
          <w:sz w:val="21"/>
        </w:rPr>
        <w:t>2:1:1</w:t>
      </w:r>
      <w:r w:rsidRPr="000E6F00">
        <w:rPr>
          <w:sz w:val="21"/>
        </w:rPr>
        <w:t xml:space="preserve">     </w:t>
      </w:r>
      <w:r w:rsidRPr="000E6F00">
        <w:rPr>
          <w:sz w:val="21"/>
        </w:rPr>
        <w:t>8a</w:t>
      </w:r>
      <w:r w:rsidRPr="000E6F00">
        <w:rPr>
          <w:sz w:val="21"/>
          <w:vertAlign w:val="superscript"/>
        </w:rPr>
        <w:t>3</w:t>
      </w:r>
    </w:p>
    <w:p w:rsidR="000E6F00" w:rsidRPr="000E6F00">
      <w:pPr>
        <w:shd w:val="clear" w:color="auto" w:fill="F2F2F2"/>
        <w:spacing w:line="360" w:lineRule="auto"/>
        <w:jc w:val="left"/>
        <w:textAlignment w:val="center"/>
        <w:rPr>
          <w:sz w:val="21"/>
        </w:rPr>
      </w:pPr>
      <w:r w:rsidRPr="000E6F00">
        <w:rPr>
          <w:sz w:val="21"/>
        </w:rPr>
        <w:t>【分析】</w:t>
      </w:r>
      <w:r w:rsidRPr="000E6F00">
        <w:rPr>
          <w:sz w:val="21"/>
        </w:rPr>
        <w:t>电解铝的副产品炭渣</w:t>
      </w:r>
      <w:r w:rsidRPr="000E6F00">
        <w:rPr>
          <w:sz w:val="21"/>
        </w:rPr>
        <w:t>(</w:t>
      </w:r>
      <w:r w:rsidRPr="000E6F00">
        <w:rPr>
          <w:sz w:val="21"/>
        </w:rPr>
        <w:t>含</w:t>
      </w:r>
      <w:r w:rsidRPr="000E6F00">
        <w:rPr>
          <w:sz w:val="21"/>
        </w:rPr>
        <w:t>C、Na、Al、F</w:t>
      </w:r>
      <w:r w:rsidRPr="000E6F00">
        <w:rPr>
          <w:sz w:val="21"/>
        </w:rPr>
        <w:t>和少量的</w:t>
      </w:r>
      <w:r w:rsidRPr="000E6F00">
        <w:rPr>
          <w:sz w:val="21"/>
        </w:rPr>
        <w:t>Ga、Fe、K、Ca</w:t>
      </w:r>
      <w:r w:rsidRPr="000E6F00">
        <w:rPr>
          <w:sz w:val="21"/>
        </w:rPr>
        <w:t>等元素</w:t>
      </w:r>
      <w:r w:rsidRPr="000E6F00">
        <w:rPr>
          <w:sz w:val="21"/>
        </w:rPr>
        <w:t>)</w:t>
      </w:r>
      <w:r w:rsidRPr="000E6F00">
        <w:rPr>
          <w:sz w:val="21"/>
        </w:rPr>
        <w:t>进行焙烧，金属转化为氧化物，焙烧后的固体加入盐酸浸取，浸取液加入铝片将</w:t>
      </w:r>
      <w:r w:rsidRPr="000E6F00">
        <w:rPr>
          <w:sz w:val="21"/>
        </w:rPr>
        <w:t>Fe</w:t>
      </w:r>
      <w:r w:rsidRPr="000E6F00">
        <w:rPr>
          <w:sz w:val="21"/>
          <w:vertAlign w:val="superscript"/>
        </w:rPr>
        <w:t>3+</w:t>
      </w:r>
      <w:r w:rsidRPr="000E6F00">
        <w:rPr>
          <w:sz w:val="21"/>
        </w:rPr>
        <w:t>进行还原，得到原料液，原料液利用</w:t>
      </w:r>
      <w:r w:rsidRPr="000E6F00">
        <w:rPr>
          <w:sz w:val="21"/>
        </w:rPr>
        <w:t>LAEM</w:t>
      </w:r>
      <w:r w:rsidRPr="000E6F00">
        <w:rPr>
          <w:sz w:val="21"/>
        </w:rPr>
        <w:t>提取，</w:t>
      </w:r>
      <w:r w:rsidRPr="000E6F00">
        <w:rPr>
          <w:sz w:val="21"/>
        </w:rPr>
        <w:t>[GaCl</w:t>
      </w:r>
      <w:r w:rsidRPr="000E6F00">
        <w:rPr>
          <w:sz w:val="21"/>
          <w:vertAlign w:val="subscript"/>
        </w:rPr>
        <w:t>4</w:t>
      </w:r>
      <w:r w:rsidRPr="000E6F00">
        <w:rPr>
          <w:sz w:val="21"/>
        </w:rPr>
        <w:t>]</w:t>
      </w:r>
      <w:r w:rsidRPr="000E6F00">
        <w:rPr>
          <w:sz w:val="21"/>
          <w:vertAlign w:val="superscript"/>
        </w:rPr>
        <w:t>-</w:t>
      </w:r>
      <w:r w:rsidRPr="000E6F00">
        <w:rPr>
          <w:sz w:val="21"/>
        </w:rPr>
        <w:t>通过交换膜进入II室并转化为Ga</w:t>
      </w:r>
      <w:r w:rsidRPr="000E6F00">
        <w:rPr>
          <w:sz w:val="21"/>
          <w:vertAlign w:val="superscript"/>
        </w:rPr>
        <w:t>3+</w:t>
      </w:r>
      <w:r w:rsidRPr="000E6F00">
        <w:rPr>
          <w:sz w:val="21"/>
        </w:rPr>
        <w:t>，</w:t>
      </w:r>
      <w:r w:rsidRPr="000E6F00">
        <w:rPr>
          <w:sz w:val="21"/>
        </w:rPr>
        <w:t>II</w:t>
      </w:r>
      <w:r w:rsidRPr="000E6F00">
        <w:rPr>
          <w:sz w:val="21"/>
        </w:rPr>
        <w:t>室溶液进一步处理得到镓，</w:t>
      </w:r>
      <w:r w:rsidRPr="000E6F00">
        <w:rPr>
          <w:sz w:val="21"/>
        </w:rPr>
        <w:t>I</w:t>
      </w:r>
      <w:r w:rsidRPr="000E6F00">
        <w:rPr>
          <w:sz w:val="21"/>
        </w:rPr>
        <w:t>室溶液加入含</w:t>
      </w:r>
      <w:r w:rsidRPr="000E6F00">
        <w:rPr>
          <w:sz w:val="21"/>
        </w:rPr>
        <w:t>F</w:t>
      </w:r>
      <w:r w:rsidRPr="000E6F00">
        <w:rPr>
          <w:sz w:val="21"/>
          <w:vertAlign w:val="superscript"/>
        </w:rPr>
        <w:t>-</w:t>
      </w:r>
      <w:r w:rsidRPr="000E6F00">
        <w:rPr>
          <w:sz w:val="21"/>
        </w:rPr>
        <w:t>的废液调</w:t>
      </w:r>
      <w:r w:rsidRPr="000E6F00">
        <w:rPr>
          <w:sz w:val="21"/>
        </w:rPr>
        <w:t>pH</w:t>
      </w:r>
      <w:r w:rsidRPr="000E6F00">
        <w:rPr>
          <w:sz w:val="21"/>
        </w:rPr>
        <w:t>并结晶得到</w:t>
      </w:r>
      <w:r w:rsidRPr="000E6F00">
        <w:rPr>
          <w:sz w:val="21"/>
        </w:rPr>
        <w:t>NaAlF</w:t>
      </w:r>
      <w:r w:rsidRPr="000E6F00">
        <w:rPr>
          <w:sz w:val="21"/>
          <w:vertAlign w:val="subscript"/>
        </w:rPr>
        <w:t>6</w:t>
      </w:r>
      <w:r w:rsidRPr="000E6F00">
        <w:rPr>
          <w:sz w:val="21"/>
        </w:rPr>
        <w:t>晶体用于电解铝；</w:t>
      </w:r>
    </w:p>
    <w:p w:rsidR="000E6F00" w:rsidRPr="000E6F00">
      <w:pPr>
        <w:shd w:val="clear" w:color="auto" w:fill="F2F2F2"/>
        <w:spacing w:line="360" w:lineRule="auto"/>
        <w:jc w:val="left"/>
        <w:textAlignment w:val="center"/>
        <w:rPr>
          <w:sz w:val="21"/>
        </w:rPr>
      </w:pPr>
      <w:r w:rsidRPr="000E6F00">
        <w:rPr>
          <w:sz w:val="21"/>
        </w:rPr>
        <w:t>【详解】（1）</w:t>
      </w:r>
      <w:r w:rsidRPr="000E6F00">
        <w:rPr>
          <w:sz w:val="21"/>
        </w:rPr>
        <w:t>“电解”是电解熔融的氧化铝冶炼铝单质，反应的化学方程式为</w:t>
      </w:r>
      <w:r w:rsidRPr="000E6F00">
        <w:rPr>
          <w:sz w:val="21"/>
        </w:rPr>
        <w:t>2Al</w:t>
      </w:r>
      <w:r w:rsidRPr="000E6F00">
        <w:rPr>
          <w:sz w:val="21"/>
          <w:vertAlign w:val="subscript"/>
        </w:rPr>
        <w:t>2</w:t>
      </w:r>
      <w:r w:rsidRPr="000E6F00">
        <w:rPr>
          <w:sz w:val="21"/>
        </w:rPr>
        <w:t>O</w:t>
      </w:r>
      <w:r w:rsidRPr="000E6F00">
        <w:rPr>
          <w:sz w:val="21"/>
          <w:vertAlign w:val="subscript"/>
        </w:rPr>
        <w:t>3</w:t>
      </w:r>
      <w:r w:rsidRPr="000E6F00">
        <w:rPr>
          <w:sz w:val="21"/>
        </w:rPr>
        <w:t>(熔融)</w:t>
      </w:r>
      <w:r>
        <w:object>
          <v:shape id="_x0000_i1233" type="#_x0000_t75" alt="eqId56f782dfab5279dcc7a3cd245662f4ed" style="width:34.32pt;height:33.66pt" o:ole="">
            <v:imagedata r:id="rId376" o:title="eqId56f782dfab5279dcc7a3cd245662f4ed"/>
          </v:shape>
          <o:OLEObject Type="Embed" ProgID="Equation.DSMT4" ShapeID="_x0000_i1233" DrawAspect="Content" ObjectID="_209" r:id="rId377"/>
        </w:object>
      </w:r>
      <w:r w:rsidRPr="000E6F00">
        <w:rPr>
          <w:sz w:val="21"/>
        </w:rPr>
        <w:t>4Al+3O</w:t>
      </w:r>
      <w:r w:rsidRPr="000E6F00">
        <w:rPr>
          <w:sz w:val="21"/>
          <w:vertAlign w:val="subscript"/>
        </w:rPr>
        <w:t>2</w:t>
      </w:r>
      <w:r w:rsidRPr="000E6F00">
        <w:rPr>
          <w:sz w:val="21"/>
        </w:rPr>
        <w:t>↑</w:t>
      </w:r>
      <w:r w:rsidRPr="000E6F00">
        <w:rPr>
          <w:sz w:val="21"/>
        </w:rPr>
        <w:t>；</w:t>
      </w:r>
    </w:p>
    <w:p w:rsidR="000E6F00" w:rsidRPr="000E6F00">
      <w:pPr>
        <w:shd w:val="clear" w:color="auto" w:fill="F2F2F2"/>
        <w:spacing w:line="360" w:lineRule="auto"/>
        <w:jc w:val="left"/>
        <w:textAlignment w:val="center"/>
        <w:rPr>
          <w:sz w:val="21"/>
        </w:rPr>
      </w:pPr>
      <w:r w:rsidRPr="000E6F00">
        <w:rPr>
          <w:sz w:val="21"/>
        </w:rPr>
        <w:t>（2）</w:t>
      </w:r>
      <w:r w:rsidRPr="000E6F00">
        <w:rPr>
          <w:sz w:val="21"/>
        </w:rPr>
        <w:t>“浸取”中，由</w:t>
      </w:r>
      <w:r w:rsidRPr="000E6F00">
        <w:rPr>
          <w:sz w:val="21"/>
        </w:rPr>
        <w:t>Ga</w:t>
      </w:r>
      <w:r w:rsidRPr="000E6F00">
        <w:rPr>
          <w:sz w:val="21"/>
          <w:vertAlign w:val="superscript"/>
        </w:rPr>
        <w:t>3+</w:t>
      </w:r>
      <w:r w:rsidRPr="000E6F00">
        <w:rPr>
          <w:sz w:val="21"/>
        </w:rPr>
        <w:t>形成</w:t>
      </w:r>
      <w:r w:rsidRPr="000E6F00">
        <w:rPr>
          <w:sz w:val="21"/>
        </w:rPr>
        <w:t>[GaCl</w:t>
      </w:r>
      <w:r w:rsidRPr="000E6F00">
        <w:rPr>
          <w:sz w:val="21"/>
          <w:vertAlign w:val="subscript"/>
        </w:rPr>
        <w:t>4</w:t>
      </w:r>
      <w:r w:rsidRPr="000E6F00">
        <w:rPr>
          <w:sz w:val="21"/>
        </w:rPr>
        <w:t>]</w:t>
      </w:r>
      <w:r w:rsidRPr="000E6F00">
        <w:rPr>
          <w:sz w:val="21"/>
          <w:vertAlign w:val="superscript"/>
        </w:rPr>
        <w:t>-</w:t>
      </w:r>
      <w:r w:rsidRPr="000E6F00">
        <w:rPr>
          <w:sz w:val="21"/>
        </w:rPr>
        <w:t>的离子方程式为</w:t>
      </w:r>
      <w:r w:rsidRPr="000E6F00">
        <w:rPr>
          <w:sz w:val="21"/>
        </w:rPr>
        <w:t>Ga</w:t>
      </w:r>
      <w:r w:rsidRPr="000E6F00">
        <w:rPr>
          <w:sz w:val="21"/>
          <w:vertAlign w:val="superscript"/>
        </w:rPr>
        <w:t>3+</w:t>
      </w:r>
      <w:r w:rsidRPr="000E6F00">
        <w:rPr>
          <w:sz w:val="21"/>
        </w:rPr>
        <w:t>+4Cl</w:t>
      </w:r>
      <w:r w:rsidRPr="000E6F00">
        <w:rPr>
          <w:sz w:val="21"/>
          <w:vertAlign w:val="superscript"/>
        </w:rPr>
        <w:t>-</w:t>
      </w:r>
      <w:r w:rsidRPr="000E6F00">
        <w:rPr>
          <w:sz w:val="21"/>
        </w:rPr>
        <w:t>=</w:t>
      </w:r>
      <w:r w:rsidRPr="000E6F00">
        <w:rPr>
          <w:sz w:val="21"/>
        </w:rPr>
        <w:t>[GaCl</w:t>
      </w:r>
      <w:r w:rsidRPr="000E6F00">
        <w:rPr>
          <w:sz w:val="21"/>
          <w:vertAlign w:val="subscript"/>
        </w:rPr>
        <w:t>4</w:t>
      </w:r>
      <w:r w:rsidRPr="000E6F00">
        <w:rPr>
          <w:sz w:val="21"/>
        </w:rPr>
        <w:t>]</w:t>
      </w:r>
      <w:r w:rsidRPr="000E6F00">
        <w:rPr>
          <w:sz w:val="21"/>
          <w:vertAlign w:val="superscript"/>
        </w:rPr>
        <w:t>-</w:t>
      </w:r>
      <w:r w:rsidRPr="000E6F00">
        <w:rPr>
          <w:sz w:val="21"/>
        </w:rPr>
        <w:t>；</w:t>
      </w:r>
    </w:p>
    <w:p w:rsidR="000E6F00" w:rsidRPr="000E6F00">
      <w:pPr>
        <w:shd w:val="clear" w:color="auto" w:fill="F2F2F2"/>
        <w:spacing w:line="360" w:lineRule="auto"/>
        <w:jc w:val="left"/>
        <w:textAlignment w:val="center"/>
        <w:rPr>
          <w:sz w:val="21"/>
        </w:rPr>
      </w:pPr>
      <w:r w:rsidRPr="000E6F00">
        <w:rPr>
          <w:sz w:val="21"/>
        </w:rPr>
        <w:t>（3）由已知，</w:t>
      </w:r>
      <w:r w:rsidRPr="000E6F00">
        <w:rPr>
          <w:sz w:val="21"/>
        </w:rPr>
        <w:t>浸取液中，</w:t>
      </w:r>
      <w:r w:rsidRPr="000E6F00">
        <w:rPr>
          <w:sz w:val="21"/>
        </w:rPr>
        <w:t>Ga(III)</w:t>
      </w:r>
      <w:r w:rsidRPr="000E6F00">
        <w:rPr>
          <w:sz w:val="21"/>
        </w:rPr>
        <w:t>和</w:t>
      </w:r>
      <w:r w:rsidRPr="000E6F00">
        <w:rPr>
          <w:sz w:val="21"/>
        </w:rPr>
        <w:t>Fe(III)</w:t>
      </w:r>
      <w:r w:rsidRPr="000E6F00">
        <w:rPr>
          <w:sz w:val="21"/>
        </w:rPr>
        <w:t>以</w:t>
      </w:r>
      <w:r w:rsidRPr="000E6F00">
        <w:rPr>
          <w:sz w:val="21"/>
        </w:rPr>
        <w:t>[MCl</w:t>
      </w:r>
      <w:r w:rsidRPr="000E6F00">
        <w:rPr>
          <w:sz w:val="21"/>
          <w:vertAlign w:val="subscript"/>
        </w:rPr>
        <w:t>m</w:t>
      </w:r>
      <w:r w:rsidRPr="000E6F00">
        <w:rPr>
          <w:sz w:val="21"/>
        </w:rPr>
        <w:t>]</w:t>
      </w:r>
      <w:r w:rsidRPr="000E6F00">
        <w:rPr>
          <w:sz w:val="21"/>
          <w:vertAlign w:val="superscript"/>
        </w:rPr>
        <w:t>(m-3)-</w:t>
      </w:r>
      <w:r w:rsidRPr="000E6F00">
        <w:rPr>
          <w:sz w:val="21"/>
        </w:rPr>
        <w:t>(m=0~4)</w:t>
      </w:r>
      <w:r w:rsidRPr="000E6F00">
        <w:rPr>
          <w:sz w:val="21"/>
        </w:rPr>
        <w:t>微粒形式存在，</w:t>
      </w:r>
      <w:r w:rsidRPr="000E6F00">
        <w:rPr>
          <w:sz w:val="21"/>
        </w:rPr>
        <w:t>LAEM</w:t>
      </w:r>
      <w:r w:rsidRPr="000E6F00">
        <w:rPr>
          <w:sz w:val="21"/>
        </w:rPr>
        <w:t>是一种新型阴离子交换膜，允许带负电荷的配离子从高浓度区扩散至低浓度区，为了避免铁元素以</w:t>
      </w:r>
      <w:r w:rsidRPr="000E6F00">
        <w:rPr>
          <w:sz w:val="21"/>
        </w:rPr>
        <w:t>[FeCl</w:t>
      </w:r>
      <w:r w:rsidRPr="000E6F00">
        <w:rPr>
          <w:sz w:val="21"/>
          <w:vertAlign w:val="subscript"/>
        </w:rPr>
        <w:t>4</w:t>
      </w:r>
      <w:r w:rsidRPr="000E6F00">
        <w:rPr>
          <w:sz w:val="21"/>
        </w:rPr>
        <w:t>]</w:t>
      </w:r>
      <w:r w:rsidRPr="000E6F00">
        <w:rPr>
          <w:sz w:val="21"/>
          <w:vertAlign w:val="superscript"/>
        </w:rPr>
        <w:t>-</w:t>
      </w:r>
      <w:r w:rsidRPr="000E6F00">
        <w:rPr>
          <w:sz w:val="21"/>
        </w:rPr>
        <w:t>的微粒形式通过</w:t>
      </w:r>
      <w:r w:rsidRPr="000E6F00">
        <w:rPr>
          <w:sz w:val="21"/>
        </w:rPr>
        <w:t>LAEM</w:t>
      </w:r>
      <w:r w:rsidRPr="000E6F00">
        <w:rPr>
          <w:sz w:val="21"/>
        </w:rPr>
        <w:t>，故要加入铝片还原</w:t>
      </w:r>
      <w:r w:rsidRPr="000E6F00">
        <w:rPr>
          <w:sz w:val="21"/>
        </w:rPr>
        <w:t>Fe</w:t>
      </w:r>
      <w:r w:rsidRPr="000E6F00">
        <w:rPr>
          <w:sz w:val="21"/>
          <w:vertAlign w:val="superscript"/>
        </w:rPr>
        <w:t>3+</w:t>
      </w:r>
      <w:r w:rsidRPr="000E6F00">
        <w:rPr>
          <w:sz w:val="21"/>
        </w:rPr>
        <w:t>，从而有利于</w:t>
      </w:r>
      <w:r w:rsidRPr="000E6F00">
        <w:rPr>
          <w:sz w:val="21"/>
        </w:rPr>
        <w:t>Ga</w:t>
      </w:r>
      <w:r w:rsidRPr="000E6F00">
        <w:rPr>
          <w:sz w:val="21"/>
        </w:rPr>
        <w:t>的分离；</w:t>
      </w:r>
    </w:p>
    <w:p w:rsidR="000E6F00" w:rsidRPr="000E6F00">
      <w:pPr>
        <w:shd w:val="clear" w:color="auto" w:fill="F2F2F2"/>
        <w:spacing w:line="360" w:lineRule="auto"/>
        <w:jc w:val="left"/>
        <w:textAlignment w:val="center"/>
        <w:rPr>
          <w:sz w:val="21"/>
        </w:rPr>
      </w:pPr>
      <w:r w:rsidRPr="000E6F00">
        <w:rPr>
          <w:sz w:val="21"/>
        </w:rPr>
        <w:t>（4）</w:t>
      </w:r>
      <w:r w:rsidRPr="000E6F00">
        <w:rPr>
          <w:sz w:val="21"/>
        </w:rPr>
        <w:t>“</w:t>
      </w:r>
      <w:r w:rsidRPr="000E6F00">
        <w:rPr>
          <w:sz w:val="21"/>
        </w:rPr>
        <w:t>LAEM</w:t>
      </w:r>
      <w:r w:rsidRPr="000E6F00">
        <w:rPr>
          <w:sz w:val="21"/>
        </w:rPr>
        <w:t>提取”中，原料液的</w:t>
      </w:r>
      <w:r w:rsidRPr="000E6F00">
        <w:rPr>
          <w:sz w:val="21"/>
        </w:rPr>
        <w:t>Cl</w:t>
      </w:r>
      <w:r w:rsidRPr="000E6F00">
        <w:rPr>
          <w:sz w:val="21"/>
          <w:vertAlign w:val="superscript"/>
        </w:rPr>
        <w:t>-</w:t>
      </w:r>
      <w:r w:rsidRPr="000E6F00">
        <w:rPr>
          <w:sz w:val="21"/>
        </w:rPr>
        <w:t>浓度越高，更有利于生成</w:t>
      </w:r>
      <w:r w:rsidRPr="000E6F00">
        <w:rPr>
          <w:sz w:val="21"/>
        </w:rPr>
        <w:t>[GaCl</w:t>
      </w:r>
      <w:r w:rsidRPr="000E6F00">
        <w:rPr>
          <w:sz w:val="21"/>
          <w:vertAlign w:val="subscript"/>
        </w:rPr>
        <w:t>4</w:t>
      </w:r>
      <w:r w:rsidRPr="000E6F00">
        <w:rPr>
          <w:sz w:val="21"/>
        </w:rPr>
        <w:t>]</w:t>
      </w:r>
      <w:r w:rsidRPr="000E6F00">
        <w:rPr>
          <w:sz w:val="21"/>
          <w:vertAlign w:val="superscript"/>
        </w:rPr>
        <w:t>-</w:t>
      </w:r>
      <w:r w:rsidRPr="000E6F00">
        <w:rPr>
          <w:sz w:val="21"/>
        </w:rPr>
        <w:t>的反应正向移动，更有利于</w:t>
      </w:r>
      <w:r w:rsidRPr="000E6F00">
        <w:rPr>
          <w:sz w:val="21"/>
        </w:rPr>
        <w:t>Ga</w:t>
      </w:r>
      <w:r w:rsidRPr="000E6F00">
        <w:rPr>
          <w:sz w:val="21"/>
        </w:rPr>
        <w:t>的提取，在不提高原料液酸度的前提下，同时不引入新杂质，可向</w:t>
      </w:r>
      <w:r w:rsidRPr="000E6F00">
        <w:rPr>
          <w:sz w:val="21"/>
        </w:rPr>
        <w:t>I</w:t>
      </w:r>
      <w:r w:rsidRPr="000E6F00">
        <w:rPr>
          <w:sz w:val="21"/>
        </w:rPr>
        <w:t>室中加入</w:t>
      </w:r>
      <w:r w:rsidRPr="000E6F00">
        <w:rPr>
          <w:sz w:val="21"/>
        </w:rPr>
        <w:t>NaCl</w:t>
      </w:r>
      <w:r w:rsidRPr="000E6F00">
        <w:rPr>
          <w:sz w:val="21"/>
        </w:rPr>
        <w:t>，提高</w:t>
      </w:r>
      <w:r w:rsidRPr="000E6F00">
        <w:rPr>
          <w:sz w:val="21"/>
        </w:rPr>
        <w:t>Cl</w:t>
      </w:r>
      <w:r w:rsidRPr="000E6F00">
        <w:rPr>
          <w:sz w:val="21"/>
          <w:vertAlign w:val="superscript"/>
        </w:rPr>
        <w:t>-</w:t>
      </w:r>
      <w:r w:rsidRPr="000E6F00">
        <w:rPr>
          <w:sz w:val="21"/>
        </w:rPr>
        <w:t>浓度，进一步提高</w:t>
      </w:r>
      <w:r w:rsidRPr="000E6F00">
        <w:rPr>
          <w:sz w:val="21"/>
        </w:rPr>
        <w:t>Ga</w:t>
      </w:r>
      <w:r w:rsidRPr="000E6F00">
        <w:rPr>
          <w:sz w:val="21"/>
        </w:rPr>
        <w:t>的提取率；</w:t>
      </w:r>
    </w:p>
    <w:p w:rsidR="000E6F00" w:rsidRPr="000E6F00">
      <w:pPr>
        <w:shd w:val="clear" w:color="auto" w:fill="F2F2F2"/>
        <w:spacing w:line="360" w:lineRule="auto"/>
        <w:jc w:val="left"/>
        <w:textAlignment w:val="center"/>
        <w:rPr>
          <w:sz w:val="21"/>
        </w:rPr>
      </w:pPr>
      <w:r w:rsidRPr="000E6F00">
        <w:rPr>
          <w:sz w:val="21"/>
        </w:rPr>
        <w:t>（5）由pK</w:t>
      </w:r>
      <w:r w:rsidRPr="000E6F00">
        <w:rPr>
          <w:sz w:val="21"/>
          <w:vertAlign w:val="subscript"/>
        </w:rPr>
        <w:t>a</w:t>
      </w:r>
      <w:r w:rsidRPr="000E6F00">
        <w:rPr>
          <w:sz w:val="21"/>
        </w:rPr>
        <w:t>(HF)=3.2，K</w:t>
      </w:r>
      <w:r w:rsidRPr="000E6F00">
        <w:rPr>
          <w:sz w:val="21"/>
          <w:vertAlign w:val="subscript"/>
        </w:rPr>
        <w:t>a</w:t>
      </w:r>
      <w:r w:rsidRPr="000E6F00">
        <w:rPr>
          <w:sz w:val="21"/>
        </w:rPr>
        <w:t>(HF)=</w:t>
      </w:r>
      <w:r>
        <w:object>
          <v:shape id="_x0000_i1234" type="#_x0000_t75" alt="eqId7694776db98ab1ee0a42320c246a72bc" style="width:58.08pt;height:36.3pt" o:ole="">
            <v:imagedata r:id="rId378" o:title="eqId7694776db98ab1ee0a42320c246a72bc"/>
          </v:shape>
          <o:OLEObject Type="Embed" ProgID="Equation.DSMT4" ShapeID="_x0000_i1234" DrawAspect="Content" ObjectID="_210" r:id="rId379"/>
        </w:object>
      </w:r>
      <w:r w:rsidRPr="000E6F00">
        <w:rPr>
          <w:sz w:val="21"/>
        </w:rPr>
        <w:t>=10</w:t>
      </w:r>
      <w:r w:rsidRPr="000E6F00">
        <w:rPr>
          <w:sz w:val="21"/>
          <w:vertAlign w:val="superscript"/>
        </w:rPr>
        <w:t>-3.2</w:t>
      </w:r>
      <w:r w:rsidRPr="000E6F00">
        <w:rPr>
          <w:sz w:val="21"/>
        </w:rPr>
        <w:t>，为了使</w:t>
      </w:r>
      <w:r w:rsidRPr="000E6F00">
        <w:rPr>
          <w:sz w:val="21"/>
        </w:rPr>
        <w:t>溶液中</w:t>
      </w:r>
      <w:r w:rsidRPr="000E6F00">
        <w:rPr>
          <w:sz w:val="21"/>
        </w:rPr>
        <w:t>c(F</w:t>
      </w:r>
      <w:r w:rsidRPr="000E6F00">
        <w:rPr>
          <w:sz w:val="21"/>
          <w:vertAlign w:val="superscript"/>
        </w:rPr>
        <w:t>-</w:t>
      </w:r>
      <w:r w:rsidRPr="000E6F00">
        <w:rPr>
          <w:sz w:val="21"/>
        </w:rPr>
        <w:t>)&gt;c(HF)</w:t>
      </w:r>
      <w:r w:rsidRPr="000E6F00">
        <w:rPr>
          <w:sz w:val="21"/>
        </w:rPr>
        <w:t>，</w:t>
      </w:r>
      <w:r w:rsidRPr="000E6F00">
        <w:rPr>
          <w:sz w:val="21"/>
        </w:rPr>
        <w:t>c(H</w:t>
      </w:r>
      <w:r w:rsidRPr="000E6F00">
        <w:rPr>
          <w:sz w:val="21"/>
          <w:vertAlign w:val="superscript"/>
        </w:rPr>
        <w:t>+</w:t>
      </w:r>
      <w:r w:rsidRPr="000E6F00">
        <w:rPr>
          <w:sz w:val="21"/>
        </w:rPr>
        <w:t>)=</w:t>
      </w:r>
      <w:r>
        <w:object>
          <v:shape id="_x0000_i1235" type="#_x0000_t75" alt="eqId068ccc98986a06c2054a5490b905aac0" style="width:34.32pt;height:34.98pt" o:ole="">
            <v:imagedata r:id="rId380" o:title="eqId068ccc98986a06c2054a5490b905aac0"/>
          </v:shape>
          <o:OLEObject Type="Embed" ProgID="Equation.DSMT4" ShapeID="_x0000_i1235" DrawAspect="Content" ObjectID="_211" r:id="rId381"/>
        </w:object>
      </w:r>
      <w:r w:rsidRPr="000E6F00">
        <w:rPr>
          <w:sz w:val="21"/>
        </w:rPr>
        <w:t>×10</w:t>
      </w:r>
      <w:r w:rsidRPr="000E6F00">
        <w:rPr>
          <w:sz w:val="21"/>
          <w:vertAlign w:val="superscript"/>
        </w:rPr>
        <w:t>-3.2</w:t>
      </w:r>
      <w:r w:rsidRPr="000E6F00">
        <w:rPr>
          <w:sz w:val="21"/>
        </w:rPr>
        <w:t>&lt;10</w:t>
      </w:r>
      <w:r w:rsidRPr="000E6F00">
        <w:rPr>
          <w:sz w:val="21"/>
          <w:vertAlign w:val="superscript"/>
        </w:rPr>
        <w:t>-3.2</w:t>
      </w:r>
      <w:r w:rsidRPr="000E6F00">
        <w:rPr>
          <w:sz w:val="21"/>
        </w:rPr>
        <w:t>mol/L，故pH</w:t>
      </w:r>
      <w:r w:rsidRPr="000E6F00">
        <w:rPr>
          <w:sz w:val="21"/>
        </w:rPr>
        <w:t>至少应大于</w:t>
      </w:r>
      <w:r w:rsidRPr="000E6F00">
        <w:rPr>
          <w:sz w:val="21"/>
        </w:rPr>
        <w:t>3.2</w:t>
      </w:r>
      <w:r w:rsidRPr="000E6F00">
        <w:rPr>
          <w:sz w:val="21"/>
        </w:rPr>
        <w:t>，有利于</w:t>
      </w:r>
      <w:r w:rsidRPr="000E6F00">
        <w:rPr>
          <w:sz w:val="21"/>
        </w:rPr>
        <w:t>[AlF</w:t>
      </w:r>
      <w:r w:rsidRPr="000E6F00">
        <w:rPr>
          <w:sz w:val="21"/>
          <w:vertAlign w:val="subscript"/>
        </w:rPr>
        <w:t>6</w:t>
      </w:r>
      <w:r w:rsidRPr="000E6F00">
        <w:rPr>
          <w:sz w:val="21"/>
        </w:rPr>
        <w:t>]</w:t>
      </w:r>
      <w:r w:rsidRPr="000E6F00">
        <w:rPr>
          <w:sz w:val="21"/>
          <w:vertAlign w:val="superscript"/>
        </w:rPr>
        <w:t>3-</w:t>
      </w:r>
      <w:r w:rsidRPr="000E6F00">
        <w:rPr>
          <w:sz w:val="21"/>
        </w:rPr>
        <w:t>配离子及</w:t>
      </w:r>
      <w:r w:rsidRPr="000E6F00">
        <w:rPr>
          <w:sz w:val="21"/>
        </w:rPr>
        <w:t>Na</w:t>
      </w:r>
      <w:r w:rsidRPr="000E6F00">
        <w:rPr>
          <w:sz w:val="21"/>
          <w:vertAlign w:val="subscript"/>
        </w:rPr>
        <w:t>3</w:t>
      </w:r>
      <w:r w:rsidRPr="000E6F00">
        <w:rPr>
          <w:sz w:val="21"/>
        </w:rPr>
        <w:t>[AlF</w:t>
      </w:r>
      <w:r w:rsidRPr="000E6F00">
        <w:rPr>
          <w:sz w:val="21"/>
          <w:vertAlign w:val="subscript"/>
        </w:rPr>
        <w:t>6</w:t>
      </w:r>
      <w:r w:rsidRPr="000E6F00">
        <w:rPr>
          <w:sz w:val="21"/>
        </w:rPr>
        <w:t>]</w:t>
      </w:r>
      <w:r w:rsidRPr="000E6F00">
        <w:rPr>
          <w:sz w:val="21"/>
        </w:rPr>
        <w:t>晶体的生成，若“结晶”后溶液中</w:t>
      </w:r>
      <w:r w:rsidRPr="000E6F00">
        <w:rPr>
          <w:sz w:val="21"/>
        </w:rPr>
        <w:t>c(Na</w:t>
      </w:r>
      <w:r w:rsidRPr="000E6F00">
        <w:rPr>
          <w:sz w:val="21"/>
          <w:vertAlign w:val="superscript"/>
        </w:rPr>
        <w:t>+</w:t>
      </w:r>
      <w:r w:rsidRPr="000E6F00">
        <w:rPr>
          <w:sz w:val="21"/>
        </w:rPr>
        <w:t>)=0.10mol⋅L</w:t>
      </w:r>
      <w:r w:rsidRPr="000E6F00">
        <w:rPr>
          <w:sz w:val="21"/>
          <w:vertAlign w:val="superscript"/>
        </w:rPr>
        <w:t>-1</w:t>
      </w:r>
      <w:r w:rsidRPr="000E6F00">
        <w:rPr>
          <w:sz w:val="21"/>
        </w:rPr>
        <w:t>，根据</w:t>
      </w:r>
      <w:r w:rsidRPr="000E6F00">
        <w:rPr>
          <w:sz w:val="21"/>
        </w:rPr>
        <w:t>Na</w:t>
      </w:r>
      <w:r w:rsidRPr="000E6F00">
        <w:rPr>
          <w:sz w:val="21"/>
          <w:vertAlign w:val="subscript"/>
        </w:rPr>
        <w:t>3</w:t>
      </w:r>
      <w:r w:rsidRPr="000E6F00">
        <w:rPr>
          <w:sz w:val="21"/>
        </w:rPr>
        <w:t>[AlF</w:t>
      </w:r>
      <w:r w:rsidRPr="000E6F00">
        <w:rPr>
          <w:sz w:val="21"/>
          <w:vertAlign w:val="subscript"/>
        </w:rPr>
        <w:t>6</w:t>
      </w:r>
      <w:r w:rsidRPr="000E6F00">
        <w:rPr>
          <w:sz w:val="21"/>
        </w:rPr>
        <w:t>]</w:t>
      </w:r>
      <w:r w:rsidRPr="000E6F00">
        <w:rPr>
          <w:sz w:val="21"/>
        </w:rPr>
        <w:t>(</w:t>
      </w:r>
      <w:r w:rsidRPr="000E6F00">
        <w:rPr>
          <w:sz w:val="21"/>
        </w:rPr>
        <w:t>冰晶石</w:t>
      </w:r>
      <w:r w:rsidRPr="000E6F00">
        <w:rPr>
          <w:sz w:val="21"/>
        </w:rPr>
        <w:t>)</w:t>
      </w:r>
      <w:r w:rsidRPr="000E6F00">
        <w:rPr>
          <w:sz w:val="21"/>
        </w:rPr>
        <w:t>的</w:t>
      </w:r>
      <w:r w:rsidRPr="000E6F00">
        <w:rPr>
          <w:sz w:val="21"/>
        </w:rPr>
        <w:t>K</w:t>
      </w:r>
      <w:r w:rsidRPr="000E6F00">
        <w:rPr>
          <w:sz w:val="21"/>
          <w:vertAlign w:val="subscript"/>
        </w:rPr>
        <w:t>sp</w:t>
      </w:r>
      <w:r w:rsidRPr="000E6F00">
        <w:rPr>
          <w:sz w:val="21"/>
        </w:rPr>
        <w:t>为</w:t>
      </w:r>
      <w:r w:rsidRPr="000E6F00">
        <w:rPr>
          <w:sz w:val="21"/>
        </w:rPr>
        <w:t>4.0×10</w:t>
      </w:r>
      <w:r w:rsidRPr="000E6F00">
        <w:rPr>
          <w:sz w:val="21"/>
          <w:vertAlign w:val="superscript"/>
        </w:rPr>
        <w:t>-10</w:t>
      </w:r>
      <w:r w:rsidRPr="000E6F00">
        <w:rPr>
          <w:sz w:val="21"/>
        </w:rPr>
        <w:t>，</w:t>
      </w:r>
      <w:r w:rsidRPr="000E6F00">
        <w:rPr>
          <w:sz w:val="21"/>
        </w:rPr>
        <w:t>[AlF</w:t>
      </w:r>
      <w:r w:rsidRPr="000E6F00">
        <w:rPr>
          <w:sz w:val="21"/>
          <w:vertAlign w:val="subscript"/>
        </w:rPr>
        <w:t>6</w:t>
      </w:r>
      <w:r w:rsidRPr="000E6F00">
        <w:rPr>
          <w:sz w:val="21"/>
        </w:rPr>
        <w:t>]</w:t>
      </w:r>
      <w:r w:rsidRPr="000E6F00">
        <w:rPr>
          <w:sz w:val="21"/>
          <w:vertAlign w:val="superscript"/>
        </w:rPr>
        <w:t>3-</w:t>
      </w:r>
      <w:r w:rsidRPr="000E6F00">
        <w:rPr>
          <w:sz w:val="21"/>
        </w:rPr>
        <w:t>浓度为</w:t>
      </w:r>
      <w:r>
        <w:object>
          <v:shape id="_x0000_i1236" type="#_x0000_t75" alt="eqIda5cd7204f61219fac3b9d4bbc2e76403" style="width:95.04pt;height:34.98pt" o:ole="">
            <v:imagedata r:id="rId382" o:title="eqIda5cd7204f61219fac3b9d4bbc2e76403"/>
          </v:shape>
          <o:OLEObject Type="Embed" ProgID="Equation.DSMT4" ShapeID="_x0000_i1236" DrawAspect="Content" ObjectID="_212" r:id="rId383"/>
        </w:object>
      </w:r>
      <w:r w:rsidRPr="000E6F00">
        <w:rPr>
          <w:sz w:val="21"/>
        </w:rPr>
        <w:t>=4.0×10</w:t>
      </w:r>
      <w:r w:rsidRPr="000E6F00">
        <w:rPr>
          <w:sz w:val="21"/>
          <w:vertAlign w:val="superscript"/>
        </w:rPr>
        <w:t>-7</w:t>
      </w:r>
      <w:r w:rsidRPr="000E6F00">
        <w:rPr>
          <w:sz w:val="21"/>
        </w:rPr>
        <w:t>mol⋅L</w:t>
      </w:r>
      <w:r w:rsidRPr="000E6F00">
        <w:rPr>
          <w:sz w:val="21"/>
          <w:vertAlign w:val="superscript"/>
        </w:rPr>
        <w:t>-1</w:t>
      </w:r>
      <w:r w:rsidRPr="000E6F00">
        <w:rPr>
          <w:sz w:val="21"/>
        </w:rPr>
        <w:t>；</w:t>
      </w:r>
    </w:p>
    <w:p w:rsidR="000E6F00" w:rsidRPr="000E6F00">
      <w:pPr>
        <w:shd w:val="clear" w:color="auto" w:fill="F2F2F2"/>
        <w:spacing w:line="360" w:lineRule="auto"/>
        <w:jc w:val="left"/>
        <w:textAlignment w:val="center"/>
        <w:rPr>
          <w:sz w:val="21"/>
        </w:rPr>
      </w:pPr>
      <w:r w:rsidRPr="000E6F00">
        <w:rPr>
          <w:sz w:val="21"/>
        </w:rPr>
        <w:t>（6）合金的晶体结构可描述为Ga与Ni交替填充在Co构成的立方体体心，形成如图所示的结构单元，顶点、面心、棱心、体心为Co，8个小正方体体心交替为Ga与Ni，故晶胞中Ga、Ni个数为4，Co个数为</w:t>
      </w:r>
      <w:r>
        <w:object>
          <v:shape id="_x0000_i1237" type="#_x0000_t75" alt="eqIde872fa49d099726a35e92eef553b3268" style="width:114.4pt;height:27.11pt" o:ole="">
            <v:imagedata r:id="rId384" o:title="eqIde872fa49d099726a35e92eef553b3268"/>
          </v:shape>
          <o:OLEObject Type="Embed" ProgID="Equation.DSMT4" ShapeID="_x0000_i1237" DrawAspect="Content" ObjectID="_213" r:id="rId385"/>
        </w:object>
      </w:r>
      <w:r w:rsidRPr="000E6F00">
        <w:rPr>
          <w:sz w:val="21"/>
        </w:rPr>
        <w:t>，粒子个数最简比Co:Ga:Ni=2:1:1，晶胞棱长为2a nm，故晶胞的体积为8a</w:t>
      </w:r>
      <w:r w:rsidRPr="000E6F00">
        <w:rPr>
          <w:sz w:val="21"/>
          <w:vertAlign w:val="superscript"/>
        </w:rPr>
        <w:t>3</w:t>
      </w:r>
      <w:r w:rsidRPr="000E6F00">
        <w:rPr>
          <w:sz w:val="21"/>
        </w:rPr>
        <w:t>nm</w:t>
      </w:r>
      <w:r w:rsidRPr="000E6F00">
        <w:rPr>
          <w:sz w:val="21"/>
          <w:vertAlign w:val="superscript"/>
        </w:rPr>
        <w:t>3</w:t>
      </w:r>
      <w:r w:rsidRPr="000E6F00">
        <w:rPr>
          <w:sz w:val="21"/>
        </w:rPr>
        <w:t>。</w:t>
      </w:r>
    </w:p>
    <w:p w:rsidR="000E6F00" w:rsidRPr="000E6F00">
      <w:pPr>
        <w:shd w:val="clear" w:color="auto" w:fill="auto"/>
        <w:spacing w:line="360" w:lineRule="auto"/>
        <w:jc w:val="left"/>
        <w:textAlignment w:val="center"/>
      </w:pPr>
      <w:r w:rsidRPr="000E6F00">
        <w:rPr>
          <w:sz w:val="21"/>
        </w:rPr>
        <w:t>19</w:t>
      </w:r>
      <w:r w:rsidRPr="000E6F00">
        <w:t>．酸在多种反应中具有广泛应用，其性能通常与酸的强度密切相关。</w:t>
      </w:r>
    </w:p>
    <w:p w:rsidR="000E6F00" w:rsidRPr="000E6F00">
      <w:pPr>
        <w:shd w:val="clear" w:color="auto" w:fill="auto"/>
        <w:spacing w:line="360" w:lineRule="auto"/>
        <w:jc w:val="left"/>
        <w:textAlignment w:val="center"/>
      </w:pPr>
      <w:r w:rsidRPr="000E6F00">
        <w:t>(1)酸催化下</w:t>
      </w:r>
      <w:r>
        <w:object>
          <v:shape id="_x0000_i1238" type="#_x0000_t75" alt="eqId8e7756d73159fb84165fa9a80c25690d" style="width:34.32pt;height:16.27pt" o:ole="">
            <v:imagedata r:id="rId386" o:title="eqId8e7756d73159fb84165fa9a80c25690d"/>
          </v:shape>
          <o:OLEObject Type="Embed" ProgID="Equation.DSMT4" ShapeID="_x0000_i1238" DrawAspect="Content" ObjectID="_214" r:id="rId387"/>
        </w:object>
      </w:r>
      <w:r w:rsidRPr="000E6F00">
        <w:t>与</w:t>
      </w:r>
      <w:r>
        <w:object>
          <v:shape id="_x0000_i1239" type="#_x0000_t75" alt="eqId95e5e50a62c390ae7f7cb638753931b9" style="width:32.56pt;height:15.84pt" o:ole="">
            <v:imagedata r:id="rId93" o:title="eqId95e5e50a62c390ae7f7cb638753931b9"/>
          </v:shape>
          <o:OLEObject Type="Embed" ProgID="Equation.DSMT4" ShapeID="_x0000_i1239" DrawAspect="Content" ObjectID="_215" r:id="rId388"/>
        </w:object>
      </w:r>
      <w:r w:rsidRPr="000E6F00">
        <w:t>混合溶液的反应(反应a)，可用于石油开采中油路解堵。</w:t>
      </w:r>
    </w:p>
    <w:p w:rsidR="000E6F00" w:rsidRPr="000E6F00">
      <w:pPr>
        <w:shd w:val="clear" w:color="auto" w:fill="auto"/>
        <w:spacing w:line="360" w:lineRule="auto"/>
        <w:jc w:val="left"/>
        <w:textAlignment w:val="center"/>
      </w:pPr>
      <w:r w:rsidRPr="000E6F00">
        <w:t>①基态N原子价层电子的轨道表示式为</w: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sidRPr="000E6F00">
        <w:t>②反应a：</w:t>
      </w:r>
      <w:r>
        <w:object>
          <v:shape id="_x0000_i1240" type="#_x0000_t75" alt="eqIde18ea2188b5b29651c3845a7081fefcd" style="width:159.28pt;height:16.9pt" o:ole="">
            <v:imagedata r:id="rId389" o:title="eqIde18ea2188b5b29651c3845a7081fefcd"/>
          </v:shape>
          <o:OLEObject Type="Embed" ProgID="Equation.DSMT4" ShapeID="_x0000_i1240" DrawAspect="Content" ObjectID="_216" r:id="rId390"/>
        </w:object>
      </w:r>
    </w:p>
    <w:p w:rsidR="000E6F00" w:rsidRPr="000E6F00">
      <w:pPr>
        <w:shd w:val="clear" w:color="auto" w:fill="auto"/>
        <w:spacing w:line="360" w:lineRule="auto"/>
        <w:jc w:val="left"/>
        <w:textAlignment w:val="center"/>
      </w:pPr>
      <w:r w:rsidRPr="000E6F00">
        <w:t>已知：</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43325" cy="914400"/>
            <wp:docPr id="100055" name="" descr="@@@980e6084-ad9a-4392-9f46-5c944f3c8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91"/>
                    <a:stretch>
                      <a:fillRect/>
                    </a:stretch>
                  </pic:blipFill>
                  <pic:spPr>
                    <a:xfrm>
                      <a:off x="0" y="0"/>
                      <a:ext cx="3743325" cy="914400"/>
                    </a:xfrm>
                    <a:prstGeom prst="rect">
                      <a:avLst/>
                    </a:prstGeom>
                  </pic:spPr>
                </pic:pic>
              </a:graphicData>
            </a:graphic>
          </wp:inline>
        </w:drawing>
      </w:r>
    </w:p>
    <w:p w:rsidR="000E6F00" w:rsidRPr="000E6F00">
      <w:pPr>
        <w:shd w:val="clear" w:color="auto" w:fill="auto"/>
        <w:spacing w:line="360" w:lineRule="auto"/>
        <w:jc w:val="left"/>
        <w:textAlignment w:val="center"/>
      </w:pPr>
      <w:r w:rsidRPr="000E6F00">
        <w:t>则反应a的</w:t>
      </w:r>
      <w:r>
        <w:object>
          <v:shape id="_x0000_i1241" type="#_x0000_t75" alt="eqId7d79a2753e36ab7eebb146d5a32d9c6b" style="width:23.76pt;height:11.22pt" o:ole="">
            <v:imagedata r:id="rId392" o:title="eqId7d79a2753e36ab7eebb146d5a32d9c6b"/>
          </v:shape>
          <o:OLEObject Type="Embed" ProgID="Equation.DSMT4" ShapeID="_x0000_i1241" DrawAspect="Content" ObjectID="_217" r:id="rId393"/>
        </w:objec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sidRPr="000E6F00">
        <w:t>③某小组研究了3种酸对反应a的催化作用。在相同条件下，向反应体系中滴加等物质的量的少量酸，测得体系的温度T随时间t的变化如图。</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66825" cy="1314450"/>
            <wp:docPr id="100057" name="" descr="@@@4a1cbbd5-fd87-4c82-aa50-cbec919c6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94"/>
                    <a:stretch>
                      <a:fillRect/>
                    </a:stretch>
                  </pic:blipFill>
                  <pic:spPr>
                    <a:xfrm>
                      <a:off x="0" y="0"/>
                      <a:ext cx="1266825" cy="1314450"/>
                    </a:xfrm>
                    <a:prstGeom prst="rect">
                      <a:avLst/>
                    </a:prstGeom>
                  </pic:spPr>
                </pic:pic>
              </a:graphicData>
            </a:graphic>
          </wp:inline>
        </w:drawing>
      </w:r>
    </w:p>
    <w:p w:rsidR="000E6F00" w:rsidRPr="000E6F00">
      <w:pPr>
        <w:shd w:val="clear" w:color="auto" w:fill="auto"/>
        <w:spacing w:line="360" w:lineRule="auto"/>
        <w:jc w:val="left"/>
        <w:textAlignment w:val="center"/>
      </w:pPr>
      <w:r w:rsidRPr="000E6F00">
        <w:t>据图可知，在该过程中</w: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sidRPr="000E6F00">
        <w:t>A．催化剂酸性增强，可增大反应焓变</w:t>
      </w:r>
    </w:p>
    <w:p w:rsidR="000E6F00" w:rsidRPr="000E6F00">
      <w:pPr>
        <w:shd w:val="clear" w:color="auto" w:fill="auto"/>
        <w:spacing w:line="360" w:lineRule="auto"/>
        <w:jc w:val="left"/>
        <w:textAlignment w:val="center"/>
      </w:pPr>
      <w:r w:rsidRPr="000E6F00">
        <w:t>B．催化剂酸性增强，有利于提高反应速率</w:t>
      </w:r>
    </w:p>
    <w:p w:rsidR="000E6F00" w:rsidRPr="000E6F00">
      <w:pPr>
        <w:shd w:val="clear" w:color="auto" w:fill="auto"/>
        <w:spacing w:line="360" w:lineRule="auto"/>
        <w:jc w:val="left"/>
        <w:textAlignment w:val="center"/>
      </w:pPr>
      <w:r w:rsidRPr="000E6F00">
        <w:t>C．催化剂分子中含H越多，越有利于加速反应</w:t>
      </w:r>
    </w:p>
    <w:p w:rsidR="000E6F00" w:rsidRPr="000E6F00">
      <w:pPr>
        <w:shd w:val="clear" w:color="auto" w:fill="auto"/>
        <w:spacing w:line="360" w:lineRule="auto"/>
        <w:jc w:val="left"/>
        <w:textAlignment w:val="center"/>
      </w:pPr>
      <w:r w:rsidRPr="000E6F00">
        <w:t>D．反应速率并不始终随着反应物浓度下降而减小</w:t>
      </w:r>
    </w:p>
    <w:p w:rsidR="000E6F00" w:rsidRPr="000E6F00">
      <w:pPr>
        <w:shd w:val="clear" w:color="auto" w:fill="auto"/>
        <w:spacing w:line="360" w:lineRule="auto"/>
        <w:jc w:val="left"/>
        <w:textAlignment w:val="center"/>
      </w:pPr>
      <w:r w:rsidRPr="000E6F00">
        <w:t>(2)在非水溶剂中，将</w:t>
      </w:r>
      <w:r>
        <w:object>
          <v:shape id="_x0000_i1242" type="#_x0000_t75" alt="eqIde71c86dcd9a9e9b09bbbb65b9d313435" style="width:21.12pt;height:15.84pt" o:ole="">
            <v:imagedata r:id="rId395" o:title="eqIde71c86dcd9a9e9b09bbbb65b9d313435"/>
          </v:shape>
          <o:OLEObject Type="Embed" ProgID="Equation.DSMT4" ShapeID="_x0000_i1242" DrawAspect="Content" ObjectID="_218" r:id="rId396"/>
        </w:object>
      </w:r>
      <w:r w:rsidRPr="000E6F00">
        <w:t>转化为化合物ⅱ(一种重要的电子化学品)的催化机理示意图如图，其中的催化剂有</w:t>
      </w:r>
      <w:r w:rsidRPr="000E6F00">
        <w:rPr>
          <w:rFonts w:ascii="Times New Roman" w:eastAsia="Times New Roman" w:hAnsi="Times New Roman" w:cs="Times New Roman"/>
          <w:b w:val="0"/>
          <w:sz w:val="21"/>
        </w:rPr>
        <w:t>_______</w:t>
      </w:r>
      <w:r w:rsidRPr="000E6F00">
        <w:t>和</w: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81250" cy="2114550"/>
            <wp:docPr id="100059" name="" descr="@@@af43b667-859f-4098-8b1c-f7fa6a17c5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97"/>
                    <a:stretch>
                      <a:fillRect/>
                    </a:stretch>
                  </pic:blipFill>
                  <pic:spPr>
                    <a:xfrm>
                      <a:off x="0" y="0"/>
                      <a:ext cx="2381250" cy="2114550"/>
                    </a:xfrm>
                    <a:prstGeom prst="rect">
                      <a:avLst/>
                    </a:prstGeom>
                  </pic:spPr>
                </pic:pic>
              </a:graphicData>
            </a:graphic>
          </wp:inline>
        </w:drawing>
      </w:r>
    </w:p>
    <w:p w:rsidR="000E6F00" w:rsidRPr="000E6F00">
      <w:pPr>
        <w:shd w:val="clear" w:color="auto" w:fill="auto"/>
        <w:spacing w:line="360" w:lineRule="auto"/>
        <w:jc w:val="left"/>
        <w:textAlignment w:val="center"/>
      </w:pPr>
      <w:r w:rsidRPr="000E6F00">
        <w:t>(3)在非水溶剂中研究弱酸的电离平衡具有重要科学价值。一定温度下，某研究组通过分光光度法测定了两种一元弱酸</w:t>
      </w:r>
      <w:r>
        <w:object>
          <v:shape id="_x0000_i1243" type="#_x0000_t75" alt="eqId82af11f33a9699ad2c5cd3859a51ccb1" style="width:18.48pt;height:11.22pt" o:ole="">
            <v:imagedata r:id="rId398" o:title="eqId82af11f33a9699ad2c5cd3859a51ccb1"/>
          </v:shape>
          <o:OLEObject Type="Embed" ProgID="Equation.DSMT4" ShapeID="_x0000_i1243" DrawAspect="Content" ObjectID="_219" r:id="rId399"/>
        </w:object>
      </w:r>
      <w:r w:rsidRPr="000E6F00">
        <w:t>(X为A或B)在某非水溶剂中的</w:t>
      </w:r>
      <w:r>
        <w:object>
          <v:shape id="_x0000_i1244" type="#_x0000_t75" alt="eqId88951b52e016825b6645fd3baa8f5f8b" style="width:14.96pt;height:15.61pt" o:ole="">
            <v:imagedata r:id="rId400" o:title="eqId88951b52e016825b6645fd3baa8f5f8b"/>
          </v:shape>
          <o:OLEObject Type="Embed" ProgID="Equation.DSMT4" ShapeID="_x0000_i1244" DrawAspect="Content" ObjectID="_220" r:id="rId401"/>
        </w:object>
      </w:r>
      <w:r w:rsidRPr="000E6F00">
        <w:t>。</w:t>
      </w:r>
    </w:p>
    <w:p w:rsidR="000E6F00" w:rsidRPr="000E6F00">
      <w:pPr>
        <w:shd w:val="clear" w:color="auto" w:fill="auto"/>
        <w:spacing w:line="360" w:lineRule="auto"/>
        <w:jc w:val="left"/>
        <w:textAlignment w:val="center"/>
      </w:pPr>
      <w:r w:rsidRPr="000E6F00">
        <w:t>a．选择合适的指示剂</w:t>
      </w:r>
      <w:r>
        <w:object>
          <v:shape id="_x0000_i1245" type="#_x0000_t75" alt="eqIdb19c3828256ed50dde571053d894a434" style="width:20.24pt;height:11.1pt" o:ole="">
            <v:imagedata r:id="rId402" o:title="eqIdb19c3828256ed50dde571053d894a434"/>
          </v:shape>
          <o:OLEObject Type="Embed" ProgID="Equation.DSMT4" ShapeID="_x0000_i1245" DrawAspect="Content" ObjectID="_221" r:id="rId403"/>
        </w:object>
      </w:r>
      <w:r w:rsidRPr="000E6F00">
        <w:t>，</w:t>
      </w:r>
      <w:r>
        <w:object>
          <v:shape id="_x0000_i1246" type="#_x0000_t75" alt="eqIdda9a17e71769087284beee538bc81a79" style="width:83.6pt;height:16.89pt" o:ole="">
            <v:imagedata r:id="rId404" o:title="eqIdda9a17e71769087284beee538bc81a79"/>
          </v:shape>
          <o:OLEObject Type="Embed" ProgID="Equation.DSMT4" ShapeID="_x0000_i1246" DrawAspect="Content" ObjectID="_222" r:id="rId405"/>
        </w:object>
      </w:r>
      <w:r w:rsidRPr="000E6F00">
        <w:t>；其钾盐为</w:t>
      </w:r>
      <w:r>
        <w:object>
          <v:shape id="_x0000_i1247" type="#_x0000_t75" alt="eqIdf09856612206212801e27e4a37311886" style="width:20.24pt;height:11.81pt" o:ole="">
            <v:imagedata r:id="rId406" o:title="eqIdf09856612206212801e27e4a37311886"/>
          </v:shape>
          <o:OLEObject Type="Embed" ProgID="Equation.DSMT4" ShapeID="_x0000_i1247" DrawAspect="Content" ObjectID="_223" r:id="rId407"/>
        </w:object>
      </w:r>
      <w:r w:rsidRPr="000E6F00">
        <w:t>。</w:t>
      </w:r>
    </w:p>
    <w:p w:rsidR="000E6F00" w:rsidRPr="000E6F00">
      <w:pPr>
        <w:shd w:val="clear" w:color="auto" w:fill="auto"/>
        <w:spacing w:line="360" w:lineRule="auto"/>
        <w:jc w:val="left"/>
        <w:textAlignment w:val="center"/>
      </w:pPr>
      <w:r w:rsidRPr="000E6F00">
        <w:t>b．向</w:t>
      </w:r>
      <w:r>
        <w:object>
          <v:shape id="_x0000_i1248" type="#_x0000_t75" alt="eqIdf09856612206212801e27e4a37311886" style="width:20.24pt;height:11.81pt" o:ole="">
            <v:imagedata r:id="rId406" o:title="eqIdf09856612206212801e27e4a37311886"/>
          </v:shape>
          <o:OLEObject Type="Embed" ProgID="Equation.DSMT4" ShapeID="_x0000_i1248" DrawAspect="Content" ObjectID="_224" r:id="rId408"/>
        </w:object>
      </w:r>
      <w:r w:rsidRPr="000E6F00">
        <w:t>溶液中加入</w:t>
      </w:r>
      <w:r>
        <w:object>
          <v:shape id="_x0000_i1249" type="#_x0000_t75" alt="eqIdf59cac57ea6345e7ffc25e81b96090bc" style="width:14.08pt;height:11.4pt" o:ole="">
            <v:imagedata r:id="rId409" o:title="eqIdf59cac57ea6345e7ffc25e81b96090bc"/>
          </v:shape>
          <o:OLEObject Type="Embed" ProgID="Equation.DSMT4" ShapeID="_x0000_i1249" DrawAspect="Content" ObjectID="_225" r:id="rId410"/>
        </w:object>
      </w:r>
      <w:r w:rsidRPr="000E6F00">
        <w:t>，发生反应：</w:t>
      </w:r>
      <w:r>
        <w:object>
          <v:shape id="_x0000_i1250" type="#_x0000_t75" alt="eqIdd4d9c839fc76d24e725cd7b899713ecf" style="width:88.88pt;height:15.33pt" o:ole="">
            <v:imagedata r:id="rId411" o:title="eqIdd4d9c839fc76d24e725cd7b899713ecf"/>
          </v:shape>
          <o:OLEObject Type="Embed" ProgID="Equation.DSMT4" ShapeID="_x0000_i1250" DrawAspect="Content" ObjectID="_226" r:id="rId412"/>
        </w:object>
      </w:r>
      <w:r w:rsidRPr="000E6F00">
        <w:t>。</w:t>
      </w:r>
      <w:r>
        <w:object>
          <v:shape id="_x0000_i1251" type="#_x0000_t75" alt="eqIdf09856612206212801e27e4a37311886" style="width:20.24pt;height:11.81pt" o:ole="">
            <v:imagedata r:id="rId406" o:title="eqIdf09856612206212801e27e4a37311886"/>
          </v:shape>
          <o:OLEObject Type="Embed" ProgID="Equation.DSMT4" ShapeID="_x0000_i1251" DrawAspect="Content" ObjectID="_227" r:id="rId413"/>
        </w:object>
      </w:r>
      <w:r w:rsidRPr="000E6F00">
        <w:t>起始的物质的量为</w:t>
      </w:r>
      <w:r>
        <w:object>
          <v:shape id="_x0000_i1252" type="#_x0000_t75" alt="eqId008afa8a176b1c955a7b57098ca87e26" style="width:36.96pt;height:16.16pt" o:ole="">
            <v:imagedata r:id="rId414" o:title="eqId008afa8a176b1c955a7b57098ca87e26"/>
          </v:shape>
          <o:OLEObject Type="Embed" ProgID="Equation.DSMT4" ShapeID="_x0000_i1252" DrawAspect="Content" ObjectID="_228" r:id="rId415"/>
        </w:object>
      </w:r>
      <w:r w:rsidRPr="000E6F00">
        <w:t>，加入</w:t>
      </w:r>
      <w:r>
        <w:object>
          <v:shape id="_x0000_i1253" type="#_x0000_t75" alt="eqIdf59cac57ea6345e7ffc25e81b96090bc" style="width:14.08pt;height:11.4pt" o:ole="">
            <v:imagedata r:id="rId409" o:title="eqIdf59cac57ea6345e7ffc25e81b96090bc"/>
          </v:shape>
          <o:OLEObject Type="Embed" ProgID="Equation.DSMT4" ShapeID="_x0000_i1253" DrawAspect="Content" ObjectID="_229" r:id="rId416"/>
        </w:object>
      </w:r>
      <w:r w:rsidRPr="000E6F00">
        <w:t>的物质的量为</w:t>
      </w:r>
      <w:r>
        <w:object>
          <v:shape id="_x0000_i1254" type="#_x0000_t75" alt="eqId250e711d97fb5d18f6d3b83dc9cc80b4" style="width:30.8pt;height:13.93pt" o:ole="">
            <v:imagedata r:id="rId417" o:title="eqId250e711d97fb5d18f6d3b83dc9cc80b4"/>
          </v:shape>
          <o:OLEObject Type="Embed" ProgID="Equation.DSMT4" ShapeID="_x0000_i1254" DrawAspect="Content" ObjectID="_230" r:id="rId418"/>
        </w:object>
      </w:r>
      <w:r w:rsidRPr="000E6F00">
        <w:t>，平衡时，测得</w:t>
      </w:r>
      <w:r>
        <w:object>
          <v:shape id="_x0000_i1255" type="#_x0000_t75" alt="eqId80712241599459d23b26d5a9edcbed3f" style="width:77.44pt;height:19.19pt" o:ole="">
            <v:imagedata r:id="rId419" o:title="eqId80712241599459d23b26d5a9edcbed3f"/>
          </v:shape>
          <o:OLEObject Type="Embed" ProgID="Equation.DSMT4" ShapeID="_x0000_i1255" DrawAspect="Content" ObjectID="_231" r:id="rId420"/>
        </w:object>
      </w:r>
      <w:r w:rsidRPr="000E6F00">
        <w:t>随</w:t>
      </w:r>
      <w:r>
        <w:object>
          <v:shape id="_x0000_i1256" type="#_x0000_t75" alt="eqIdc7fc7c4fbf46aa1d36c55e61214c17ff" style="width:66.88pt;height:16.09pt" o:ole="">
            <v:imagedata r:id="rId421" o:title="eqIdc7fc7c4fbf46aa1d36c55e61214c17ff"/>
          </v:shape>
          <o:OLEObject Type="Embed" ProgID="Equation.DSMT4" ShapeID="_x0000_i1256" DrawAspect="Content" ObjectID="_232" r:id="rId422"/>
        </w:object>
      </w:r>
      <w:r w:rsidRPr="000E6F00">
        <w:t>的变化曲线如图。</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09750" cy="1647825"/>
            <wp:docPr id="100061" name="" descr="@@@237e52bc-3608-4e7b-86a2-d62ef0d54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23"/>
                    <a:stretch>
                      <a:fillRect/>
                    </a:stretch>
                  </pic:blipFill>
                  <pic:spPr>
                    <a:xfrm>
                      <a:off x="0" y="0"/>
                      <a:ext cx="1809750" cy="1647825"/>
                    </a:xfrm>
                    <a:prstGeom prst="rect">
                      <a:avLst/>
                    </a:prstGeom>
                  </pic:spPr>
                </pic:pic>
              </a:graphicData>
            </a:graphic>
          </wp:inline>
        </w:drawing>
      </w:r>
    </w:p>
    <w:p w:rsidR="000E6F00" w:rsidRPr="000E6F00">
      <w:pPr>
        <w:shd w:val="clear" w:color="auto" w:fill="auto"/>
        <w:spacing w:line="360" w:lineRule="auto"/>
        <w:jc w:val="left"/>
        <w:textAlignment w:val="center"/>
      </w:pPr>
      <w:r w:rsidRPr="000E6F00">
        <w:t>已知：该溶剂本身不电离，钾盐在该溶剂中完全电离。</w:t>
      </w:r>
    </w:p>
    <w:p w:rsidR="000E6F00" w:rsidRPr="000E6F00">
      <w:pPr>
        <w:shd w:val="clear" w:color="auto" w:fill="auto"/>
        <w:spacing w:line="360" w:lineRule="auto"/>
        <w:jc w:val="left"/>
        <w:textAlignment w:val="center"/>
      </w:pPr>
      <w:r w:rsidRPr="000E6F00">
        <w:t>①计算</w:t>
      </w:r>
      <w:r>
        <w:object>
          <v:shape id="_x0000_i1257" type="#_x0000_t75" alt="eqId8b51f32a60d637ffd5c1764b92ab48c0" style="width:37.84pt;height:16.11pt" o:ole="">
            <v:imagedata r:id="rId424" o:title="eqId8b51f32a60d637ffd5c1764b92ab48c0"/>
          </v:shape>
          <o:OLEObject Type="Embed" ProgID="Equation.DSMT4" ShapeID="_x0000_i1257" DrawAspect="Content" ObjectID="_233" r:id="rId425"/>
        </w:object>
      </w:r>
      <w:r w:rsidRPr="000E6F00">
        <w:rPr>
          <w:rFonts w:ascii="Times New Roman" w:eastAsia="Times New Roman" w:hAnsi="Times New Roman" w:cs="Times New Roman"/>
          <w:b w:val="0"/>
          <w:sz w:val="21"/>
        </w:rPr>
        <w:t>_______</w:t>
      </w:r>
      <w:r w:rsidRPr="000E6F00">
        <w:t>。(写出计算过程，结果保留两位有效数字)</w:t>
      </w:r>
    </w:p>
    <w:p w:rsidR="000E6F00" w:rsidRPr="000E6F00">
      <w:pPr>
        <w:shd w:val="clear" w:color="auto" w:fill="auto"/>
        <w:spacing w:line="360" w:lineRule="auto"/>
        <w:jc w:val="left"/>
        <w:textAlignment w:val="center"/>
      </w:pPr>
      <w:r w:rsidRPr="000E6F00">
        <w:t>②在该溶剂中，</w:t>
      </w:r>
      <w:r>
        <w:object>
          <v:shape id="_x0000_i1258" type="#_x0000_t75" alt="eqIdf1030145af717a61e785f6cbbf7dc2e3" style="width:36.96pt;height:16.16pt" o:ole="">
            <v:imagedata r:id="rId426" o:title="eqIdf1030145af717a61e785f6cbbf7dc2e3"/>
          </v:shape>
          <o:OLEObject Type="Embed" ProgID="Equation.DSMT4" ShapeID="_x0000_i1258" DrawAspect="Content" ObjectID="_234" r:id="rId427"/>
        </w:object>
      </w:r>
      <w:r w:rsidRPr="000E6F00">
        <w:rPr>
          <w:rFonts w:ascii="Times New Roman" w:eastAsia="Times New Roman" w:hAnsi="Times New Roman" w:cs="Times New Roman"/>
          <w:b w:val="0"/>
          <w:sz w:val="21"/>
        </w:rPr>
        <w:t>_______</w:t>
      </w:r>
      <w:r>
        <w:object>
          <v:shape id="_x0000_i1259" type="#_x0000_t75" alt="eqId8b51f32a60d637ffd5c1764b92ab48c0" style="width:37.84pt;height:16.11pt" o:ole="">
            <v:imagedata r:id="rId424" o:title="eqId8b51f32a60d637ffd5c1764b92ab48c0"/>
          </v:shape>
          <o:OLEObject Type="Embed" ProgID="Equation.DSMT4" ShapeID="_x0000_i1259" DrawAspect="Content" ObjectID="_235" r:id="rId428"/>
        </w:object>
      </w:r>
      <w:r w:rsidRPr="000E6F00">
        <w:t>；</w:t>
      </w:r>
      <w:r>
        <w:object>
          <v:shape id="_x0000_i1260" type="#_x0000_t75" alt="eqIdf1030145af717a61e785f6cbbf7dc2e3" style="width:36.96pt;height:16.16pt" o:ole="">
            <v:imagedata r:id="rId426" o:title="eqIdf1030145af717a61e785f6cbbf7dc2e3"/>
          </v:shape>
          <o:OLEObject Type="Embed" ProgID="Equation.DSMT4" ShapeID="_x0000_i1260" DrawAspect="Content" ObjectID="_236" r:id="rId429"/>
        </w:object>
      </w:r>
      <w:r w:rsidRPr="000E6F00">
        <w:rPr>
          <w:rFonts w:ascii="Times New Roman" w:eastAsia="Times New Roman" w:hAnsi="Times New Roman" w:cs="Times New Roman"/>
          <w:b w:val="0"/>
          <w:sz w:val="21"/>
        </w:rPr>
        <w:t>_______</w:t>
      </w:r>
      <w:r>
        <w:object>
          <v:shape id="_x0000_i1261" type="#_x0000_t75" alt="eqId2fcee8c9df2e62131a3330e8c92108b5" style="width:38.72pt;height:16.17pt" o:ole="">
            <v:imagedata r:id="rId430" o:title="eqId2fcee8c9df2e62131a3330e8c92108b5"/>
          </v:shape>
          <o:OLEObject Type="Embed" ProgID="Equation.DSMT4" ShapeID="_x0000_i1261" DrawAspect="Content" ObjectID="_237" r:id="rId431"/>
        </w:object>
      </w:r>
      <w:r w:rsidRPr="000E6F00">
        <w:t>。(填“&gt;”“&lt;”或“=”)</w:t>
      </w:r>
    </w:p>
    <w:p w:rsidR="000E6F00" w:rsidRPr="000E6F00">
      <w:pPr>
        <w:shd w:val="clear" w:color="auto" w:fill="F2F2F2"/>
        <w:spacing w:line="360" w:lineRule="auto"/>
        <w:jc w:val="left"/>
        <w:textAlignment w:val="center"/>
        <w:rPr>
          <w:sz w:val="21"/>
        </w:rPr>
      </w:pPr>
      <w:r w:rsidRPr="000E6F00">
        <w:rPr>
          <w:sz w:val="21"/>
        </w:rPr>
        <w:t xml:space="preserve">【答案】(1)     </w:t>
      </w:r>
      <w:r>
        <w:rPr>
          <w:rFonts w:ascii="Times New Roman" w:eastAsia="Times New Roman" w:hAnsi="Times New Roman" w:cs="Times New Roman"/>
          <w:strike w:val="0"/>
          <w:kern w:val="0"/>
          <w:sz w:val="24"/>
          <w:szCs w:val="24"/>
          <w:u w:val="none"/>
        </w:rPr>
        <w:drawing>
          <wp:inline>
            <wp:extent cx="1685925" cy="504825"/>
            <wp:docPr id="100063" name="" descr="@@@c5aa663e-259f-4383-95ad-284985fd9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32"/>
                    <a:stretch>
                      <a:fillRect/>
                    </a:stretch>
                  </pic:blipFill>
                  <pic:spPr>
                    <a:xfrm>
                      <a:off x="0" y="0"/>
                      <a:ext cx="1685925" cy="504825"/>
                    </a:xfrm>
                    <a:prstGeom prst="rect">
                      <a:avLst/>
                    </a:prstGeom>
                  </pic:spPr>
                </pic:pic>
              </a:graphicData>
            </a:graphic>
          </wp:inline>
        </w:drawing>
      </w:r>
      <w:r w:rsidRPr="000E6F00">
        <w:rPr>
          <w:sz w:val="21"/>
        </w:rPr>
        <w:t xml:space="preserve">     </w:t>
      </w:r>
      <w:r>
        <w:object>
          <v:shape id="_x0000_i1262" type="#_x0000_t75" alt="eqId452b7223cb02af2ed66b4b136163d8d1" style="width:88.88pt;height:15.8pt" o:ole="">
            <v:imagedata r:id="rId433" o:title="eqId452b7223cb02af2ed66b4b136163d8d1"/>
          </v:shape>
          <o:OLEObject Type="Embed" ProgID="Equation.DSMT4" ShapeID="_x0000_i1262" DrawAspect="Content" ObjectID="_238" r:id="rId434"/>
        </w:object>
      </w:r>
      <w:r w:rsidRPr="000E6F00">
        <w:rPr>
          <w:sz w:val="21"/>
        </w:rPr>
        <w:t xml:space="preserve">     BD</w:t>
      </w:r>
    </w:p>
    <w:p w:rsidR="000E6F00" w:rsidRPr="000E6F00">
      <w:pPr>
        <w:shd w:val="clear" w:color="auto" w:fill="F2F2F2"/>
        <w:spacing w:line="360" w:lineRule="auto"/>
        <w:jc w:val="left"/>
        <w:textAlignment w:val="center"/>
        <w:rPr>
          <w:sz w:val="21"/>
        </w:rPr>
      </w:pPr>
      <w:r w:rsidRPr="000E6F00">
        <w:rPr>
          <w:sz w:val="21"/>
        </w:rPr>
        <w:t>(2)     AcOH     KI</w:t>
      </w:r>
    </w:p>
    <w:p w:rsidR="000E6F00" w:rsidRPr="000E6F00">
      <w:pPr>
        <w:shd w:val="clear" w:color="auto" w:fill="F2F2F2"/>
        <w:spacing w:line="360" w:lineRule="auto"/>
        <w:jc w:val="left"/>
        <w:textAlignment w:val="center"/>
        <w:rPr>
          <w:sz w:val="21"/>
        </w:rPr>
      </w:pPr>
      <w:r w:rsidRPr="000E6F00">
        <w:rPr>
          <w:sz w:val="21"/>
        </w:rPr>
        <w:t xml:space="preserve">(3)     </w:t>
      </w:r>
      <w:r>
        <w:object>
          <v:shape id="_x0000_i1263" type="#_x0000_t75" alt="eqId7c11a7a63575e861ddc8284415cae52a" style="width:43.12pt;height:13.93pt" o:ole="">
            <v:imagedata r:id="rId435" o:title="eqId7c11a7a63575e861ddc8284415cae52a"/>
          </v:shape>
          <o:OLEObject Type="Embed" ProgID="Equation.DSMT4" ShapeID="_x0000_i1263" DrawAspect="Content" ObjectID="_239" r:id="rId436"/>
        </w:object>
      </w:r>
      <w:r w:rsidRPr="000E6F00">
        <w:rPr>
          <w:sz w:val="21"/>
        </w:rPr>
        <w:t xml:space="preserve">     ＞     ＞</w:t>
      </w:r>
    </w:p>
    <w:p w:rsidR="000E6F00" w:rsidRPr="000E6F00">
      <w:pPr>
        <w:shd w:val="clear" w:color="auto" w:fill="F2F2F2"/>
        <w:spacing w:line="360" w:lineRule="auto"/>
        <w:jc w:val="left"/>
        <w:textAlignment w:val="center"/>
        <w:rPr>
          <w:sz w:val="21"/>
        </w:rPr>
      </w:pPr>
      <w:r w:rsidRPr="000E6F00">
        <w:rPr>
          <w:sz w:val="21"/>
        </w:rPr>
        <w:t>【详解】（1）</w:t>
      </w:r>
    </w:p>
    <w:p w:rsidR="000E6F00" w:rsidRPr="000E6F00">
      <w:pPr>
        <w:shd w:val="clear" w:color="auto" w:fill="F2F2F2"/>
        <w:spacing w:line="360" w:lineRule="auto"/>
        <w:jc w:val="left"/>
        <w:textAlignment w:val="center"/>
        <w:rPr>
          <w:sz w:val="21"/>
        </w:rPr>
      </w:pPr>
      <w:r w:rsidRPr="000E6F00">
        <w:rPr>
          <w:sz w:val="21"/>
        </w:rPr>
        <w:t>①N的原子序数为7，位于第二周期第ⅤA族，基态N原子价层电子的轨道表示式为</w:t>
      </w:r>
      <w:r>
        <w:rPr>
          <w:rFonts w:ascii="Times New Roman" w:eastAsia="Times New Roman" w:hAnsi="Times New Roman" w:cs="Times New Roman"/>
          <w:strike w:val="0"/>
          <w:kern w:val="0"/>
          <w:sz w:val="24"/>
          <w:szCs w:val="24"/>
          <w:u w:val="none"/>
        </w:rPr>
        <w:drawing>
          <wp:inline>
            <wp:extent cx="1457325" cy="438150"/>
            <wp:docPr id="100065" name="" descr="@@@22309593-dc9b-45de-8a1e-3caf758b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32"/>
                    <a:stretch>
                      <a:fillRect/>
                    </a:stretch>
                  </pic:blipFill>
                  <pic:spPr>
                    <a:xfrm>
                      <a:off x="0" y="0"/>
                      <a:ext cx="1457325" cy="438150"/>
                    </a:xfrm>
                    <a:prstGeom prst="rect">
                      <a:avLst/>
                    </a:prstGeom>
                  </pic:spPr>
                </pic:pic>
              </a:graphicData>
            </a:graphic>
          </wp:inline>
        </w:drawing>
      </w:r>
      <w:r w:rsidRPr="000E6F00">
        <w:rPr>
          <w:sz w:val="21"/>
        </w:rPr>
        <w:t>；</w:t>
      </w:r>
    </w:p>
    <w:p w:rsidR="000E6F00" w:rsidRPr="000E6F00">
      <w:pPr>
        <w:shd w:val="clear" w:color="auto" w:fill="F2F2F2"/>
        <w:spacing w:line="360" w:lineRule="auto"/>
        <w:jc w:val="left"/>
        <w:textAlignment w:val="center"/>
        <w:rPr>
          <w:sz w:val="21"/>
        </w:rPr>
      </w:pPr>
      <w:r w:rsidRPr="000E6F00">
        <w:rPr>
          <w:sz w:val="21"/>
        </w:rPr>
        <w:t>②由已知可得：</w:t>
      </w:r>
    </w:p>
    <w:p w:rsidR="000E6F00" w:rsidRPr="000E6F00">
      <w:pPr>
        <w:shd w:val="clear" w:color="auto" w:fill="F2F2F2"/>
        <w:spacing w:line="360" w:lineRule="auto"/>
        <w:jc w:val="left"/>
        <w:textAlignment w:val="center"/>
        <w:rPr>
          <w:sz w:val="21"/>
        </w:rPr>
      </w:pPr>
      <w:r w:rsidRPr="000E6F00">
        <w:rPr>
          <w:sz w:val="21"/>
        </w:rPr>
        <w:t>Ⅰ．</w:t>
      </w:r>
      <w:r>
        <w:object>
          <v:shape id="_x0000_i1264" type="#_x0000_t75" alt="eqIddbc1eb5f2bdfcd937beba223b450820a" style="width:202.4pt;height:15.82pt" o:ole="">
            <v:imagedata r:id="rId437" o:title="eqIddbc1eb5f2bdfcd937beba223b450820a"/>
          </v:shape>
          <o:OLEObject Type="Embed" ProgID="Equation.DSMT4" ShapeID="_x0000_i1264" DrawAspect="Content" ObjectID="_240" r:id="rId438"/>
        </w:object>
      </w:r>
      <w:r w:rsidRPr="000E6F00">
        <w:rPr>
          <w:sz w:val="21"/>
        </w:rPr>
        <w:t>，</w:t>
      </w:r>
      <w:r>
        <w:object>
          <v:shape id="_x0000_i1265" type="#_x0000_t75" alt="eqId6fbb5d519f981a09188dc18a765e8c43" style="width:20.24pt;height:15.98pt" o:ole="">
            <v:imagedata r:id="rId439" o:title="eqId6fbb5d519f981a09188dc18a765e8c43"/>
          </v:shape>
          <o:OLEObject Type="Embed" ProgID="Equation.DSMT4" ShapeID="_x0000_i1265" DrawAspect="Content" ObjectID="_241" r:id="rId440"/>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Ⅱ．</w:t>
      </w:r>
      <w:r>
        <w:object>
          <v:shape id="_x0000_i1266" type="#_x0000_t75" alt="eqIdc6495892409612639eabff12e411234e" style="width:130.24pt;height:16.53pt" o:ole="">
            <v:imagedata r:id="rId441" o:title="eqIdc6495892409612639eabff12e411234e"/>
          </v:shape>
          <o:OLEObject Type="Embed" ProgID="Equation.DSMT4" ShapeID="_x0000_i1266" DrawAspect="Content" ObjectID="_242" r:id="rId442"/>
        </w:object>
      </w:r>
      <w:r w:rsidRPr="000E6F00">
        <w:rPr>
          <w:sz w:val="21"/>
        </w:rPr>
        <w:t>，</w:t>
      </w:r>
      <w:r>
        <w:object>
          <v:shape id="_x0000_i1267" type="#_x0000_t75" alt="eqId7e3396e9e066adc1d6e03779938058a9" style="width:21.12pt;height:15.84pt" o:ole="">
            <v:imagedata r:id="rId443" o:title="eqId7e3396e9e066adc1d6e03779938058a9"/>
          </v:shape>
          <o:OLEObject Type="Embed" ProgID="Equation.DSMT4" ShapeID="_x0000_i1267" DrawAspect="Content" ObjectID="_243" r:id="rId444"/>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Ⅲ．</w:t>
      </w:r>
      <w:r>
        <w:object>
          <v:shape id="_x0000_i1268" type="#_x0000_t75" alt="eqId653b25c16504b939d02da6873f23f71e" style="width:123.2pt;height:16.47pt" o:ole="">
            <v:imagedata r:id="rId445" o:title="eqId653b25c16504b939d02da6873f23f71e"/>
          </v:shape>
          <o:OLEObject Type="Embed" ProgID="Equation.DSMT4" ShapeID="_x0000_i1268" DrawAspect="Content" ObjectID="_244" r:id="rId446"/>
        </w:object>
      </w:r>
      <w:r w:rsidRPr="000E6F00">
        <w:rPr>
          <w:sz w:val="21"/>
        </w:rPr>
        <w:t>，</w:t>
      </w:r>
      <w:r>
        <w:object>
          <v:shape id="_x0000_i1269" type="#_x0000_t75" alt="eqId1554b45cfdbc59d629b34bf21a8aa139" style="width:21.12pt;height:15.84pt" o:ole="">
            <v:imagedata r:id="rId447" o:title="eqId1554b45cfdbc59d629b34bf21a8aa139"/>
          </v:shape>
          <o:OLEObject Type="Embed" ProgID="Equation.DSMT4" ShapeID="_x0000_i1269" DrawAspect="Content" ObjectID="_245" r:id="rId448"/>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Ⅳ．</w:t>
      </w:r>
      <w:r>
        <w:object>
          <v:shape id="_x0000_i1270" type="#_x0000_t75" alt="eqId1efef3f4d0c60b02c843a492bf8356da" style="width:113.52pt;height:15.84pt" o:ole="">
            <v:imagedata r:id="rId449" o:title="eqId1efef3f4d0c60b02c843a492bf8356da"/>
          </v:shape>
          <o:OLEObject Type="Embed" ProgID="Equation.DSMT4" ShapeID="_x0000_i1270" DrawAspect="Content" ObjectID="_246" r:id="rId450"/>
        </w:object>
      </w:r>
      <w:r w:rsidRPr="000E6F00">
        <w:rPr>
          <w:sz w:val="21"/>
        </w:rPr>
        <w:t>，</w:t>
      </w:r>
      <w:r>
        <w:object>
          <v:shape id="_x0000_i1271" type="#_x0000_t75" alt="eqIdac4bb5ab7f13c24e73afc40e9e4ab04b" style="width:21.12pt;height:15.74pt" o:ole="">
            <v:imagedata r:id="rId451" o:title="eqIdac4bb5ab7f13c24e73afc40e9e4ab04b"/>
          </v:shape>
          <o:OLEObject Type="Embed" ProgID="Equation.DSMT4" ShapeID="_x0000_i1271" DrawAspect="Content" ObjectID="_247" r:id="rId452"/>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由盖斯定律可知，目标方程式</w:t>
      </w:r>
      <w:r>
        <w:object>
          <v:shape id="_x0000_i1272" type="#_x0000_t75" alt="eqIde18ea2188b5b29651c3845a7081fefcd" style="width:159.28pt;height:16.9pt" o:ole="">
            <v:imagedata r:id="rId389" o:title="eqIde18ea2188b5b29651c3845a7081fefcd"/>
          </v:shape>
          <o:OLEObject Type="Embed" ProgID="Equation.DSMT4" ShapeID="_x0000_i1272" DrawAspect="Content" ObjectID="_248" r:id="rId453"/>
        </w:object>
      </w:r>
      <w:r w:rsidRPr="000E6F00">
        <w:rPr>
          <w:sz w:val="21"/>
        </w:rPr>
        <w:t>可由方程式Ⅰ-Ⅱ-Ⅲ＋Ⅳ得到，故反应</w:t>
      </w:r>
      <w:r>
        <w:object>
          <v:shape id="_x0000_i1273" type="#_x0000_t75" alt="eqIdaa94a81206a51d472cb312481db33147" style="width:109.12pt;height:15.87pt" o:ole="">
            <v:imagedata r:id="rId454" o:title="eqIdaa94a81206a51d472cb312481db33147"/>
          </v:shape>
          <o:OLEObject Type="Embed" ProgID="Equation.DSMT4" ShapeID="_x0000_i1273" DrawAspect="Content" ObjectID="_249" r:id="rId455"/>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③A．催化剂不能改变反应的焓变，A项错误；</w:t>
      </w:r>
    </w:p>
    <w:p w:rsidR="000E6F00" w:rsidRPr="000E6F00">
      <w:pPr>
        <w:shd w:val="clear" w:color="auto" w:fill="F2F2F2"/>
        <w:spacing w:line="360" w:lineRule="auto"/>
        <w:jc w:val="left"/>
        <w:textAlignment w:val="center"/>
        <w:rPr>
          <w:sz w:val="21"/>
        </w:rPr>
      </w:pPr>
      <w:r w:rsidRPr="000E6F00">
        <w:rPr>
          <w:sz w:val="21"/>
        </w:rPr>
        <w:t>B．由图示可知，酸性：硫酸＞磷酸＞乙酸，催化剂酸性增强，反应速率提高，B项正确；</w:t>
      </w:r>
    </w:p>
    <w:p w:rsidR="000E6F00" w:rsidRPr="000E6F00">
      <w:pPr>
        <w:shd w:val="clear" w:color="auto" w:fill="F2F2F2"/>
        <w:spacing w:line="360" w:lineRule="auto"/>
        <w:jc w:val="left"/>
        <w:textAlignment w:val="center"/>
        <w:rPr>
          <w:sz w:val="21"/>
        </w:rPr>
      </w:pPr>
      <w:r w:rsidRPr="000E6F00">
        <w:rPr>
          <w:sz w:val="21"/>
        </w:rPr>
        <w:t>C．一个硫酸分子中含有2个H，一个磷酸分子中含有3个H，一个乙酸分子中含有4个H，但含H最少的硫酸催化时，最有利于加速反应，C项错误；</w:t>
      </w:r>
    </w:p>
    <w:p w:rsidR="000E6F00" w:rsidRPr="000E6F00">
      <w:pPr>
        <w:shd w:val="clear" w:color="auto" w:fill="F2F2F2"/>
        <w:spacing w:line="360" w:lineRule="auto"/>
        <w:jc w:val="left"/>
        <w:textAlignment w:val="center"/>
        <w:rPr>
          <w:sz w:val="21"/>
        </w:rPr>
      </w:pPr>
      <w:r w:rsidRPr="000E6F00">
        <w:rPr>
          <w:sz w:val="21"/>
        </w:rPr>
        <w:t>D．由图示可知，反应开始一段时间，反应物浓度减小，但反应速率加快，反应速率并不始终随着反应物浓度下降而减小，D项正确；</w:t>
      </w:r>
    </w:p>
    <w:p w:rsidR="000E6F00" w:rsidRPr="000E6F00">
      <w:pPr>
        <w:shd w:val="clear" w:color="auto" w:fill="F2F2F2"/>
        <w:spacing w:line="360" w:lineRule="auto"/>
        <w:jc w:val="left"/>
        <w:textAlignment w:val="center"/>
        <w:rPr>
          <w:sz w:val="21"/>
        </w:rPr>
      </w:pPr>
      <w:r w:rsidRPr="000E6F00">
        <w:rPr>
          <w:sz w:val="21"/>
        </w:rPr>
        <w:t>故选BD。</w:t>
      </w:r>
    </w:p>
    <w:p w:rsidR="000E6F00" w:rsidRPr="000E6F00">
      <w:pPr>
        <w:shd w:val="clear" w:color="auto" w:fill="F2F2F2"/>
        <w:spacing w:line="360" w:lineRule="auto"/>
        <w:jc w:val="left"/>
        <w:textAlignment w:val="center"/>
        <w:rPr>
          <w:sz w:val="21"/>
        </w:rPr>
      </w:pPr>
      <w:r w:rsidRPr="000E6F00">
        <w:rPr>
          <w:sz w:val="21"/>
        </w:rPr>
        <w:t>（2）催化剂参与化学反应，但反应前后质量和化学性质并未改变，由催化机理示意图可知，催化剂有AcOH和KI；</w:t>
      </w:r>
    </w:p>
    <w:p w:rsidR="000E6F00" w:rsidRPr="000E6F00">
      <w:pPr>
        <w:shd w:val="clear" w:color="auto" w:fill="F2F2F2"/>
        <w:spacing w:line="360" w:lineRule="auto"/>
        <w:jc w:val="left"/>
        <w:textAlignment w:val="center"/>
        <w:rPr>
          <w:sz w:val="21"/>
        </w:rPr>
      </w:pPr>
      <w:r w:rsidRPr="000E6F00">
        <w:rPr>
          <w:sz w:val="21"/>
        </w:rPr>
        <w:t>（3）由变化曲线图可知，当</w:t>
      </w:r>
      <w:r>
        <w:object>
          <v:shape id="_x0000_i1274" type="#_x0000_t75" alt="eqIdeed2452e1d27b11b99919d432b42ab15" style="width:60.72pt;height:29.7pt" o:ole="">
            <v:imagedata r:id="rId456" o:title="eqIdeed2452e1d27b11b99919d432b42ab15"/>
          </v:shape>
          <o:OLEObject Type="Embed" ProgID="Equation.DSMT4" ShapeID="_x0000_i1274" DrawAspect="Content" ObjectID="_250" r:id="rId457"/>
        </w:object>
      </w:r>
      <w:r w:rsidRPr="000E6F00">
        <w:rPr>
          <w:sz w:val="21"/>
        </w:rPr>
        <w:t>时，</w:t>
      </w:r>
      <w:r>
        <w:object>
          <v:shape id="_x0000_i1275" type="#_x0000_t75" alt="eqIdd4c06a107719ec21c6767e508ed5b9b3" style="width:65.12pt;height:32.23pt" o:ole="">
            <v:imagedata r:id="rId458" o:title="eqIdd4c06a107719ec21c6767e508ed5b9b3"/>
          </v:shape>
          <o:OLEObject Type="Embed" ProgID="Equation.DSMT4" ShapeID="_x0000_i1275" DrawAspect="Content" ObjectID="_251" r:id="rId459"/>
        </w:object>
      </w:r>
      <w:r w:rsidRPr="000E6F00">
        <w:rPr>
          <w:sz w:val="21"/>
        </w:rPr>
        <w:t>，设初始</w:t>
      </w:r>
      <w:r>
        <w:object>
          <v:shape id="_x0000_i1276" type="#_x0000_t75" alt="eqIde1e1682dd7186038549acb73b7a33219" style="width:75.68pt;height:15.79pt" o:ole="">
            <v:imagedata r:id="rId460" o:title="eqIde1e1682dd7186038549acb73b7a33219"/>
          </v:shape>
          <o:OLEObject Type="Embed" ProgID="Equation.DSMT4" ShapeID="_x0000_i1276" DrawAspect="Content" ObjectID="_252" r:id="rId461"/>
        </w:object>
      </w:r>
      <w:r w:rsidRPr="000E6F00">
        <w:rPr>
          <w:sz w:val="21"/>
        </w:rPr>
        <w:t>，则初始</w:t>
      </w:r>
      <w:r>
        <w:object>
          <v:shape id="_x0000_i1277" type="#_x0000_t75" alt="eqIdeb05146ddf7128a8ce04b03c619febdb" style="width:70.4pt;height:15.79pt" o:ole="">
            <v:imagedata r:id="rId462" o:title="eqIdeb05146ddf7128a8ce04b03c619febdb"/>
          </v:shape>
          <o:OLEObject Type="Embed" ProgID="Equation.DSMT4" ShapeID="_x0000_i1277" DrawAspect="Content" ObjectID="_253" r:id="rId463"/>
        </w:object>
      </w:r>
      <w:r w:rsidRPr="000E6F00">
        <w:rPr>
          <w:sz w:val="21"/>
        </w:rPr>
        <w:t>，转化的物质的量浓度为</w:t>
      </w:r>
      <w:r>
        <w:object>
          <v:shape id="_x0000_i1278" type="#_x0000_t75" alt="eqIde64aee86b7ca40255b8efe3484eea4d7" style="width:34.32pt;height:12.54pt" o:ole="">
            <v:imagedata r:id="rId464" o:title="eqIde64aee86b7ca40255b8efe3484eea4d7"/>
          </v:shape>
          <o:OLEObject Type="Embed" ProgID="Equation.DSMT4" ShapeID="_x0000_i1278" DrawAspect="Content" ObjectID="_254" r:id="rId465"/>
        </w:object>
      </w:r>
      <w:r w:rsidRPr="000E6F00">
        <w:rPr>
          <w:sz w:val="21"/>
        </w:rPr>
        <w:t>，可列出三段式如下：</w:t>
      </w:r>
    </w:p>
    <w:p w:rsidR="000E6F00" w:rsidRPr="000E6F00">
      <w:pPr>
        <w:shd w:val="clear" w:color="auto" w:fill="F2F2F2"/>
        <w:spacing w:line="360" w:lineRule="auto"/>
        <w:jc w:val="left"/>
        <w:textAlignment w:val="center"/>
        <w:rPr>
          <w:sz w:val="21"/>
        </w:rPr>
      </w:pPr>
      <w:r>
        <w:object>
          <v:shape id="_x0000_i1279" type="#_x0000_t75" alt="eqIdd011ae0e8bf871544c2ac634bd920305" style="width:235.84pt;height:63.42pt" o:ole="">
            <v:imagedata r:id="rId466" o:title="eqIdd011ae0e8bf871544c2ac634bd920305"/>
          </v:shape>
          <o:OLEObject Type="Embed" ProgID="Equation.DSMT4" ShapeID="_x0000_i1279" DrawAspect="Content" ObjectID="_255" r:id="rId467"/>
        </w:object>
      </w:r>
    </w:p>
    <w:p w:rsidR="000E6F00" w:rsidRPr="000E6F00">
      <w:pPr>
        <w:shd w:val="clear" w:color="auto" w:fill="F2F2F2"/>
        <w:spacing w:line="360" w:lineRule="auto"/>
        <w:jc w:val="left"/>
        <w:textAlignment w:val="center"/>
        <w:rPr>
          <w:sz w:val="21"/>
        </w:rPr>
      </w:pPr>
      <w:r w:rsidRPr="000E6F00">
        <w:rPr>
          <w:sz w:val="21"/>
        </w:rPr>
        <w:t>由</w:t>
      </w:r>
      <w:r>
        <w:object>
          <v:shape id="_x0000_i1280" type="#_x0000_t75" alt="eqIdd4c06a107719ec21c6767e508ed5b9b3" style="width:65.12pt;height:32.23pt" o:ole="">
            <v:imagedata r:id="rId458" o:title="eqIdd4c06a107719ec21c6767e508ed5b9b3"/>
          </v:shape>
          <o:OLEObject Type="Embed" ProgID="Equation.DSMT4" ShapeID="_x0000_i1280" DrawAspect="Content" ObjectID="_256" r:id="rId468"/>
        </w:object>
      </w:r>
      <w:r w:rsidRPr="000E6F00">
        <w:rPr>
          <w:sz w:val="21"/>
        </w:rPr>
        <w:t>，即</w:t>
      </w:r>
      <w:r>
        <w:object>
          <v:shape id="_x0000_i1281" type="#_x0000_t75" alt="eqId8a1017ba007cb44796e49eb2041764b0" style="width:52.8pt;height:27.06pt" o:ole="">
            <v:imagedata r:id="rId469" o:title="eqId8a1017ba007cb44796e49eb2041764b0"/>
          </v:shape>
          <o:OLEObject Type="Embed" ProgID="Equation.DSMT4" ShapeID="_x0000_i1281" DrawAspect="Content" ObjectID="_257" r:id="rId470"/>
        </w:object>
      </w:r>
      <w:r w:rsidRPr="000E6F00">
        <w:rPr>
          <w:sz w:val="21"/>
        </w:rPr>
        <w:t>，解得</w:t>
      </w:r>
      <w:r>
        <w:object>
          <v:shape id="_x0000_i1282" type="#_x0000_t75" alt="eqId5e758ae98e3449c2280da93d5fdd0f2e" style="width:45.76pt;height:15.92pt" o:ole="">
            <v:imagedata r:id="rId471" o:title="eqId5e758ae98e3449c2280da93d5fdd0f2e"/>
          </v:shape>
          <o:OLEObject Type="Embed" ProgID="Equation.DSMT4" ShapeID="_x0000_i1282" DrawAspect="Content" ObjectID="_258" r:id="rId472"/>
        </w:object>
      </w:r>
      <w:r w:rsidRPr="000E6F00">
        <w:rPr>
          <w:sz w:val="21"/>
        </w:rPr>
        <w:t>，则该反应的平衡常数为</w:t>
      </w:r>
      <w:r>
        <w:object>
          <v:shape id="_x0000_i1283" type="#_x0000_t75" alt="eqId0501272d5ecb498512f12011934d4aad" style="width:347.6pt;height:31.65pt" o:ole="">
            <v:imagedata r:id="rId473" o:title="eqId0501272d5ecb498512f12011934d4aad"/>
          </v:shape>
          <o:OLEObject Type="Embed" ProgID="Equation.DSMT4" ShapeID="_x0000_i1283" DrawAspect="Content" ObjectID="_259" r:id="rId474"/>
        </w:object>
      </w:r>
    </w:p>
    <w:p w:rsidR="000E6F00" w:rsidRPr="000E6F00">
      <w:pPr>
        <w:shd w:val="clear" w:color="auto" w:fill="F2F2F2"/>
        <w:spacing w:line="360" w:lineRule="auto"/>
        <w:jc w:val="left"/>
        <w:textAlignment w:val="center"/>
        <w:rPr>
          <w:sz w:val="21"/>
        </w:rPr>
      </w:pPr>
      <w:r w:rsidRPr="000E6F00">
        <w:rPr>
          <w:sz w:val="21"/>
        </w:rPr>
        <w:t>解得</w:t>
      </w:r>
      <w:r>
        <w:object>
          <v:shape id="_x0000_i1284" type="#_x0000_t75" alt="eqIdf34379993368785594994b293ae8d227" style="width:83.6pt;height:16.46pt" o:ole="">
            <v:imagedata r:id="rId475" o:title="eqIdf34379993368785594994b293ae8d227"/>
          </v:shape>
          <o:OLEObject Type="Embed" ProgID="Equation.DSMT4" ShapeID="_x0000_i1284" DrawAspect="Content" ObjectID="_260" r:id="rId476"/>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②根据图像可知，当</w:t>
      </w:r>
      <w:r>
        <w:object>
          <v:shape id="_x0000_i1285" type="#_x0000_t75" alt="eqId00aeb7dd39f4390f703dad1a2f5e5d01" style="width:60.72pt;height:29.7pt" o:ole="">
            <v:imagedata r:id="rId477" o:title="eqId00aeb7dd39f4390f703dad1a2f5e5d01"/>
          </v:shape>
          <o:OLEObject Type="Embed" ProgID="Equation.DSMT4" ShapeID="_x0000_i1285" DrawAspect="Content" ObjectID="_261" r:id="rId478"/>
        </w:object>
      </w:r>
      <w:r w:rsidRPr="000E6F00">
        <w:rPr>
          <w:sz w:val="21"/>
        </w:rPr>
        <w:t>时，设此时转化的物质的量浓度为</w:t>
      </w:r>
      <w:r>
        <w:object>
          <v:shape id="_x0000_i1286" type="#_x0000_t75" alt="eqId7cabb287e0559dbe3350fda7da2b664c" style="width:34.32pt;height:14.05pt" o:ole="">
            <v:imagedata r:id="rId479" o:title="eqId7cabb287e0559dbe3350fda7da2b664c"/>
          </v:shape>
          <o:OLEObject Type="Embed" ProgID="Equation.DSMT4" ShapeID="_x0000_i1286" DrawAspect="Content" ObjectID="_262" r:id="rId480"/>
        </w:object>
      </w:r>
      <w:r w:rsidRPr="000E6F00">
        <w:rPr>
          <w:sz w:val="21"/>
        </w:rPr>
        <w:t>，可列出三段式如下：</w:t>
      </w:r>
    </w:p>
    <w:p w:rsidR="000E6F00" w:rsidRPr="000E6F00">
      <w:pPr>
        <w:shd w:val="clear" w:color="auto" w:fill="F2F2F2"/>
        <w:spacing w:line="360" w:lineRule="auto"/>
        <w:jc w:val="left"/>
        <w:textAlignment w:val="center"/>
        <w:rPr>
          <w:sz w:val="21"/>
        </w:rPr>
      </w:pPr>
      <w:r>
        <w:object>
          <v:shape id="_x0000_i1287" type="#_x0000_t75" alt="eqIdae48f9cfcfd0854e436cc2a7124b1e13" style="width:234.96pt;height:63.36pt" o:ole="">
            <v:imagedata r:id="rId481" o:title="eqIdae48f9cfcfd0854e436cc2a7124b1e13"/>
          </v:shape>
          <o:OLEObject Type="Embed" ProgID="Equation.DSMT4" ShapeID="_x0000_i1287" DrawAspect="Content" ObjectID="_263" r:id="rId482"/>
        </w:object>
      </w:r>
    </w:p>
    <w:p w:rsidR="000E6F00" w:rsidRPr="000E6F00">
      <w:pPr>
        <w:shd w:val="clear" w:color="auto" w:fill="F2F2F2"/>
        <w:spacing w:line="360" w:lineRule="auto"/>
        <w:jc w:val="left"/>
        <w:textAlignment w:val="center"/>
        <w:rPr>
          <w:sz w:val="21"/>
        </w:rPr>
      </w:pPr>
      <w:r w:rsidRPr="000E6F00">
        <w:rPr>
          <w:sz w:val="21"/>
        </w:rPr>
        <w:t>此时</w:t>
      </w:r>
      <w:r>
        <w:object>
          <v:shape id="_x0000_i1288" type="#_x0000_t75" alt="eqId308286fbd3889670644f3ab163d4b076" style="width:63.36pt;height:32.34pt" o:ole="">
            <v:imagedata r:id="rId483" o:title="eqId308286fbd3889670644f3ab163d4b076"/>
          </v:shape>
          <o:OLEObject Type="Embed" ProgID="Equation.DSMT4" ShapeID="_x0000_i1288" DrawAspect="Content" ObjectID="_264" r:id="rId484"/>
        </w:object>
      </w:r>
      <w:r w:rsidRPr="000E6F00">
        <w:rPr>
          <w:sz w:val="21"/>
        </w:rPr>
        <w:t>，即</w:t>
      </w:r>
      <w:r>
        <w:object>
          <v:shape id="_x0000_i1289" type="#_x0000_t75" alt="eqId03bd6715e8f4c109cea3adb46a23ad59" style="width:44.88pt;height:29.04pt" o:ole="">
            <v:imagedata r:id="rId485" o:title="eqId03bd6715e8f4c109cea3adb46a23ad59"/>
          </v:shape>
          <o:OLEObject Type="Embed" ProgID="Equation.DSMT4" ShapeID="_x0000_i1289" DrawAspect="Content" ObjectID="_265" r:id="rId486"/>
        </w:object>
      </w:r>
      <w:r w:rsidRPr="000E6F00">
        <w:rPr>
          <w:sz w:val="21"/>
        </w:rPr>
        <w:t>，则</w:t>
      </w:r>
      <w:r>
        <w:object>
          <v:shape id="_x0000_i1290" type="#_x0000_t75" alt="eqId74028b8b16ee373bacf3dafeb77eeb17" style="width:39.6pt;height:15.84pt" o:ole="">
            <v:imagedata r:id="rId487" o:title="eqId74028b8b16ee373bacf3dafeb77eeb17"/>
          </v:shape>
          <o:OLEObject Type="Embed" ProgID="Equation.DSMT4" ShapeID="_x0000_i1290" DrawAspect="Content" ObjectID="_266" r:id="rId488"/>
        </w:object>
      </w:r>
      <w:r w:rsidRPr="000E6F00">
        <w:rPr>
          <w:sz w:val="21"/>
        </w:rPr>
        <w:t>，则平衡常数</w:t>
      </w:r>
      <w:r>
        <w:object>
          <v:shape id="_x0000_i1291" type="#_x0000_t75" alt="eqId5b92f5dbd6fc22a01083871818c1f383" style="width:79.2pt;height:29.04pt" o:ole="">
            <v:imagedata r:id="rId489" o:title="eqId5b92f5dbd6fc22a01083871818c1f383"/>
          </v:shape>
          <o:OLEObject Type="Embed" ProgID="Equation.DSMT4" ShapeID="_x0000_i1291" DrawAspect="Content" ObjectID="_267" r:id="rId490"/>
        </w:object>
      </w:r>
      <w:r w:rsidRPr="000E6F00">
        <w:rPr>
          <w:sz w:val="21"/>
        </w:rPr>
        <w:t>，则</w:t>
      </w:r>
      <w:r>
        <w:object>
          <v:shape id="_x0000_i1292" type="#_x0000_t75" alt="eqId1d31c717013777485c04615c7d27bea9" style="width:82.72pt;height:15.88pt" o:ole="">
            <v:imagedata r:id="rId491" o:title="eqId1d31c717013777485c04615c7d27bea9"/>
          </v:shape>
          <o:OLEObject Type="Embed" ProgID="Equation.DSMT4" ShapeID="_x0000_i1292" DrawAspect="Content" ObjectID="_268" r:id="rId492"/>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由于</w:t>
      </w:r>
      <w:r>
        <w:object>
          <v:shape id="_x0000_i1293" type="#_x0000_t75" alt="eqId74028b8b16ee373bacf3dafeb77eeb17" style="width:39.6pt;height:15.84pt" o:ole="">
            <v:imagedata r:id="rId487" o:title="eqId74028b8b16ee373bacf3dafeb77eeb17"/>
          </v:shape>
          <o:OLEObject Type="Embed" ProgID="Equation.DSMT4" ShapeID="_x0000_i1293" DrawAspect="Content" ObjectID="_269" r:id="rId493"/>
        </w:object>
      </w:r>
      <w:r w:rsidRPr="000E6F00">
        <w:rPr>
          <w:sz w:val="21"/>
        </w:rPr>
        <w:t>，则</w:t>
      </w:r>
      <w:r>
        <w:object>
          <v:shape id="_x0000_i1294" type="#_x0000_t75" alt="eqId2809e22114211205ee65805e65a2f418" style="width:75.68pt;height:28.96pt" o:ole="">
            <v:imagedata r:id="rId494" o:title="eqId2809e22114211205ee65805e65a2f418"/>
          </v:shape>
          <o:OLEObject Type="Embed" ProgID="Equation.DSMT4" ShapeID="_x0000_i1294" DrawAspect="Content" ObjectID="_270" r:id="rId495"/>
        </w:object>
      </w:r>
      <w:r w:rsidRPr="000E6F00">
        <w:rPr>
          <w:sz w:val="21"/>
        </w:rPr>
        <w:t>，</w:t>
      </w:r>
      <w:r>
        <w:object>
          <v:shape id="_x0000_i1295" type="#_x0000_t75" alt="eqIdeaaf047ea919c03ef687426cbbe6eeee" style="width:83.6pt;height:15.8pt" o:ole="">
            <v:imagedata r:id="rId496" o:title="eqIdeaaf047ea919c03ef687426cbbe6eeee"/>
          </v:shape>
          <o:OLEObject Type="Embed" ProgID="Equation.DSMT4" ShapeID="_x0000_i1295" DrawAspect="Content" ObjectID="_271" r:id="rId497"/>
        </w:object>
      </w:r>
      <w:r w:rsidRPr="000E6F00">
        <w:rPr>
          <w:sz w:val="21"/>
        </w:rPr>
        <w:t>。</w:t>
      </w:r>
    </w:p>
    <w:p w:rsidR="000E6F00" w:rsidRPr="000E6F00">
      <w:pPr>
        <w:shd w:val="clear" w:color="auto" w:fill="auto"/>
        <w:spacing w:line="360" w:lineRule="auto"/>
        <w:jc w:val="left"/>
        <w:textAlignment w:val="center"/>
      </w:pPr>
      <w:r w:rsidRPr="000E6F00">
        <w:rPr>
          <w:sz w:val="21"/>
        </w:rPr>
        <w:t>20</w:t>
      </w:r>
      <w:r w:rsidRPr="000E6F00">
        <w:t>．将3D打印制备的固载铜离子陶瓷催化材料，用于化学催化和生物催化一体化技术，以实现化合物Ⅲ的绿色合成，示意图如下(反应条件略)。</w:t>
      </w:r>
    </w:p>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333750" cy="1123950"/>
            <wp:docPr id="100067" name="" descr="@@@011d6995-aacc-4018-8694-3dc75894b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98"/>
                    <a:stretch>
                      <a:fillRect/>
                    </a:stretch>
                  </pic:blipFill>
                  <pic:spPr>
                    <a:xfrm>
                      <a:off x="0" y="0"/>
                      <a:ext cx="3333750" cy="1123950"/>
                    </a:xfrm>
                    <a:prstGeom prst="rect">
                      <a:avLst/>
                    </a:prstGeom>
                  </pic:spPr>
                </pic:pic>
              </a:graphicData>
            </a:graphic>
          </wp:inline>
        </w:drawing>
      </w:r>
    </w:p>
    <w:p w:rsidR="000E6F00" w:rsidRPr="000E6F00">
      <w:pPr>
        <w:shd w:val="clear" w:color="auto" w:fill="auto"/>
        <w:spacing w:line="360" w:lineRule="auto"/>
        <w:jc w:val="left"/>
        <w:textAlignment w:val="center"/>
      </w:pPr>
      <w:r w:rsidRPr="000E6F00">
        <w:t>(1)化合物I的分子式为</w:t>
      </w:r>
      <w:r w:rsidRPr="000E6F00">
        <w:rPr>
          <w:rFonts w:ascii="Times New Roman" w:eastAsia="Times New Roman" w:hAnsi="Times New Roman" w:cs="Times New Roman"/>
          <w:b w:val="0"/>
          <w:sz w:val="21"/>
        </w:rPr>
        <w:t>_______</w:t>
      </w:r>
      <w:r w:rsidRPr="000E6F00">
        <w:t>，名称为</w: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sidRPr="000E6F00">
        <w:t>(2)化合物Ⅱ中含氧官能团的名称是</w:t>
      </w:r>
      <w:r w:rsidRPr="000E6F00">
        <w:rPr>
          <w:rFonts w:ascii="Times New Roman" w:eastAsia="Times New Roman" w:hAnsi="Times New Roman" w:cs="Times New Roman"/>
          <w:b w:val="0"/>
          <w:sz w:val="21"/>
        </w:rPr>
        <w:t>_______</w:t>
      </w:r>
      <w:r w:rsidRPr="000E6F00">
        <w:t>。化合物Ⅱ的某同分异构体含有苯环，在核磁共振氢谱图上只有4组峰，且能够发生银镜反应，其结构简式为</w:t>
      </w:r>
      <w:r w:rsidRPr="000E6F00">
        <w:rPr>
          <w:rFonts w:ascii="Times New Roman" w:eastAsia="Times New Roman" w:hAnsi="Times New Roman" w:cs="Times New Roman"/>
          <w:b w:val="0"/>
          <w:sz w:val="21"/>
        </w:rPr>
        <w:t>_______</w:t>
      </w:r>
      <w:r w:rsidRPr="000E6F00">
        <w:t>。</w:t>
      </w:r>
    </w:p>
    <w:p w:rsidR="000E6F00" w:rsidRPr="000E6F00">
      <w:pPr>
        <w:shd w:val="clear" w:color="auto" w:fill="auto"/>
        <w:spacing w:line="360" w:lineRule="auto"/>
        <w:jc w:val="left"/>
        <w:textAlignment w:val="center"/>
      </w:pPr>
      <w:r w:rsidRPr="000E6F00">
        <w:t>(3)关于上述示意图中的相关物质及转化，下列说法正确的有_______。</w:t>
      </w:r>
    </w:p>
    <w:p w:rsidR="000E6F00" w:rsidRPr="000E6F00">
      <w:pPr>
        <w:shd w:val="clear" w:color="auto" w:fill="auto"/>
        <w:spacing w:line="360" w:lineRule="auto"/>
        <w:ind w:left="380"/>
        <w:jc w:val="left"/>
        <w:textAlignment w:val="center"/>
      </w:pPr>
      <w:r w:rsidRPr="000E6F00">
        <w:t>A．由化合物I到Ⅱ的转化中，有</w:t>
      </w:r>
      <w:r>
        <w:object>
          <v:shape id="_x0000_i1296" type="#_x0000_t75" alt="eqId70f5389990c3a0c5373f3bd9fb2454c9" style="width:8.8pt;height:10.15pt" o:ole="">
            <v:imagedata r:id="rId499" o:title="eqId70f5389990c3a0c5373f3bd9fb2454c9"/>
          </v:shape>
          <o:OLEObject Type="Embed" ProgID="Equation.DSMT4" ShapeID="_x0000_i1296" DrawAspect="Content" ObjectID="_272" r:id="rId500"/>
        </w:object>
      </w:r>
      <w:r w:rsidRPr="000E6F00">
        <w:t>键的断裂与形成</w:t>
      </w:r>
    </w:p>
    <w:p w:rsidR="000E6F00" w:rsidRPr="000E6F00">
      <w:pPr>
        <w:shd w:val="clear" w:color="auto" w:fill="auto"/>
        <w:spacing w:line="360" w:lineRule="auto"/>
        <w:ind w:left="380"/>
        <w:jc w:val="left"/>
        <w:textAlignment w:val="center"/>
      </w:pPr>
      <w:r w:rsidRPr="000E6F00">
        <w:t>B．由葡萄糖到葡萄糖酸内酯的转化中，葡萄糖被还原</w:t>
      </w:r>
    </w:p>
    <w:p w:rsidR="000E6F00" w:rsidRPr="000E6F00">
      <w:pPr>
        <w:shd w:val="clear" w:color="auto" w:fill="auto"/>
        <w:spacing w:line="360" w:lineRule="auto"/>
        <w:ind w:left="380"/>
        <w:jc w:val="left"/>
        <w:textAlignment w:val="center"/>
      </w:pPr>
      <w:r w:rsidRPr="000E6F00">
        <w:t>C．葡萄糖易溶于水，是因为其分子中有多个羟基，能与水分子形成氢键</w:t>
      </w:r>
    </w:p>
    <w:p w:rsidR="000E6F00" w:rsidRPr="000E6F00">
      <w:pPr>
        <w:shd w:val="clear" w:color="auto" w:fill="auto"/>
        <w:spacing w:line="360" w:lineRule="auto"/>
        <w:ind w:left="380"/>
        <w:jc w:val="left"/>
        <w:textAlignment w:val="center"/>
      </w:pPr>
      <w:r w:rsidRPr="000E6F00">
        <w:t>D．由化合物Ⅱ到Ⅲ的转化中，存在C、O原子杂化方式的改变，有手性碳原子形成</w:t>
      </w:r>
    </w:p>
    <w:p w:rsidR="000E6F00" w:rsidRPr="000E6F00">
      <w:pPr>
        <w:shd w:val="clear" w:color="auto" w:fill="auto"/>
        <w:spacing w:line="360" w:lineRule="auto"/>
        <w:jc w:val="left"/>
        <w:textAlignment w:val="center"/>
      </w:pPr>
      <w:r w:rsidRPr="000E6F00">
        <w:t>(4)对化合物Ⅲ，分析预测其可能的化学性质，完成下表。</w:t>
      </w:r>
    </w:p>
    <w:tbl>
      <w:tblPr>
        <w:tblW w:w="5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33"/>
        <w:gridCol w:w="1848"/>
        <w:gridCol w:w="2071"/>
        <w:gridCol w:w="1179"/>
      </w:tblGrid>
      <w:tr>
        <w:tblPrEx>
          <w:tblW w:w="58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反应试剂、条件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反应形成的新结构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反应类型</w:t>
            </w:r>
          </w:p>
        </w:tc>
      </w:tr>
      <w:tr>
        <w:tblPrEx>
          <w:tblW w:w="58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rPr>
                <w:rFonts w:ascii="Times New Roman" w:eastAsia="Times New Roman" w:hAnsi="Times New Roman" w:cs="Times New Roman"/>
                <w:b w:val="0"/>
                <w:sz w:val="21"/>
              </w:rPr>
              <w:t>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819150" cy="533400"/>
                  <wp:docPr id="100069" name="" descr="@@@6f11323b-614b-47ed-ae9e-389c5f6ad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01"/>
                          <a:stretch>
                            <a:fillRect/>
                          </a:stretch>
                        </pic:blipFill>
                        <pic:spPr>
                          <a:xfrm>
                            <a:off x="0" y="0"/>
                            <a:ext cx="819150" cy="5334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rPr>
                <w:rFonts w:ascii="Times New Roman" w:eastAsia="Times New Roman" w:hAnsi="Times New Roman" w:cs="Times New Roman"/>
                <w:b w:val="0"/>
                <w:sz w:val="21"/>
              </w:rPr>
              <w:t>_______</w:t>
            </w:r>
          </w:p>
        </w:tc>
      </w:tr>
      <w:tr>
        <w:tblPrEx>
          <w:tblW w:w="585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rPr>
                <w:rFonts w:ascii="Times New Roman" w:eastAsia="Times New Roman" w:hAnsi="Times New Roman" w:cs="Times New Roman"/>
                <w:b w:val="0"/>
                <w:sz w:val="21"/>
              </w:rPr>
              <w:t>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rPr>
                <w:rFonts w:ascii="Times New Roman" w:eastAsia="Times New Roman" w:hAnsi="Times New Roman" w:cs="Times New Roman"/>
                <w:b w:val="0"/>
                <w:sz w:val="21"/>
              </w:rPr>
              <w:t>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0E6F00" w:rsidRPr="000E6F00">
            <w:pPr>
              <w:shd w:val="clear" w:color="auto" w:fill="auto"/>
              <w:spacing w:line="360" w:lineRule="auto"/>
              <w:jc w:val="left"/>
              <w:textAlignment w:val="center"/>
            </w:pPr>
            <w:r w:rsidRPr="000E6F00">
              <w:t>取代反应</w:t>
            </w:r>
          </w:p>
        </w:tc>
      </w:tr>
    </w:tbl>
    <w:p w:rsidR="000E6F00" w:rsidRPr="000E6F00">
      <w:pPr>
        <w:shd w:val="clear" w:color="auto" w:fill="auto"/>
        <w:spacing w:line="360" w:lineRule="auto"/>
        <w:jc w:val="left"/>
        <w:textAlignment w:val="center"/>
      </w:pPr>
      <w:r w:rsidRPr="000E6F00">
        <w:t>(5)在一定条件下，以原子利用率</w:t>
      </w:r>
      <w:r>
        <w:object>
          <v:shape id="_x0000_i1297" type="#_x0000_t75" alt="eqId26292b7c55049ffaf44b4f46c467fed1" style="width:24.64pt;height:11.32pt" o:ole="">
            <v:imagedata r:id="rId502" o:title="eqId26292b7c55049ffaf44b4f46c467fed1"/>
          </v:shape>
          <o:OLEObject Type="Embed" ProgID="Equation.DSMT4" ShapeID="_x0000_i1297" DrawAspect="Content" ObjectID="_273" r:id="rId503"/>
        </w:object>
      </w:r>
      <w:r w:rsidRPr="000E6F00">
        <w:t>的反应制备</w:t>
      </w:r>
      <w:r>
        <w:object>
          <v:shape id="_x0000_i1298" type="#_x0000_t75" alt="eqId3f574b9620503b9f08400f247930cf3d" style="width:65.12pt;height:17.76pt" o:ole="">
            <v:imagedata r:id="rId504" o:title="eqId3f574b9620503b9f08400f247930cf3d"/>
          </v:shape>
          <o:OLEObject Type="Embed" ProgID="Equation.DSMT4" ShapeID="_x0000_i1298" DrawAspect="Content" ObjectID="_274" r:id="rId505"/>
        </w:object>
      </w:r>
      <w:r w:rsidRPr="000E6F00">
        <w:t>。该反应中：</w:t>
      </w:r>
    </w:p>
    <w:p w:rsidR="000E6F00" w:rsidRPr="000E6F00">
      <w:pPr>
        <w:shd w:val="clear" w:color="auto" w:fill="auto"/>
        <w:spacing w:line="360" w:lineRule="auto"/>
        <w:jc w:val="left"/>
        <w:textAlignment w:val="center"/>
      </w:pPr>
      <w:r w:rsidRPr="000E6F00">
        <w:t>①若反应物之一为非极性分子，则另一反应物为</w:t>
      </w:r>
      <w:r w:rsidRPr="000E6F00">
        <w:rPr>
          <w:rFonts w:ascii="Times New Roman" w:eastAsia="Times New Roman" w:hAnsi="Times New Roman" w:cs="Times New Roman"/>
          <w:b w:val="0"/>
          <w:sz w:val="21"/>
        </w:rPr>
        <w:t>_______</w:t>
      </w:r>
      <w:r w:rsidRPr="000E6F00">
        <w:t>(写结构简式)。</w:t>
      </w:r>
    </w:p>
    <w:p w:rsidR="000E6F00" w:rsidRPr="000E6F00">
      <w:pPr>
        <w:shd w:val="clear" w:color="auto" w:fill="auto"/>
        <w:spacing w:line="360" w:lineRule="auto"/>
        <w:jc w:val="left"/>
        <w:textAlignment w:val="center"/>
      </w:pPr>
      <w:r w:rsidRPr="000E6F00">
        <w:t>②若反应物之一为V形结构分子，则另一反应物为</w:t>
      </w:r>
      <w:r w:rsidRPr="000E6F00">
        <w:rPr>
          <w:rFonts w:ascii="Times New Roman" w:eastAsia="Times New Roman" w:hAnsi="Times New Roman" w:cs="Times New Roman"/>
          <w:b w:val="0"/>
          <w:sz w:val="21"/>
        </w:rPr>
        <w:t>_______</w:t>
      </w:r>
      <w:r w:rsidRPr="000E6F00">
        <w:t>(写结构简式)。</w:t>
      </w:r>
    </w:p>
    <w:p w:rsidR="000E6F00" w:rsidRPr="000E6F00">
      <w:pPr>
        <w:shd w:val="clear" w:color="auto" w:fill="auto"/>
        <w:spacing w:line="360" w:lineRule="auto"/>
        <w:jc w:val="left"/>
        <w:textAlignment w:val="center"/>
      </w:pPr>
      <w:r w:rsidRPr="000E6F00">
        <w:t>(6)以2-溴丙烷为唯一有机原料，合成</w:t>
      </w:r>
      <w:r>
        <w:object>
          <v:shape id="_x0000_i1299" type="#_x0000_t75" alt="eqId4adcda086f6430430fbe585f08e8dd73" style="width:90.64pt;height:17.86pt" o:ole="">
            <v:imagedata r:id="rId506" o:title="eqId4adcda086f6430430fbe585f08e8dd73"/>
          </v:shape>
          <o:OLEObject Type="Embed" ProgID="Equation.DSMT4" ShapeID="_x0000_i1299" DrawAspect="Content" ObjectID="_275" r:id="rId507"/>
        </w:object>
      </w:r>
      <w:r w:rsidRPr="000E6F00">
        <w:t>。基于你设计的合成路线，回答下列问题：</w:t>
      </w:r>
    </w:p>
    <w:p w:rsidR="000E6F00" w:rsidRPr="000E6F00">
      <w:pPr>
        <w:shd w:val="clear" w:color="auto" w:fill="auto"/>
        <w:spacing w:line="360" w:lineRule="auto"/>
        <w:jc w:val="left"/>
        <w:textAlignment w:val="center"/>
      </w:pPr>
      <w:r w:rsidRPr="000E6F00">
        <w:t>①最后一步反应的化学方程式为</w:t>
      </w:r>
      <w:r w:rsidRPr="000E6F00">
        <w:rPr>
          <w:rFonts w:ascii="Times New Roman" w:eastAsia="Times New Roman" w:hAnsi="Times New Roman" w:cs="Times New Roman"/>
          <w:b w:val="0"/>
          <w:sz w:val="21"/>
        </w:rPr>
        <w:t>_______</w:t>
      </w:r>
      <w:r w:rsidRPr="000E6F00">
        <w:t>(注明反应条件)。</w:t>
      </w:r>
    </w:p>
    <w:p w:rsidR="000E6F00" w:rsidRPr="000E6F00">
      <w:pPr>
        <w:shd w:val="clear" w:color="auto" w:fill="auto"/>
        <w:spacing w:line="360" w:lineRule="auto"/>
        <w:jc w:val="left"/>
        <w:textAlignment w:val="center"/>
      </w:pPr>
      <w:r w:rsidRPr="000E6F00">
        <w:t>②第一步反应的化学方程式为</w:t>
      </w:r>
      <w:r w:rsidRPr="000E6F00">
        <w:rPr>
          <w:rFonts w:ascii="Times New Roman" w:eastAsia="Times New Roman" w:hAnsi="Times New Roman" w:cs="Times New Roman"/>
          <w:b w:val="0"/>
          <w:sz w:val="21"/>
        </w:rPr>
        <w:t>_______</w:t>
      </w:r>
      <w:r w:rsidRPr="000E6F00">
        <w:t>(写一个即可，注明反应条件)。</w:t>
      </w:r>
    </w:p>
    <w:p w:rsidR="000E6F00" w:rsidRPr="000E6F00">
      <w:pPr>
        <w:shd w:val="clear" w:color="auto" w:fill="F2F2F2"/>
        <w:spacing w:line="360" w:lineRule="auto"/>
        <w:jc w:val="left"/>
        <w:textAlignment w:val="center"/>
        <w:rPr>
          <w:sz w:val="21"/>
        </w:rPr>
      </w:pPr>
      <w:r w:rsidRPr="000E6F00">
        <w:rPr>
          <w:sz w:val="21"/>
        </w:rPr>
        <w:t>【答案】(1)     C</w:t>
      </w:r>
      <w:r w:rsidRPr="000E6F00">
        <w:rPr>
          <w:sz w:val="21"/>
          <w:vertAlign w:val="subscript"/>
        </w:rPr>
        <w:t>8</w:t>
      </w:r>
      <w:r w:rsidRPr="000E6F00">
        <w:rPr>
          <w:sz w:val="21"/>
        </w:rPr>
        <w:t>H</w:t>
      </w:r>
      <w:r w:rsidRPr="000E6F00">
        <w:rPr>
          <w:sz w:val="21"/>
          <w:vertAlign w:val="subscript"/>
        </w:rPr>
        <w:t>8</w:t>
      </w:r>
      <w:r w:rsidRPr="000E6F00">
        <w:rPr>
          <w:sz w:val="21"/>
        </w:rPr>
        <w:t xml:space="preserve">     苯乙烯</w:t>
      </w:r>
    </w:p>
    <w:p w:rsidR="000E6F00" w:rsidRPr="000E6F00">
      <w:pPr>
        <w:shd w:val="clear" w:color="auto" w:fill="F2F2F2"/>
        <w:spacing w:line="360" w:lineRule="auto"/>
        <w:jc w:val="left"/>
        <w:textAlignment w:val="center"/>
        <w:rPr>
          <w:sz w:val="21"/>
        </w:rPr>
      </w:pPr>
      <w:r w:rsidRPr="000E6F00">
        <w:rPr>
          <w:sz w:val="21"/>
        </w:rPr>
        <w:t xml:space="preserve">(2)     酮羰基     </w:t>
      </w:r>
      <w:r>
        <w:rPr>
          <w:rFonts w:ascii="Times New Roman" w:eastAsia="Times New Roman" w:hAnsi="Times New Roman" w:cs="Times New Roman"/>
          <w:strike w:val="0"/>
          <w:kern w:val="0"/>
          <w:sz w:val="24"/>
          <w:szCs w:val="24"/>
          <w:u w:val="none"/>
        </w:rPr>
        <w:drawing>
          <wp:inline>
            <wp:extent cx="723900" cy="1123950"/>
            <wp:docPr id="100071" name="" descr="@@@24c5f245-ffed-4e35-b201-e8c90afbf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08"/>
                    <a:stretch>
                      <a:fillRect/>
                    </a:stretch>
                  </pic:blipFill>
                  <pic:spPr>
                    <a:xfrm>
                      <a:off x="0" y="0"/>
                      <a:ext cx="723900" cy="1123950"/>
                    </a:xfrm>
                    <a:prstGeom prst="rect">
                      <a:avLst/>
                    </a:prstGeom>
                  </pic:spPr>
                </pic:pic>
              </a:graphicData>
            </a:graphic>
          </wp:inline>
        </w:drawing>
      </w:r>
    </w:p>
    <w:p w:rsidR="000E6F00" w:rsidRPr="000E6F00">
      <w:pPr>
        <w:shd w:val="clear" w:color="auto" w:fill="F2F2F2"/>
        <w:spacing w:line="360" w:lineRule="auto"/>
        <w:jc w:val="left"/>
        <w:textAlignment w:val="center"/>
        <w:rPr>
          <w:sz w:val="21"/>
        </w:rPr>
      </w:pPr>
      <w:r w:rsidRPr="000E6F00">
        <w:rPr>
          <w:sz w:val="21"/>
        </w:rPr>
        <w:t>(3)ACD</w:t>
      </w:r>
    </w:p>
    <w:p w:rsidR="000E6F00" w:rsidRPr="000E6F00">
      <w:pPr>
        <w:shd w:val="clear" w:color="auto" w:fill="F2F2F2"/>
        <w:spacing w:line="360" w:lineRule="auto"/>
        <w:jc w:val="left"/>
        <w:textAlignment w:val="center"/>
        <w:rPr>
          <w:sz w:val="21"/>
        </w:rPr>
      </w:pPr>
      <w:r w:rsidRPr="000E6F00">
        <w:rPr>
          <w:sz w:val="21"/>
        </w:rPr>
        <w:t>(4)     H</w:t>
      </w:r>
      <w:r w:rsidRPr="000E6F00">
        <w:rPr>
          <w:sz w:val="21"/>
          <w:vertAlign w:val="subscript"/>
        </w:rPr>
        <w:t>2</w:t>
      </w:r>
      <w:r w:rsidRPr="000E6F00">
        <w:rPr>
          <w:sz w:val="21"/>
        </w:rPr>
        <w:t xml:space="preserve">；催化剂、加热     加成反应     HBr；加热     </w:t>
      </w:r>
      <w:r>
        <w:rPr>
          <w:rFonts w:ascii="Times New Roman" w:eastAsia="Times New Roman" w:hAnsi="Times New Roman" w:cs="Times New Roman"/>
          <w:strike w:val="0"/>
          <w:kern w:val="0"/>
          <w:sz w:val="24"/>
          <w:szCs w:val="24"/>
          <w:u w:val="none"/>
        </w:rPr>
        <w:drawing>
          <wp:inline>
            <wp:extent cx="504825" cy="638175"/>
            <wp:docPr id="100073" name="" descr="@@@9def9b4a-750d-4e3f-b892-c51be2b2c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09"/>
                    <a:stretch>
                      <a:fillRect/>
                    </a:stretch>
                  </pic:blipFill>
                  <pic:spPr>
                    <a:xfrm>
                      <a:off x="0" y="0"/>
                      <a:ext cx="504825" cy="638175"/>
                    </a:xfrm>
                    <a:prstGeom prst="rect">
                      <a:avLst/>
                    </a:prstGeom>
                  </pic:spPr>
                </pic:pic>
              </a:graphicData>
            </a:graphic>
          </wp:inline>
        </w:drawing>
      </w:r>
    </w:p>
    <w:p w:rsidR="000E6F00" w:rsidRPr="000E6F00">
      <w:pPr>
        <w:shd w:val="clear" w:color="auto" w:fill="F2F2F2"/>
        <w:spacing w:line="360" w:lineRule="auto"/>
        <w:jc w:val="left"/>
        <w:textAlignment w:val="center"/>
        <w:rPr>
          <w:sz w:val="21"/>
        </w:rPr>
      </w:pPr>
      <w:r w:rsidRPr="000E6F00">
        <w:rPr>
          <w:sz w:val="21"/>
        </w:rPr>
        <w:t xml:space="preserve">(5)     </w:t>
      </w:r>
      <w:r>
        <w:rPr>
          <w:rFonts w:ascii="Times New Roman" w:eastAsia="Times New Roman" w:hAnsi="Times New Roman" w:cs="Times New Roman"/>
          <w:strike w:val="0"/>
          <w:kern w:val="0"/>
          <w:sz w:val="24"/>
          <w:szCs w:val="24"/>
          <w:u w:val="none"/>
        </w:rPr>
        <w:drawing>
          <wp:inline>
            <wp:extent cx="1009650" cy="514350"/>
            <wp:docPr id="100075" name="" descr="@@@8474e05f-acf6-432d-a7dc-7cf026ce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10"/>
                    <a:stretch>
                      <a:fillRect/>
                    </a:stretch>
                  </pic:blipFill>
                  <pic:spPr>
                    <a:xfrm>
                      <a:off x="0" y="0"/>
                      <a:ext cx="1009650" cy="514350"/>
                    </a:xfrm>
                    <a:prstGeom prst="rect">
                      <a:avLst/>
                    </a:prstGeom>
                  </pic:spPr>
                </pic:pic>
              </a:graphicData>
            </a:graphic>
          </wp:inline>
        </w:drawing>
      </w:r>
      <w:r w:rsidRPr="000E6F00">
        <w:rPr>
          <w:sz w:val="21"/>
        </w:rPr>
        <w:t xml:space="preserve">     CH</w:t>
      </w:r>
      <w:r w:rsidRPr="000E6F00">
        <w:rPr>
          <w:sz w:val="21"/>
          <w:vertAlign w:val="subscript"/>
        </w:rPr>
        <w:t>3</w:t>
      </w:r>
      <w:r w:rsidRPr="000E6F00">
        <w:rPr>
          <w:sz w:val="21"/>
        </w:rPr>
        <w:t>CH=CH</w:t>
      </w:r>
      <w:r w:rsidRPr="000E6F00">
        <w:rPr>
          <w:sz w:val="21"/>
          <w:vertAlign w:val="subscript"/>
        </w:rPr>
        <w:t>2</w:t>
      </w:r>
    </w:p>
    <w:p w:rsidR="000E6F00" w:rsidRPr="000E6F00">
      <w:pPr>
        <w:shd w:val="clear" w:color="auto" w:fill="F2F2F2"/>
        <w:spacing w:line="360" w:lineRule="auto"/>
        <w:jc w:val="left"/>
        <w:textAlignment w:val="center"/>
        <w:rPr>
          <w:sz w:val="21"/>
        </w:rPr>
      </w:pPr>
      <w:r w:rsidRPr="000E6F00">
        <w:rPr>
          <w:sz w:val="21"/>
        </w:rPr>
        <w:t xml:space="preserve">(6)     </w:t>
      </w:r>
      <w:r>
        <w:rPr>
          <w:rFonts w:ascii="Times New Roman" w:eastAsia="Times New Roman" w:hAnsi="Times New Roman" w:cs="Times New Roman"/>
          <w:strike w:val="0"/>
          <w:kern w:val="0"/>
          <w:sz w:val="24"/>
          <w:szCs w:val="24"/>
          <w:u w:val="none"/>
        </w:rPr>
        <w:drawing>
          <wp:inline>
            <wp:extent cx="1028700" cy="476250"/>
            <wp:docPr id="100077" name="" descr="@@@9499b726-6678-49bb-ad61-f9bf35e9d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511"/>
                    <a:stretch>
                      <a:fillRect/>
                    </a:stretch>
                  </pic:blipFill>
                  <pic:spPr>
                    <a:xfrm>
                      <a:off x="0" y="0"/>
                      <a:ext cx="1028700" cy="476250"/>
                    </a:xfrm>
                    <a:prstGeom prst="rect">
                      <a:avLst/>
                    </a:prstGeom>
                  </pic:spPr>
                </pic:pic>
              </a:graphicData>
            </a:graphic>
          </wp:inline>
        </w:drawing>
      </w:r>
      <w:r>
        <w:object>
          <v:shape id="_x0000_i1300" type="#_x0000_t75" alt="eqIdd7439c655cadbac56420497ff99df7ec" style="width:196.24pt;height:27.09pt" o:ole="">
            <v:imagedata r:id="rId512" o:title="eqIdd7439c655cadbac56420497ff99df7ec"/>
          </v:shape>
          <o:OLEObject Type="Embed" ProgID="Equation.DSMT4" ShapeID="_x0000_i1300" DrawAspect="Content" ObjectID="_276" r:id="rId513"/>
        </w:object>
      </w:r>
      <w:r w:rsidRPr="000E6F00">
        <w:rPr>
          <w:sz w:val="21"/>
        </w:rPr>
        <w:t xml:space="preserve">     </w:t>
      </w:r>
      <w:r>
        <w:rPr>
          <w:rFonts w:ascii="Times New Roman" w:eastAsia="Times New Roman" w:hAnsi="Times New Roman" w:cs="Times New Roman"/>
          <w:strike w:val="0"/>
          <w:kern w:val="0"/>
          <w:sz w:val="24"/>
          <w:szCs w:val="24"/>
          <w:u w:val="none"/>
        </w:rPr>
        <w:drawing>
          <wp:inline>
            <wp:extent cx="1047750" cy="466725"/>
            <wp:docPr id="100079" name="" descr="@@@8e2c20fc-26b0-47d4-b269-9f2775704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514"/>
                    <a:stretch>
                      <a:fillRect/>
                    </a:stretch>
                  </pic:blipFill>
                  <pic:spPr>
                    <a:xfrm>
                      <a:off x="0" y="0"/>
                      <a:ext cx="1047750" cy="466725"/>
                    </a:xfrm>
                    <a:prstGeom prst="rect">
                      <a:avLst/>
                    </a:prstGeom>
                  </pic:spPr>
                </pic:pic>
              </a:graphicData>
            </a:graphic>
          </wp:inline>
        </w:drawing>
      </w:r>
      <w:r>
        <w:object>
          <v:shape id="_x0000_i1301" type="#_x0000_t75" alt="eqId1c24a462c6a714451f2af723f496f307" style="width:96.8pt;height:17.78pt" o:ole="">
            <v:imagedata r:id="rId515" o:title="eqId1c24a462c6a714451f2af723f496f307"/>
          </v:shape>
          <o:OLEObject Type="Embed" ProgID="Equation.DSMT4" ShapeID="_x0000_i1301" DrawAspect="Content" ObjectID="_277" r:id="rId516"/>
        </w:object>
      </w:r>
      <w:r>
        <w:rPr>
          <w:rFonts w:ascii="Times New Roman" w:eastAsia="Times New Roman" w:hAnsi="Times New Roman" w:cs="Times New Roman"/>
          <w:strike w:val="0"/>
          <w:kern w:val="0"/>
          <w:sz w:val="24"/>
          <w:szCs w:val="24"/>
          <w:u w:val="none"/>
        </w:rPr>
        <w:drawing>
          <wp:inline>
            <wp:extent cx="1057275" cy="495300"/>
            <wp:docPr id="100081" name="" descr="@@@8f6868ae-1494-49da-99d7-e89556275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511"/>
                    <a:stretch>
                      <a:fillRect/>
                    </a:stretch>
                  </pic:blipFill>
                  <pic:spPr>
                    <a:xfrm>
                      <a:off x="0" y="0"/>
                      <a:ext cx="1057275" cy="495300"/>
                    </a:xfrm>
                    <a:prstGeom prst="rect">
                      <a:avLst/>
                    </a:prstGeom>
                  </pic:spPr>
                </pic:pic>
              </a:graphicData>
            </a:graphic>
          </wp:inline>
        </w:drawing>
      </w:r>
      <w:r w:rsidRPr="000E6F00">
        <w:rPr>
          <w:sz w:val="21"/>
        </w:rPr>
        <w:t>（或</w:t>
      </w:r>
      <w:r>
        <w:rPr>
          <w:rFonts w:ascii="Times New Roman" w:eastAsia="Times New Roman" w:hAnsi="Times New Roman" w:cs="Times New Roman"/>
          <w:strike w:val="0"/>
          <w:kern w:val="0"/>
          <w:sz w:val="24"/>
          <w:szCs w:val="24"/>
          <w:u w:val="none"/>
        </w:rPr>
        <w:drawing>
          <wp:inline>
            <wp:extent cx="1162050" cy="514350"/>
            <wp:docPr id="100083" name="" descr="@@@e5235553-77a6-45c0-9ec7-afdcb02e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514"/>
                    <a:stretch>
                      <a:fillRect/>
                    </a:stretch>
                  </pic:blipFill>
                  <pic:spPr>
                    <a:xfrm>
                      <a:off x="0" y="0"/>
                      <a:ext cx="1162050" cy="514350"/>
                    </a:xfrm>
                    <a:prstGeom prst="rect">
                      <a:avLst/>
                    </a:prstGeom>
                  </pic:spPr>
                </pic:pic>
              </a:graphicData>
            </a:graphic>
          </wp:inline>
        </w:drawing>
      </w:r>
      <w:r>
        <w:object>
          <v:shape id="_x0000_i1302" type="#_x0000_t75" alt="eqIde80811ea8ac1c1629df08af00c7baa69" style="width:178.64pt;height:17.8pt" o:ole="">
            <v:imagedata r:id="rId517" o:title="eqIde80811ea8ac1c1629df08af00c7baa69"/>
          </v:shape>
          <o:OLEObject Type="Embed" ProgID="Equation.DSMT4" ShapeID="_x0000_i1302" DrawAspect="Content" ObjectID="_278" r:id="rId518"/>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【分析】</w:t>
      </w:r>
    </w:p>
    <w:p w:rsidR="000E6F00" w:rsidRPr="000E6F00">
      <w:pPr>
        <w:shd w:val="clear" w:color="auto" w:fill="F2F2F2"/>
        <w:spacing w:line="360" w:lineRule="auto"/>
        <w:jc w:val="left"/>
        <w:textAlignment w:val="center"/>
        <w:rPr>
          <w:sz w:val="21"/>
        </w:rPr>
      </w:pPr>
      <w:r w:rsidRPr="000E6F00">
        <w:rPr>
          <w:sz w:val="21"/>
        </w:rPr>
        <w:t>苯乙烯的碳碳双键先与水加成得到</w:t>
      </w:r>
      <w:r>
        <w:rPr>
          <w:rFonts w:ascii="Times New Roman" w:eastAsia="Times New Roman" w:hAnsi="Times New Roman" w:cs="Times New Roman"/>
          <w:strike w:val="0"/>
          <w:kern w:val="0"/>
          <w:sz w:val="24"/>
          <w:szCs w:val="24"/>
          <w:u w:val="none"/>
        </w:rPr>
        <w:drawing>
          <wp:inline>
            <wp:extent cx="866775" cy="704850"/>
            <wp:docPr id="100085" name="" descr="@@@77bd22fc-80f6-4b7e-964a-d80c4ec4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519"/>
                    <a:stretch>
                      <a:fillRect/>
                    </a:stretch>
                  </pic:blipFill>
                  <pic:spPr>
                    <a:xfrm>
                      <a:off x="0" y="0"/>
                      <a:ext cx="866775" cy="704850"/>
                    </a:xfrm>
                    <a:prstGeom prst="rect">
                      <a:avLst/>
                    </a:prstGeom>
                  </pic:spPr>
                </pic:pic>
              </a:graphicData>
            </a:graphic>
          </wp:inline>
        </w:drawing>
      </w:r>
      <w:r w:rsidRPr="000E6F00">
        <w:rPr>
          <w:sz w:val="21"/>
        </w:rPr>
        <w:t>，</w:t>
      </w:r>
      <w:r>
        <w:rPr>
          <w:rFonts w:ascii="Times New Roman" w:eastAsia="Times New Roman" w:hAnsi="Times New Roman" w:cs="Times New Roman"/>
          <w:strike w:val="0"/>
          <w:kern w:val="0"/>
          <w:sz w:val="24"/>
          <w:szCs w:val="24"/>
          <w:u w:val="none"/>
        </w:rPr>
        <w:drawing>
          <wp:inline>
            <wp:extent cx="866775" cy="704850"/>
            <wp:docPr id="100087" name="" descr="@@@77bd22fc-80f6-4b7e-964a-d80c4ec4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519"/>
                    <a:stretch>
                      <a:fillRect/>
                    </a:stretch>
                  </pic:blipFill>
                  <pic:spPr>
                    <a:xfrm>
                      <a:off x="0" y="0"/>
                      <a:ext cx="866775" cy="704850"/>
                    </a:xfrm>
                    <a:prstGeom prst="rect">
                      <a:avLst/>
                    </a:prstGeom>
                  </pic:spPr>
                </pic:pic>
              </a:graphicData>
            </a:graphic>
          </wp:inline>
        </w:drawing>
      </w:r>
      <w:r w:rsidRPr="000E6F00">
        <w:rPr>
          <w:sz w:val="21"/>
        </w:rPr>
        <w:t>上的羟基发生催化氧化得到Ⅱ，Ⅰ转化为Ⅱ的本质是苯乙烯被O</w:t>
      </w:r>
      <w:r w:rsidRPr="000E6F00">
        <w:rPr>
          <w:sz w:val="21"/>
          <w:vertAlign w:val="subscript"/>
        </w:rPr>
        <w:t>2</w:t>
      </w:r>
      <w:r w:rsidRPr="000E6F00">
        <w:rPr>
          <w:sz w:val="21"/>
        </w:rPr>
        <w:t>氧化为</w:t>
      </w:r>
      <w:r>
        <w:rPr>
          <w:rFonts w:ascii="Times New Roman" w:eastAsia="Times New Roman" w:hAnsi="Times New Roman" w:cs="Times New Roman"/>
          <w:strike w:val="0"/>
          <w:kern w:val="0"/>
          <w:sz w:val="24"/>
          <w:szCs w:val="24"/>
          <w:u w:val="none"/>
        </w:rPr>
        <w:drawing>
          <wp:inline>
            <wp:extent cx="819150" cy="695325"/>
            <wp:docPr id="100089" name="" descr="@@@bc8716ea-3932-4768-8cc9-5fb3f668d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520"/>
                    <a:stretch>
                      <a:fillRect/>
                    </a:stretch>
                  </pic:blipFill>
                  <pic:spPr>
                    <a:xfrm>
                      <a:off x="0" y="0"/>
                      <a:ext cx="819150" cy="695325"/>
                    </a:xfrm>
                    <a:prstGeom prst="rect">
                      <a:avLst/>
                    </a:prstGeom>
                  </pic:spPr>
                </pic:pic>
              </a:graphicData>
            </a:graphic>
          </wp:inline>
        </w:drawing>
      </w:r>
      <w:r w:rsidRPr="000E6F00">
        <w:rPr>
          <w:sz w:val="21"/>
        </w:rPr>
        <w:t>，Ⅱ转化为Ⅲ的本质是</w:t>
      </w:r>
      <w:r>
        <w:rPr>
          <w:rFonts w:ascii="Times New Roman" w:eastAsia="Times New Roman" w:hAnsi="Times New Roman" w:cs="Times New Roman"/>
          <w:strike w:val="0"/>
          <w:kern w:val="0"/>
          <w:sz w:val="24"/>
          <w:szCs w:val="24"/>
          <w:u w:val="none"/>
        </w:rPr>
        <w:drawing>
          <wp:inline>
            <wp:extent cx="819150" cy="695325"/>
            <wp:docPr id="100091" name="" descr="@@@bc8716ea-3932-4768-8cc9-5fb3f668d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20"/>
                    <a:stretch>
                      <a:fillRect/>
                    </a:stretch>
                  </pic:blipFill>
                  <pic:spPr>
                    <a:xfrm>
                      <a:off x="0" y="0"/>
                      <a:ext cx="819150" cy="695325"/>
                    </a:xfrm>
                    <a:prstGeom prst="rect">
                      <a:avLst/>
                    </a:prstGeom>
                  </pic:spPr>
                </pic:pic>
              </a:graphicData>
            </a:graphic>
          </wp:inline>
        </w:drawing>
      </w:r>
      <w:r w:rsidRPr="000E6F00">
        <w:rPr>
          <w:sz w:val="21"/>
        </w:rPr>
        <w:t>被葡萄糖还原为</w:t>
      </w:r>
      <w:r>
        <w:rPr>
          <w:rFonts w:ascii="Times New Roman" w:eastAsia="Times New Roman" w:hAnsi="Times New Roman" w:cs="Times New Roman"/>
          <w:strike w:val="0"/>
          <w:kern w:val="0"/>
          <w:sz w:val="24"/>
          <w:szCs w:val="24"/>
          <w:u w:val="none"/>
        </w:rPr>
        <w:drawing>
          <wp:inline>
            <wp:extent cx="657225" cy="657225"/>
            <wp:docPr id="100093" name="" descr="@@@ff5a9c5b-7380-45cf-8796-e5262ca77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21"/>
                    <a:stretch>
                      <a:fillRect/>
                    </a:stretch>
                  </pic:blipFill>
                  <pic:spPr>
                    <a:xfrm>
                      <a:off x="0" y="0"/>
                      <a:ext cx="657225" cy="657225"/>
                    </a:xfrm>
                    <a:prstGeom prst="rect">
                      <a:avLst/>
                    </a:prstGeom>
                  </pic:spPr>
                </pic:pic>
              </a:graphicData>
            </a:graphic>
          </wp:inline>
        </w:drawing>
      </w:r>
      <w:r w:rsidRPr="000E6F00">
        <w:rPr>
          <w:sz w:val="21"/>
        </w:rPr>
        <w:t>。</w:t>
      </w:r>
    </w:p>
    <w:p w:rsidR="000E6F00" w:rsidRPr="000E6F00">
      <w:pPr>
        <w:shd w:val="clear" w:color="auto" w:fill="F2F2F2"/>
        <w:spacing w:line="360" w:lineRule="auto"/>
        <w:jc w:val="left"/>
        <w:textAlignment w:val="center"/>
        <w:rPr>
          <w:sz w:val="21"/>
        </w:rPr>
      </w:pPr>
      <w:r w:rsidRPr="000E6F00">
        <w:rPr>
          <w:sz w:val="21"/>
        </w:rPr>
        <w:t>【详解】（1）由I的结构可知，其分子式为C</w:t>
      </w:r>
      <w:r w:rsidRPr="000E6F00">
        <w:rPr>
          <w:sz w:val="21"/>
          <w:vertAlign w:val="subscript"/>
        </w:rPr>
        <w:t>8</w:t>
      </w:r>
      <w:r w:rsidRPr="000E6F00">
        <w:rPr>
          <w:sz w:val="21"/>
        </w:rPr>
        <w:t>H</w:t>
      </w:r>
      <w:r w:rsidRPr="000E6F00">
        <w:rPr>
          <w:sz w:val="21"/>
          <w:vertAlign w:val="subscript"/>
        </w:rPr>
        <w:t>8</w:t>
      </w:r>
      <w:r w:rsidRPr="000E6F00">
        <w:rPr>
          <w:sz w:val="21"/>
        </w:rPr>
        <w:t>；名称为：苯乙烯；</w:t>
      </w:r>
    </w:p>
    <w:p w:rsidR="000E6F00" w:rsidRPr="000E6F00">
      <w:pPr>
        <w:shd w:val="clear" w:color="auto" w:fill="F2F2F2"/>
        <w:spacing w:line="360" w:lineRule="auto"/>
        <w:jc w:val="left"/>
        <w:textAlignment w:val="center"/>
        <w:rPr>
          <w:sz w:val="21"/>
        </w:rPr>
      </w:pPr>
      <w:r w:rsidRPr="000E6F00">
        <w:rPr>
          <w:sz w:val="21"/>
        </w:rPr>
        <w:t>（2）</w:t>
      </w:r>
    </w:p>
    <w:p w:rsidR="000E6F00" w:rsidRPr="000E6F00">
      <w:pPr>
        <w:shd w:val="clear" w:color="auto" w:fill="F2F2F2"/>
        <w:spacing w:line="360" w:lineRule="auto"/>
        <w:jc w:val="left"/>
        <w:textAlignment w:val="center"/>
        <w:rPr>
          <w:sz w:val="21"/>
        </w:rPr>
      </w:pPr>
      <w:r w:rsidRPr="000E6F00">
        <w:rPr>
          <w:sz w:val="21"/>
        </w:rPr>
        <w:t>由Ⅱ的结构可知，其含氧官能团为：酮羰基；化合物Ⅱ的某同分异构体含有苯环，在核磁共振氢谱图上只有4组峰，且能够发生银镜反应，即具有4种等效氢，含有醛基，符合条件的结构简式为：</w:t>
      </w:r>
      <w:r>
        <w:rPr>
          <w:rFonts w:ascii="Times New Roman" w:eastAsia="Times New Roman" w:hAnsi="Times New Roman" w:cs="Times New Roman"/>
          <w:strike w:val="0"/>
          <w:kern w:val="0"/>
          <w:sz w:val="24"/>
          <w:szCs w:val="24"/>
          <w:u w:val="none"/>
        </w:rPr>
        <w:drawing>
          <wp:inline>
            <wp:extent cx="762000" cy="1181100"/>
            <wp:docPr id="100095" name="" descr="@@@bcbfe043-b6c8-4130-8f2b-87006c82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08"/>
                    <a:stretch>
                      <a:fillRect/>
                    </a:stretch>
                  </pic:blipFill>
                  <pic:spPr>
                    <a:xfrm>
                      <a:off x="0" y="0"/>
                      <a:ext cx="762000" cy="1181100"/>
                    </a:xfrm>
                    <a:prstGeom prst="rect">
                      <a:avLst/>
                    </a:prstGeom>
                  </pic:spPr>
                </pic:pic>
              </a:graphicData>
            </a:graphic>
          </wp:inline>
        </w:drawing>
      </w:r>
      <w:r w:rsidRPr="000E6F00">
        <w:rPr>
          <w:sz w:val="21"/>
        </w:rPr>
        <w:t>；</w:t>
      </w:r>
    </w:p>
    <w:p w:rsidR="000E6F00" w:rsidRPr="000E6F00">
      <w:pPr>
        <w:shd w:val="clear" w:color="auto" w:fill="F2F2F2"/>
        <w:spacing w:line="360" w:lineRule="auto"/>
        <w:jc w:val="left"/>
        <w:textAlignment w:val="center"/>
        <w:rPr>
          <w:sz w:val="21"/>
        </w:rPr>
      </w:pPr>
      <w:r w:rsidRPr="000E6F00">
        <w:rPr>
          <w:sz w:val="21"/>
        </w:rPr>
        <w:t>（3）</w:t>
      </w:r>
    </w:p>
    <w:p w:rsidR="000E6F00" w:rsidRPr="000E6F00">
      <w:pPr>
        <w:shd w:val="clear" w:color="auto" w:fill="F2F2F2"/>
        <w:spacing w:line="360" w:lineRule="auto"/>
        <w:jc w:val="left"/>
        <w:textAlignment w:val="center"/>
        <w:rPr>
          <w:sz w:val="21"/>
        </w:rPr>
      </w:pPr>
      <w:r w:rsidRPr="000E6F00">
        <w:rPr>
          <w:sz w:val="21"/>
        </w:rPr>
        <w:t>A．由化合物I到Ⅱ的转化中，I的碳碳双键先与水加成得到</w:t>
      </w:r>
      <w:r>
        <w:rPr>
          <w:rFonts w:ascii="Times New Roman" w:eastAsia="Times New Roman" w:hAnsi="Times New Roman" w:cs="Times New Roman"/>
          <w:strike w:val="0"/>
          <w:kern w:val="0"/>
          <w:sz w:val="24"/>
          <w:szCs w:val="24"/>
          <w:u w:val="none"/>
        </w:rPr>
        <w:drawing>
          <wp:inline>
            <wp:extent cx="866775" cy="704850"/>
            <wp:docPr id="100097" name="" descr="@@@77bd22fc-80f6-4b7e-964a-d80c4ec4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19"/>
                    <a:stretch>
                      <a:fillRect/>
                    </a:stretch>
                  </pic:blipFill>
                  <pic:spPr>
                    <a:xfrm>
                      <a:off x="0" y="0"/>
                      <a:ext cx="866775" cy="704850"/>
                    </a:xfrm>
                    <a:prstGeom prst="rect">
                      <a:avLst/>
                    </a:prstGeom>
                  </pic:spPr>
                </pic:pic>
              </a:graphicData>
            </a:graphic>
          </wp:inline>
        </w:drawing>
      </w:r>
      <w:r w:rsidRPr="000E6F00">
        <w:rPr>
          <w:sz w:val="21"/>
        </w:rPr>
        <w:t>，</w:t>
      </w:r>
      <w:r>
        <w:rPr>
          <w:rFonts w:ascii="Times New Roman" w:eastAsia="Times New Roman" w:hAnsi="Times New Roman" w:cs="Times New Roman"/>
          <w:strike w:val="0"/>
          <w:kern w:val="0"/>
          <w:sz w:val="24"/>
          <w:szCs w:val="24"/>
          <w:u w:val="none"/>
        </w:rPr>
        <w:drawing>
          <wp:inline>
            <wp:extent cx="866775" cy="704850"/>
            <wp:docPr id="100099" name="" descr="@@@77bd22fc-80f6-4b7e-964a-d80c4ec4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19"/>
                    <a:stretch>
                      <a:fillRect/>
                    </a:stretch>
                  </pic:blipFill>
                  <pic:spPr>
                    <a:xfrm>
                      <a:off x="0" y="0"/>
                      <a:ext cx="866775" cy="704850"/>
                    </a:xfrm>
                    <a:prstGeom prst="rect">
                      <a:avLst/>
                    </a:prstGeom>
                  </pic:spPr>
                </pic:pic>
              </a:graphicData>
            </a:graphic>
          </wp:inline>
        </w:drawing>
      </w:r>
      <w:r w:rsidRPr="000E6F00">
        <w:rPr>
          <w:sz w:val="21"/>
        </w:rPr>
        <w:t>上的羟基催化氧化得到Ⅱ，有π键的断裂与形成，故A正确；</w:t>
      </w:r>
    </w:p>
    <w:p w:rsidR="000E6F00" w:rsidRPr="000E6F00">
      <w:pPr>
        <w:shd w:val="clear" w:color="auto" w:fill="F2F2F2"/>
        <w:spacing w:line="360" w:lineRule="auto"/>
        <w:jc w:val="left"/>
        <w:textAlignment w:val="center"/>
        <w:rPr>
          <w:sz w:val="21"/>
        </w:rPr>
      </w:pPr>
      <w:r w:rsidRPr="000E6F00">
        <w:rPr>
          <w:sz w:val="21"/>
        </w:rPr>
        <w:t>B．葡萄糖为HOCH</w:t>
      </w:r>
      <w:r w:rsidRPr="000E6F00">
        <w:rPr>
          <w:sz w:val="21"/>
          <w:vertAlign w:val="subscript"/>
        </w:rPr>
        <w:t>2</w:t>
      </w:r>
      <w:r w:rsidRPr="000E6F00">
        <w:rPr>
          <w:sz w:val="21"/>
        </w:rPr>
        <w:t>-（CHOH）</w:t>
      </w:r>
      <w:r w:rsidRPr="000E6F00">
        <w:rPr>
          <w:sz w:val="21"/>
          <w:vertAlign w:val="subscript"/>
        </w:rPr>
        <w:t>4</w:t>
      </w:r>
      <w:r w:rsidRPr="000E6F00">
        <w:rPr>
          <w:sz w:val="21"/>
        </w:rPr>
        <w:t>CHO，被氧化为葡萄糖酸：HOCH</w:t>
      </w:r>
      <w:r w:rsidRPr="000E6F00">
        <w:rPr>
          <w:sz w:val="21"/>
          <w:vertAlign w:val="subscript"/>
        </w:rPr>
        <w:t>2</w:t>
      </w:r>
      <w:r w:rsidRPr="000E6F00">
        <w:rPr>
          <w:sz w:val="21"/>
        </w:rPr>
        <w:t>-（CHOH）</w:t>
      </w:r>
      <w:r w:rsidRPr="000E6F00">
        <w:rPr>
          <w:sz w:val="21"/>
          <w:vertAlign w:val="subscript"/>
        </w:rPr>
        <w:t>4</w:t>
      </w:r>
      <w:r w:rsidRPr="000E6F00">
        <w:rPr>
          <w:sz w:val="21"/>
        </w:rPr>
        <w:t>COOH，葡萄糖酸中的羧基和羟基发生酯化反应生成葡萄糖酸内脂，由该过程可知，葡萄糖被氧化，故B错误；</w:t>
      </w:r>
    </w:p>
    <w:p w:rsidR="000E6F00" w:rsidRPr="000E6F00">
      <w:pPr>
        <w:shd w:val="clear" w:color="auto" w:fill="F2F2F2"/>
        <w:spacing w:line="360" w:lineRule="auto"/>
        <w:jc w:val="left"/>
        <w:textAlignment w:val="center"/>
        <w:rPr>
          <w:sz w:val="21"/>
        </w:rPr>
      </w:pPr>
      <w:r w:rsidRPr="000E6F00">
        <w:rPr>
          <w:sz w:val="21"/>
        </w:rPr>
        <w:t>C．葡萄糖为HOCH</w:t>
      </w:r>
      <w:r w:rsidRPr="000E6F00">
        <w:rPr>
          <w:sz w:val="21"/>
          <w:vertAlign w:val="subscript"/>
        </w:rPr>
        <w:t>2</w:t>
      </w:r>
      <w:r w:rsidRPr="000E6F00">
        <w:rPr>
          <w:sz w:val="21"/>
        </w:rPr>
        <w:t>-（CHOH）</w:t>
      </w:r>
      <w:r w:rsidRPr="000E6F00">
        <w:rPr>
          <w:sz w:val="21"/>
          <w:vertAlign w:val="subscript"/>
        </w:rPr>
        <w:t>4</w:t>
      </w:r>
      <w:r w:rsidRPr="000E6F00">
        <w:rPr>
          <w:sz w:val="21"/>
        </w:rPr>
        <w:t>CHO，有多个羟基，能与水分子形成氢键，使得葡萄糖易溶于水，故C正确；</w:t>
      </w:r>
    </w:p>
    <w:p w:rsidR="000E6F00" w:rsidRPr="000E6F00">
      <w:pPr>
        <w:shd w:val="clear" w:color="auto" w:fill="F2F2F2"/>
        <w:spacing w:line="360" w:lineRule="auto"/>
        <w:jc w:val="left"/>
        <w:textAlignment w:val="center"/>
        <w:rPr>
          <w:sz w:val="21"/>
        </w:rPr>
      </w:pPr>
      <w:r w:rsidRPr="000E6F00">
        <w:rPr>
          <w:sz w:val="21"/>
        </w:rPr>
        <w:t>D．化合物Ⅱ</w:t>
      </w:r>
      <w:r>
        <w:rPr>
          <w:rFonts w:ascii="Times New Roman" w:eastAsia="Times New Roman" w:hAnsi="Times New Roman" w:cs="Times New Roman"/>
          <w:strike w:val="0"/>
          <w:kern w:val="0"/>
          <w:sz w:val="24"/>
          <w:szCs w:val="24"/>
          <w:u w:val="none"/>
        </w:rPr>
        <w:drawing>
          <wp:inline>
            <wp:extent cx="923925" cy="762000"/>
            <wp:docPr id="100101" name="" descr="@@@4d357d1c-0eb9-458f-9f1f-cf8e51c34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22"/>
                    <a:stretch>
                      <a:fillRect/>
                    </a:stretch>
                  </pic:blipFill>
                  <pic:spPr>
                    <a:xfrm>
                      <a:off x="0" y="0"/>
                      <a:ext cx="923925" cy="762000"/>
                    </a:xfrm>
                    <a:prstGeom prst="rect">
                      <a:avLst/>
                    </a:prstGeom>
                  </pic:spPr>
                </pic:pic>
              </a:graphicData>
            </a:graphic>
          </wp:inline>
        </w:drawing>
      </w:r>
      <w:r w:rsidRPr="000E6F00">
        <w:rPr>
          <w:sz w:val="21"/>
        </w:rPr>
        <w:t>图中所示C为sp</w:t>
      </w:r>
      <w:r w:rsidRPr="000E6F00">
        <w:rPr>
          <w:sz w:val="21"/>
          <w:vertAlign w:val="superscript"/>
        </w:rPr>
        <w:t>2</w:t>
      </w:r>
      <w:r w:rsidRPr="000E6F00">
        <w:rPr>
          <w:sz w:val="21"/>
        </w:rPr>
        <w:t>杂化，转化为Ⅲ</w:t>
      </w:r>
      <w:r>
        <w:rPr>
          <w:rFonts w:ascii="Times New Roman" w:eastAsia="Times New Roman" w:hAnsi="Times New Roman" w:cs="Times New Roman"/>
          <w:strike w:val="0"/>
          <w:kern w:val="0"/>
          <w:sz w:val="24"/>
          <w:szCs w:val="24"/>
          <w:u w:val="none"/>
        </w:rPr>
        <w:drawing>
          <wp:inline>
            <wp:extent cx="923925" cy="838200"/>
            <wp:docPr id="100103" name="" descr="@@@a3873445-3ddc-43ad-bd88-bdb8b6c32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23"/>
                    <a:stretch>
                      <a:fillRect/>
                    </a:stretch>
                  </pic:blipFill>
                  <pic:spPr>
                    <a:xfrm>
                      <a:off x="0" y="0"/>
                      <a:ext cx="923925" cy="838200"/>
                    </a:xfrm>
                    <a:prstGeom prst="rect">
                      <a:avLst/>
                    </a:prstGeom>
                  </pic:spPr>
                </pic:pic>
              </a:graphicData>
            </a:graphic>
          </wp:inline>
        </w:drawing>
      </w:r>
      <w:r w:rsidRPr="000E6F00">
        <w:rPr>
          <w:sz w:val="21"/>
        </w:rPr>
        <w:t>图中所示C为sp</w:t>
      </w:r>
      <w:r w:rsidRPr="000E6F00">
        <w:rPr>
          <w:sz w:val="21"/>
          <w:vertAlign w:val="superscript"/>
        </w:rPr>
        <w:t>3</w:t>
      </w:r>
      <w:r w:rsidRPr="000E6F00">
        <w:rPr>
          <w:sz w:val="21"/>
        </w:rPr>
        <w:t>杂化，C原子杂化方式改变，且该C为手性碳原子，O的杂化方式由sp</w:t>
      </w:r>
      <w:r w:rsidRPr="000E6F00">
        <w:rPr>
          <w:sz w:val="21"/>
          <w:vertAlign w:val="superscript"/>
        </w:rPr>
        <w:t>2</w:t>
      </w:r>
      <w:r w:rsidRPr="000E6F00">
        <w:rPr>
          <w:sz w:val="21"/>
        </w:rPr>
        <w:t>转化为sp</w:t>
      </w:r>
      <w:r w:rsidRPr="000E6F00">
        <w:rPr>
          <w:sz w:val="21"/>
          <w:vertAlign w:val="superscript"/>
        </w:rPr>
        <w:t>3</w:t>
      </w:r>
      <w:r w:rsidRPr="000E6F00">
        <w:rPr>
          <w:sz w:val="21"/>
        </w:rPr>
        <w:t>，故D正确；</w:t>
      </w:r>
    </w:p>
    <w:p w:rsidR="000E6F00" w:rsidRPr="000E6F00">
      <w:pPr>
        <w:shd w:val="clear" w:color="auto" w:fill="F2F2F2"/>
        <w:spacing w:line="360" w:lineRule="auto"/>
        <w:jc w:val="left"/>
        <w:textAlignment w:val="center"/>
        <w:rPr>
          <w:sz w:val="21"/>
        </w:rPr>
      </w:pPr>
      <w:r w:rsidRPr="000E6F00">
        <w:rPr>
          <w:sz w:val="21"/>
        </w:rPr>
        <w:t>故选ACD；</w:t>
      </w:r>
    </w:p>
    <w:p w:rsidR="000E6F00" w:rsidRPr="000E6F00">
      <w:pPr>
        <w:shd w:val="clear" w:color="auto" w:fill="F2F2F2"/>
        <w:spacing w:line="360" w:lineRule="auto"/>
        <w:jc w:val="left"/>
        <w:textAlignment w:val="center"/>
        <w:rPr>
          <w:sz w:val="21"/>
        </w:rPr>
      </w:pPr>
      <w:r w:rsidRPr="000E6F00">
        <w:rPr>
          <w:sz w:val="21"/>
        </w:rPr>
        <w:t>（4）</w:t>
      </w:r>
    </w:p>
    <w:p w:rsidR="000E6F00" w:rsidRPr="000E6F00">
      <w:pPr>
        <w:shd w:val="clear" w:color="auto" w:fill="F2F2F2"/>
        <w:spacing w:line="360" w:lineRule="auto"/>
        <w:jc w:val="left"/>
        <w:textAlignment w:val="center"/>
        <w:rPr>
          <w:sz w:val="21"/>
        </w:rPr>
      </w:pPr>
      <w:r w:rsidRPr="000E6F00">
        <w:rPr>
          <w:sz w:val="21"/>
        </w:rPr>
        <w:t>①由Ⅲ的结构可知，Ⅲ中的苯环与H</w:t>
      </w:r>
      <w:r w:rsidRPr="000E6F00">
        <w:rPr>
          <w:sz w:val="21"/>
          <w:vertAlign w:val="subscript"/>
        </w:rPr>
        <w:t>2</w:t>
      </w:r>
      <w:r w:rsidRPr="000E6F00">
        <w:rPr>
          <w:sz w:val="21"/>
        </w:rPr>
        <w:t>加成可得新结构</w:t>
      </w:r>
      <w:r>
        <w:rPr>
          <w:rFonts w:ascii="Times New Roman" w:eastAsia="Times New Roman" w:hAnsi="Times New Roman" w:cs="Times New Roman"/>
          <w:strike w:val="0"/>
          <w:kern w:val="0"/>
          <w:sz w:val="24"/>
          <w:szCs w:val="24"/>
          <w:u w:val="none"/>
        </w:rPr>
        <w:drawing>
          <wp:inline>
            <wp:extent cx="962025" cy="819150"/>
            <wp:docPr id="100105" name="" descr="@@@ece2695c-4da9-4e1d-83da-9c7731d14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24"/>
                    <a:stretch>
                      <a:fillRect/>
                    </a:stretch>
                  </pic:blipFill>
                  <pic:spPr>
                    <a:xfrm>
                      <a:off x="0" y="0"/>
                      <a:ext cx="962025" cy="819150"/>
                    </a:xfrm>
                    <a:prstGeom prst="rect">
                      <a:avLst/>
                    </a:prstGeom>
                  </pic:spPr>
                </pic:pic>
              </a:graphicData>
            </a:graphic>
          </wp:inline>
        </w:drawing>
      </w:r>
      <w:r w:rsidRPr="000E6F00">
        <w:rPr>
          <w:sz w:val="21"/>
        </w:rPr>
        <w:t>，反应试剂、条件为：H</w:t>
      </w:r>
      <w:r w:rsidRPr="000E6F00">
        <w:rPr>
          <w:sz w:val="21"/>
          <w:vertAlign w:val="subscript"/>
        </w:rPr>
        <w:t>2</w:t>
      </w:r>
      <w:r w:rsidRPr="000E6F00">
        <w:rPr>
          <w:sz w:val="21"/>
        </w:rPr>
        <w:t>，催化剂、加热，反应类型为加成反应；</w:t>
      </w:r>
    </w:p>
    <w:p w:rsidR="000E6F00" w:rsidRPr="000E6F00">
      <w:pPr>
        <w:shd w:val="clear" w:color="auto" w:fill="F2F2F2"/>
        <w:spacing w:line="360" w:lineRule="auto"/>
        <w:jc w:val="left"/>
        <w:textAlignment w:val="center"/>
        <w:rPr>
          <w:sz w:val="21"/>
        </w:rPr>
      </w:pPr>
      <w:r w:rsidRPr="000E6F00">
        <w:rPr>
          <w:sz w:val="21"/>
        </w:rPr>
        <w:t>②Ⅲ可发生多种取代反应，如：Ⅲ与HBr在加热的条件下羟基被Br取代，反应试剂、条件为：HBr，加热，反应形成新结构</w:t>
      </w:r>
      <w:r>
        <w:rPr>
          <w:rFonts w:ascii="Times New Roman" w:eastAsia="Times New Roman" w:hAnsi="Times New Roman" w:cs="Times New Roman"/>
          <w:strike w:val="0"/>
          <w:kern w:val="0"/>
          <w:sz w:val="24"/>
          <w:szCs w:val="24"/>
          <w:u w:val="none"/>
        </w:rPr>
        <w:drawing>
          <wp:inline>
            <wp:extent cx="523875" cy="666750"/>
            <wp:docPr id="100107" name="" descr="@@@e392eb0b-f274-45dc-b415-c6f01f4cb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09"/>
                    <a:stretch>
                      <a:fillRect/>
                    </a:stretch>
                  </pic:blipFill>
                  <pic:spPr>
                    <a:xfrm>
                      <a:off x="0" y="0"/>
                      <a:ext cx="523875" cy="666750"/>
                    </a:xfrm>
                    <a:prstGeom prst="rect">
                      <a:avLst/>
                    </a:prstGeom>
                  </pic:spPr>
                </pic:pic>
              </a:graphicData>
            </a:graphic>
          </wp:inline>
        </w:drawing>
      </w:r>
      <w:r w:rsidRPr="000E6F00">
        <w:rPr>
          <w:sz w:val="21"/>
        </w:rPr>
        <w:t>，（其他合理答案也可）；</w:t>
      </w:r>
    </w:p>
    <w:p w:rsidR="000E6F00" w:rsidRPr="000E6F00">
      <w:pPr>
        <w:shd w:val="clear" w:color="auto" w:fill="F2F2F2"/>
        <w:spacing w:line="360" w:lineRule="auto"/>
        <w:jc w:val="left"/>
        <w:textAlignment w:val="center"/>
        <w:rPr>
          <w:sz w:val="21"/>
        </w:rPr>
      </w:pPr>
      <w:r w:rsidRPr="000E6F00">
        <w:rPr>
          <w:sz w:val="21"/>
        </w:rPr>
        <w:t>（5）原子利用率</w:t>
      </w:r>
      <w:r>
        <w:object>
          <v:shape id="_x0000_i1303" type="#_x0000_t75" alt="eqId26292b7c55049ffaf44b4f46c467fed1" style="width:24.64pt;height:11.32pt" o:ole="">
            <v:imagedata r:id="rId502" o:title="eqId26292b7c55049ffaf44b4f46c467fed1"/>
          </v:shape>
          <o:OLEObject Type="Embed" ProgID="Equation.DSMT4" ShapeID="_x0000_i1303" DrawAspect="Content" ObjectID="_279" r:id="rId525"/>
        </w:object>
      </w:r>
      <w:r w:rsidRPr="000E6F00">
        <w:rPr>
          <w:sz w:val="21"/>
        </w:rPr>
        <w:t>的反应制备</w:t>
      </w:r>
      <w:r>
        <w:object>
          <v:shape id="_x0000_i1304" type="#_x0000_t75" alt="eqId3f574b9620503b9f08400f247930cf3d" style="width:65.12pt;height:17.76pt" o:ole="">
            <v:imagedata r:id="rId504" o:title="eqId3f574b9620503b9f08400f247930cf3d"/>
          </v:shape>
          <o:OLEObject Type="Embed" ProgID="Equation.DSMT4" ShapeID="_x0000_i1304" DrawAspect="Content" ObjectID="_280" r:id="rId526"/>
        </w:object>
      </w:r>
      <w:r w:rsidRPr="000E6F00">
        <w:rPr>
          <w:sz w:val="21"/>
        </w:rPr>
        <w:t>，反应类型应为加成反应，</w:t>
      </w:r>
    </w:p>
    <w:p w:rsidR="000E6F00" w:rsidRPr="000E6F00">
      <w:pPr>
        <w:shd w:val="clear" w:color="auto" w:fill="F2F2F2"/>
        <w:spacing w:line="360" w:lineRule="auto"/>
        <w:jc w:val="left"/>
        <w:textAlignment w:val="center"/>
        <w:rPr>
          <w:sz w:val="21"/>
        </w:rPr>
      </w:pPr>
      <w:r w:rsidRPr="000E6F00">
        <w:rPr>
          <w:sz w:val="21"/>
        </w:rPr>
        <w:t>①若反应物之一为非极性分子，该物质应为H</w:t>
      </w:r>
      <w:r w:rsidRPr="000E6F00">
        <w:rPr>
          <w:sz w:val="21"/>
          <w:vertAlign w:val="subscript"/>
        </w:rPr>
        <w:t>2</w:t>
      </w:r>
      <w:r w:rsidRPr="000E6F00">
        <w:rPr>
          <w:sz w:val="21"/>
        </w:rPr>
        <w:t>，即该反应为</w:t>
      </w:r>
      <w:r>
        <w:rPr>
          <w:rFonts w:ascii="Times New Roman" w:eastAsia="Times New Roman" w:hAnsi="Times New Roman" w:cs="Times New Roman"/>
          <w:strike w:val="0"/>
          <w:kern w:val="0"/>
          <w:sz w:val="24"/>
          <w:szCs w:val="24"/>
          <w:u w:val="none"/>
        </w:rPr>
        <w:drawing>
          <wp:inline>
            <wp:extent cx="885825" cy="457200"/>
            <wp:docPr id="100109" name="" descr="@@@a298a321-5f78-4e9e-87ea-6dc133775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10"/>
                    <a:stretch>
                      <a:fillRect/>
                    </a:stretch>
                  </pic:blipFill>
                  <pic:spPr>
                    <a:xfrm>
                      <a:off x="0" y="0"/>
                      <a:ext cx="885825" cy="457200"/>
                    </a:xfrm>
                    <a:prstGeom prst="rect">
                      <a:avLst/>
                    </a:prstGeom>
                  </pic:spPr>
                </pic:pic>
              </a:graphicData>
            </a:graphic>
          </wp:inline>
        </w:drawing>
      </w:r>
      <w:r w:rsidRPr="000E6F00">
        <w:rPr>
          <w:sz w:val="21"/>
        </w:rPr>
        <w:t>与H</w:t>
      </w:r>
      <w:r w:rsidRPr="000E6F00">
        <w:rPr>
          <w:sz w:val="21"/>
          <w:vertAlign w:val="subscript"/>
        </w:rPr>
        <w:t>2</w:t>
      </w:r>
      <w:r w:rsidRPr="000E6F00">
        <w:rPr>
          <w:sz w:val="21"/>
        </w:rPr>
        <w:t>加成；</w:t>
      </w:r>
    </w:p>
    <w:p w:rsidR="000E6F00" w:rsidRPr="000E6F00">
      <w:pPr>
        <w:shd w:val="clear" w:color="auto" w:fill="F2F2F2"/>
        <w:spacing w:line="360" w:lineRule="auto"/>
        <w:jc w:val="left"/>
        <w:textAlignment w:val="center"/>
        <w:rPr>
          <w:sz w:val="21"/>
        </w:rPr>
      </w:pPr>
      <w:r w:rsidRPr="000E6F00">
        <w:rPr>
          <w:sz w:val="21"/>
        </w:rPr>
        <w:t>若反应物之一为V形结构分子，该物质应为H</w:t>
      </w:r>
      <w:r w:rsidRPr="000E6F00">
        <w:rPr>
          <w:sz w:val="21"/>
          <w:vertAlign w:val="subscript"/>
        </w:rPr>
        <w:t>2</w:t>
      </w:r>
      <w:r w:rsidRPr="000E6F00">
        <w:rPr>
          <w:sz w:val="21"/>
        </w:rPr>
        <w:t>O，即该反应为CH</w:t>
      </w:r>
      <w:r w:rsidRPr="000E6F00">
        <w:rPr>
          <w:sz w:val="21"/>
          <w:vertAlign w:val="subscript"/>
        </w:rPr>
        <w:t>3</w:t>
      </w:r>
      <w:r w:rsidRPr="000E6F00">
        <w:rPr>
          <w:sz w:val="21"/>
        </w:rPr>
        <w:t>CH=CH</w:t>
      </w:r>
      <w:r w:rsidRPr="000E6F00">
        <w:rPr>
          <w:sz w:val="21"/>
          <w:vertAlign w:val="subscript"/>
        </w:rPr>
        <w:t>2</w:t>
      </w:r>
      <w:r w:rsidRPr="000E6F00">
        <w:rPr>
          <w:sz w:val="21"/>
        </w:rPr>
        <w:t>与H</w:t>
      </w:r>
      <w:r w:rsidRPr="000E6F00">
        <w:rPr>
          <w:sz w:val="21"/>
          <w:vertAlign w:val="subscript"/>
        </w:rPr>
        <w:t>2</w:t>
      </w:r>
      <w:r w:rsidRPr="000E6F00">
        <w:rPr>
          <w:sz w:val="21"/>
        </w:rPr>
        <w:t>O加成；</w:t>
      </w:r>
    </w:p>
    <w:p w:rsidR="000E6F00" w:rsidRPr="000E6F00">
      <w:pPr>
        <w:shd w:val="clear" w:color="auto" w:fill="F2F2F2"/>
        <w:spacing w:line="360" w:lineRule="auto"/>
        <w:jc w:val="left"/>
        <w:textAlignment w:val="center"/>
        <w:rPr>
          <w:sz w:val="21"/>
        </w:rPr>
      </w:pPr>
      <w:r w:rsidRPr="000E6F00">
        <w:rPr>
          <w:sz w:val="21"/>
        </w:rPr>
        <w:t>（6）</w:t>
      </w:r>
    </w:p>
    <w:p w:rsidR="000E6F00" w:rsidRPr="000E6F00">
      <w:pPr>
        <w:shd w:val="clear" w:color="auto" w:fill="F2F2F2"/>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33475" cy="504825"/>
            <wp:docPr id="100111" name="" descr="@@@01d352be-946d-4b0f-81ac-bb6433d76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14"/>
                    <a:stretch>
                      <a:fillRect/>
                    </a:stretch>
                  </pic:blipFill>
                  <pic:spPr>
                    <a:xfrm>
                      <a:off x="0" y="0"/>
                      <a:ext cx="1133475" cy="504825"/>
                    </a:xfrm>
                    <a:prstGeom prst="rect">
                      <a:avLst/>
                    </a:prstGeom>
                  </pic:spPr>
                </pic:pic>
              </a:graphicData>
            </a:graphic>
          </wp:inline>
        </w:drawing>
      </w:r>
      <w:r w:rsidRPr="000E6F00">
        <w:rPr>
          <w:sz w:val="21"/>
        </w:rPr>
        <w:t>与NaOH水溶液在加热条件下反应得到</w:t>
      </w:r>
      <w:r>
        <w:rPr>
          <w:rFonts w:ascii="Times New Roman" w:eastAsia="Times New Roman" w:hAnsi="Times New Roman" w:cs="Times New Roman"/>
          <w:strike w:val="0"/>
          <w:kern w:val="0"/>
          <w:sz w:val="24"/>
          <w:szCs w:val="24"/>
          <w:u w:val="none"/>
        </w:rPr>
        <w:drawing>
          <wp:inline>
            <wp:extent cx="1057275" cy="495300"/>
            <wp:docPr id="100113" name="" descr="@@@8f6868ae-1494-49da-99d7-e89556275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11"/>
                    <a:stretch>
                      <a:fillRect/>
                    </a:stretch>
                  </pic:blipFill>
                  <pic:spPr>
                    <a:xfrm>
                      <a:off x="0" y="0"/>
                      <a:ext cx="1057275" cy="495300"/>
                    </a:xfrm>
                    <a:prstGeom prst="rect">
                      <a:avLst/>
                    </a:prstGeom>
                  </pic:spPr>
                </pic:pic>
              </a:graphicData>
            </a:graphic>
          </wp:inline>
        </w:drawing>
      </w:r>
      <w:r w:rsidRPr="000E6F00">
        <w:rPr>
          <w:sz w:val="21"/>
        </w:rPr>
        <w:t>，</w:t>
      </w:r>
      <w:r>
        <w:rPr>
          <w:rFonts w:ascii="Times New Roman" w:eastAsia="Times New Roman" w:hAnsi="Times New Roman" w:cs="Times New Roman"/>
          <w:strike w:val="0"/>
          <w:kern w:val="0"/>
          <w:sz w:val="24"/>
          <w:szCs w:val="24"/>
          <w:u w:val="none"/>
        </w:rPr>
        <w:drawing>
          <wp:inline>
            <wp:extent cx="1133475" cy="504825"/>
            <wp:docPr id="100115" name="" descr="@@@01d352be-946d-4b0f-81ac-bb6433d76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14"/>
                    <a:stretch>
                      <a:fillRect/>
                    </a:stretch>
                  </pic:blipFill>
                  <pic:spPr>
                    <a:xfrm>
                      <a:off x="0" y="0"/>
                      <a:ext cx="1133475" cy="504825"/>
                    </a:xfrm>
                    <a:prstGeom prst="rect">
                      <a:avLst/>
                    </a:prstGeom>
                  </pic:spPr>
                </pic:pic>
              </a:graphicData>
            </a:graphic>
          </wp:inline>
        </w:drawing>
      </w:r>
      <w:r w:rsidRPr="000E6F00">
        <w:rPr>
          <w:sz w:val="21"/>
        </w:rPr>
        <w:t>与NaOH醇溶液在加热条件下反应得到CH</w:t>
      </w:r>
      <w:r w:rsidRPr="000E6F00">
        <w:rPr>
          <w:sz w:val="21"/>
          <w:vertAlign w:val="subscript"/>
        </w:rPr>
        <w:t>3</w:t>
      </w:r>
      <w:r w:rsidRPr="000E6F00">
        <w:rPr>
          <w:sz w:val="21"/>
        </w:rPr>
        <w:t>CH=CH</w:t>
      </w:r>
      <w:r w:rsidRPr="000E6F00">
        <w:rPr>
          <w:sz w:val="21"/>
          <w:vertAlign w:val="subscript"/>
        </w:rPr>
        <w:t>2</w:t>
      </w:r>
      <w:r w:rsidRPr="000E6F00">
        <w:rPr>
          <w:sz w:val="21"/>
        </w:rPr>
        <w:t>，CH</w:t>
      </w:r>
      <w:r w:rsidRPr="000E6F00">
        <w:rPr>
          <w:sz w:val="21"/>
          <w:vertAlign w:val="subscript"/>
        </w:rPr>
        <w:t>3</w:t>
      </w:r>
      <w:r w:rsidRPr="000E6F00">
        <w:rPr>
          <w:sz w:val="21"/>
        </w:rPr>
        <w:t>CH=CH</w:t>
      </w:r>
      <w:r w:rsidRPr="000E6F00">
        <w:rPr>
          <w:sz w:val="21"/>
          <w:vertAlign w:val="subscript"/>
        </w:rPr>
        <w:t>2</w:t>
      </w:r>
      <w:r w:rsidRPr="000E6F00">
        <w:rPr>
          <w:sz w:val="21"/>
        </w:rPr>
        <w:t>被酸性高锰酸钾溶液氧化为CH</w:t>
      </w:r>
      <w:r w:rsidRPr="000E6F00">
        <w:rPr>
          <w:sz w:val="21"/>
          <w:vertAlign w:val="subscript"/>
        </w:rPr>
        <w:t>3</w:t>
      </w:r>
      <w:r w:rsidRPr="000E6F00">
        <w:rPr>
          <w:sz w:val="21"/>
        </w:rPr>
        <w:t>COOH，</w:t>
      </w:r>
      <w:r>
        <w:rPr>
          <w:rFonts w:ascii="Times New Roman" w:eastAsia="Times New Roman" w:hAnsi="Times New Roman" w:cs="Times New Roman"/>
          <w:strike w:val="0"/>
          <w:kern w:val="0"/>
          <w:sz w:val="24"/>
          <w:szCs w:val="24"/>
          <w:u w:val="none"/>
        </w:rPr>
        <w:drawing>
          <wp:inline>
            <wp:extent cx="1057275" cy="495300"/>
            <wp:docPr id="100117" name="" descr="@@@8f6868ae-1494-49da-99d7-e89556275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511"/>
                    <a:stretch>
                      <a:fillRect/>
                    </a:stretch>
                  </pic:blipFill>
                  <pic:spPr>
                    <a:xfrm>
                      <a:off x="0" y="0"/>
                      <a:ext cx="1057275" cy="495300"/>
                    </a:xfrm>
                    <a:prstGeom prst="rect">
                      <a:avLst/>
                    </a:prstGeom>
                  </pic:spPr>
                </pic:pic>
              </a:graphicData>
            </a:graphic>
          </wp:inline>
        </w:drawing>
      </w:r>
      <w:r w:rsidRPr="000E6F00">
        <w:rPr>
          <w:sz w:val="21"/>
        </w:rPr>
        <w:t>和CH</w:t>
      </w:r>
      <w:r w:rsidRPr="000E6F00">
        <w:rPr>
          <w:sz w:val="21"/>
          <w:vertAlign w:val="subscript"/>
        </w:rPr>
        <w:t>3</w:t>
      </w:r>
      <w:r w:rsidRPr="000E6F00">
        <w:rPr>
          <w:sz w:val="21"/>
        </w:rPr>
        <w:t>COOH在浓硫酸作催化剂，加热的条件下发生酯化反应生成</w:t>
      </w:r>
      <w:r>
        <w:object>
          <v:shape id="_x0000_i1305" type="#_x0000_t75" alt="eqId4adcda086f6430430fbe585f08e8dd73" style="width:90.64pt;height:17.86pt" o:ole="">
            <v:imagedata r:id="rId506" o:title="eqId4adcda086f6430430fbe585f08e8dd73"/>
          </v:shape>
          <o:OLEObject Type="Embed" ProgID="Equation.DSMT4" ShapeID="_x0000_i1305" DrawAspect="Content" ObjectID="_281" r:id="rId527"/>
        </w:object>
      </w:r>
      <w:r w:rsidRPr="000E6F00">
        <w:rPr>
          <w:sz w:val="21"/>
        </w:rPr>
        <w:t>，具体合成路线为：</w:t>
      </w:r>
      <w:r>
        <w:rPr>
          <w:rFonts w:ascii="Times New Roman" w:eastAsia="Times New Roman" w:hAnsi="Times New Roman" w:cs="Times New Roman"/>
          <w:strike w:val="0"/>
          <w:kern w:val="0"/>
          <w:sz w:val="24"/>
          <w:szCs w:val="24"/>
          <w:u w:val="none"/>
        </w:rPr>
        <w:drawing>
          <wp:inline>
            <wp:extent cx="5067300" cy="1571625"/>
            <wp:docPr id="100119" name="" descr="@@@64954d94-9985-4552-9cc7-16e1cc17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528"/>
                    <a:stretch>
                      <a:fillRect/>
                    </a:stretch>
                  </pic:blipFill>
                  <pic:spPr>
                    <a:xfrm>
                      <a:off x="0" y="0"/>
                      <a:ext cx="5067300" cy="1571625"/>
                    </a:xfrm>
                    <a:prstGeom prst="rect">
                      <a:avLst/>
                    </a:prstGeom>
                  </pic:spPr>
                </pic:pic>
              </a:graphicData>
            </a:graphic>
          </wp:inline>
        </w:drawing>
      </w:r>
      <w:r w:rsidRPr="000E6F00">
        <w:rPr>
          <w:sz w:val="21"/>
        </w:rPr>
        <w:t>。</w:t>
      </w:r>
    </w:p>
    <w:p w:rsidR="000E6F00" w:rsidRPr="000E6F00">
      <w:pPr>
        <w:shd w:val="clear" w:color="auto" w:fill="F2F2F2"/>
        <w:spacing w:line="360" w:lineRule="auto"/>
        <w:jc w:val="left"/>
        <w:textAlignment w:val="center"/>
        <w:rPr>
          <w:sz w:val="21"/>
        </w:rPr>
      </w:pPr>
      <w:r w:rsidRPr="000E6F00">
        <w:rPr>
          <w:sz w:val="21"/>
        </w:rPr>
        <w:t>①最后一步为</w:t>
      </w:r>
      <w:r>
        <w:rPr>
          <w:rFonts w:ascii="Times New Roman" w:eastAsia="Times New Roman" w:hAnsi="Times New Roman" w:cs="Times New Roman"/>
          <w:strike w:val="0"/>
          <w:kern w:val="0"/>
          <w:sz w:val="24"/>
          <w:szCs w:val="24"/>
          <w:u w:val="none"/>
        </w:rPr>
        <w:drawing>
          <wp:inline>
            <wp:extent cx="1057275" cy="495300"/>
            <wp:docPr id="100121" name="" descr="@@@8f6868ae-1494-49da-99d7-e89556275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511"/>
                    <a:stretch>
                      <a:fillRect/>
                    </a:stretch>
                  </pic:blipFill>
                  <pic:spPr>
                    <a:xfrm>
                      <a:off x="0" y="0"/>
                      <a:ext cx="1057275" cy="495300"/>
                    </a:xfrm>
                    <a:prstGeom prst="rect">
                      <a:avLst/>
                    </a:prstGeom>
                  </pic:spPr>
                </pic:pic>
              </a:graphicData>
            </a:graphic>
          </wp:inline>
        </w:drawing>
      </w:r>
      <w:r w:rsidRPr="000E6F00">
        <w:rPr>
          <w:sz w:val="21"/>
        </w:rPr>
        <w:t>和CH</w:t>
      </w:r>
      <w:r w:rsidRPr="000E6F00">
        <w:rPr>
          <w:sz w:val="21"/>
          <w:vertAlign w:val="subscript"/>
        </w:rPr>
        <w:t>3</w:t>
      </w:r>
      <w:r w:rsidRPr="000E6F00">
        <w:rPr>
          <w:sz w:val="21"/>
        </w:rPr>
        <w:t>COOH在浓硫酸作催化剂，加热的条件下发生酯化反应生成</w:t>
      </w:r>
      <w:r>
        <w:object>
          <v:shape id="_x0000_i1306" type="#_x0000_t75" alt="eqId4adcda086f6430430fbe585f08e8dd73" style="width:90.64pt;height:17.86pt" o:ole="">
            <v:imagedata r:id="rId506" o:title="eqId4adcda086f6430430fbe585f08e8dd73"/>
          </v:shape>
          <o:OLEObject Type="Embed" ProgID="Equation.DSMT4" ShapeID="_x0000_i1306" DrawAspect="Content" ObjectID="_282" r:id="rId529"/>
        </w:object>
      </w:r>
      <w:r w:rsidRPr="000E6F00">
        <w:rPr>
          <w:sz w:val="21"/>
        </w:rPr>
        <w:t>，反应化学方程式为：</w:t>
      </w:r>
      <w:r>
        <w:rPr>
          <w:rFonts w:ascii="Times New Roman" w:eastAsia="Times New Roman" w:hAnsi="Times New Roman" w:cs="Times New Roman"/>
          <w:strike w:val="0"/>
          <w:kern w:val="0"/>
          <w:sz w:val="24"/>
          <w:szCs w:val="24"/>
          <w:u w:val="none"/>
        </w:rPr>
        <w:drawing>
          <wp:inline>
            <wp:extent cx="1057275" cy="495300"/>
            <wp:docPr id="100123" name="" descr="@@@8f6868ae-1494-49da-99d7-e89556275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511"/>
                    <a:stretch>
                      <a:fillRect/>
                    </a:stretch>
                  </pic:blipFill>
                  <pic:spPr>
                    <a:xfrm>
                      <a:off x="0" y="0"/>
                      <a:ext cx="1057275" cy="495300"/>
                    </a:xfrm>
                    <a:prstGeom prst="rect">
                      <a:avLst/>
                    </a:prstGeom>
                  </pic:spPr>
                </pic:pic>
              </a:graphicData>
            </a:graphic>
          </wp:inline>
        </w:drawing>
      </w:r>
      <w:r>
        <w:object>
          <v:shape id="_x0000_i1307" type="#_x0000_t75" alt="eqIde6e390d17f8738b21aa02f60dd69a391" style="width:196.24pt;height:26.43pt" o:ole="">
            <v:imagedata r:id="rId530" o:title="eqIde6e390d17f8738b21aa02f60dd69a391"/>
          </v:shape>
          <o:OLEObject Type="Embed" ProgID="Equation.DSMT4" ShapeID="_x0000_i1307" DrawAspect="Content" ObjectID="_283" r:id="rId531"/>
        </w:object>
      </w:r>
      <w:r w:rsidRPr="000E6F00">
        <w:rPr>
          <w:sz w:val="21"/>
        </w:rPr>
        <w:t>；</w:t>
      </w:r>
    </w:p>
    <w:p w:rsidR="000E6F00" w:rsidRPr="000E6F00">
      <w:pPr>
        <w:shd w:val="clear" w:color="auto" w:fill="F2F2F2"/>
        <w:spacing w:line="360" w:lineRule="auto"/>
        <w:jc w:val="left"/>
        <w:textAlignment w:val="center"/>
        <w:rPr>
          <w:sz w:val="21"/>
        </w:rPr>
      </w:pPr>
      <w:r w:rsidRPr="000E6F00">
        <w:rPr>
          <w:sz w:val="21"/>
        </w:rPr>
        <w:t>②第一步的化学方程式为：</w:t>
      </w:r>
      <w:r>
        <w:rPr>
          <w:rFonts w:ascii="Times New Roman" w:eastAsia="Times New Roman" w:hAnsi="Times New Roman" w:cs="Times New Roman"/>
          <w:strike w:val="0"/>
          <w:kern w:val="0"/>
          <w:sz w:val="24"/>
          <w:szCs w:val="24"/>
          <w:u w:val="none"/>
        </w:rPr>
        <w:drawing>
          <wp:inline>
            <wp:extent cx="1133475" cy="504825"/>
            <wp:docPr id="100125" name="" descr="@@@01d352be-946d-4b0f-81ac-bb6433d76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514"/>
                    <a:stretch>
                      <a:fillRect/>
                    </a:stretch>
                  </pic:blipFill>
                  <pic:spPr>
                    <a:xfrm>
                      <a:off x="0" y="0"/>
                      <a:ext cx="1133475" cy="504825"/>
                    </a:xfrm>
                    <a:prstGeom prst="rect">
                      <a:avLst/>
                    </a:prstGeom>
                  </pic:spPr>
                </pic:pic>
              </a:graphicData>
            </a:graphic>
          </wp:inline>
        </w:drawing>
      </w:r>
      <w:r>
        <w:object>
          <v:shape id="_x0000_i1308" type="#_x0000_t75" alt="eqId1c24a462c6a714451f2af723f496f307" style="width:96.8pt;height:17.78pt" o:ole="">
            <v:imagedata r:id="rId515" o:title="eqId1c24a462c6a714451f2af723f496f307"/>
          </v:shape>
          <o:OLEObject Type="Embed" ProgID="Equation.DSMT4" ShapeID="_x0000_i1308" DrawAspect="Content" ObjectID="_284" r:id="rId532"/>
        </w:object>
      </w:r>
      <w:r>
        <w:rPr>
          <w:rFonts w:ascii="Times New Roman" w:eastAsia="Times New Roman" w:hAnsi="Times New Roman" w:cs="Times New Roman"/>
          <w:strike w:val="0"/>
          <w:kern w:val="0"/>
          <w:sz w:val="24"/>
          <w:szCs w:val="24"/>
          <w:u w:val="none"/>
        </w:rPr>
        <w:drawing>
          <wp:inline>
            <wp:extent cx="1057275" cy="495300"/>
            <wp:docPr id="100127" name="" descr="@@@8f6868ae-1494-49da-99d7-e89556275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511"/>
                    <a:stretch>
                      <a:fillRect/>
                    </a:stretch>
                  </pic:blipFill>
                  <pic:spPr>
                    <a:xfrm>
                      <a:off x="0" y="0"/>
                      <a:ext cx="1057275" cy="495300"/>
                    </a:xfrm>
                    <a:prstGeom prst="rect">
                      <a:avLst/>
                    </a:prstGeom>
                  </pic:spPr>
                </pic:pic>
              </a:graphicData>
            </a:graphic>
          </wp:inline>
        </w:drawing>
      </w:r>
      <w:r w:rsidRPr="000E6F00">
        <w:rPr>
          <w:sz w:val="21"/>
        </w:rPr>
        <w:t>或</w:t>
      </w:r>
      <w:r>
        <w:rPr>
          <w:rFonts w:ascii="Times New Roman" w:eastAsia="Times New Roman" w:hAnsi="Times New Roman" w:cs="Times New Roman"/>
          <w:strike w:val="0"/>
          <w:kern w:val="0"/>
          <w:sz w:val="24"/>
          <w:szCs w:val="24"/>
          <w:u w:val="none"/>
        </w:rPr>
        <w:drawing>
          <wp:inline>
            <wp:extent cx="1133475" cy="504825"/>
            <wp:docPr id="100129" name="" descr="@@@01d352be-946d-4b0f-81ac-bb6433d76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514"/>
                    <a:stretch>
                      <a:fillRect/>
                    </a:stretch>
                  </pic:blipFill>
                  <pic:spPr>
                    <a:xfrm>
                      <a:off x="0" y="0"/>
                      <a:ext cx="1133475" cy="504825"/>
                    </a:xfrm>
                    <a:prstGeom prst="rect">
                      <a:avLst/>
                    </a:prstGeom>
                  </pic:spPr>
                </pic:pic>
              </a:graphicData>
            </a:graphic>
          </wp:inline>
        </w:drawing>
      </w:r>
      <w:r>
        <w:object>
          <v:shape id="_x0000_i1309" type="#_x0000_t75" alt="eqIde80811ea8ac1c1629df08af00c7baa69" style="width:178.64pt;height:17.8pt" o:ole="">
            <v:imagedata r:id="rId517" o:title="eqIde80811ea8ac1c1629df08af00c7baa69"/>
          </v:shape>
          <o:OLEObject Type="Embed" ProgID="Equation.DSMT4" ShapeID="_x0000_i1309" DrawAspect="Content" ObjectID="_285" r:id="rId533"/>
        </w:object>
      </w:r>
      <w:r w:rsidRPr="000E6F00">
        <w:rPr>
          <w:sz w:val="21"/>
        </w:rPr>
        <w:t>。</w:t>
      </w:r>
    </w:p>
    <w:p w:rsidR="000E6F00" w:rsidRPr="000E6F00">
      <w:pPr>
        <w:shd w:val="clear" w:color="auto" w:fill="auto"/>
        <w:spacing w:line="360" w:lineRule="auto"/>
        <w:jc w:val="left"/>
        <w:textAlignment w:val="center"/>
      </w:pPr>
    </w:p>
    <w:sectPr w:rsidSect="00C14534">
      <w:headerReference w:type="even" r:id="rId534"/>
      <w:headerReference w:type="default" r:id="rId535"/>
      <w:footerReference w:type="even" r:id="rId536"/>
      <w:footerReference w:type="default" r:id="rId537"/>
      <w:headerReference w:type="first" r:id="rId538"/>
      <w:pgSz w:w="11906" w:h="16838"/>
      <w:pgMar w:top="964" w:right="1134" w:bottom="964" w:left="1134" w:header="340" w:footer="567" w:gutter="0"/>
      <w:cols w:num="1" w:sep="0" w:space="720" w:equalWidth="1"/>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14534" w14:paraId="3E77CF9F" w14:textId="77777777">
    <w:pPr>
      <w:pStyle w:val="Footer"/>
    </w:pPr>
  </w:p>
  <w:p w:rsidR="00855687" w:rsidRPr="00BC62FB" w:rsidP="00BC62F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Pr>
        <w:noProof/>
        <w:sz w:val="18"/>
        <w:szCs w:val="18"/>
      </w:rPr>
      <w:instrText>1</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1</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Pr>
        <w:noProof/>
        <w:sz w:val="18"/>
        <w:szCs w:val="18"/>
      </w:rPr>
      <w:instrText>3</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14534" w14:paraId="58F27229" w14:textId="77777777">
    <w:pPr>
      <w:pStyle w:val="Footer"/>
    </w:pPr>
  </w:p>
  <w:p w:rsidR="00855687" w:rsidRPr="00BC62FB" w:rsidP="00BC62FB">
    <w:pPr>
      <w:jc w:val="center"/>
      <w:rPr>
        <w:sz w:val="18"/>
        <w:szCs w:val="18"/>
      </w:rPr>
    </w:pPr>
    <w:r>
      <w:rPr>
        <w:rFonts w:hint="eastAsia"/>
        <w:sz w:val="18"/>
        <w:szCs w:val="18"/>
      </w:rPr>
      <w:t>试卷第</w:t>
    </w:r>
    <w:r>
      <w:rPr>
        <w:sz w:val="18"/>
        <w:szCs w:val="18"/>
      </w:rPr>
      <w:fldChar w:fldCharType="begin"/>
    </w:r>
    <w:r>
      <w:rPr>
        <w:sz w:val="18"/>
        <w:szCs w:val="18"/>
      </w:rPr>
      <w:instrText xml:space="preserve"> =</w:instrText>
    </w:r>
    <w:r>
      <w:fldChar w:fldCharType="begin"/>
    </w:r>
    <w:r>
      <w:instrText xml:space="preserve">page  </w:instrText>
    </w:r>
    <w:r>
      <w:fldChar w:fldCharType="separate"/>
    </w:r>
    <w:r>
      <w:rPr>
        <w:noProof/>
        <w:sz w:val="18"/>
        <w:szCs w:val="18"/>
      </w:rPr>
      <w:instrText>1</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1</w:t>
    </w:r>
    <w:r>
      <w:rPr>
        <w:sz w:val="18"/>
        <w:szCs w:val="18"/>
      </w:rPr>
      <w:fldChar w:fldCharType="end"/>
    </w:r>
    <w:r>
      <w:rPr>
        <w:rFonts w:hint="eastAsia"/>
        <w:sz w:val="18"/>
        <w:szCs w:val="18"/>
      </w:rPr>
      <w:t>页（共</w:t>
    </w:r>
    <w:r>
      <w:rPr>
        <w:sz w:val="18"/>
        <w:szCs w:val="18"/>
      </w:rPr>
      <w:fldChar w:fldCharType="begin"/>
    </w:r>
    <w:r>
      <w:rPr>
        <w:sz w:val="18"/>
        <w:szCs w:val="18"/>
      </w:rPr>
      <w:instrText xml:space="preserve"> =</w:instrText>
    </w:r>
    <w:r>
      <w:fldChar w:fldCharType="begin"/>
    </w:r>
    <w:r>
      <w:instrText xml:space="preserve">sectionpages  </w:instrText>
    </w:r>
    <w:r>
      <w:fldChar w:fldCharType="separate"/>
    </w:r>
    <w:r>
      <w:rPr>
        <w:noProof/>
        <w:sz w:val="18"/>
        <w:szCs w:val="18"/>
      </w:rPr>
      <w:instrText>3</w:instrText>
    </w:r>
    <w:r>
      <w:rPr>
        <w:noProof/>
        <w:sz w:val="18"/>
        <w:szCs w:val="18"/>
      </w:rPr>
      <w:fldChar w:fldCharType="end"/>
    </w:r>
    <w:r>
      <w:rPr>
        <w:sz w:val="18"/>
        <w:szCs w:val="18"/>
      </w:rPr>
      <w:instrText xml:space="preserve"> </w:instrText>
    </w:r>
    <w:r>
      <w:rPr>
        <w:sz w:val="18"/>
        <w:szCs w:val="18"/>
      </w:rPr>
      <w:fldChar w:fldCharType="separate"/>
    </w:r>
    <w:r>
      <w:rPr>
        <w:noProof/>
        <w:sz w:val="18"/>
        <w:szCs w:val="18"/>
      </w:rPr>
      <w:t>3</w:t>
    </w:r>
    <w:r>
      <w:rPr>
        <w:sz w:val="18"/>
        <w:szCs w:val="18"/>
      </w:rPr>
      <w:fldChar w:fldCharType="end"/>
    </w:r>
    <w:r>
      <w:rPr>
        <w:rFonts w:hint="eastAsia"/>
        <w:sz w:val="18"/>
        <w:szCs w:val="18"/>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E6F00" w:rsidRPr="000E6F00" w:rsidP="000E6F00" w14:paraId="119789E3" w14:textId="77777777">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rsidRPr="006F6BA7" w:rsidP="006D4844" w14:paraId="5D4499D1" w14:textId="77777777">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14534" w14:paraId="27A18AF1"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0E449C"/>
    <w:rsid w:val="000E6F00"/>
    <w:rsid w:val="001D7A06"/>
    <w:rsid w:val="00284433"/>
    <w:rsid w:val="002950CB"/>
    <w:rsid w:val="002A1EC6"/>
    <w:rsid w:val="002E035E"/>
    <w:rsid w:val="00447E66"/>
    <w:rsid w:val="004E46D8"/>
    <w:rsid w:val="00537201"/>
    <w:rsid w:val="006A4C40"/>
    <w:rsid w:val="006B16C5"/>
    <w:rsid w:val="006D4844"/>
    <w:rsid w:val="006F6BA7"/>
    <w:rsid w:val="00776133"/>
    <w:rsid w:val="007A7168"/>
    <w:rsid w:val="00811C76"/>
    <w:rsid w:val="00855687"/>
    <w:rsid w:val="008C07DE"/>
    <w:rsid w:val="00A30CCE"/>
    <w:rsid w:val="00AC3E9C"/>
    <w:rsid w:val="00BC2225"/>
    <w:rsid w:val="00BC4F14"/>
    <w:rsid w:val="00BC62FB"/>
    <w:rsid w:val="00BF535F"/>
    <w:rsid w:val="00C14534"/>
    <w:rsid w:val="00C52B23"/>
    <w:rsid w:val="00C806B0"/>
    <w:rsid w:val="00D831B9"/>
    <w:rsid w:val="00DD464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1.png" /><Relationship Id="rId101" Type="http://schemas.openxmlformats.org/officeDocument/2006/relationships/oleObject" Target="embeddings/oleObject46.bin" /><Relationship Id="rId102" Type="http://schemas.openxmlformats.org/officeDocument/2006/relationships/image" Target="media/image52.png" /><Relationship Id="rId103" Type="http://schemas.openxmlformats.org/officeDocument/2006/relationships/oleObject" Target="embeddings/oleObject47.bin" /><Relationship Id="rId104" Type="http://schemas.openxmlformats.org/officeDocument/2006/relationships/image" Target="media/image53.png" /><Relationship Id="rId105" Type="http://schemas.openxmlformats.org/officeDocument/2006/relationships/oleObject" Target="embeddings/oleObject48.bin" /><Relationship Id="rId106" Type="http://schemas.openxmlformats.org/officeDocument/2006/relationships/image" Target="media/image54.png" /><Relationship Id="rId107" Type="http://schemas.openxmlformats.org/officeDocument/2006/relationships/oleObject" Target="embeddings/oleObject49.bin" /><Relationship Id="rId108" Type="http://schemas.openxmlformats.org/officeDocument/2006/relationships/image" Target="media/image55.png" /><Relationship Id="rId109" Type="http://schemas.openxmlformats.org/officeDocument/2006/relationships/oleObject" Target="embeddings/oleObject50.bin" /><Relationship Id="rId11" Type="http://schemas.openxmlformats.org/officeDocument/2006/relationships/image" Target="media/image7.png" /><Relationship Id="rId110" Type="http://schemas.openxmlformats.org/officeDocument/2006/relationships/image" Target="media/image56.png" /><Relationship Id="rId111" Type="http://schemas.openxmlformats.org/officeDocument/2006/relationships/oleObject" Target="embeddings/oleObject51.bin" /><Relationship Id="rId112" Type="http://schemas.openxmlformats.org/officeDocument/2006/relationships/image" Target="media/image57.png" /><Relationship Id="rId113" Type="http://schemas.openxmlformats.org/officeDocument/2006/relationships/oleObject" Target="embeddings/oleObject52.bin" /><Relationship Id="rId114" Type="http://schemas.openxmlformats.org/officeDocument/2006/relationships/image" Target="media/image58.png" /><Relationship Id="rId115" Type="http://schemas.openxmlformats.org/officeDocument/2006/relationships/oleObject" Target="embeddings/oleObject53.bin" /><Relationship Id="rId116" Type="http://schemas.openxmlformats.org/officeDocument/2006/relationships/image" Target="media/image59.png" /><Relationship Id="rId117" Type="http://schemas.openxmlformats.org/officeDocument/2006/relationships/oleObject" Target="embeddings/oleObject54.bin" /><Relationship Id="rId118" Type="http://schemas.openxmlformats.org/officeDocument/2006/relationships/image" Target="media/image60.png" /><Relationship Id="rId119" Type="http://schemas.openxmlformats.org/officeDocument/2006/relationships/oleObject" Target="embeddings/oleObject55.bin" /><Relationship Id="rId12" Type="http://schemas.openxmlformats.org/officeDocument/2006/relationships/image" Target="media/image8.png" /><Relationship Id="rId120" Type="http://schemas.openxmlformats.org/officeDocument/2006/relationships/image" Target="media/image61.png" /><Relationship Id="rId121" Type="http://schemas.openxmlformats.org/officeDocument/2006/relationships/oleObject" Target="embeddings/oleObject56.bin" /><Relationship Id="rId122" Type="http://schemas.openxmlformats.org/officeDocument/2006/relationships/image" Target="media/image62.png" /><Relationship Id="rId123" Type="http://schemas.openxmlformats.org/officeDocument/2006/relationships/oleObject" Target="embeddings/oleObject57.bin" /><Relationship Id="rId124" Type="http://schemas.openxmlformats.org/officeDocument/2006/relationships/oleObject" Target="embeddings/oleObject58.bin" /><Relationship Id="rId125" Type="http://schemas.openxmlformats.org/officeDocument/2006/relationships/oleObject" Target="embeddings/oleObject59.bin" /><Relationship Id="rId126" Type="http://schemas.openxmlformats.org/officeDocument/2006/relationships/image" Target="media/image63.png" /><Relationship Id="rId127" Type="http://schemas.openxmlformats.org/officeDocument/2006/relationships/oleObject" Target="embeddings/oleObject60.bin" /><Relationship Id="rId128" Type="http://schemas.openxmlformats.org/officeDocument/2006/relationships/oleObject" Target="embeddings/oleObject61.bin" /><Relationship Id="rId129" Type="http://schemas.openxmlformats.org/officeDocument/2006/relationships/image" Target="media/image64.png" /><Relationship Id="rId13" Type="http://schemas.openxmlformats.org/officeDocument/2006/relationships/oleObject" Target="embeddings/oleObject1.bin" /><Relationship Id="rId130" Type="http://schemas.openxmlformats.org/officeDocument/2006/relationships/oleObject" Target="embeddings/oleObject62.bin" /><Relationship Id="rId131" Type="http://schemas.openxmlformats.org/officeDocument/2006/relationships/image" Target="media/image65.png" /><Relationship Id="rId132" Type="http://schemas.openxmlformats.org/officeDocument/2006/relationships/oleObject" Target="embeddings/oleObject63.bin" /><Relationship Id="rId133" Type="http://schemas.openxmlformats.org/officeDocument/2006/relationships/image" Target="media/image66.png" /><Relationship Id="rId134" Type="http://schemas.openxmlformats.org/officeDocument/2006/relationships/oleObject" Target="embeddings/oleObject64.bin" /><Relationship Id="rId135" Type="http://schemas.openxmlformats.org/officeDocument/2006/relationships/image" Target="media/image67.png" /><Relationship Id="rId136" Type="http://schemas.openxmlformats.org/officeDocument/2006/relationships/oleObject" Target="embeddings/oleObject65.bin" /><Relationship Id="rId137" Type="http://schemas.openxmlformats.org/officeDocument/2006/relationships/image" Target="media/image68.png" /><Relationship Id="rId138" Type="http://schemas.openxmlformats.org/officeDocument/2006/relationships/oleObject" Target="embeddings/oleObject66.bin" /><Relationship Id="rId139" Type="http://schemas.openxmlformats.org/officeDocument/2006/relationships/image" Target="media/image69.png" /><Relationship Id="rId14" Type="http://schemas.openxmlformats.org/officeDocument/2006/relationships/image" Target="media/image9.png" /><Relationship Id="rId140" Type="http://schemas.openxmlformats.org/officeDocument/2006/relationships/image" Target="media/image70.png" /><Relationship Id="rId141" Type="http://schemas.openxmlformats.org/officeDocument/2006/relationships/oleObject" Target="embeddings/oleObject67.bin" /><Relationship Id="rId142" Type="http://schemas.openxmlformats.org/officeDocument/2006/relationships/image" Target="media/image71.png" /><Relationship Id="rId143" Type="http://schemas.openxmlformats.org/officeDocument/2006/relationships/oleObject" Target="embeddings/oleObject68.bin" /><Relationship Id="rId144" Type="http://schemas.openxmlformats.org/officeDocument/2006/relationships/image" Target="media/image72.png" /><Relationship Id="rId145" Type="http://schemas.openxmlformats.org/officeDocument/2006/relationships/oleObject" Target="embeddings/oleObject69.bin" /><Relationship Id="rId146" Type="http://schemas.openxmlformats.org/officeDocument/2006/relationships/image" Target="media/image73.png" /><Relationship Id="rId147" Type="http://schemas.openxmlformats.org/officeDocument/2006/relationships/oleObject" Target="embeddings/oleObject70.bin" /><Relationship Id="rId148" Type="http://schemas.openxmlformats.org/officeDocument/2006/relationships/oleObject" Target="embeddings/oleObject71.bin" /><Relationship Id="rId149" Type="http://schemas.openxmlformats.org/officeDocument/2006/relationships/oleObject" Target="embeddings/oleObject72.bin" /><Relationship Id="rId15" Type="http://schemas.openxmlformats.org/officeDocument/2006/relationships/oleObject" Target="embeddings/oleObject2.bin" /><Relationship Id="rId150" Type="http://schemas.openxmlformats.org/officeDocument/2006/relationships/image" Target="media/image74.png" /><Relationship Id="rId151" Type="http://schemas.openxmlformats.org/officeDocument/2006/relationships/oleObject" Target="embeddings/oleObject73.bin" /><Relationship Id="rId152" Type="http://schemas.openxmlformats.org/officeDocument/2006/relationships/oleObject" Target="embeddings/oleObject74.bin" /><Relationship Id="rId153" Type="http://schemas.openxmlformats.org/officeDocument/2006/relationships/oleObject" Target="embeddings/oleObject75.bin" /><Relationship Id="rId154" Type="http://schemas.openxmlformats.org/officeDocument/2006/relationships/oleObject" Target="embeddings/oleObject76.bin" /><Relationship Id="rId155" Type="http://schemas.openxmlformats.org/officeDocument/2006/relationships/image" Target="media/image75.png" /><Relationship Id="rId156" Type="http://schemas.openxmlformats.org/officeDocument/2006/relationships/oleObject" Target="embeddings/oleObject77.bin" /><Relationship Id="rId157" Type="http://schemas.openxmlformats.org/officeDocument/2006/relationships/image" Target="media/image76.png" /><Relationship Id="rId158" Type="http://schemas.openxmlformats.org/officeDocument/2006/relationships/oleObject" Target="embeddings/oleObject78.bin" /><Relationship Id="rId159" Type="http://schemas.openxmlformats.org/officeDocument/2006/relationships/image" Target="media/image77.png" /><Relationship Id="rId16" Type="http://schemas.openxmlformats.org/officeDocument/2006/relationships/image" Target="media/image10.png" /><Relationship Id="rId160" Type="http://schemas.openxmlformats.org/officeDocument/2006/relationships/oleObject" Target="embeddings/oleObject79.bin" /><Relationship Id="rId161" Type="http://schemas.openxmlformats.org/officeDocument/2006/relationships/image" Target="media/image78.png" /><Relationship Id="rId162" Type="http://schemas.openxmlformats.org/officeDocument/2006/relationships/image" Target="media/image79.png" /><Relationship Id="rId163" Type="http://schemas.openxmlformats.org/officeDocument/2006/relationships/image" Target="media/image80.png" /><Relationship Id="rId164" Type="http://schemas.openxmlformats.org/officeDocument/2006/relationships/image" Target="media/image81.png" /><Relationship Id="rId165" Type="http://schemas.openxmlformats.org/officeDocument/2006/relationships/oleObject" Target="embeddings/oleObject80.bin" /><Relationship Id="rId166" Type="http://schemas.openxmlformats.org/officeDocument/2006/relationships/oleObject" Target="embeddings/oleObject81.bin" /><Relationship Id="rId167" Type="http://schemas.openxmlformats.org/officeDocument/2006/relationships/oleObject" Target="embeddings/oleObject82.bin" /><Relationship Id="rId168" Type="http://schemas.openxmlformats.org/officeDocument/2006/relationships/image" Target="media/image82.png" /><Relationship Id="rId169" Type="http://schemas.openxmlformats.org/officeDocument/2006/relationships/image" Target="media/image83.png" /><Relationship Id="rId17" Type="http://schemas.openxmlformats.org/officeDocument/2006/relationships/oleObject" Target="embeddings/oleObject3.bin" /><Relationship Id="rId170" Type="http://schemas.openxmlformats.org/officeDocument/2006/relationships/oleObject" Target="embeddings/oleObject83.bin" /><Relationship Id="rId171" Type="http://schemas.openxmlformats.org/officeDocument/2006/relationships/image" Target="media/image84.png" /><Relationship Id="rId172" Type="http://schemas.openxmlformats.org/officeDocument/2006/relationships/oleObject" Target="embeddings/oleObject84.bin" /><Relationship Id="rId173" Type="http://schemas.openxmlformats.org/officeDocument/2006/relationships/image" Target="media/image85.png" /><Relationship Id="rId174" Type="http://schemas.openxmlformats.org/officeDocument/2006/relationships/oleObject" Target="embeddings/oleObject85.bin" /><Relationship Id="rId175" Type="http://schemas.openxmlformats.org/officeDocument/2006/relationships/image" Target="media/image86.png" /><Relationship Id="rId176" Type="http://schemas.openxmlformats.org/officeDocument/2006/relationships/oleObject" Target="embeddings/oleObject86.bin" /><Relationship Id="rId177" Type="http://schemas.openxmlformats.org/officeDocument/2006/relationships/oleObject" Target="embeddings/oleObject87.bin" /><Relationship Id="rId178" Type="http://schemas.openxmlformats.org/officeDocument/2006/relationships/image" Target="media/image87.png" /><Relationship Id="rId179" Type="http://schemas.openxmlformats.org/officeDocument/2006/relationships/oleObject" Target="embeddings/oleObject88.bin" /><Relationship Id="rId18" Type="http://schemas.openxmlformats.org/officeDocument/2006/relationships/image" Target="media/image11.png" /><Relationship Id="rId180" Type="http://schemas.openxmlformats.org/officeDocument/2006/relationships/image" Target="media/image88.png" /><Relationship Id="rId181" Type="http://schemas.openxmlformats.org/officeDocument/2006/relationships/oleObject" Target="embeddings/oleObject89.bin" /><Relationship Id="rId182" Type="http://schemas.openxmlformats.org/officeDocument/2006/relationships/image" Target="media/image89.png" /><Relationship Id="rId183" Type="http://schemas.openxmlformats.org/officeDocument/2006/relationships/oleObject" Target="embeddings/oleObject90.bin" /><Relationship Id="rId184" Type="http://schemas.openxmlformats.org/officeDocument/2006/relationships/image" Target="media/image90.png" /><Relationship Id="rId185" Type="http://schemas.openxmlformats.org/officeDocument/2006/relationships/oleObject" Target="embeddings/oleObject91.bin" /><Relationship Id="rId186" Type="http://schemas.openxmlformats.org/officeDocument/2006/relationships/image" Target="media/image91.png" /><Relationship Id="rId187" Type="http://schemas.openxmlformats.org/officeDocument/2006/relationships/oleObject" Target="embeddings/oleObject92.bin" /><Relationship Id="rId188" Type="http://schemas.openxmlformats.org/officeDocument/2006/relationships/image" Target="media/image92.png" /><Relationship Id="rId189" Type="http://schemas.openxmlformats.org/officeDocument/2006/relationships/oleObject" Target="embeddings/oleObject93.bin" /><Relationship Id="rId19" Type="http://schemas.openxmlformats.org/officeDocument/2006/relationships/oleObject" Target="embeddings/oleObject4.bin" /><Relationship Id="rId190" Type="http://schemas.openxmlformats.org/officeDocument/2006/relationships/oleObject" Target="embeddings/oleObject94.bin" /><Relationship Id="rId191" Type="http://schemas.openxmlformats.org/officeDocument/2006/relationships/oleObject" Target="embeddings/oleObject95.bin" /><Relationship Id="rId192" Type="http://schemas.openxmlformats.org/officeDocument/2006/relationships/image" Target="media/image93.png" /><Relationship Id="rId193" Type="http://schemas.openxmlformats.org/officeDocument/2006/relationships/oleObject" Target="embeddings/oleObject96.bin" /><Relationship Id="rId194" Type="http://schemas.openxmlformats.org/officeDocument/2006/relationships/oleObject" Target="embeddings/oleObject97.bin" /><Relationship Id="rId195" Type="http://schemas.openxmlformats.org/officeDocument/2006/relationships/image" Target="media/image94.png" /><Relationship Id="rId196" Type="http://schemas.openxmlformats.org/officeDocument/2006/relationships/oleObject" Target="embeddings/oleObject98.bin" /><Relationship Id="rId197" Type="http://schemas.openxmlformats.org/officeDocument/2006/relationships/image" Target="media/image95.png" /><Relationship Id="rId198" Type="http://schemas.openxmlformats.org/officeDocument/2006/relationships/oleObject" Target="embeddings/oleObject99.bin"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image" Target="media/image12.png" /><Relationship Id="rId200" Type="http://schemas.openxmlformats.org/officeDocument/2006/relationships/image" Target="media/image96.png" /><Relationship Id="rId201" Type="http://schemas.openxmlformats.org/officeDocument/2006/relationships/oleObject" Target="embeddings/oleObject101.bin" /><Relationship Id="rId202" Type="http://schemas.openxmlformats.org/officeDocument/2006/relationships/oleObject" Target="embeddings/oleObject102.bin" /><Relationship Id="rId203" Type="http://schemas.openxmlformats.org/officeDocument/2006/relationships/oleObject" Target="embeddings/oleObject103.bin" /><Relationship Id="rId204" Type="http://schemas.openxmlformats.org/officeDocument/2006/relationships/image" Target="media/image97.png" /><Relationship Id="rId205" Type="http://schemas.openxmlformats.org/officeDocument/2006/relationships/oleObject" Target="embeddings/oleObject104.bin" /><Relationship Id="rId206" Type="http://schemas.openxmlformats.org/officeDocument/2006/relationships/image" Target="media/image98.png" /><Relationship Id="rId207" Type="http://schemas.openxmlformats.org/officeDocument/2006/relationships/oleObject" Target="embeddings/oleObject105.bin" /><Relationship Id="rId208" Type="http://schemas.openxmlformats.org/officeDocument/2006/relationships/image" Target="media/image99.png" /><Relationship Id="rId209" Type="http://schemas.openxmlformats.org/officeDocument/2006/relationships/oleObject" Target="embeddings/oleObject106.bin" /><Relationship Id="rId21" Type="http://schemas.openxmlformats.org/officeDocument/2006/relationships/oleObject" Target="embeddings/oleObject5.bin" /><Relationship Id="rId210" Type="http://schemas.openxmlformats.org/officeDocument/2006/relationships/image" Target="media/image100.png" /><Relationship Id="rId211" Type="http://schemas.openxmlformats.org/officeDocument/2006/relationships/oleObject" Target="embeddings/oleObject107.bin" /><Relationship Id="rId212" Type="http://schemas.openxmlformats.org/officeDocument/2006/relationships/oleObject" Target="embeddings/oleObject108.bin" /><Relationship Id="rId213" Type="http://schemas.openxmlformats.org/officeDocument/2006/relationships/image" Target="media/image101.png" /><Relationship Id="rId214" Type="http://schemas.openxmlformats.org/officeDocument/2006/relationships/oleObject" Target="embeddings/oleObject109.bin" /><Relationship Id="rId215" Type="http://schemas.openxmlformats.org/officeDocument/2006/relationships/image" Target="media/image102.png" /><Relationship Id="rId216" Type="http://schemas.openxmlformats.org/officeDocument/2006/relationships/oleObject" Target="embeddings/oleObject110.bin" /><Relationship Id="rId217" Type="http://schemas.openxmlformats.org/officeDocument/2006/relationships/image" Target="media/image103.png" /><Relationship Id="rId218" Type="http://schemas.openxmlformats.org/officeDocument/2006/relationships/oleObject" Target="embeddings/oleObject111.bin" /><Relationship Id="rId219" Type="http://schemas.openxmlformats.org/officeDocument/2006/relationships/image" Target="media/image104.png" /><Relationship Id="rId22" Type="http://schemas.openxmlformats.org/officeDocument/2006/relationships/oleObject" Target="embeddings/oleObject6.bin" /><Relationship Id="rId220" Type="http://schemas.openxmlformats.org/officeDocument/2006/relationships/oleObject" Target="embeddings/oleObject112.bin" /><Relationship Id="rId221" Type="http://schemas.openxmlformats.org/officeDocument/2006/relationships/image" Target="media/image105.png" /><Relationship Id="rId222" Type="http://schemas.openxmlformats.org/officeDocument/2006/relationships/oleObject" Target="embeddings/oleObject113.bin" /><Relationship Id="rId223" Type="http://schemas.openxmlformats.org/officeDocument/2006/relationships/image" Target="media/image106.png" /><Relationship Id="rId224" Type="http://schemas.openxmlformats.org/officeDocument/2006/relationships/oleObject" Target="embeddings/oleObject114.bin" /><Relationship Id="rId225" Type="http://schemas.openxmlformats.org/officeDocument/2006/relationships/image" Target="media/image107.png" /><Relationship Id="rId226" Type="http://schemas.openxmlformats.org/officeDocument/2006/relationships/oleObject" Target="embeddings/oleObject115.bin" /><Relationship Id="rId227" Type="http://schemas.openxmlformats.org/officeDocument/2006/relationships/image" Target="media/image108.png" /><Relationship Id="rId228" Type="http://schemas.openxmlformats.org/officeDocument/2006/relationships/oleObject" Target="embeddings/oleObject116.bin" /><Relationship Id="rId229" Type="http://schemas.openxmlformats.org/officeDocument/2006/relationships/oleObject" Target="embeddings/oleObject117.bin" /><Relationship Id="rId23" Type="http://schemas.openxmlformats.org/officeDocument/2006/relationships/oleObject" Target="embeddings/oleObject7.bin" /><Relationship Id="rId230" Type="http://schemas.openxmlformats.org/officeDocument/2006/relationships/image" Target="media/image109.png" /><Relationship Id="rId231" Type="http://schemas.openxmlformats.org/officeDocument/2006/relationships/oleObject" Target="embeddings/oleObject118.bin" /><Relationship Id="rId232" Type="http://schemas.openxmlformats.org/officeDocument/2006/relationships/image" Target="media/image110.png" /><Relationship Id="rId233" Type="http://schemas.openxmlformats.org/officeDocument/2006/relationships/oleObject" Target="embeddings/oleObject119.bin" /><Relationship Id="rId234" Type="http://schemas.openxmlformats.org/officeDocument/2006/relationships/oleObject" Target="embeddings/oleObject120.bin" /><Relationship Id="rId235" Type="http://schemas.openxmlformats.org/officeDocument/2006/relationships/oleObject" Target="embeddings/oleObject121.bin" /><Relationship Id="rId236" Type="http://schemas.openxmlformats.org/officeDocument/2006/relationships/oleObject" Target="embeddings/oleObject122.bin" /><Relationship Id="rId237" Type="http://schemas.openxmlformats.org/officeDocument/2006/relationships/image" Target="media/image111.png" /><Relationship Id="rId238" Type="http://schemas.openxmlformats.org/officeDocument/2006/relationships/oleObject" Target="embeddings/oleObject123.bin" /><Relationship Id="rId239" Type="http://schemas.openxmlformats.org/officeDocument/2006/relationships/image" Target="media/image112.png" /><Relationship Id="rId24" Type="http://schemas.openxmlformats.org/officeDocument/2006/relationships/image" Target="media/image13.png" /><Relationship Id="rId240" Type="http://schemas.openxmlformats.org/officeDocument/2006/relationships/oleObject" Target="embeddings/oleObject124.bin" /><Relationship Id="rId241" Type="http://schemas.openxmlformats.org/officeDocument/2006/relationships/image" Target="media/image113.png" /><Relationship Id="rId242" Type="http://schemas.openxmlformats.org/officeDocument/2006/relationships/oleObject" Target="embeddings/oleObject125.bin" /><Relationship Id="rId243" Type="http://schemas.openxmlformats.org/officeDocument/2006/relationships/image" Target="media/image114.png" /><Relationship Id="rId244" Type="http://schemas.openxmlformats.org/officeDocument/2006/relationships/oleObject" Target="embeddings/oleObject126.bin" /><Relationship Id="rId245" Type="http://schemas.openxmlformats.org/officeDocument/2006/relationships/image" Target="media/image115.png" /><Relationship Id="rId246" Type="http://schemas.openxmlformats.org/officeDocument/2006/relationships/oleObject" Target="embeddings/oleObject127.bin" /><Relationship Id="rId247" Type="http://schemas.openxmlformats.org/officeDocument/2006/relationships/image" Target="media/image116.png" /><Relationship Id="rId248" Type="http://schemas.openxmlformats.org/officeDocument/2006/relationships/oleObject" Target="embeddings/oleObject128.bin" /><Relationship Id="rId249" Type="http://schemas.openxmlformats.org/officeDocument/2006/relationships/oleObject" Target="embeddings/oleObject129.bin" /><Relationship Id="rId25" Type="http://schemas.openxmlformats.org/officeDocument/2006/relationships/oleObject" Target="embeddings/oleObject8.bin" /><Relationship Id="rId250" Type="http://schemas.openxmlformats.org/officeDocument/2006/relationships/image" Target="media/image117.png" /><Relationship Id="rId251" Type="http://schemas.openxmlformats.org/officeDocument/2006/relationships/oleObject" Target="embeddings/oleObject130.bin" /><Relationship Id="rId252" Type="http://schemas.openxmlformats.org/officeDocument/2006/relationships/image" Target="media/image118.png" /><Relationship Id="rId253" Type="http://schemas.openxmlformats.org/officeDocument/2006/relationships/oleObject" Target="embeddings/oleObject131.bin" /><Relationship Id="rId254" Type="http://schemas.openxmlformats.org/officeDocument/2006/relationships/image" Target="media/image119.png" /><Relationship Id="rId255" Type="http://schemas.openxmlformats.org/officeDocument/2006/relationships/oleObject" Target="embeddings/oleObject132.bin" /><Relationship Id="rId256" Type="http://schemas.openxmlformats.org/officeDocument/2006/relationships/image" Target="media/image120.png" /><Relationship Id="rId257" Type="http://schemas.openxmlformats.org/officeDocument/2006/relationships/oleObject" Target="embeddings/oleObject133.bin" /><Relationship Id="rId258" Type="http://schemas.openxmlformats.org/officeDocument/2006/relationships/image" Target="media/image121.png" /><Relationship Id="rId259" Type="http://schemas.openxmlformats.org/officeDocument/2006/relationships/oleObject" Target="embeddings/oleObject134.bin" /><Relationship Id="rId26" Type="http://schemas.openxmlformats.org/officeDocument/2006/relationships/image" Target="media/image14.png" /><Relationship Id="rId260" Type="http://schemas.openxmlformats.org/officeDocument/2006/relationships/image" Target="media/image122.png" /><Relationship Id="rId261" Type="http://schemas.openxmlformats.org/officeDocument/2006/relationships/oleObject" Target="embeddings/oleObject135.bin" /><Relationship Id="rId262" Type="http://schemas.openxmlformats.org/officeDocument/2006/relationships/image" Target="media/image123.png" /><Relationship Id="rId263" Type="http://schemas.openxmlformats.org/officeDocument/2006/relationships/oleObject" Target="embeddings/oleObject136.bin" /><Relationship Id="rId264" Type="http://schemas.openxmlformats.org/officeDocument/2006/relationships/image" Target="media/image124.png" /><Relationship Id="rId265" Type="http://schemas.openxmlformats.org/officeDocument/2006/relationships/oleObject" Target="embeddings/oleObject137.bin" /><Relationship Id="rId266" Type="http://schemas.openxmlformats.org/officeDocument/2006/relationships/oleObject" Target="embeddings/oleObject138.bin" /><Relationship Id="rId267" Type="http://schemas.openxmlformats.org/officeDocument/2006/relationships/image" Target="media/image125.png" /><Relationship Id="rId268" Type="http://schemas.openxmlformats.org/officeDocument/2006/relationships/image" Target="media/image126.png" /><Relationship Id="rId269" Type="http://schemas.openxmlformats.org/officeDocument/2006/relationships/oleObject" Target="embeddings/oleObject139.bin" /><Relationship Id="rId27" Type="http://schemas.openxmlformats.org/officeDocument/2006/relationships/oleObject" Target="embeddings/oleObject9.bin" /><Relationship Id="rId270" Type="http://schemas.openxmlformats.org/officeDocument/2006/relationships/oleObject" Target="embeddings/oleObject140.bin" /><Relationship Id="rId271" Type="http://schemas.openxmlformats.org/officeDocument/2006/relationships/image" Target="media/image127.png" /><Relationship Id="rId272" Type="http://schemas.openxmlformats.org/officeDocument/2006/relationships/oleObject" Target="embeddings/oleObject141.bin" /><Relationship Id="rId273" Type="http://schemas.openxmlformats.org/officeDocument/2006/relationships/image" Target="media/image128.png" /><Relationship Id="rId274" Type="http://schemas.openxmlformats.org/officeDocument/2006/relationships/oleObject" Target="embeddings/oleObject142.bin" /><Relationship Id="rId275" Type="http://schemas.openxmlformats.org/officeDocument/2006/relationships/oleObject" Target="embeddings/oleObject143.bin" /><Relationship Id="rId276" Type="http://schemas.openxmlformats.org/officeDocument/2006/relationships/oleObject" Target="embeddings/oleObject144.bin" /><Relationship Id="rId277" Type="http://schemas.openxmlformats.org/officeDocument/2006/relationships/oleObject" Target="embeddings/oleObject145.bin" /><Relationship Id="rId278" Type="http://schemas.openxmlformats.org/officeDocument/2006/relationships/oleObject" Target="embeddings/oleObject146.bin" /><Relationship Id="rId279" Type="http://schemas.openxmlformats.org/officeDocument/2006/relationships/oleObject" Target="embeddings/oleObject147.bin" /><Relationship Id="rId28" Type="http://schemas.openxmlformats.org/officeDocument/2006/relationships/image" Target="media/image15.png" /><Relationship Id="rId280" Type="http://schemas.openxmlformats.org/officeDocument/2006/relationships/oleObject" Target="embeddings/oleObject148.bin" /><Relationship Id="rId281" Type="http://schemas.openxmlformats.org/officeDocument/2006/relationships/oleObject" Target="embeddings/oleObject149.bin" /><Relationship Id="rId282" Type="http://schemas.openxmlformats.org/officeDocument/2006/relationships/oleObject" Target="embeddings/oleObject150.bin" /><Relationship Id="rId283" Type="http://schemas.openxmlformats.org/officeDocument/2006/relationships/oleObject" Target="embeddings/oleObject151.bin" /><Relationship Id="rId284" Type="http://schemas.openxmlformats.org/officeDocument/2006/relationships/image" Target="media/image129.png" /><Relationship Id="rId285" Type="http://schemas.openxmlformats.org/officeDocument/2006/relationships/oleObject" Target="embeddings/oleObject152.bin" /><Relationship Id="rId286" Type="http://schemas.openxmlformats.org/officeDocument/2006/relationships/image" Target="media/image130.png" /><Relationship Id="rId287" Type="http://schemas.openxmlformats.org/officeDocument/2006/relationships/oleObject" Target="embeddings/oleObject153.bin" /><Relationship Id="rId288" Type="http://schemas.openxmlformats.org/officeDocument/2006/relationships/image" Target="media/image131.png" /><Relationship Id="rId289" Type="http://schemas.openxmlformats.org/officeDocument/2006/relationships/oleObject" Target="embeddings/oleObject154.bin" /><Relationship Id="rId29" Type="http://schemas.openxmlformats.org/officeDocument/2006/relationships/oleObject" Target="embeddings/oleObject10.bin" /><Relationship Id="rId290" Type="http://schemas.openxmlformats.org/officeDocument/2006/relationships/image" Target="media/image132.png" /><Relationship Id="rId291" Type="http://schemas.openxmlformats.org/officeDocument/2006/relationships/oleObject" Target="embeddings/oleObject155.bin" /><Relationship Id="rId292" Type="http://schemas.openxmlformats.org/officeDocument/2006/relationships/image" Target="media/image133.png" /><Relationship Id="rId293" Type="http://schemas.openxmlformats.org/officeDocument/2006/relationships/oleObject" Target="embeddings/oleObject156.bin" /><Relationship Id="rId294" Type="http://schemas.openxmlformats.org/officeDocument/2006/relationships/image" Target="media/image134.png" /><Relationship Id="rId295" Type="http://schemas.openxmlformats.org/officeDocument/2006/relationships/oleObject" Target="embeddings/oleObject157.bin" /><Relationship Id="rId296" Type="http://schemas.openxmlformats.org/officeDocument/2006/relationships/image" Target="media/image135.png" /><Relationship Id="rId297" Type="http://schemas.openxmlformats.org/officeDocument/2006/relationships/oleObject" Target="embeddings/oleObject158.bin" /><Relationship Id="rId298" Type="http://schemas.openxmlformats.org/officeDocument/2006/relationships/image" Target="media/image136.png"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image" Target="media/image16.png" /><Relationship Id="rId300" Type="http://schemas.openxmlformats.org/officeDocument/2006/relationships/oleObject" Target="embeddings/oleObject160.bin" /><Relationship Id="rId301" Type="http://schemas.openxmlformats.org/officeDocument/2006/relationships/image" Target="media/image137.png" /><Relationship Id="rId302" Type="http://schemas.openxmlformats.org/officeDocument/2006/relationships/oleObject" Target="embeddings/oleObject161.bin" /><Relationship Id="rId303" Type="http://schemas.openxmlformats.org/officeDocument/2006/relationships/oleObject" Target="embeddings/oleObject162.bin" /><Relationship Id="rId304" Type="http://schemas.openxmlformats.org/officeDocument/2006/relationships/oleObject" Target="embeddings/oleObject163.bin" /><Relationship Id="rId305" Type="http://schemas.openxmlformats.org/officeDocument/2006/relationships/oleObject" Target="embeddings/oleObject164.bin" /><Relationship Id="rId306" Type="http://schemas.openxmlformats.org/officeDocument/2006/relationships/oleObject" Target="embeddings/oleObject165.bin" /><Relationship Id="rId307" Type="http://schemas.openxmlformats.org/officeDocument/2006/relationships/oleObject" Target="embeddings/oleObject166.bin" /><Relationship Id="rId308" Type="http://schemas.openxmlformats.org/officeDocument/2006/relationships/image" Target="media/image138.png" /><Relationship Id="rId309" Type="http://schemas.openxmlformats.org/officeDocument/2006/relationships/oleObject" Target="embeddings/oleObject167.bin" /><Relationship Id="rId31" Type="http://schemas.openxmlformats.org/officeDocument/2006/relationships/oleObject" Target="embeddings/oleObject11.bin" /><Relationship Id="rId310" Type="http://schemas.openxmlformats.org/officeDocument/2006/relationships/image" Target="media/image139.png" /><Relationship Id="rId311" Type="http://schemas.openxmlformats.org/officeDocument/2006/relationships/oleObject" Target="embeddings/oleObject168.bin" /><Relationship Id="rId312" Type="http://schemas.openxmlformats.org/officeDocument/2006/relationships/image" Target="media/image140.png" /><Relationship Id="rId313" Type="http://schemas.openxmlformats.org/officeDocument/2006/relationships/oleObject" Target="embeddings/oleObject169.bin" /><Relationship Id="rId314" Type="http://schemas.openxmlformats.org/officeDocument/2006/relationships/image" Target="media/image141.png" /><Relationship Id="rId315" Type="http://schemas.openxmlformats.org/officeDocument/2006/relationships/image" Target="media/image142.png" /><Relationship Id="rId316" Type="http://schemas.openxmlformats.org/officeDocument/2006/relationships/oleObject" Target="embeddings/oleObject170.bin" /><Relationship Id="rId317" Type="http://schemas.openxmlformats.org/officeDocument/2006/relationships/oleObject" Target="embeddings/oleObject171.bin" /><Relationship Id="rId318" Type="http://schemas.openxmlformats.org/officeDocument/2006/relationships/image" Target="media/image143.png" /><Relationship Id="rId319" Type="http://schemas.openxmlformats.org/officeDocument/2006/relationships/oleObject" Target="embeddings/oleObject172.bin" /><Relationship Id="rId32" Type="http://schemas.openxmlformats.org/officeDocument/2006/relationships/image" Target="media/image17.png" /><Relationship Id="rId320" Type="http://schemas.openxmlformats.org/officeDocument/2006/relationships/image" Target="media/image144.png" /><Relationship Id="rId321" Type="http://schemas.openxmlformats.org/officeDocument/2006/relationships/image" Target="media/image145.png" /><Relationship Id="rId322" Type="http://schemas.openxmlformats.org/officeDocument/2006/relationships/oleObject" Target="embeddings/oleObject173.bin" /><Relationship Id="rId323" Type="http://schemas.openxmlformats.org/officeDocument/2006/relationships/image" Target="media/image146.png" /><Relationship Id="rId324" Type="http://schemas.openxmlformats.org/officeDocument/2006/relationships/oleObject" Target="embeddings/oleObject174.bin" /><Relationship Id="rId325" Type="http://schemas.openxmlformats.org/officeDocument/2006/relationships/image" Target="media/image147.png" /><Relationship Id="rId326" Type="http://schemas.openxmlformats.org/officeDocument/2006/relationships/oleObject" Target="embeddings/oleObject175.bin" /><Relationship Id="rId327" Type="http://schemas.openxmlformats.org/officeDocument/2006/relationships/image" Target="media/image148.png" /><Relationship Id="rId328" Type="http://schemas.openxmlformats.org/officeDocument/2006/relationships/oleObject" Target="embeddings/oleObject176.bin" /><Relationship Id="rId329" Type="http://schemas.openxmlformats.org/officeDocument/2006/relationships/image" Target="media/image149.png" /><Relationship Id="rId33" Type="http://schemas.openxmlformats.org/officeDocument/2006/relationships/oleObject" Target="embeddings/oleObject12.bin" /><Relationship Id="rId330" Type="http://schemas.openxmlformats.org/officeDocument/2006/relationships/oleObject" Target="embeddings/oleObject177.bin" /><Relationship Id="rId331" Type="http://schemas.openxmlformats.org/officeDocument/2006/relationships/image" Target="media/image150.png" /><Relationship Id="rId332" Type="http://schemas.openxmlformats.org/officeDocument/2006/relationships/oleObject" Target="embeddings/oleObject178.bin" /><Relationship Id="rId333" Type="http://schemas.openxmlformats.org/officeDocument/2006/relationships/image" Target="media/image151.png" /><Relationship Id="rId334" Type="http://schemas.openxmlformats.org/officeDocument/2006/relationships/oleObject" Target="embeddings/oleObject179.bin" /><Relationship Id="rId335" Type="http://schemas.openxmlformats.org/officeDocument/2006/relationships/image" Target="media/image152.png" /><Relationship Id="rId336" Type="http://schemas.openxmlformats.org/officeDocument/2006/relationships/oleObject" Target="embeddings/oleObject180.bin" /><Relationship Id="rId337" Type="http://schemas.openxmlformats.org/officeDocument/2006/relationships/oleObject" Target="embeddings/oleObject181.bin" /><Relationship Id="rId338" Type="http://schemas.openxmlformats.org/officeDocument/2006/relationships/oleObject" Target="embeddings/oleObject182.bin" /><Relationship Id="rId339" Type="http://schemas.openxmlformats.org/officeDocument/2006/relationships/image" Target="media/image153.png" /><Relationship Id="rId34" Type="http://schemas.openxmlformats.org/officeDocument/2006/relationships/image" Target="media/image18.png" /><Relationship Id="rId340" Type="http://schemas.openxmlformats.org/officeDocument/2006/relationships/oleObject" Target="embeddings/oleObject183.bin" /><Relationship Id="rId341" Type="http://schemas.openxmlformats.org/officeDocument/2006/relationships/image" Target="media/image154.png" /><Relationship Id="rId342" Type="http://schemas.openxmlformats.org/officeDocument/2006/relationships/oleObject" Target="embeddings/oleObject184.bin" /><Relationship Id="rId343" Type="http://schemas.openxmlformats.org/officeDocument/2006/relationships/oleObject" Target="embeddings/oleObject185.bin" /><Relationship Id="rId344" Type="http://schemas.openxmlformats.org/officeDocument/2006/relationships/oleObject" Target="embeddings/oleObject186.bin" /><Relationship Id="rId345" Type="http://schemas.openxmlformats.org/officeDocument/2006/relationships/oleObject" Target="embeddings/oleObject187.bin" /><Relationship Id="rId346" Type="http://schemas.openxmlformats.org/officeDocument/2006/relationships/oleObject" Target="embeddings/oleObject188.bin" /><Relationship Id="rId347" Type="http://schemas.openxmlformats.org/officeDocument/2006/relationships/oleObject" Target="embeddings/oleObject189.bin" /><Relationship Id="rId348" Type="http://schemas.openxmlformats.org/officeDocument/2006/relationships/oleObject" Target="embeddings/oleObject190.bin" /><Relationship Id="rId349" Type="http://schemas.openxmlformats.org/officeDocument/2006/relationships/oleObject" Target="embeddings/oleObject191.bin" /><Relationship Id="rId35" Type="http://schemas.openxmlformats.org/officeDocument/2006/relationships/oleObject" Target="embeddings/oleObject13.bin" /><Relationship Id="rId350" Type="http://schemas.openxmlformats.org/officeDocument/2006/relationships/oleObject" Target="embeddings/oleObject192.bin" /><Relationship Id="rId351" Type="http://schemas.openxmlformats.org/officeDocument/2006/relationships/oleObject" Target="embeddings/oleObject193.bin" /><Relationship Id="rId352" Type="http://schemas.openxmlformats.org/officeDocument/2006/relationships/image" Target="media/image155.png" /><Relationship Id="rId353" Type="http://schemas.openxmlformats.org/officeDocument/2006/relationships/oleObject" Target="embeddings/oleObject194.bin" /><Relationship Id="rId354" Type="http://schemas.openxmlformats.org/officeDocument/2006/relationships/image" Target="media/image156.png" /><Relationship Id="rId355" Type="http://schemas.openxmlformats.org/officeDocument/2006/relationships/oleObject" Target="embeddings/oleObject195.bin" /><Relationship Id="rId356" Type="http://schemas.openxmlformats.org/officeDocument/2006/relationships/oleObject" Target="embeddings/oleObject196.bin" /><Relationship Id="rId357" Type="http://schemas.openxmlformats.org/officeDocument/2006/relationships/image" Target="media/image157.png" /><Relationship Id="rId358" Type="http://schemas.openxmlformats.org/officeDocument/2006/relationships/oleObject" Target="embeddings/oleObject197.bin" /><Relationship Id="rId359" Type="http://schemas.openxmlformats.org/officeDocument/2006/relationships/oleObject" Target="embeddings/oleObject198.bin" /><Relationship Id="rId36" Type="http://schemas.openxmlformats.org/officeDocument/2006/relationships/image" Target="media/image19.png" /><Relationship Id="rId360" Type="http://schemas.openxmlformats.org/officeDocument/2006/relationships/oleObject" Target="embeddings/oleObject199.bin" /><Relationship Id="rId361" Type="http://schemas.openxmlformats.org/officeDocument/2006/relationships/oleObject" Target="embeddings/oleObject200.bin" /><Relationship Id="rId362" Type="http://schemas.openxmlformats.org/officeDocument/2006/relationships/image" Target="media/image158.png" /><Relationship Id="rId363" Type="http://schemas.openxmlformats.org/officeDocument/2006/relationships/oleObject" Target="embeddings/oleObject201.bin" /><Relationship Id="rId364" Type="http://schemas.openxmlformats.org/officeDocument/2006/relationships/image" Target="media/image159.png" /><Relationship Id="rId365" Type="http://schemas.openxmlformats.org/officeDocument/2006/relationships/oleObject" Target="embeddings/oleObject202.bin" /><Relationship Id="rId366" Type="http://schemas.openxmlformats.org/officeDocument/2006/relationships/oleObject" Target="embeddings/oleObject203.bin" /><Relationship Id="rId367" Type="http://schemas.openxmlformats.org/officeDocument/2006/relationships/oleObject" Target="embeddings/oleObject204.bin" /><Relationship Id="rId368" Type="http://schemas.openxmlformats.org/officeDocument/2006/relationships/oleObject" Target="embeddings/oleObject205.bin" /><Relationship Id="rId369" Type="http://schemas.openxmlformats.org/officeDocument/2006/relationships/image" Target="media/image160.png" /><Relationship Id="rId37" Type="http://schemas.openxmlformats.org/officeDocument/2006/relationships/oleObject" Target="embeddings/oleObject14.bin" /><Relationship Id="rId370" Type="http://schemas.openxmlformats.org/officeDocument/2006/relationships/oleObject" Target="embeddings/oleObject206.bin" /><Relationship Id="rId371" Type="http://schemas.openxmlformats.org/officeDocument/2006/relationships/image" Target="media/image161.png" /><Relationship Id="rId372" Type="http://schemas.openxmlformats.org/officeDocument/2006/relationships/oleObject" Target="embeddings/oleObject207.bin" /><Relationship Id="rId373" Type="http://schemas.openxmlformats.org/officeDocument/2006/relationships/image" Target="media/image162.png" /><Relationship Id="rId374" Type="http://schemas.openxmlformats.org/officeDocument/2006/relationships/image" Target="media/image163.png" /><Relationship Id="rId375" Type="http://schemas.openxmlformats.org/officeDocument/2006/relationships/oleObject" Target="embeddings/oleObject208.bin" /><Relationship Id="rId376" Type="http://schemas.openxmlformats.org/officeDocument/2006/relationships/image" Target="media/image164.png" /><Relationship Id="rId377" Type="http://schemas.openxmlformats.org/officeDocument/2006/relationships/oleObject" Target="embeddings/oleObject209.bin" /><Relationship Id="rId378" Type="http://schemas.openxmlformats.org/officeDocument/2006/relationships/image" Target="media/image165.png" /><Relationship Id="rId379" Type="http://schemas.openxmlformats.org/officeDocument/2006/relationships/oleObject" Target="embeddings/oleObject210.bin" /><Relationship Id="rId38" Type="http://schemas.openxmlformats.org/officeDocument/2006/relationships/image" Target="media/image20.png" /><Relationship Id="rId380" Type="http://schemas.openxmlformats.org/officeDocument/2006/relationships/image" Target="media/image166.png" /><Relationship Id="rId381" Type="http://schemas.openxmlformats.org/officeDocument/2006/relationships/oleObject" Target="embeddings/oleObject211.bin" /><Relationship Id="rId382" Type="http://schemas.openxmlformats.org/officeDocument/2006/relationships/image" Target="media/image167.png" /><Relationship Id="rId383" Type="http://schemas.openxmlformats.org/officeDocument/2006/relationships/oleObject" Target="embeddings/oleObject212.bin" /><Relationship Id="rId384" Type="http://schemas.openxmlformats.org/officeDocument/2006/relationships/image" Target="media/image168.png" /><Relationship Id="rId385" Type="http://schemas.openxmlformats.org/officeDocument/2006/relationships/oleObject" Target="embeddings/oleObject213.bin" /><Relationship Id="rId386" Type="http://schemas.openxmlformats.org/officeDocument/2006/relationships/image" Target="media/image169.png" /><Relationship Id="rId387" Type="http://schemas.openxmlformats.org/officeDocument/2006/relationships/oleObject" Target="embeddings/oleObject214.bin" /><Relationship Id="rId388" Type="http://schemas.openxmlformats.org/officeDocument/2006/relationships/oleObject" Target="embeddings/oleObject215.bin" /><Relationship Id="rId389" Type="http://schemas.openxmlformats.org/officeDocument/2006/relationships/image" Target="media/image170.png" /><Relationship Id="rId39" Type="http://schemas.openxmlformats.org/officeDocument/2006/relationships/oleObject" Target="embeddings/oleObject15.bin" /><Relationship Id="rId390" Type="http://schemas.openxmlformats.org/officeDocument/2006/relationships/oleObject" Target="embeddings/oleObject216.bin" /><Relationship Id="rId391" Type="http://schemas.openxmlformats.org/officeDocument/2006/relationships/image" Target="media/image171.png" /><Relationship Id="rId392" Type="http://schemas.openxmlformats.org/officeDocument/2006/relationships/image" Target="media/image172.png" /><Relationship Id="rId393" Type="http://schemas.openxmlformats.org/officeDocument/2006/relationships/oleObject" Target="embeddings/oleObject217.bin" /><Relationship Id="rId394" Type="http://schemas.openxmlformats.org/officeDocument/2006/relationships/image" Target="media/image173.png" /><Relationship Id="rId395" Type="http://schemas.openxmlformats.org/officeDocument/2006/relationships/image" Target="media/image174.png" /><Relationship Id="rId396" Type="http://schemas.openxmlformats.org/officeDocument/2006/relationships/oleObject" Target="embeddings/oleObject218.bin" /><Relationship Id="rId397" Type="http://schemas.openxmlformats.org/officeDocument/2006/relationships/image" Target="media/image175.png" /><Relationship Id="rId398" Type="http://schemas.openxmlformats.org/officeDocument/2006/relationships/image" Target="media/image176.png" /><Relationship Id="rId399" Type="http://schemas.openxmlformats.org/officeDocument/2006/relationships/oleObject" Target="embeddings/oleObject219.bin" /><Relationship Id="rId4" Type="http://schemas.openxmlformats.org/officeDocument/2006/relationships/customXml" Target="../customXml/item1.xml" /><Relationship Id="rId40" Type="http://schemas.openxmlformats.org/officeDocument/2006/relationships/image" Target="media/image21.png" /><Relationship Id="rId400" Type="http://schemas.openxmlformats.org/officeDocument/2006/relationships/image" Target="media/image177.png" /><Relationship Id="rId401" Type="http://schemas.openxmlformats.org/officeDocument/2006/relationships/oleObject" Target="embeddings/oleObject220.bin" /><Relationship Id="rId402" Type="http://schemas.openxmlformats.org/officeDocument/2006/relationships/image" Target="media/image178.png" /><Relationship Id="rId403" Type="http://schemas.openxmlformats.org/officeDocument/2006/relationships/oleObject" Target="embeddings/oleObject221.bin" /><Relationship Id="rId404" Type="http://schemas.openxmlformats.org/officeDocument/2006/relationships/image" Target="media/image179.png" /><Relationship Id="rId405" Type="http://schemas.openxmlformats.org/officeDocument/2006/relationships/oleObject" Target="embeddings/oleObject222.bin" /><Relationship Id="rId406" Type="http://schemas.openxmlformats.org/officeDocument/2006/relationships/image" Target="media/image180.png" /><Relationship Id="rId407" Type="http://schemas.openxmlformats.org/officeDocument/2006/relationships/oleObject" Target="embeddings/oleObject223.bin" /><Relationship Id="rId408" Type="http://schemas.openxmlformats.org/officeDocument/2006/relationships/oleObject" Target="embeddings/oleObject224.bin" /><Relationship Id="rId409" Type="http://schemas.openxmlformats.org/officeDocument/2006/relationships/image" Target="media/image181.png" /><Relationship Id="rId41" Type="http://schemas.openxmlformats.org/officeDocument/2006/relationships/oleObject" Target="embeddings/oleObject16.bin" /><Relationship Id="rId410" Type="http://schemas.openxmlformats.org/officeDocument/2006/relationships/oleObject" Target="embeddings/oleObject225.bin" /><Relationship Id="rId411" Type="http://schemas.openxmlformats.org/officeDocument/2006/relationships/image" Target="media/image182.png" /><Relationship Id="rId412" Type="http://schemas.openxmlformats.org/officeDocument/2006/relationships/oleObject" Target="embeddings/oleObject226.bin" /><Relationship Id="rId413" Type="http://schemas.openxmlformats.org/officeDocument/2006/relationships/oleObject" Target="embeddings/oleObject227.bin" /><Relationship Id="rId414" Type="http://schemas.openxmlformats.org/officeDocument/2006/relationships/image" Target="media/image183.png" /><Relationship Id="rId415" Type="http://schemas.openxmlformats.org/officeDocument/2006/relationships/oleObject" Target="embeddings/oleObject228.bin" /><Relationship Id="rId416" Type="http://schemas.openxmlformats.org/officeDocument/2006/relationships/oleObject" Target="embeddings/oleObject229.bin" /><Relationship Id="rId417" Type="http://schemas.openxmlformats.org/officeDocument/2006/relationships/image" Target="media/image184.png" /><Relationship Id="rId418" Type="http://schemas.openxmlformats.org/officeDocument/2006/relationships/oleObject" Target="embeddings/oleObject230.bin" /><Relationship Id="rId419" Type="http://schemas.openxmlformats.org/officeDocument/2006/relationships/image" Target="media/image185.png" /><Relationship Id="rId42" Type="http://schemas.openxmlformats.org/officeDocument/2006/relationships/image" Target="media/image22.png" /><Relationship Id="rId420" Type="http://schemas.openxmlformats.org/officeDocument/2006/relationships/oleObject" Target="embeddings/oleObject231.bin" /><Relationship Id="rId421" Type="http://schemas.openxmlformats.org/officeDocument/2006/relationships/image" Target="media/image186.png" /><Relationship Id="rId422" Type="http://schemas.openxmlformats.org/officeDocument/2006/relationships/oleObject" Target="embeddings/oleObject232.bin" /><Relationship Id="rId423" Type="http://schemas.openxmlformats.org/officeDocument/2006/relationships/image" Target="media/image187.png" /><Relationship Id="rId424" Type="http://schemas.openxmlformats.org/officeDocument/2006/relationships/image" Target="media/image188.png" /><Relationship Id="rId425" Type="http://schemas.openxmlformats.org/officeDocument/2006/relationships/oleObject" Target="embeddings/oleObject233.bin" /><Relationship Id="rId426" Type="http://schemas.openxmlformats.org/officeDocument/2006/relationships/image" Target="media/image189.png" /><Relationship Id="rId427" Type="http://schemas.openxmlformats.org/officeDocument/2006/relationships/oleObject" Target="embeddings/oleObject234.bin" /><Relationship Id="rId428" Type="http://schemas.openxmlformats.org/officeDocument/2006/relationships/oleObject" Target="embeddings/oleObject235.bin" /><Relationship Id="rId429" Type="http://schemas.openxmlformats.org/officeDocument/2006/relationships/oleObject" Target="embeddings/oleObject236.bin" /><Relationship Id="rId43" Type="http://schemas.openxmlformats.org/officeDocument/2006/relationships/image" Target="media/image23.png" /><Relationship Id="rId430" Type="http://schemas.openxmlformats.org/officeDocument/2006/relationships/image" Target="media/image190.png" /><Relationship Id="rId431" Type="http://schemas.openxmlformats.org/officeDocument/2006/relationships/oleObject" Target="embeddings/oleObject237.bin" /><Relationship Id="rId432" Type="http://schemas.openxmlformats.org/officeDocument/2006/relationships/image" Target="media/image191.png" /><Relationship Id="rId433" Type="http://schemas.openxmlformats.org/officeDocument/2006/relationships/image" Target="media/image192.png" /><Relationship Id="rId434" Type="http://schemas.openxmlformats.org/officeDocument/2006/relationships/oleObject" Target="embeddings/oleObject238.bin" /><Relationship Id="rId435" Type="http://schemas.openxmlformats.org/officeDocument/2006/relationships/image" Target="media/image193.png" /><Relationship Id="rId436" Type="http://schemas.openxmlformats.org/officeDocument/2006/relationships/oleObject" Target="embeddings/oleObject239.bin" /><Relationship Id="rId437" Type="http://schemas.openxmlformats.org/officeDocument/2006/relationships/image" Target="media/image194.png" /><Relationship Id="rId438" Type="http://schemas.openxmlformats.org/officeDocument/2006/relationships/oleObject" Target="embeddings/oleObject240.bin" /><Relationship Id="rId439" Type="http://schemas.openxmlformats.org/officeDocument/2006/relationships/image" Target="media/image195.png" /><Relationship Id="rId44" Type="http://schemas.openxmlformats.org/officeDocument/2006/relationships/image" Target="media/image24.png" /><Relationship Id="rId440" Type="http://schemas.openxmlformats.org/officeDocument/2006/relationships/oleObject" Target="embeddings/oleObject241.bin" /><Relationship Id="rId441" Type="http://schemas.openxmlformats.org/officeDocument/2006/relationships/image" Target="media/image196.png" /><Relationship Id="rId442" Type="http://schemas.openxmlformats.org/officeDocument/2006/relationships/oleObject" Target="embeddings/oleObject242.bin" /><Relationship Id="rId443" Type="http://schemas.openxmlformats.org/officeDocument/2006/relationships/image" Target="media/image197.png" /><Relationship Id="rId444" Type="http://schemas.openxmlformats.org/officeDocument/2006/relationships/oleObject" Target="embeddings/oleObject243.bin" /><Relationship Id="rId445" Type="http://schemas.openxmlformats.org/officeDocument/2006/relationships/image" Target="media/image198.png" /><Relationship Id="rId446" Type="http://schemas.openxmlformats.org/officeDocument/2006/relationships/oleObject" Target="embeddings/oleObject244.bin" /><Relationship Id="rId447" Type="http://schemas.openxmlformats.org/officeDocument/2006/relationships/image" Target="media/image199.png" /><Relationship Id="rId448" Type="http://schemas.openxmlformats.org/officeDocument/2006/relationships/oleObject" Target="embeddings/oleObject245.bin" /><Relationship Id="rId449" Type="http://schemas.openxmlformats.org/officeDocument/2006/relationships/image" Target="media/image200.png" /><Relationship Id="rId45" Type="http://schemas.openxmlformats.org/officeDocument/2006/relationships/oleObject" Target="embeddings/oleObject17.bin" /><Relationship Id="rId450" Type="http://schemas.openxmlformats.org/officeDocument/2006/relationships/oleObject" Target="embeddings/oleObject246.bin" /><Relationship Id="rId451" Type="http://schemas.openxmlformats.org/officeDocument/2006/relationships/image" Target="media/image201.png" /><Relationship Id="rId452" Type="http://schemas.openxmlformats.org/officeDocument/2006/relationships/oleObject" Target="embeddings/oleObject247.bin" /><Relationship Id="rId453" Type="http://schemas.openxmlformats.org/officeDocument/2006/relationships/oleObject" Target="embeddings/oleObject248.bin" /><Relationship Id="rId454" Type="http://schemas.openxmlformats.org/officeDocument/2006/relationships/image" Target="media/image202.png" /><Relationship Id="rId455" Type="http://schemas.openxmlformats.org/officeDocument/2006/relationships/oleObject" Target="embeddings/oleObject249.bin" /><Relationship Id="rId456" Type="http://schemas.openxmlformats.org/officeDocument/2006/relationships/image" Target="media/image203.png" /><Relationship Id="rId457" Type="http://schemas.openxmlformats.org/officeDocument/2006/relationships/oleObject" Target="embeddings/oleObject250.bin" /><Relationship Id="rId458" Type="http://schemas.openxmlformats.org/officeDocument/2006/relationships/image" Target="media/image204.png" /><Relationship Id="rId459" Type="http://schemas.openxmlformats.org/officeDocument/2006/relationships/oleObject" Target="embeddings/oleObject251.bin" /><Relationship Id="rId46" Type="http://schemas.openxmlformats.org/officeDocument/2006/relationships/oleObject" Target="embeddings/oleObject18.bin" /><Relationship Id="rId460" Type="http://schemas.openxmlformats.org/officeDocument/2006/relationships/image" Target="media/image205.png" /><Relationship Id="rId461" Type="http://schemas.openxmlformats.org/officeDocument/2006/relationships/oleObject" Target="embeddings/oleObject252.bin" /><Relationship Id="rId462" Type="http://schemas.openxmlformats.org/officeDocument/2006/relationships/image" Target="media/image206.png" /><Relationship Id="rId463" Type="http://schemas.openxmlformats.org/officeDocument/2006/relationships/oleObject" Target="embeddings/oleObject253.bin" /><Relationship Id="rId464" Type="http://schemas.openxmlformats.org/officeDocument/2006/relationships/image" Target="media/image207.png" /><Relationship Id="rId465" Type="http://schemas.openxmlformats.org/officeDocument/2006/relationships/oleObject" Target="embeddings/oleObject254.bin" /><Relationship Id="rId466" Type="http://schemas.openxmlformats.org/officeDocument/2006/relationships/image" Target="media/image208.png" /><Relationship Id="rId467" Type="http://schemas.openxmlformats.org/officeDocument/2006/relationships/oleObject" Target="embeddings/oleObject255.bin" /><Relationship Id="rId468" Type="http://schemas.openxmlformats.org/officeDocument/2006/relationships/oleObject" Target="embeddings/oleObject256.bin" /><Relationship Id="rId469" Type="http://schemas.openxmlformats.org/officeDocument/2006/relationships/image" Target="media/image209.png" /><Relationship Id="rId47" Type="http://schemas.openxmlformats.org/officeDocument/2006/relationships/image" Target="media/image25.png" /><Relationship Id="rId470" Type="http://schemas.openxmlformats.org/officeDocument/2006/relationships/oleObject" Target="embeddings/oleObject257.bin" /><Relationship Id="rId471" Type="http://schemas.openxmlformats.org/officeDocument/2006/relationships/image" Target="media/image210.png" /><Relationship Id="rId472" Type="http://schemas.openxmlformats.org/officeDocument/2006/relationships/oleObject" Target="embeddings/oleObject258.bin" /><Relationship Id="rId473" Type="http://schemas.openxmlformats.org/officeDocument/2006/relationships/image" Target="media/image211.png" /><Relationship Id="rId474" Type="http://schemas.openxmlformats.org/officeDocument/2006/relationships/oleObject" Target="embeddings/oleObject259.bin" /><Relationship Id="rId475" Type="http://schemas.openxmlformats.org/officeDocument/2006/relationships/image" Target="media/image212.png" /><Relationship Id="rId476" Type="http://schemas.openxmlformats.org/officeDocument/2006/relationships/oleObject" Target="embeddings/oleObject260.bin" /><Relationship Id="rId477" Type="http://schemas.openxmlformats.org/officeDocument/2006/relationships/image" Target="media/image213.png" /><Relationship Id="rId478" Type="http://schemas.openxmlformats.org/officeDocument/2006/relationships/oleObject" Target="embeddings/oleObject261.bin" /><Relationship Id="rId479" Type="http://schemas.openxmlformats.org/officeDocument/2006/relationships/image" Target="media/image214.png" /><Relationship Id="rId48" Type="http://schemas.openxmlformats.org/officeDocument/2006/relationships/image" Target="media/image26.png" /><Relationship Id="rId480" Type="http://schemas.openxmlformats.org/officeDocument/2006/relationships/oleObject" Target="embeddings/oleObject262.bin" /><Relationship Id="rId481" Type="http://schemas.openxmlformats.org/officeDocument/2006/relationships/image" Target="media/image215.png" /><Relationship Id="rId482" Type="http://schemas.openxmlformats.org/officeDocument/2006/relationships/oleObject" Target="embeddings/oleObject263.bin" /><Relationship Id="rId483" Type="http://schemas.openxmlformats.org/officeDocument/2006/relationships/image" Target="media/image216.png" /><Relationship Id="rId484" Type="http://schemas.openxmlformats.org/officeDocument/2006/relationships/oleObject" Target="embeddings/oleObject264.bin" /><Relationship Id="rId485" Type="http://schemas.openxmlformats.org/officeDocument/2006/relationships/image" Target="media/image217.png" /><Relationship Id="rId486" Type="http://schemas.openxmlformats.org/officeDocument/2006/relationships/oleObject" Target="embeddings/oleObject265.bin" /><Relationship Id="rId487" Type="http://schemas.openxmlformats.org/officeDocument/2006/relationships/image" Target="media/image218.png" /><Relationship Id="rId488" Type="http://schemas.openxmlformats.org/officeDocument/2006/relationships/oleObject" Target="embeddings/oleObject266.bin" /><Relationship Id="rId489" Type="http://schemas.openxmlformats.org/officeDocument/2006/relationships/image" Target="media/image219.png" /><Relationship Id="rId49" Type="http://schemas.openxmlformats.org/officeDocument/2006/relationships/oleObject" Target="embeddings/oleObject19.bin" /><Relationship Id="rId490" Type="http://schemas.openxmlformats.org/officeDocument/2006/relationships/oleObject" Target="embeddings/oleObject267.bin" /><Relationship Id="rId491" Type="http://schemas.openxmlformats.org/officeDocument/2006/relationships/image" Target="media/image220.png" /><Relationship Id="rId492" Type="http://schemas.openxmlformats.org/officeDocument/2006/relationships/oleObject" Target="embeddings/oleObject268.bin" /><Relationship Id="rId493" Type="http://schemas.openxmlformats.org/officeDocument/2006/relationships/oleObject" Target="embeddings/oleObject269.bin" /><Relationship Id="rId494" Type="http://schemas.openxmlformats.org/officeDocument/2006/relationships/image" Target="media/image221.png" /><Relationship Id="rId495" Type="http://schemas.openxmlformats.org/officeDocument/2006/relationships/oleObject" Target="embeddings/oleObject270.bin" /><Relationship Id="rId496" Type="http://schemas.openxmlformats.org/officeDocument/2006/relationships/image" Target="media/image222.png" /><Relationship Id="rId497" Type="http://schemas.openxmlformats.org/officeDocument/2006/relationships/oleObject" Target="embeddings/oleObject271.bin" /><Relationship Id="rId498" Type="http://schemas.openxmlformats.org/officeDocument/2006/relationships/image" Target="media/image223.png" /><Relationship Id="rId499" Type="http://schemas.openxmlformats.org/officeDocument/2006/relationships/image" Target="media/image224.png" /><Relationship Id="rId5" Type="http://schemas.openxmlformats.org/officeDocument/2006/relationships/image" Target="media/image1.png" /><Relationship Id="rId50" Type="http://schemas.openxmlformats.org/officeDocument/2006/relationships/oleObject" Target="embeddings/oleObject20.bin" /><Relationship Id="rId500" Type="http://schemas.openxmlformats.org/officeDocument/2006/relationships/oleObject" Target="embeddings/oleObject272.bin" /><Relationship Id="rId501" Type="http://schemas.openxmlformats.org/officeDocument/2006/relationships/image" Target="media/image225.png" /><Relationship Id="rId502" Type="http://schemas.openxmlformats.org/officeDocument/2006/relationships/image" Target="media/image226.png" /><Relationship Id="rId503" Type="http://schemas.openxmlformats.org/officeDocument/2006/relationships/oleObject" Target="embeddings/oleObject273.bin" /><Relationship Id="rId504" Type="http://schemas.openxmlformats.org/officeDocument/2006/relationships/image" Target="media/image227.png" /><Relationship Id="rId505" Type="http://schemas.openxmlformats.org/officeDocument/2006/relationships/oleObject" Target="embeddings/oleObject274.bin" /><Relationship Id="rId506" Type="http://schemas.openxmlformats.org/officeDocument/2006/relationships/image" Target="media/image228.png" /><Relationship Id="rId507" Type="http://schemas.openxmlformats.org/officeDocument/2006/relationships/oleObject" Target="embeddings/oleObject275.bin" /><Relationship Id="rId508" Type="http://schemas.openxmlformats.org/officeDocument/2006/relationships/image" Target="media/image229.png" /><Relationship Id="rId509" Type="http://schemas.openxmlformats.org/officeDocument/2006/relationships/image" Target="media/image230.png" /><Relationship Id="rId51" Type="http://schemas.openxmlformats.org/officeDocument/2006/relationships/image" Target="media/image27.png" /><Relationship Id="rId510" Type="http://schemas.openxmlformats.org/officeDocument/2006/relationships/image" Target="media/image231.png" /><Relationship Id="rId511" Type="http://schemas.openxmlformats.org/officeDocument/2006/relationships/image" Target="media/image232.png" /><Relationship Id="rId512" Type="http://schemas.openxmlformats.org/officeDocument/2006/relationships/image" Target="media/image233.png" /><Relationship Id="rId513" Type="http://schemas.openxmlformats.org/officeDocument/2006/relationships/oleObject" Target="embeddings/oleObject276.bin" /><Relationship Id="rId514" Type="http://schemas.openxmlformats.org/officeDocument/2006/relationships/image" Target="media/image234.png" /><Relationship Id="rId515" Type="http://schemas.openxmlformats.org/officeDocument/2006/relationships/image" Target="media/image235.png" /><Relationship Id="rId516" Type="http://schemas.openxmlformats.org/officeDocument/2006/relationships/oleObject" Target="embeddings/oleObject277.bin" /><Relationship Id="rId517" Type="http://schemas.openxmlformats.org/officeDocument/2006/relationships/image" Target="media/image236.png" /><Relationship Id="rId518" Type="http://schemas.openxmlformats.org/officeDocument/2006/relationships/oleObject" Target="embeddings/oleObject278.bin" /><Relationship Id="rId519" Type="http://schemas.openxmlformats.org/officeDocument/2006/relationships/image" Target="media/image237.png" /><Relationship Id="rId52" Type="http://schemas.openxmlformats.org/officeDocument/2006/relationships/image" Target="media/image28.png" /><Relationship Id="rId520" Type="http://schemas.openxmlformats.org/officeDocument/2006/relationships/image" Target="media/image238.png" /><Relationship Id="rId521" Type="http://schemas.openxmlformats.org/officeDocument/2006/relationships/image" Target="media/image239.png" /><Relationship Id="rId522" Type="http://schemas.openxmlformats.org/officeDocument/2006/relationships/image" Target="media/image240.png" /><Relationship Id="rId523" Type="http://schemas.openxmlformats.org/officeDocument/2006/relationships/image" Target="media/image241.png" /><Relationship Id="rId524" Type="http://schemas.openxmlformats.org/officeDocument/2006/relationships/image" Target="media/image242.png" /><Relationship Id="rId525" Type="http://schemas.openxmlformats.org/officeDocument/2006/relationships/oleObject" Target="embeddings/oleObject279.bin" /><Relationship Id="rId526" Type="http://schemas.openxmlformats.org/officeDocument/2006/relationships/oleObject" Target="embeddings/oleObject280.bin" /><Relationship Id="rId527" Type="http://schemas.openxmlformats.org/officeDocument/2006/relationships/oleObject" Target="embeddings/oleObject281.bin" /><Relationship Id="rId528" Type="http://schemas.openxmlformats.org/officeDocument/2006/relationships/image" Target="media/image243.png" /><Relationship Id="rId529" Type="http://schemas.openxmlformats.org/officeDocument/2006/relationships/oleObject" Target="embeddings/oleObject282.bin" /><Relationship Id="rId53" Type="http://schemas.openxmlformats.org/officeDocument/2006/relationships/oleObject" Target="embeddings/oleObject21.bin" /><Relationship Id="rId530" Type="http://schemas.openxmlformats.org/officeDocument/2006/relationships/image" Target="media/image244.png" /><Relationship Id="rId531" Type="http://schemas.openxmlformats.org/officeDocument/2006/relationships/oleObject" Target="embeddings/oleObject283.bin" /><Relationship Id="rId532" Type="http://schemas.openxmlformats.org/officeDocument/2006/relationships/oleObject" Target="embeddings/oleObject284.bin" /><Relationship Id="rId533" Type="http://schemas.openxmlformats.org/officeDocument/2006/relationships/oleObject" Target="embeddings/oleObject285.bin" /><Relationship Id="rId534" Type="http://schemas.openxmlformats.org/officeDocument/2006/relationships/header" Target="header1.xml" /><Relationship Id="rId535" Type="http://schemas.openxmlformats.org/officeDocument/2006/relationships/header" Target="header2.xml" /><Relationship Id="rId536" Type="http://schemas.openxmlformats.org/officeDocument/2006/relationships/footer" Target="footer1.xml" /><Relationship Id="rId537" Type="http://schemas.openxmlformats.org/officeDocument/2006/relationships/footer" Target="footer2.xml" /><Relationship Id="rId538" Type="http://schemas.openxmlformats.org/officeDocument/2006/relationships/header" Target="header3.xml" /><Relationship Id="rId539" Type="http://schemas.openxmlformats.org/officeDocument/2006/relationships/theme" Target="theme/theme1.xml" /><Relationship Id="rId54" Type="http://schemas.openxmlformats.org/officeDocument/2006/relationships/image" Target="media/image29.png" /><Relationship Id="rId540" Type="http://schemas.openxmlformats.org/officeDocument/2006/relationships/styles" Target="styles.xml" /><Relationship Id="rId55" Type="http://schemas.openxmlformats.org/officeDocument/2006/relationships/oleObject" Target="embeddings/oleObject22.bin" /><Relationship Id="rId56" Type="http://schemas.openxmlformats.org/officeDocument/2006/relationships/image" Target="media/image30.png" /><Relationship Id="rId57" Type="http://schemas.openxmlformats.org/officeDocument/2006/relationships/image" Target="media/image31.png" /><Relationship Id="rId58" Type="http://schemas.openxmlformats.org/officeDocument/2006/relationships/oleObject" Target="embeddings/oleObject23.bin" /><Relationship Id="rId59" Type="http://schemas.openxmlformats.org/officeDocument/2006/relationships/image" Target="media/image32.png" /><Relationship Id="rId6" Type="http://schemas.openxmlformats.org/officeDocument/2006/relationships/image" Target="media/image2.png" /><Relationship Id="rId60" Type="http://schemas.openxmlformats.org/officeDocument/2006/relationships/oleObject" Target="embeddings/oleObject24.bin" /><Relationship Id="rId61" Type="http://schemas.openxmlformats.org/officeDocument/2006/relationships/image" Target="media/image33.png" /><Relationship Id="rId62" Type="http://schemas.openxmlformats.org/officeDocument/2006/relationships/oleObject" Target="embeddings/oleObject25.bin" /><Relationship Id="rId63" Type="http://schemas.openxmlformats.org/officeDocument/2006/relationships/image" Target="media/image34.png" /><Relationship Id="rId64" Type="http://schemas.openxmlformats.org/officeDocument/2006/relationships/oleObject" Target="embeddings/oleObject26.bin" /><Relationship Id="rId65" Type="http://schemas.openxmlformats.org/officeDocument/2006/relationships/image" Target="media/image35.png" /><Relationship Id="rId66" Type="http://schemas.openxmlformats.org/officeDocument/2006/relationships/oleObject" Target="embeddings/oleObject27.bin" /><Relationship Id="rId67" Type="http://schemas.openxmlformats.org/officeDocument/2006/relationships/image" Target="media/image36.png" /><Relationship Id="rId68" Type="http://schemas.openxmlformats.org/officeDocument/2006/relationships/oleObject" Target="embeddings/oleObject28.bin" /><Relationship Id="rId69" Type="http://schemas.openxmlformats.org/officeDocument/2006/relationships/oleObject" Target="embeddings/oleObject29.bin" /><Relationship Id="rId7" Type="http://schemas.openxmlformats.org/officeDocument/2006/relationships/image" Target="media/image3.png" /><Relationship Id="rId70" Type="http://schemas.openxmlformats.org/officeDocument/2006/relationships/image" Target="media/image37.png" /><Relationship Id="rId71" Type="http://schemas.openxmlformats.org/officeDocument/2006/relationships/oleObject" Target="embeddings/oleObject30.bin" /><Relationship Id="rId72" Type="http://schemas.openxmlformats.org/officeDocument/2006/relationships/image" Target="media/image38.png" /><Relationship Id="rId73" Type="http://schemas.openxmlformats.org/officeDocument/2006/relationships/oleObject" Target="embeddings/oleObject31.bin" /><Relationship Id="rId74" Type="http://schemas.openxmlformats.org/officeDocument/2006/relationships/oleObject" Target="embeddings/oleObject32.bin" /><Relationship Id="rId75" Type="http://schemas.openxmlformats.org/officeDocument/2006/relationships/image" Target="media/image39.png" /><Relationship Id="rId76" Type="http://schemas.openxmlformats.org/officeDocument/2006/relationships/oleObject" Target="embeddings/oleObject33.bin" /><Relationship Id="rId77" Type="http://schemas.openxmlformats.org/officeDocument/2006/relationships/image" Target="media/image40.png" /><Relationship Id="rId78" Type="http://schemas.openxmlformats.org/officeDocument/2006/relationships/oleObject" Target="embeddings/oleObject34.bin" /><Relationship Id="rId79" Type="http://schemas.openxmlformats.org/officeDocument/2006/relationships/image" Target="media/image41.png" /><Relationship Id="rId8" Type="http://schemas.openxmlformats.org/officeDocument/2006/relationships/image" Target="media/image4.png" /><Relationship Id="rId80" Type="http://schemas.openxmlformats.org/officeDocument/2006/relationships/oleObject" Target="embeddings/oleObject35.bin" /><Relationship Id="rId81" Type="http://schemas.openxmlformats.org/officeDocument/2006/relationships/oleObject" Target="embeddings/oleObject36.bin" /><Relationship Id="rId82" Type="http://schemas.openxmlformats.org/officeDocument/2006/relationships/image" Target="media/image42.png" /><Relationship Id="rId83" Type="http://schemas.openxmlformats.org/officeDocument/2006/relationships/oleObject" Target="embeddings/oleObject37.bin" /><Relationship Id="rId84" Type="http://schemas.openxmlformats.org/officeDocument/2006/relationships/oleObject" Target="embeddings/oleObject38.bin" /><Relationship Id="rId85" Type="http://schemas.openxmlformats.org/officeDocument/2006/relationships/image" Target="media/image43.png" /><Relationship Id="rId86" Type="http://schemas.openxmlformats.org/officeDocument/2006/relationships/oleObject" Target="embeddings/oleObject39.bin" /><Relationship Id="rId87" Type="http://schemas.openxmlformats.org/officeDocument/2006/relationships/oleObject" Target="embeddings/oleObject40.bin" /><Relationship Id="rId88" Type="http://schemas.openxmlformats.org/officeDocument/2006/relationships/image" Target="media/image44.png" /><Relationship Id="rId89" Type="http://schemas.openxmlformats.org/officeDocument/2006/relationships/image" Target="media/image45.png" /><Relationship Id="rId9" Type="http://schemas.openxmlformats.org/officeDocument/2006/relationships/image" Target="media/image5.png" /><Relationship Id="rId90" Type="http://schemas.openxmlformats.org/officeDocument/2006/relationships/oleObject" Target="embeddings/oleObject41.bin" /><Relationship Id="rId91" Type="http://schemas.openxmlformats.org/officeDocument/2006/relationships/image" Target="media/image46.png" /><Relationship Id="rId92" Type="http://schemas.openxmlformats.org/officeDocument/2006/relationships/oleObject" Target="embeddings/oleObject42.bin" /><Relationship Id="rId93" Type="http://schemas.openxmlformats.org/officeDocument/2006/relationships/image" Target="media/image47.png" /><Relationship Id="rId94" Type="http://schemas.openxmlformats.org/officeDocument/2006/relationships/oleObject" Target="embeddings/oleObject43.bin" /><Relationship Id="rId95" Type="http://schemas.openxmlformats.org/officeDocument/2006/relationships/image" Target="media/image48.png" /><Relationship Id="rId96" Type="http://schemas.openxmlformats.org/officeDocument/2006/relationships/image" Target="media/image49.png" /><Relationship Id="rId97" Type="http://schemas.openxmlformats.org/officeDocument/2006/relationships/oleObject" Target="embeddings/oleObject44.bin" /><Relationship Id="rId98" Type="http://schemas.openxmlformats.org/officeDocument/2006/relationships/image" Target="media/image50.png" /><Relationship Id="rId99" Type="http://schemas.openxmlformats.org/officeDocument/2006/relationships/oleObject" Target="embeddings/oleObject45.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稳 刘</cp:lastModifiedBy>
  <cp:revision>23</cp:revision>
  <dcterms:created xsi:type="dcterms:W3CDTF">2017-07-19T12:07:00Z</dcterms:created>
  <dcterms:modified xsi:type="dcterms:W3CDTF">2026-08-18T01:26:00Z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b5dc94f4b9fc4a7096bb2234a4986a2amtc0nzk1ota4nq</vt:lpwstr>
  </property>
</Properties>
</file>