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11328400</wp:posOffset>
            </wp:positionV>
            <wp:extent cx="381000" cy="2667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物质及其变化</w:t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686550" cy="5767705"/>
            <wp:effectExtent l="0" t="0" r="3810" b="0"/>
            <wp:docPr id="2" name="图片 2" descr="物质的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物质的分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257" r="3826" b="12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502400" cy="8716645"/>
            <wp:effectExtent l="0" t="0" r="0" b="0"/>
            <wp:docPr id="4" name="图片 4" descr="纯净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纯净物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687185" cy="9119870"/>
            <wp:effectExtent l="0" t="0" r="3175" b="0"/>
            <wp:docPr id="7" name="图片 7" descr="分散系及其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分散系及其分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133" r="3221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911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628765" cy="9801860"/>
            <wp:effectExtent l="0" t="0" r="0" b="12700"/>
            <wp:docPr id="6" name="图片 6" descr="物质的转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物质的转化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t="4344" b="1656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98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91960" cy="8792845"/>
            <wp:effectExtent l="0" t="0" r="5080" b="0"/>
            <wp:docPr id="1" name="图片 1" descr="电解质的电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解质的电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1887" r="3836"/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87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83705" cy="9186545"/>
            <wp:effectExtent l="0" t="0" r="13335" b="0"/>
            <wp:docPr id="3" name="图片 3" descr="1.2.2离子反应方程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2.2离子反应方程式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257" r="2944"/>
                    <a:stretch>
                      <a:fillRect/>
                    </a:stretch>
                  </pic:blipFill>
                  <pic:spPr>
                    <a:xfrm>
                      <a:off x="0" y="0"/>
                      <a:ext cx="6783705" cy="91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887845" cy="7048500"/>
            <wp:effectExtent l="0" t="0" r="635" b="0"/>
            <wp:docPr id="5" name="图片 5" descr="1.2.2离子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2.2离子反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628" r="2752"/>
                    <a:stretch>
                      <a:fillRect/>
                    </a:stretch>
                  </pic:blipFill>
                  <pic:spPr>
                    <a:xfrm>
                      <a:off x="0" y="0"/>
                      <a:ext cx="688784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88150" cy="7487285"/>
            <wp:effectExtent l="0" t="0" r="8890" b="0"/>
            <wp:docPr id="8" name="图片 8" descr="氧化还原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氧化还原反应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2410" r="7723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978650" cy="9566275"/>
            <wp:effectExtent l="0" t="0" r="1270" b="0"/>
            <wp:docPr id="9" name="图片 9" descr="氧化还原反应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氧化还原反应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2012" r="3368"/>
                    <a:stretch>
                      <a:fillRect/>
                    </a:stretch>
                  </pic:blipFill>
                  <pic:spPr>
                    <a:xfrm>
                      <a:off x="0" y="0"/>
                      <a:ext cx="6978650" cy="95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690995" cy="7247255"/>
            <wp:effectExtent l="0" t="0" r="14605" b="6985"/>
            <wp:docPr id="10" name="图片 10" descr="氧化还原反应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氧化还原反应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rcRect l="2453"/>
                    <a:stretch>
                      <a:fillRect/>
                    </a:stretch>
                  </pic:blipFill>
                  <pic:spPr>
                    <a:xfrm>
                      <a:off x="0" y="0"/>
                      <a:ext cx="669099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6"/>
      <w:footerReference w:type="default" r:id="rId17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0"/>
    <w:family w:val="auto"/>
    <w:pitch w:val="variable"/>
    <w:sig w:usb0="000000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636590"/>
    <w:multiLevelType w:val="singleLevel"/>
    <w:tmpl w:val="83636590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5671DA"/>
    <w:rsid w:val="00C02FC6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header" Target="header1.xml" /><Relationship Id="rId17" Type="http://schemas.openxmlformats.org/officeDocument/2006/relationships/footer" Target="footer1.xm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2024-01-08T03:31:59Z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