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8C3F" w14:textId="46B2C14E" w:rsidR="00EB1C8B" w:rsidRDefault="00EB1C8B">
      <w:pPr>
        <w:spacing w:before="6"/>
        <w:rPr>
          <w:rFonts w:ascii="Times New Roman" w:eastAsia="Times New Roman" w:hAnsi="Times New Roman" w:cs="Times New Roman"/>
          <w:sz w:val="14"/>
          <w:szCs w:val="14"/>
        </w:rPr>
      </w:pPr>
    </w:p>
    <w:p w14:paraId="64870B13" w14:textId="77777777" w:rsidR="00EB1C8B" w:rsidRDefault="00C23E8D">
      <w:pPr>
        <w:tabs>
          <w:tab w:val="left" w:pos="12089"/>
        </w:tabs>
        <w:spacing w:line="20" w:lineRule="exact"/>
        <w:ind w:left="292"/>
        <w:rPr>
          <w:rFonts w:ascii="Times New Roman" w:eastAsia="Times New Roman" w:hAnsi="Times New Roman" w:cs="Times New Roman"/>
          <w:sz w:val="2"/>
          <w:szCs w:val="2"/>
        </w:rPr>
      </w:pPr>
      <w:r>
        <w:rPr>
          <w:rFonts w:ascii="Times New Roman" w:eastAsiaTheme="minorHAnsi"/>
          <w:sz w:val="2"/>
        </w:rPr>
      </w:r>
      <w:r>
        <w:rPr>
          <w:rFonts w:ascii="Times New Roman" w:eastAsiaTheme="minorHAnsi"/>
          <w:sz w:val="2"/>
        </w:rPr>
        <w:pict w14:anchorId="1687BB1E">
          <v:group id="_x0000_s2180" style="width:.3pt;height:.1pt;mso-position-horizontal-relative:char;mso-position-vertical-relative:line" coordsize="6,2">
            <v:group id="_x0000_s2181" style="position:absolute;width:6;height:2" coordsize="6,2">
              <v:shape id="_x0000_s2182" style="position:absolute;width:6;height:2" coordsize="6,0" path="m,l6,e" filled="f" strokeweight="0">
                <v:path arrowok="t"/>
              </v:shape>
            </v:group>
            <w10:anchorlock/>
          </v:group>
        </w:pict>
      </w:r>
      <w:r w:rsidR="00D0120A">
        <w:rPr>
          <w:rFonts w:ascii="Times New Roman"/>
          <w:sz w:val="2"/>
        </w:rPr>
        <w:tab/>
      </w:r>
      <w:r>
        <w:rPr>
          <w:rFonts w:ascii="Times New Roman"/>
          <w:sz w:val="2"/>
        </w:rPr>
      </w:r>
      <w:r>
        <w:rPr>
          <w:rFonts w:ascii="Times New Roman"/>
          <w:sz w:val="2"/>
        </w:rPr>
        <w:pict w14:anchorId="687590E6">
          <v:group id="_x0000_s2177" style="width:.3pt;height:.1pt;mso-position-horizontal-relative:char;mso-position-vertical-relative:line" coordsize="6,2">
            <v:group id="_x0000_s2178" style="position:absolute;width:6;height:2" coordsize="6,2">
              <v:shape id="_x0000_s2179" style="position:absolute;width:6;height:2" coordsize="6,0" path="m,l6,e" filled="f" strokeweight="0">
                <v:path arrowok="t"/>
              </v:shape>
            </v:group>
            <w10:anchorlock/>
          </v:group>
        </w:pict>
      </w:r>
    </w:p>
    <w:p w14:paraId="2BC0CEF7" w14:textId="77777777" w:rsidR="00EB1C8B" w:rsidRDefault="00C23E8D">
      <w:pPr>
        <w:spacing w:before="93" w:line="140" w:lineRule="exact"/>
        <w:ind w:left="4888" w:right="1906"/>
        <w:rPr>
          <w:rFonts w:ascii="Candara" w:eastAsia="Candara" w:hAnsi="Candara" w:cs="Candara"/>
          <w:sz w:val="14"/>
          <w:szCs w:val="14"/>
          <w:lang w:eastAsia="zh-CN"/>
        </w:rPr>
      </w:pPr>
      <w:r>
        <w:rPr>
          <w:lang w:val="zh-Hans"/>
        </w:rPr>
        <w:pict w14:anchorId="0144B2C8">
          <v:group id="_x0000_s2175" style="position:absolute;left:0;text-align:left;margin-left:9pt;margin-top:7.75pt;width:.1pt;height:.1pt;z-index:1144;mso-position-horizontal-relative:page" coordorigin="180,155" coordsize="2,2">
            <v:shape id="_x0000_s2176" style="position:absolute;left:180;top:155;width:2;height:2" coordorigin="180,155" coordsize="0,0" path="m180,155r,e" filled="f" strokeweight=".1002mm">
              <v:path arrowok="t"/>
            </v:shape>
            <w10:wrap anchorx="page"/>
          </v:group>
        </w:pict>
      </w:r>
      <w:r>
        <w:rPr>
          <w:lang w:val="zh-Hans"/>
        </w:rPr>
        <w:pict w14:anchorId="438B535C">
          <v:group id="_x0000_s2173" style="position:absolute;left:0;text-align:left;margin-left:616.4pt;margin-top:7.75pt;width:.1pt;height:.1pt;z-index:1168;mso-position-horizontal-relative:page" coordorigin="12328,155" coordsize="2,2">
            <v:shape id="_x0000_s2174" style="position:absolute;left:12328;top:155;width:2;height:2" coordorigin="12328,155" coordsize="0,0" path="m12328,155r,e" filled="f" strokeweight=".1002mm">
              <v:path arrowok="t"/>
            </v:shape>
            <w10:wrap anchorx="page"/>
          </v:group>
        </w:pict>
      </w:r>
      <w:r>
        <w:rPr>
          <w:lang w:val="zh-Hans"/>
        </w:rPr>
        <w:pict w14:anchorId="5309C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2" type="#_x0000_t75" style="position:absolute;left:0;text-align:left;margin-left:528.7pt;margin-top:-9.75pt;width:36.75pt;height:51.5pt;z-index:1480;mso-position-horizontal-relative:page">
            <v:imagedata r:id="rId7" o:title=""/>
            <w10:wrap anchorx="page"/>
          </v:shape>
        </w:pict>
      </w:r>
      <w:bookmarkStart w:id="0" w:name="_bookmark0"/>
      <w:bookmarkEnd w:id="0"/>
      <w:r w:rsidR="00D0120A">
        <w:rPr>
          <w:sz w:val="14"/>
          <w:lang w:val="zh-Hans" w:eastAsia="zh-CN"/>
        </w:rPr>
        <w:t>这是一篇在</w:t>
      </w:r>
      <w:r w:rsidR="00D0120A">
        <w:rPr>
          <w:sz w:val="14"/>
          <w:lang w:val="zh-Hans" w:eastAsia="zh-CN"/>
        </w:rPr>
        <w:t>ACS AuthorChoice</w:t>
      </w:r>
      <w:r w:rsidR="00D0120A">
        <w:rPr>
          <w:sz w:val="14"/>
          <w:lang w:val="zh-Hans" w:eastAsia="zh-CN"/>
        </w:rPr>
        <w:t>许可证下发布的开放获取文章，该</w:t>
      </w:r>
      <w:r w:rsidR="00D0120A">
        <w:rPr>
          <w:color w:val="0019FF"/>
          <w:sz w:val="14"/>
          <w:u w:val="single" w:color="0000FF"/>
          <w:lang w:val="zh-Hans" w:eastAsia="zh-CN"/>
        </w:rPr>
        <w:t>许可证</w:t>
      </w:r>
      <w:r w:rsidR="00D0120A">
        <w:rPr>
          <w:lang w:val="zh-Hans" w:eastAsia="zh-CN"/>
        </w:rPr>
        <w:t>允许</w:t>
      </w:r>
      <w:r w:rsidR="00D0120A">
        <w:rPr>
          <w:sz w:val="14"/>
          <w:lang w:val="zh-Hans" w:eastAsia="zh-CN"/>
        </w:rPr>
        <w:t>出于非商业目的复制和再分发文章或任何改编</w:t>
      </w:r>
      <w:r w:rsidR="00D0120A">
        <w:rPr>
          <w:lang w:val="zh-Hans" w:eastAsia="zh-CN"/>
        </w:rPr>
        <w:t>。</w:t>
      </w:r>
    </w:p>
    <w:p w14:paraId="1ED0A543" w14:textId="77777777" w:rsidR="00EB1C8B" w:rsidRDefault="00EB1C8B">
      <w:pPr>
        <w:rPr>
          <w:rFonts w:ascii="Candara" w:eastAsia="Candara" w:hAnsi="Candara" w:cs="Candara"/>
          <w:sz w:val="20"/>
          <w:szCs w:val="20"/>
          <w:lang w:eastAsia="zh-CN"/>
        </w:rPr>
      </w:pPr>
    </w:p>
    <w:p w14:paraId="4560B26A" w14:textId="77777777" w:rsidR="00EB1C8B" w:rsidRDefault="00EB1C8B">
      <w:pPr>
        <w:rPr>
          <w:rFonts w:ascii="Candara" w:eastAsia="Candara" w:hAnsi="Candara" w:cs="Candara"/>
          <w:sz w:val="28"/>
          <w:szCs w:val="28"/>
          <w:lang w:eastAsia="zh-CN"/>
        </w:rPr>
      </w:pPr>
    </w:p>
    <w:p w14:paraId="29A95364" w14:textId="77777777" w:rsidR="00EB1C8B" w:rsidRDefault="00C23E8D">
      <w:pPr>
        <w:spacing w:line="239" w:lineRule="exact"/>
        <w:ind w:left="4739"/>
        <w:rPr>
          <w:rFonts w:ascii="Candara" w:eastAsia="Candara" w:hAnsi="Candara" w:cs="Candara"/>
          <w:sz w:val="20"/>
          <w:szCs w:val="20"/>
        </w:rPr>
      </w:pPr>
      <w:r>
        <w:rPr>
          <w:position w:val="-4"/>
          <w:sz w:val="20"/>
          <w:szCs w:val="20"/>
          <w:lang w:val="zh-Hans"/>
        </w:rPr>
      </w:r>
      <w:r>
        <w:rPr>
          <w:position w:val="-4"/>
          <w:sz w:val="20"/>
          <w:szCs w:val="20"/>
          <w:lang w:val="zh-Hans"/>
        </w:rPr>
        <w:pict w14:anchorId="20E6AEFA">
          <v:group id="_x0000_s2166" style="width:325pt;height:12pt;mso-position-horizontal-relative:char;mso-position-vertical-relative:line" coordsize="6500,240">
            <v:group id="_x0000_s2170" style="position:absolute;left:10;top:229;width:6480;height:2" coordorigin="10,229" coordsize="6480,2">
              <v:shape id="_x0000_s2171" style="position:absolute;left:10;top:229;width:6480;height:2" coordorigin="10,229" coordsize="6480,0" path="m10,229r6480,e" filled="f" strokecolor="#1e4c71" strokeweight=".35281mm">
                <v:path arrowok="t"/>
              </v:shape>
            </v:group>
            <v:group id="_x0000_s2167" style="position:absolute;left:5126;width:1365;height:220" coordorigin="5126" coordsize="1365,220">
              <v:shape id="_x0000_s2169" style="position:absolute;left:5126;width:1365;height:220" coordorigin="5126" coordsize="1365,220" path="m5126,l6490,r,220l5126,220,5126,xe" fillcolor="#1e4c71" stroked="f">
                <v:path arrowok="t"/>
              </v:shape>
              <v:shapetype id="_x0000_t202" coordsize="21600,21600" o:spt="202" path="m,l,21600r21600,l21600,xe">
                <v:stroke joinstyle="miter"/>
                <v:path gradientshapeok="t" o:connecttype="rect"/>
              </v:shapetype>
              <v:shape id="_x0000_s2168" type="#_x0000_t202" style="position:absolute;left:5126;width:1365;height:230" filled="f" stroked="f">
                <v:textbox inset="0,0,0,0">
                  <w:txbxContent>
                    <w:p w14:paraId="2CBB5479" w14:textId="77777777" w:rsidR="00EB1C8B" w:rsidRDefault="00D0120A">
                      <w:pPr>
                        <w:spacing w:before="19"/>
                        <w:ind w:left="140"/>
                        <w:rPr>
                          <w:rFonts w:ascii="Arial" w:eastAsia="Arial" w:hAnsi="Arial" w:cs="Arial"/>
                          <w:sz w:val="16"/>
                          <w:szCs w:val="16"/>
                        </w:rPr>
                      </w:pPr>
                      <w:r>
                        <w:rPr>
                          <w:color w:val="FFFFFF"/>
                          <w:w w:val="87"/>
                          <w:sz w:val="16"/>
                          <w:lang w:val="zh-Hans"/>
                        </w:rPr>
                        <w:t>研究</w:t>
                      </w:r>
                      <w:r>
                        <w:rPr>
                          <w:color w:val="FFFFFF"/>
                          <w:w w:val="96"/>
                          <w:sz w:val="16"/>
                          <w:lang w:val="zh-Hans"/>
                        </w:rPr>
                        <w:t xml:space="preserve"> </w:t>
                      </w:r>
                      <w:r>
                        <w:rPr>
                          <w:color w:val="FFFFFF"/>
                          <w:w w:val="96"/>
                          <w:sz w:val="16"/>
                          <w:lang w:val="zh-Hans"/>
                        </w:rPr>
                        <w:t>文章</w:t>
                      </w:r>
                    </w:p>
                  </w:txbxContent>
                </v:textbox>
              </v:shape>
            </v:group>
            <w10:anchorlock/>
          </v:group>
        </w:pict>
      </w:r>
    </w:p>
    <w:p w14:paraId="5FF0F6B9" w14:textId="77777777" w:rsidR="00EB1C8B" w:rsidRDefault="00EB1C8B">
      <w:pPr>
        <w:spacing w:line="239" w:lineRule="exact"/>
        <w:rPr>
          <w:rFonts w:ascii="Candara" w:eastAsia="Candara" w:hAnsi="Candara" w:cs="Candara"/>
          <w:sz w:val="20"/>
          <w:szCs w:val="20"/>
        </w:rPr>
        <w:sectPr w:rsidR="00EB1C8B">
          <w:footerReference w:type="default" r:id="rId8"/>
          <w:type w:val="continuous"/>
          <w:pgSz w:w="12510" w:h="16370"/>
          <w:pgMar w:top="0" w:right="60" w:bottom="720" w:left="60" w:header="720" w:footer="533" w:gutter="0"/>
          <w:cols w:space="720"/>
        </w:sectPr>
      </w:pPr>
    </w:p>
    <w:p w14:paraId="3A35F76A" w14:textId="77777777" w:rsidR="00EB1C8B" w:rsidRDefault="00EB1C8B">
      <w:pPr>
        <w:spacing w:before="1"/>
        <w:rPr>
          <w:rFonts w:ascii="Candara" w:eastAsia="Candara" w:hAnsi="Candara" w:cs="Candara"/>
          <w:sz w:val="12"/>
          <w:szCs w:val="12"/>
        </w:rPr>
      </w:pPr>
    </w:p>
    <w:p w14:paraId="4361800A" w14:textId="77777777" w:rsidR="00EB1C8B" w:rsidRDefault="00C23E8D">
      <w:pPr>
        <w:jc w:val="right"/>
        <w:rPr>
          <w:rFonts w:ascii="Arial" w:eastAsia="Arial" w:hAnsi="Arial" w:cs="Arial"/>
          <w:sz w:val="14"/>
          <w:szCs w:val="14"/>
        </w:rPr>
      </w:pPr>
      <w:r>
        <w:rPr>
          <w:lang w:val="zh-Hans"/>
        </w:rPr>
        <w:pict w14:anchorId="4CD37713">
          <v:group id="_x0000_s2160" style="position:absolute;left:0;text-align:left;margin-left:242.95pt;margin-top:1.3pt;width:6.2pt;height:6.25pt;z-index:1408;mso-position-horizontal-relative:page" coordorigin="4859,26" coordsize="124,125">
            <v:group id="_x0000_s2164" style="position:absolute;left:4859;top:26;width:124;height:125" coordorigin="4859,26" coordsize="124,125">
              <v:shape id="_x0000_s2165" style="position:absolute;left:4859;top:26;width:124;height:125" coordorigin="4859,26" coordsize="124,125" path="m4915,26r-54,53l4859,106r9,18l4883,139r21,9l4930,151r21,-8l4967,130r11,-19l4982,89r-1,-14l4973,56,4958,40,4939,29r-24,-3xe" fillcolor="#0656a5" stroked="f">
                <v:path arrowok="t"/>
              </v:shape>
            </v:group>
            <v:group id="_x0000_s2161" style="position:absolute;left:4861;top:49;width:113;height:87" coordorigin="4861,49" coordsize="113,87">
              <v:shape id="_x0000_s2163" style="position:absolute;left:4861;top:49;width:113;height:87" coordorigin="4861,49" coordsize="113,87" path="m4879,75r-3,l4874,76r-12,12l4861,90r,4l4862,96r38,38l4902,135r4,l4908,134r35,-35l4904,99,4881,76r-2,-1xe" stroked="f">
                <v:path arrowok="t"/>
              </v:shape>
              <v:shape id="_x0000_s2162" style="position:absolute;left:4861;top:49;width:113;height:87" coordorigin="4861,49" coordsize="113,87" path="m4958,49r-3,l4953,50r-49,49l4943,99r30,-30l4973,68r,-4l4973,62,4960,50r-2,-1xe" stroked="f">
                <v:path arrowok="t"/>
              </v:shape>
            </v:group>
            <w10:wrap anchorx="page"/>
          </v:group>
        </w:pict>
      </w:r>
      <w:r>
        <w:rPr>
          <w:lang w:val="zh-Hans"/>
        </w:rPr>
        <w:pict w14:anchorId="678BEDF7">
          <v:shape id="_x0000_s2159" type="#_x0000_t75" style="position:absolute;left:0;text-align:left;margin-left:61.8pt;margin-top:-33.95pt;width:104.05pt;height:53.5pt;z-index:1456;mso-position-horizontal-relative:page">
            <v:imagedata r:id="rId9" o:title=""/>
            <w10:wrap anchorx="page"/>
          </v:shape>
        </w:pict>
      </w:r>
      <w:r w:rsidR="00D0120A">
        <w:rPr>
          <w:sz w:val="14"/>
          <w:szCs w:val="14"/>
          <w:lang w:val="zh-Hans"/>
        </w:rPr>
        <w:t>引用这个</w:t>
      </w:r>
      <w:r w:rsidR="00D0120A">
        <w:rPr>
          <w:i/>
          <w:color w:val="1E4BA0"/>
          <w:sz w:val="14"/>
          <w:szCs w:val="14"/>
          <w:lang w:val="zh-Hans"/>
        </w:rPr>
        <w:t>：</w:t>
      </w:r>
      <w:r w:rsidR="00D0120A">
        <w:rPr>
          <w:i/>
          <w:color w:val="1E4BA0"/>
          <w:sz w:val="14"/>
          <w:szCs w:val="14"/>
          <w:lang w:val="zh-Hans"/>
        </w:rPr>
        <w:t>ACS Cent. Sci</w:t>
      </w:r>
      <w:r w:rsidR="00D0120A">
        <w:rPr>
          <w:i/>
          <w:color w:val="1E4BA0"/>
          <w:sz w:val="14"/>
          <w:szCs w:val="14"/>
          <w:lang w:val="zh-Hans"/>
        </w:rPr>
        <w:t>。</w:t>
      </w:r>
      <w:r w:rsidR="00D0120A">
        <w:rPr>
          <w:color w:val="1E4BA0"/>
          <w:sz w:val="14"/>
          <w:szCs w:val="14"/>
          <w:lang w:val="zh-Hans"/>
        </w:rPr>
        <w:t>2019</w:t>
      </w:r>
      <w:r w:rsidR="00D0120A">
        <w:rPr>
          <w:color w:val="1E4BA0"/>
          <w:sz w:val="14"/>
          <w:szCs w:val="14"/>
          <w:lang w:val="zh-Hans"/>
        </w:rPr>
        <w:t>，</w:t>
      </w:r>
      <w:r w:rsidR="00D0120A">
        <w:rPr>
          <w:color w:val="1E4BA0"/>
          <w:sz w:val="14"/>
          <w:szCs w:val="14"/>
          <w:lang w:val="zh-Hans"/>
        </w:rPr>
        <w:t xml:space="preserve"> 5</w:t>
      </w:r>
      <w:r w:rsidR="00D0120A">
        <w:rPr>
          <w:color w:val="1E4BA0"/>
          <w:sz w:val="14"/>
          <w:szCs w:val="14"/>
          <w:lang w:val="zh-Hans"/>
        </w:rPr>
        <w:t>，</w:t>
      </w:r>
      <w:r w:rsidR="00D0120A">
        <w:rPr>
          <w:lang w:val="zh-Hans"/>
        </w:rPr>
        <w:t xml:space="preserve"> </w:t>
      </w:r>
      <w:r w:rsidR="00D0120A">
        <w:rPr>
          <w:color w:val="1E4BA0"/>
          <w:sz w:val="14"/>
          <w:szCs w:val="14"/>
          <w:lang w:val="zh-Hans"/>
        </w:rPr>
        <w:t xml:space="preserve"> 319−326</w:t>
      </w:r>
    </w:p>
    <w:p w14:paraId="0E79D401" w14:textId="77777777" w:rsidR="00EB1C8B" w:rsidRDefault="00D0120A">
      <w:pPr>
        <w:spacing w:before="108"/>
        <w:ind w:left="1176"/>
        <w:rPr>
          <w:rFonts w:ascii="Arial" w:eastAsia="Arial" w:hAnsi="Arial" w:cs="Arial"/>
          <w:sz w:val="14"/>
          <w:szCs w:val="14"/>
        </w:rPr>
      </w:pPr>
      <w:r>
        <w:rPr>
          <w:lang w:val="zh-Hans"/>
        </w:rPr>
        <w:br w:type="column"/>
      </w:r>
      <w:hyperlink r:id="rId10">
        <w:r>
          <w:rPr>
            <w:color w:val="1E4C71"/>
            <w:sz w:val="14"/>
            <w:lang w:val="zh-Hans"/>
          </w:rPr>
          <w:t>http://pubs.acs.org/journal/acscii</w:t>
        </w:r>
      </w:hyperlink>
    </w:p>
    <w:p w14:paraId="72C6F211" w14:textId="77777777" w:rsidR="00EB1C8B" w:rsidRDefault="00EB1C8B">
      <w:pPr>
        <w:rPr>
          <w:rFonts w:ascii="Arial" w:eastAsia="Arial" w:hAnsi="Arial" w:cs="Arial"/>
          <w:sz w:val="14"/>
          <w:szCs w:val="14"/>
        </w:rPr>
        <w:sectPr w:rsidR="00EB1C8B">
          <w:type w:val="continuous"/>
          <w:pgSz w:w="12510" w:h="16370"/>
          <w:pgMar w:top="0" w:right="60" w:bottom="720" w:left="60" w:header="720" w:footer="720" w:gutter="0"/>
          <w:cols w:num="2" w:space="720" w:equalWidth="0">
            <w:col w:w="7446" w:space="619"/>
            <w:col w:w="4325"/>
          </w:cols>
        </w:sectPr>
      </w:pPr>
    </w:p>
    <w:p w14:paraId="55416FDC" w14:textId="77777777" w:rsidR="00EB1C8B" w:rsidRDefault="00EB1C8B">
      <w:pPr>
        <w:rPr>
          <w:rFonts w:ascii="Arial" w:eastAsia="Arial" w:hAnsi="Arial" w:cs="Arial"/>
          <w:sz w:val="20"/>
          <w:szCs w:val="20"/>
        </w:rPr>
      </w:pPr>
    </w:p>
    <w:p w14:paraId="4A6D2429" w14:textId="77777777" w:rsidR="00EB1C8B" w:rsidRDefault="00EB1C8B">
      <w:pPr>
        <w:rPr>
          <w:rFonts w:ascii="Arial" w:eastAsia="Arial" w:hAnsi="Arial" w:cs="Arial"/>
          <w:sz w:val="20"/>
          <w:szCs w:val="20"/>
        </w:rPr>
      </w:pPr>
    </w:p>
    <w:p w14:paraId="58111F8C" w14:textId="77777777" w:rsidR="00EB1C8B" w:rsidRDefault="00D0120A">
      <w:pPr>
        <w:spacing w:before="200" w:line="208" w:lineRule="auto"/>
        <w:ind w:left="1149" w:right="1906"/>
        <w:rPr>
          <w:rFonts w:ascii="Calibri" w:eastAsia="Calibri" w:hAnsi="Calibri" w:cs="Calibri"/>
          <w:sz w:val="34"/>
          <w:szCs w:val="34"/>
        </w:rPr>
      </w:pPr>
      <w:r>
        <w:rPr>
          <w:w w:val="105"/>
          <w:sz w:val="34"/>
          <w:lang w:val="zh-Hans"/>
        </w:rPr>
        <w:t>基于贝叶斯优化的非周期性多层超材料的</w:t>
      </w:r>
      <w:r>
        <w:rPr>
          <w:lang w:val="zh-Hans"/>
        </w:rPr>
        <w:t>超窄波段波长选择性</w:t>
      </w:r>
      <w:r>
        <w:rPr>
          <w:w w:val="105"/>
          <w:sz w:val="34"/>
          <w:lang w:val="zh-Hans"/>
        </w:rPr>
        <w:t>热发射</w:t>
      </w:r>
    </w:p>
    <w:p w14:paraId="23F411DB" w14:textId="77777777" w:rsidR="00EB1C8B" w:rsidRDefault="00C23E8D">
      <w:pPr>
        <w:tabs>
          <w:tab w:val="left" w:pos="5036"/>
          <w:tab w:val="left" w:pos="6824"/>
          <w:tab w:val="left" w:pos="8523"/>
        </w:tabs>
        <w:spacing w:before="91" w:line="180" w:lineRule="auto"/>
        <w:ind w:left="1149" w:right="1906"/>
        <w:rPr>
          <w:rFonts w:ascii="Trebuchet MS" w:eastAsia="Trebuchet MS" w:hAnsi="Trebuchet MS" w:cs="Trebuchet MS"/>
          <w:sz w:val="17"/>
          <w:szCs w:val="17"/>
          <w:lang w:eastAsia="zh-CN"/>
        </w:rPr>
      </w:pPr>
      <w:r>
        <w:rPr>
          <w:lang w:val="zh-Hans"/>
        </w:rPr>
        <w:pict w14:anchorId="7E35034E">
          <v:group id="_x0000_s2145" style="position:absolute;left:0;text-align:left;margin-left:417pt;margin-top:5.9pt;width:7.9pt;height:7.7pt;z-index:-23272;mso-position-horizontal-relative:page" coordorigin="8340,118" coordsize="158,154">
            <v:group id="_x0000_s2157" style="position:absolute;left:8340;top:118;width:158;height:154" coordorigin="8340,118" coordsize="158,154">
              <v:shape id="_x0000_s2158" style="position:absolute;left:8340;top:118;width:158;height:154" coordorigin="8340,118" coordsize="158,154" path="m8415,118r-59,30l8340,187r1,13l8377,262r37,9l8443,270r52,-54l8497,205r,-13l8457,127r-42,-9xe" fillcolor="#a5cd39" stroked="f">
                <v:path arrowok="t"/>
              </v:shape>
            </v:group>
            <v:group id="_x0000_s2153" style="position:absolute;left:8407;top:166;width:61;height:65" coordorigin="8407,166" coordsize="61,65">
              <v:shape id="_x0000_s2156" style="position:absolute;left:8407;top:166;width:61;height:65" coordorigin="8407,166" coordsize="61,65" path="m8414,166r-6,1l8407,168r,4l8407,231r10,l8445,231r8,-5l8456,223r-36,l8416,223r,-9l8416,182r-1,-7l8419,173r37,l8444,167r-6,l8423,167r-9,-1xe" stroked="f">
                <v:path arrowok="t"/>
              </v:shape>
              <v:shape id="_x0000_s2155" style="position:absolute;left:8407;top:166;width:61;height:65" coordorigin="8407,166" coordsize="61,65" path="m8432,223r-8,l8420,223r36,l8437,223r-5,xe" stroked="f">
                <v:path arrowok="t"/>
              </v:shape>
              <v:shape id="_x0000_s2154" style="position:absolute;left:8407;top:166;width:61;height:65" coordorigin="8407,166" coordsize="61,65" path="m8456,173r-37,l8424,174r11,l8443,175r5,3l8456,184r5,11l8442,222r-1,l8437,223r19,l8463,214r5,-7l8466,184r-8,-10l8456,173xe" stroked="f">
                <v:path arrowok="t"/>
              </v:shape>
            </v:group>
            <v:group id="_x0000_s2150" style="position:absolute;left:8415;top:173;width:46;height:51" coordorigin="8415,173" coordsize="46,51">
              <v:shape id="_x0000_s2152" style="position:absolute;left:8415;top:173;width:46;height:51" coordorigin="8415,173" coordsize="46,51" path="m8419,173r-4,2l8416,182r,26l8416,211r,12l8420,223r4,l8438,223r3,-1l8442,222r6,-3l8452,215r3,-5l8456,208r5,-13l8456,184r-8,-6l8443,175r-8,-1l8424,174r-5,-1xe" fillcolor="#a5cd39" stroked="f">
                <v:path arrowok="t"/>
              </v:shape>
              <v:shape id="_x0000_s2151" style="position:absolute;left:8415;top:173;width:46;height:51" coordorigin="8415,173" coordsize="46,51" path="m8438,223r-6,l8437,223r1,xe" fillcolor="#a5cd39" stroked="f">
                <v:path arrowok="t"/>
              </v:shape>
            </v:group>
            <v:group id="_x0000_s2148" style="position:absolute;left:8382;top:146;width:15;height:15" coordorigin="8382,146" coordsize="15,15">
              <v:shape id="_x0000_s2149" style="position:absolute;left:8382;top:146;width:15;height:15" coordorigin="8382,146" coordsize="15,15" path="m8392,146r-7,1l8383,149r-1,10l8392,161r4,-11l8392,146xe" stroked="f">
                <v:path arrowok="t"/>
              </v:shape>
            </v:group>
            <v:group id="_x0000_s2146" style="position:absolute;left:8384;top:166;width:9;height:65" coordorigin="8384,166" coordsize="9,65">
              <v:shape id="_x0000_s2147" style="position:absolute;left:8384;top:166;width:9;height:65" coordorigin="8384,166" coordsize="9,65" path="m8386,166r-2,5l8384,231r3,l8390,231r3,-4l8393,186r,-19l8386,166xe" stroked="f">
                <v:path arrowok="t"/>
              </v:shape>
            </v:group>
            <w10:wrap anchorx="page"/>
          </v:group>
        </w:pict>
      </w:r>
      <w:r>
        <w:rPr>
          <w:lang w:val="zh-Hans"/>
        </w:rPr>
        <w:pict w14:anchorId="52CCBABA">
          <v:group id="_x0000_s2131" style="position:absolute;left:0;text-align:left;margin-left:242.7pt;margin-top:19.9pt;width:7.9pt;height:7.7pt;z-index:-23248;mso-position-horizontal-relative:page" coordorigin="4854,398" coordsize="158,154">
            <v:group id="_x0000_s2143" style="position:absolute;left:4854;top:398;width:158;height:154" coordorigin="4854,398" coordsize="158,154">
              <v:shape id="_x0000_s2144" style="position:absolute;left:4854;top:398;width:158;height:154" coordorigin="4854,398" coordsize="158,154" path="m4929,398r-59,31l4854,467r,13l4891,542r37,9l4956,550r52,-54l5011,485r-1,-12l4970,408r-41,-10xe" fillcolor="#a5cd39" stroked="f">
                <v:path arrowok="t"/>
              </v:shape>
            </v:group>
            <v:group id="_x0000_s2139" style="position:absolute;left:4920;top:446;width:61;height:65" coordorigin="4920,446" coordsize="61,65">
              <v:shape id="_x0000_s2142" style="position:absolute;left:4920;top:446;width:61;height:65" coordorigin="4920,446" coordsize="61,65" path="m4927,446r-6,1l4920,448r1,4l4921,511r9,l4959,511r8,-4l4969,504r-36,l4930,503r-1,-9l4929,463r-1,-8l4932,453r38,l4957,447r-6,l4936,447r-9,-1xe" stroked="f">
                <v:path arrowok="t"/>
              </v:shape>
              <v:shape id="_x0000_s2141" style="position:absolute;left:4920;top:446;width:61;height:65" coordorigin="4920,446" coordsize="61,65" path="m4946,503r-9,l4933,504r36,l4950,503r-4,xe" stroked="f">
                <v:path arrowok="t"/>
              </v:shape>
              <v:shape id="_x0000_s2140" style="position:absolute;left:4920;top:446;width:61;height:65" coordorigin="4920,446" coordsize="61,65" path="m4970,453r-38,l4937,454r12,l4956,455r5,3l4969,464r5,12l4956,502r-2,l4950,503r19,l4977,494r4,-7l4979,464r-7,-10l4970,453xe" stroked="f">
                <v:path arrowok="t"/>
              </v:shape>
            </v:group>
            <v:group id="_x0000_s2136" style="position:absolute;left:4928;top:453;width:46;height:51" coordorigin="4928,453" coordsize="46,51">
              <v:shape id="_x0000_s2138" style="position:absolute;left:4928;top:453;width:46;height:51" coordorigin="4928,453" coordsize="46,51" path="m4932,453r-4,2l4929,463r,25l4929,491r1,12l4933,504r4,-1l4951,503r3,-1l4956,502r6,-3l4966,496r3,-6l4970,488r4,-12l4969,464r-8,-6l4956,455r-7,-1l4937,454r-5,-1xe" fillcolor="#a5cd39" stroked="f">
                <v:path arrowok="t"/>
              </v:shape>
              <v:shape id="_x0000_s2137" style="position:absolute;left:4928;top:453;width:46;height:51" coordorigin="4928,453" coordsize="46,51" path="m4951,503r-5,l4950,503r1,xe" fillcolor="#a5cd39" stroked="f">
                <v:path arrowok="t"/>
              </v:shape>
            </v:group>
            <v:group id="_x0000_s2134" style="position:absolute;left:4895;top:426;width:15;height:15" coordorigin="4895,426" coordsize="15,15">
              <v:shape id="_x0000_s2135" style="position:absolute;left:4895;top:426;width:15;height:15" coordorigin="4895,426" coordsize="15,15" path="m4906,426r-8,1l4896,429r-1,10l4906,441r3,-11l4906,426xe" stroked="f">
                <v:path arrowok="t"/>
              </v:shape>
            </v:group>
            <v:group id="_x0000_s2132" style="position:absolute;left:4898;top:446;width:9;height:65" coordorigin="4898,446" coordsize="9,65">
              <v:shape id="_x0000_s2133" style="position:absolute;left:4898;top:446;width:9;height:65" coordorigin="4898,446" coordsize="9,65" path="m4900,446r-2,5l4898,511r2,l4904,511r2,-4l4906,467r,-20l4900,446xe" stroked="f">
                <v:path arrowok="t"/>
              </v:shape>
            </v:group>
            <w10:wrap anchorx="page"/>
          </v:group>
        </w:pict>
      </w:r>
      <w:r>
        <w:rPr>
          <w:lang w:val="zh-Hans"/>
        </w:rPr>
        <w:pict w14:anchorId="132440EC">
          <v:group id="_x0000_s2117" style="position:absolute;left:0;text-align:left;margin-left:332.1pt;margin-top:19.9pt;width:7.9pt;height:7.7pt;z-index:-23224;mso-position-horizontal-relative:page" coordorigin="6642,398" coordsize="158,154">
            <v:group id="_x0000_s2129" style="position:absolute;left:6642;top:398;width:158;height:154" coordorigin="6642,398" coordsize="158,154">
              <v:shape id="_x0000_s2130" style="position:absolute;left:6642;top:398;width:158;height:154" coordorigin="6642,398" coordsize="158,154" path="m6717,398r-59,31l6642,467r,13l6679,542r37,9l6744,550r52,-54l6799,485r-1,-12l6758,408r-41,-10xe" fillcolor="#a5cd39" stroked="f">
                <v:path arrowok="t"/>
              </v:shape>
            </v:group>
            <v:group id="_x0000_s2125" style="position:absolute;left:6708;top:446;width:61;height:65" coordorigin="6708,446" coordsize="61,65">
              <v:shape id="_x0000_s2128" style="position:absolute;left:6708;top:446;width:61;height:65" coordorigin="6708,446" coordsize="61,65" path="m6715,446r-6,1l6708,448r1,4l6709,511r9,l6747,511r8,-4l6757,504r-36,l6718,503r-1,-9l6717,463r,-8l6720,453r38,l6745,447r-6,l6724,447r-9,-1xe" stroked="f">
                <v:path arrowok="t"/>
              </v:shape>
              <v:shape id="_x0000_s2127" style="position:absolute;left:6708;top:446;width:61;height:65" coordorigin="6708,446" coordsize="61,65" path="m6734,503r-8,l6721,504r36,l6738,503r-4,xe" stroked="f">
                <v:path arrowok="t"/>
              </v:shape>
              <v:shape id="_x0000_s2126" style="position:absolute;left:6708;top:446;width:61;height:65" coordorigin="6708,446" coordsize="61,65" path="m6758,453r-38,l6725,454r12,l6744,455r5,3l6757,464r5,12l6744,502r-1,l6738,503r19,l6765,494r4,-7l6767,464r-7,-10l6758,453xe" stroked="f">
                <v:path arrowok="t"/>
              </v:shape>
            </v:group>
            <v:group id="_x0000_s2122" style="position:absolute;left:6717;top:453;width:46;height:51" coordorigin="6717,453" coordsize="46,51">
              <v:shape id="_x0000_s2124" style="position:absolute;left:6717;top:453;width:46;height:51" coordorigin="6717,453" coordsize="46,51" path="m6720,453r-3,2l6717,463r,25l6717,491r1,12l6721,504r5,-1l6739,503r4,-1l6744,502r6,-3l6754,496r3,-6l6758,488r4,-12l6757,464r-8,-6l6744,455r-7,-1l6725,454r-5,-1xe" fillcolor="#a5cd39" stroked="f">
                <v:path arrowok="t"/>
              </v:shape>
              <v:shape id="_x0000_s2123" style="position:absolute;left:6717;top:453;width:46;height:51" coordorigin="6717,453" coordsize="46,51" path="m6739,503r-5,l6738,503r1,xe" fillcolor="#a5cd39" stroked="f">
                <v:path arrowok="t"/>
              </v:shape>
            </v:group>
            <v:group id="_x0000_s2120" style="position:absolute;left:6684;top:426;width:15;height:15" coordorigin="6684,426" coordsize="15,15">
              <v:shape id="_x0000_s2121" style="position:absolute;left:6684;top:426;width:15;height:15" coordorigin="6684,426" coordsize="15,15" path="m6694,426r-7,1l6684,429r,10l6694,441r4,-11l6694,426xe" stroked="f">
                <v:path arrowok="t"/>
              </v:shape>
            </v:group>
            <v:group id="_x0000_s2118" style="position:absolute;left:6686;top:446;width:9;height:65" coordorigin="6686,446" coordsize="9,65">
              <v:shape id="_x0000_s2119" style="position:absolute;left:6686;top:446;width:9;height:65" coordorigin="6686,446" coordsize="9,65" path="m6688,446r-2,5l6686,511r2,l6692,511r2,-4l6694,467r,-20l6688,446xe" stroked="f">
                <v:path arrowok="t"/>
              </v:shape>
            </v:group>
            <w10:wrap anchorx="page"/>
          </v:group>
        </w:pict>
      </w:r>
      <w:r>
        <w:rPr>
          <w:lang w:val="zh-Hans"/>
        </w:rPr>
        <w:pict w14:anchorId="70DB5EEB">
          <v:group id="_x0000_s2103" style="position:absolute;left:0;text-align:left;margin-left:475.85pt;margin-top:19.9pt;width:7.9pt;height:7.7pt;z-index:-23200;mso-position-horizontal-relative:page" coordorigin="9517,398" coordsize="158,154">
            <v:group id="_x0000_s2115" style="position:absolute;left:9517;top:398;width:158;height:154" coordorigin="9517,398" coordsize="158,154">
              <v:shape id="_x0000_s2116" style="position:absolute;left:9517;top:398;width:158;height:154" coordorigin="9517,398" coordsize="158,154" path="m9592,398r-59,31l9517,467r1,13l9554,542r37,9l9620,550r51,-54l9674,485r,-12l9633,408r-41,-10xe" fillcolor="#a5cd39" stroked="f">
                <v:path arrowok="t"/>
              </v:shape>
            </v:group>
            <v:group id="_x0000_s2111" style="position:absolute;left:9584;top:446;width:61;height:65" coordorigin="9584,446" coordsize="61,65">
              <v:shape id="_x0000_s2114" style="position:absolute;left:9584;top:446;width:61;height:65" coordorigin="9584,446" coordsize="61,65" path="m9591,446r-6,1l9584,448r,4l9584,511r10,l9622,511r8,-4l9633,504r-36,l9593,503r,-9l9593,463r-1,-8l9595,453r38,l9621,447r-6,l9600,447r-9,-1xe" stroked="f">
                <v:path arrowok="t"/>
              </v:shape>
              <v:shape id="_x0000_s2113" style="position:absolute;left:9584;top:446;width:61;height:65" coordorigin="9584,446" coordsize="61,65" path="m9609,503r-8,l9597,504r36,l9614,503r-5,xe" stroked="f">
                <v:path arrowok="t"/>
              </v:shape>
              <v:shape id="_x0000_s2112" style="position:absolute;left:9584;top:446;width:61;height:65" coordorigin="9584,446" coordsize="61,65" path="m9633,453r-38,l9601,454r11,l9620,455r5,3l9632,464r5,12l9619,502r-1,l9614,503r19,l9640,494r5,-7l9643,464r-8,-10l9633,453xe" stroked="f">
                <v:path arrowok="t"/>
              </v:shape>
            </v:group>
            <v:group id="_x0000_s2108" style="position:absolute;left:9592;top:453;width:46;height:51" coordorigin="9592,453" coordsize="46,51">
              <v:shape id="_x0000_s2110" style="position:absolute;left:9592;top:453;width:46;height:51" coordorigin="9592,453" coordsize="46,51" path="m9595,453r-3,2l9593,463r,25l9593,491r,12l9597,504r4,-1l9615,503r3,-1l9619,502r6,-3l9629,496r3,-6l9633,488r4,-12l9632,464r-7,-6l9620,455r-8,-1l9601,454r-6,-1xe" fillcolor="#a5cd39" stroked="f">
                <v:path arrowok="t"/>
              </v:shape>
              <v:shape id="_x0000_s2109" style="position:absolute;left:9592;top:453;width:46;height:51" coordorigin="9592,453" coordsize="46,51" path="m9615,503r-6,l9614,503r1,xe" fillcolor="#a5cd39" stroked="f">
                <v:path arrowok="t"/>
              </v:shape>
            </v:group>
            <v:group id="_x0000_s2106" style="position:absolute;left:9559;top:426;width:15;height:15" coordorigin="9559,426" coordsize="15,15">
              <v:shape id="_x0000_s2107" style="position:absolute;left:9559;top:426;width:15;height:15" coordorigin="9559,426" coordsize="15,15" path="m9569,426r-7,1l9560,429r-1,10l9569,441r4,-11l9569,426xe" stroked="f">
                <v:path arrowok="t"/>
              </v:shape>
            </v:group>
            <v:group id="_x0000_s2104" style="position:absolute;left:9561;top:446;width:9;height:65" coordorigin="9561,446" coordsize="9,65">
              <v:shape id="_x0000_s2105" style="position:absolute;left:9561;top:446;width:9;height:65" coordorigin="9561,446" coordsize="9,65" path="m9563,446r-2,5l9561,511r3,l9567,511r3,-4l9570,467r,-20l9563,446xe" stroked="f">
                <v:path arrowok="t"/>
              </v:shape>
            </v:group>
            <w10:wrap anchorx="page"/>
          </v:group>
        </w:pict>
      </w:r>
      <w:r w:rsidR="00D0120A">
        <w:rPr>
          <w:sz w:val="26"/>
          <w:szCs w:val="26"/>
          <w:lang w:val="zh-Hans" w:eastAsia="zh-CN"/>
        </w:rPr>
        <w:t>樱井敏司</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sz w:val="26"/>
          <w:szCs w:val="26"/>
          <w:lang w:val="zh-Hans" w:eastAsia="zh-CN"/>
        </w:rPr>
        <w:t>矢田京平</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sz w:val="26"/>
          <w:szCs w:val="26"/>
          <w:lang w:val="zh-Hans" w:eastAsia="zh-CN"/>
        </w:rPr>
        <w:t>西村哲志</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sz w:val="26"/>
          <w:szCs w:val="26"/>
          <w:lang w:val="zh-Hans" w:eastAsia="zh-CN"/>
        </w:rPr>
        <w:t>盛弘</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ab/>
      </w:r>
      <w:r w:rsidR="00D0120A">
        <w:rPr>
          <w:w w:val="95"/>
          <w:sz w:val="26"/>
          <w:szCs w:val="26"/>
          <w:lang w:val="zh-Hans" w:eastAsia="zh-CN"/>
        </w:rPr>
        <w:t>槽和木诚，</w:t>
      </w:r>
      <w:r w:rsidR="00D0120A">
        <w:rPr>
          <w:color w:val="1E4BA0"/>
          <w:w w:val="95"/>
          <w:position w:val="12"/>
          <w:sz w:val="17"/>
          <w:szCs w:val="17"/>
          <w:lang w:val="zh-Hans" w:eastAsia="zh-CN"/>
        </w:rPr>
        <w:t>冈</w:t>
      </w:r>
      <w:r w:rsidR="00D0120A">
        <w:rPr>
          <w:sz w:val="26"/>
          <w:szCs w:val="26"/>
          <w:lang w:val="zh-Hans" w:eastAsia="zh-CN"/>
        </w:rPr>
        <w:t>田秀之</w:t>
      </w:r>
      <w:r w:rsidR="00D0120A">
        <w:rPr>
          <w:sz w:val="26"/>
          <w:szCs w:val="26"/>
          <w:lang w:val="zh-Hans" w:eastAsia="zh-CN"/>
        </w:rPr>
        <w:t>∥</w:t>
      </w:r>
      <w:r w:rsidR="00D0120A">
        <w:rPr>
          <w:sz w:val="26"/>
          <w:szCs w:val="26"/>
          <w:lang w:val="zh-Hans" w:eastAsia="zh-CN"/>
        </w:rPr>
        <w:t>，</w:t>
      </w:r>
      <w:r w:rsidR="00D0120A">
        <w:rPr>
          <w:sz w:val="26"/>
          <w:szCs w:val="26"/>
          <w:lang w:val="zh-Hans" w:eastAsia="zh-CN"/>
        </w:rPr>
        <w:t>§</w:t>
      </w:r>
      <w:r w:rsidR="00D0120A">
        <w:rPr>
          <w:sz w:val="26"/>
          <w:szCs w:val="26"/>
          <w:lang w:val="zh-Hans" w:eastAsia="zh-CN"/>
        </w:rPr>
        <w:t>长尾忠明</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ab/>
      </w:r>
      <w:r w:rsidR="00D0120A">
        <w:rPr>
          <w:sz w:val="26"/>
          <w:szCs w:val="26"/>
          <w:lang w:val="zh-Hans" w:eastAsia="zh-CN"/>
        </w:rPr>
        <w:t>津田浩二</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lang w:val="zh-Hans" w:eastAsia="zh-CN"/>
        </w:rPr>
        <w:t>和</w:t>
      </w:r>
      <w:r w:rsidR="00D0120A">
        <w:rPr>
          <w:color w:val="1E4BA0"/>
          <w:position w:val="12"/>
          <w:sz w:val="17"/>
          <w:szCs w:val="17"/>
          <w:lang w:val="zh-Hans" w:eastAsia="zh-CN"/>
        </w:rPr>
        <w:tab/>
      </w:r>
      <w:r w:rsidR="00D0120A">
        <w:rPr>
          <w:sz w:val="26"/>
          <w:szCs w:val="26"/>
          <w:lang w:val="zh-Hans" w:eastAsia="zh-CN"/>
        </w:rPr>
        <w:t>盐见纯一郎</w:t>
      </w:r>
      <w:hyperlink w:anchor="_bookmark5" w:history="1">
        <w:r w:rsidR="00D0120A">
          <w:rPr>
            <w:color w:val="1E4BA0"/>
            <w:sz w:val="26"/>
            <w:szCs w:val="26"/>
            <w:lang w:val="zh-Hans" w:eastAsia="zh-CN"/>
          </w:rPr>
          <w:t>*</w:t>
        </w:r>
      </w:hyperlink>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r w:rsidR="00D0120A">
        <w:rPr>
          <w:color w:val="1E4BA0"/>
          <w:position w:val="12"/>
          <w:sz w:val="17"/>
          <w:szCs w:val="17"/>
          <w:lang w:val="zh-Hans" w:eastAsia="zh-CN"/>
        </w:rPr>
        <w:t>#</w:t>
      </w:r>
    </w:p>
    <w:p w14:paraId="655DC9C9" w14:textId="77777777" w:rsidR="00EB1C8B" w:rsidRDefault="00D0120A">
      <w:pPr>
        <w:pStyle w:val="a3"/>
        <w:spacing w:before="137"/>
        <w:ind w:right="1199"/>
      </w:pPr>
      <w:r>
        <w:rPr>
          <w:position w:val="9"/>
          <w:sz w:val="13"/>
          <w:szCs w:val="13"/>
          <w:lang w:val="zh-Hans"/>
        </w:rPr>
        <w:t>†</w:t>
      </w:r>
      <w:r>
        <w:rPr>
          <w:lang w:val="zh-Hans"/>
        </w:rPr>
        <w:t>新潟大学机械与生产工程系， 8050 Ikarashi 2-no-cho， Niigata 950-2181， Japan</w:t>
      </w:r>
    </w:p>
    <w:p w14:paraId="5A130BF2" w14:textId="77777777" w:rsidR="00EB1C8B" w:rsidRDefault="00D0120A">
      <w:pPr>
        <w:pStyle w:val="a3"/>
        <w:spacing w:before="15"/>
        <w:ind w:right="1906"/>
      </w:pPr>
      <w:r>
        <w:rPr>
          <w:position w:val="9"/>
          <w:sz w:val="13"/>
          <w:szCs w:val="13"/>
          <w:lang w:val="zh-Hans"/>
        </w:rPr>
        <w:t>‡</w:t>
      </w:r>
      <w:r>
        <w:rPr>
          <w:lang w:val="zh-Hans"/>
        </w:rPr>
        <w:t>国立材料科学研究所， 筑波 305-0047， 1-2-1 千根， 日本</w:t>
      </w:r>
    </w:p>
    <w:p w14:paraId="27BE1A48" w14:textId="77777777" w:rsidR="00EB1C8B" w:rsidRDefault="00C23E8D">
      <w:pPr>
        <w:pStyle w:val="a3"/>
        <w:spacing w:before="15" w:line="262" w:lineRule="exact"/>
        <w:ind w:right="1906"/>
      </w:pPr>
      <w:r>
        <w:pict w14:anchorId="2AD55EA0">
          <v:shape id="_x0000_s2102" type="#_x0000_t202" style="position:absolute;left:0;text-align:left;margin-left:1.55pt;margin-top:6.5pt;width:19pt;height:326.65pt;z-index:1504;mso-position-horizontal-relative:page" filled="f" stroked="f">
            <v:textbox style="layout-flow:vertical;mso-layout-flow-alt:bottom-to-top" inset="0,0,0,0">
              <w:txbxContent>
                <w:p w14:paraId="238BAC07" w14:textId="77777777" w:rsidR="00EB1C8B" w:rsidRDefault="00C23E8D">
                  <w:pPr>
                    <w:spacing w:line="181" w:lineRule="exact"/>
                    <w:jc w:val="center"/>
                    <w:rPr>
                      <w:rFonts w:ascii="Times New Roman" w:eastAsia="Times New Roman" w:hAnsi="Times New Roman" w:cs="Times New Roman"/>
                      <w:sz w:val="16"/>
                      <w:szCs w:val="16"/>
                    </w:rPr>
                  </w:pPr>
                  <w:hyperlink w:anchor="_bookmark0" w:history="1">
                    <w:r w:rsidR="00D0120A">
                      <w:rPr>
                        <w:sz w:val="16"/>
                        <w:lang w:val="zh-Hans"/>
                      </w:rPr>
                      <w:t>于</w:t>
                    </w:r>
                    <w:r w:rsidR="00D0120A">
                      <w:rPr>
                        <w:sz w:val="16"/>
                        <w:lang w:val="zh-Hans"/>
                      </w:rPr>
                      <w:t>2021</w:t>
                    </w:r>
                    <w:r w:rsidR="00D0120A">
                      <w:rPr>
                        <w:sz w:val="16"/>
                        <w:lang w:val="zh-Hans"/>
                      </w:rPr>
                      <w:t>年</w:t>
                    </w:r>
                    <w:r w:rsidR="00D0120A">
                      <w:rPr>
                        <w:sz w:val="16"/>
                        <w:lang w:val="zh-Hans"/>
                      </w:rPr>
                      <w:t>11</w:t>
                    </w:r>
                    <w:r w:rsidR="00D0120A">
                      <w:rPr>
                        <w:sz w:val="16"/>
                        <w:lang w:val="zh-Hans"/>
                      </w:rPr>
                      <w:t>月</w:t>
                    </w:r>
                    <w:r w:rsidR="00D0120A">
                      <w:rPr>
                        <w:sz w:val="16"/>
                        <w:lang w:val="zh-Hans"/>
                      </w:rPr>
                      <w:t>19</w:t>
                    </w:r>
                  </w:hyperlink>
                  <w:hyperlink w:anchor="_bookmark0" w:history="1">
                    <w:r w:rsidR="00D0120A">
                      <w:rPr>
                        <w:sz w:val="16"/>
                        <w:lang w:val="zh-Hans"/>
                      </w:rPr>
                      <w:t>日</w:t>
                    </w:r>
                  </w:hyperlink>
                  <w:r w:rsidR="00D0120A">
                    <w:rPr>
                      <w:sz w:val="16"/>
                      <w:lang w:val="zh-Hans"/>
                    </w:rPr>
                    <w:t>02</w:t>
                  </w:r>
                  <w:r w:rsidR="00D0120A">
                    <w:rPr>
                      <w:sz w:val="16"/>
                      <w:lang w:val="zh-Hans"/>
                    </w:rPr>
                    <w:t>：</w:t>
                  </w:r>
                  <w:r w:rsidR="00D0120A">
                    <w:rPr>
                      <w:sz w:val="16"/>
                      <w:lang w:val="zh-Hans"/>
                    </w:rPr>
                    <w:t>49</w:t>
                  </w:r>
                  <w:r w:rsidR="00D0120A">
                    <w:rPr>
                      <w:sz w:val="16"/>
                      <w:lang w:val="zh-Hans"/>
                    </w:rPr>
                    <w:t>：</w:t>
                  </w:r>
                  <w:r w:rsidR="00D0120A">
                    <w:rPr>
                      <w:sz w:val="16"/>
                      <w:lang w:val="zh-Hans"/>
                    </w:rPr>
                    <w:t>21</w:t>
                  </w:r>
                  <w:r w:rsidR="00D0120A">
                    <w:rPr>
                      <w:sz w:val="16"/>
                      <w:lang w:val="zh-Hans"/>
                    </w:rPr>
                    <w:t>（世界标准时间）</w:t>
                  </w:r>
                  <w:r w:rsidR="00D0120A">
                    <w:rPr>
                      <w:lang w:val="zh-Hans"/>
                    </w:rPr>
                    <w:t>通过上海</w:t>
                  </w:r>
                  <w:r w:rsidR="00D0120A">
                    <w:rPr>
                      <w:sz w:val="16"/>
                      <w:lang w:val="zh-Hans"/>
                    </w:rPr>
                    <w:t>交通大学</w:t>
                  </w:r>
                  <w:r w:rsidR="00D0120A">
                    <w:rPr>
                      <w:lang w:val="zh-Hans"/>
                    </w:rPr>
                    <w:t>下载。</w:t>
                  </w:r>
                  <w:hyperlink w:anchor="_bookmark0" w:history="1">
                    <w:r w:rsidR="00D0120A">
                      <w:rPr>
                        <w:sz w:val="16"/>
                        <w:lang w:val="zh-Hans"/>
                      </w:rPr>
                      <w:t xml:space="preserve"> </w:t>
                    </w:r>
                  </w:hyperlink>
                </w:p>
                <w:p w14:paraId="40535F89" w14:textId="77777777" w:rsidR="00EB1C8B" w:rsidRDefault="00D0120A">
                  <w:pPr>
                    <w:spacing w:line="182" w:lineRule="exact"/>
                    <w:jc w:val="center"/>
                    <w:rPr>
                      <w:rFonts w:ascii="Times New Roman" w:eastAsia="Times New Roman" w:hAnsi="Times New Roman" w:cs="Times New Roman"/>
                      <w:sz w:val="16"/>
                      <w:szCs w:val="16"/>
                    </w:rPr>
                  </w:pPr>
                  <w:r>
                    <w:rPr>
                      <w:sz w:val="16"/>
                      <w:lang w:val="zh-Hans"/>
                    </w:rPr>
                    <w:t>有关如何合法共享已发布文章的选项，请参阅</w:t>
                  </w:r>
                  <w:r>
                    <w:rPr>
                      <w:sz w:val="16"/>
                      <w:lang w:val="zh-Hans"/>
                    </w:rPr>
                    <w:t xml:space="preserve"> https://pubs.acs.org/sharingguidelines</w:t>
                  </w:r>
                  <w:r>
                    <w:rPr>
                      <w:sz w:val="16"/>
                      <w:lang w:val="zh-Hans"/>
                    </w:rPr>
                    <w:t>。</w:t>
                  </w:r>
                </w:p>
              </w:txbxContent>
            </v:textbox>
            <w10:wrap anchorx="page"/>
          </v:shape>
        </w:pict>
      </w:r>
      <w:r w:rsidR="00D0120A">
        <w:rPr>
          <w:position w:val="9"/>
          <w:sz w:val="13"/>
          <w:szCs w:val="13"/>
          <w:lang w:val="zh-Hans"/>
        </w:rPr>
        <w:t>§</w:t>
      </w:r>
      <w:r w:rsidR="00D0120A">
        <w:rPr>
          <w:lang w:val="zh-Hans"/>
        </w:rPr>
        <w:t>新潟大学研究生院科学技术研究科， 8050 Ikarashi 2-no-cho， Niigata 950-2181，</w:t>
      </w:r>
      <w:r w:rsidR="00D0120A">
        <w:rPr>
          <w:spacing w:val="45"/>
          <w:lang w:val="zh-Hans"/>
        </w:rPr>
        <w:t xml:space="preserve"> </w:t>
      </w:r>
      <w:r w:rsidR="00D0120A">
        <w:rPr>
          <w:lang w:val="zh-Hans"/>
        </w:rPr>
        <w:t>日本</w:t>
      </w:r>
    </w:p>
    <w:p w14:paraId="43030E0E" w14:textId="77777777" w:rsidR="00EB1C8B" w:rsidRDefault="00D0120A">
      <w:pPr>
        <w:pStyle w:val="a3"/>
        <w:spacing w:line="280" w:lineRule="exact"/>
        <w:ind w:right="1906"/>
        <w:rPr>
          <w:lang w:eastAsia="zh-CN"/>
        </w:rPr>
      </w:pPr>
      <w:r>
        <w:rPr>
          <w:position w:val="9"/>
          <w:sz w:val="13"/>
          <w:szCs w:val="13"/>
          <w:lang w:val="zh-Hans" w:eastAsia="zh-CN"/>
        </w:rPr>
        <w:t>∥</w:t>
      </w:r>
      <w:r>
        <w:rPr>
          <w:lang w:val="zh-Hans" w:eastAsia="zh-CN"/>
        </w:rPr>
        <w:t>东京大学机械工程系， 7-3-1 本乡， 文京区， 东京 113-8654， 日本</w:t>
      </w:r>
    </w:p>
    <w:p w14:paraId="673EF704" w14:textId="77777777" w:rsidR="00EB1C8B" w:rsidRDefault="00D0120A">
      <w:pPr>
        <w:pStyle w:val="a3"/>
        <w:spacing w:line="283" w:lineRule="exact"/>
        <w:ind w:right="1906"/>
        <w:rPr>
          <w:lang w:eastAsia="zh-CN"/>
        </w:rPr>
      </w:pPr>
      <w:r>
        <w:rPr>
          <w:position w:val="9"/>
          <w:sz w:val="13"/>
          <w:szCs w:val="13"/>
          <w:lang w:val="zh-Hans" w:eastAsia="zh-CN"/>
        </w:rPr>
        <w:t>⊥</w:t>
      </w:r>
      <w:r>
        <w:rPr>
          <w:lang w:val="zh-Hans" w:eastAsia="zh-CN"/>
        </w:rPr>
        <w:t xml:space="preserve">东京大学前沿科学研究生院， 柏 277-8561， 柏之叶5-1-5  </w:t>
      </w:r>
    </w:p>
    <w:p w14:paraId="75973CAD" w14:textId="77777777" w:rsidR="00EB1C8B" w:rsidRDefault="00D0120A">
      <w:pPr>
        <w:pStyle w:val="a3"/>
        <w:spacing w:before="15" w:line="262" w:lineRule="exact"/>
        <w:ind w:right="1906"/>
        <w:rPr>
          <w:lang w:eastAsia="zh-CN"/>
        </w:rPr>
      </w:pPr>
      <w:r>
        <w:rPr>
          <w:position w:val="9"/>
          <w:sz w:val="13"/>
          <w:lang w:val="zh-Hans" w:eastAsia="zh-CN"/>
        </w:rPr>
        <w:t>#</w:t>
      </w:r>
      <w:r>
        <w:rPr>
          <w:lang w:val="zh-Hans" w:eastAsia="zh-CN"/>
        </w:rPr>
        <w:t xml:space="preserve">RIKEN高级情报项目中心， 日本东京都中央区日本桥1-4-1 邮编 103-0027  </w:t>
      </w:r>
    </w:p>
    <w:p w14:paraId="45FFAC16" w14:textId="77777777" w:rsidR="00EB1C8B" w:rsidRDefault="00D0120A">
      <w:pPr>
        <w:pStyle w:val="a3"/>
        <w:spacing w:before="2" w:line="235" w:lineRule="auto"/>
        <w:ind w:left="1189" w:right="1199" w:hanging="40"/>
        <w:rPr>
          <w:lang w:eastAsia="zh-CN"/>
        </w:rPr>
      </w:pPr>
      <w:r>
        <w:rPr>
          <w:position w:val="9"/>
          <w:sz w:val="13"/>
          <w:szCs w:val="13"/>
          <w:lang w:val="zh-Hans" w:eastAsia="zh-CN"/>
        </w:rPr>
        <w:t>∇</w:t>
      </w:r>
      <w:r>
        <w:rPr>
          <w:lang w:val="zh-Hans" w:eastAsia="zh-CN"/>
        </w:rPr>
        <w:t xml:space="preserve">北海道大学理学研究科， 北区北区北10西8， 日本札幌 060-0810  </w:t>
      </w:r>
    </w:p>
    <w:p w14:paraId="7C79AFEA" w14:textId="77777777" w:rsidR="00EB1C8B" w:rsidRDefault="00C23E8D">
      <w:pPr>
        <w:spacing w:before="92"/>
        <w:ind w:left="1328" w:right="1906"/>
        <w:rPr>
          <w:rFonts w:ascii="Book Antiqua" w:eastAsia="Book Antiqua" w:hAnsi="Book Antiqua" w:cs="Book Antiqua"/>
          <w:sz w:val="19"/>
          <w:szCs w:val="19"/>
          <w:lang w:eastAsia="zh-CN"/>
        </w:rPr>
      </w:pPr>
      <w:hyperlink w:anchor="_bookmark5" w:history="1">
        <w:r w:rsidR="00D0120A">
          <w:rPr>
            <w:color w:val="1E4C71"/>
            <w:spacing w:val="-153"/>
            <w:w w:val="265"/>
            <w:sz w:val="23"/>
            <w:lang w:val="zh-Hans" w:eastAsia="zh-CN"/>
          </w:rPr>
          <w:t>*</w:t>
        </w:r>
      </w:hyperlink>
      <w:hyperlink w:anchor="_bookmark5" w:history="1">
        <w:r w:rsidR="00D0120A">
          <w:rPr>
            <w:color w:val="1E4C71"/>
            <w:spacing w:val="-153"/>
            <w:w w:val="265"/>
            <w:sz w:val="23"/>
            <w:lang w:val="zh-Hans" w:eastAsia="zh-CN"/>
          </w:rPr>
          <w:t>S</w:t>
        </w:r>
      </w:hyperlink>
      <w:r w:rsidR="00D0120A">
        <w:rPr>
          <w:lang w:val="zh-Hans" w:eastAsia="zh-CN"/>
        </w:rPr>
        <w:t xml:space="preserve"> </w:t>
      </w:r>
      <w:hyperlink w:anchor="_bookmark5" w:history="1">
        <w:r w:rsidR="00D0120A">
          <w:rPr>
            <w:color w:val="1E4C71"/>
            <w:spacing w:val="-153"/>
            <w:w w:val="265"/>
            <w:sz w:val="23"/>
            <w:lang w:val="zh-Hans" w:eastAsia="zh-CN"/>
          </w:rPr>
          <w:t>支持</w:t>
        </w:r>
      </w:hyperlink>
      <w:hyperlink w:anchor="_bookmark5" w:history="1">
        <w:r w:rsidR="00D0120A">
          <w:rPr>
            <w:color w:val="1E4C71"/>
            <w:spacing w:val="-153"/>
            <w:w w:val="265"/>
            <w:sz w:val="23"/>
            <w:lang w:val="zh-Hans" w:eastAsia="zh-CN"/>
          </w:rPr>
          <w:t>信息</w:t>
        </w:r>
      </w:hyperlink>
    </w:p>
    <w:p w14:paraId="635EA1BC" w14:textId="77777777" w:rsidR="00EB1C8B" w:rsidRDefault="00EB1C8B">
      <w:pPr>
        <w:rPr>
          <w:rFonts w:ascii="Book Antiqua" w:eastAsia="Book Antiqua" w:hAnsi="Book Antiqua" w:cs="Book Antiqua"/>
          <w:i/>
          <w:sz w:val="20"/>
          <w:szCs w:val="20"/>
          <w:lang w:eastAsia="zh-CN"/>
        </w:rPr>
      </w:pPr>
    </w:p>
    <w:p w14:paraId="406FA1B5" w14:textId="77777777" w:rsidR="00EB1C8B" w:rsidRDefault="00EB1C8B">
      <w:pPr>
        <w:rPr>
          <w:rFonts w:ascii="Book Antiqua" w:eastAsia="Book Antiqua" w:hAnsi="Book Antiqua" w:cs="Book Antiqua"/>
          <w:i/>
          <w:sz w:val="20"/>
          <w:szCs w:val="20"/>
          <w:lang w:eastAsia="zh-CN"/>
        </w:rPr>
      </w:pPr>
    </w:p>
    <w:p w14:paraId="159B72A0" w14:textId="77777777" w:rsidR="00EB1C8B" w:rsidRDefault="00EB1C8B">
      <w:pPr>
        <w:rPr>
          <w:rFonts w:ascii="Book Antiqua" w:eastAsia="Book Antiqua" w:hAnsi="Book Antiqua" w:cs="Book Antiqua"/>
          <w:i/>
          <w:sz w:val="20"/>
          <w:szCs w:val="20"/>
          <w:lang w:eastAsia="zh-CN"/>
        </w:rPr>
      </w:pPr>
    </w:p>
    <w:p w14:paraId="07891DC0" w14:textId="77777777" w:rsidR="00EB1C8B" w:rsidRDefault="00EB1C8B">
      <w:pPr>
        <w:rPr>
          <w:rFonts w:ascii="Book Antiqua" w:eastAsia="Book Antiqua" w:hAnsi="Book Antiqua" w:cs="Book Antiqua"/>
          <w:i/>
          <w:sz w:val="20"/>
          <w:szCs w:val="20"/>
          <w:lang w:eastAsia="zh-CN"/>
        </w:rPr>
      </w:pPr>
    </w:p>
    <w:p w14:paraId="3246F603" w14:textId="77777777" w:rsidR="00EB1C8B" w:rsidRDefault="00EB1C8B">
      <w:pPr>
        <w:rPr>
          <w:rFonts w:ascii="Book Antiqua" w:eastAsia="Book Antiqua" w:hAnsi="Book Antiqua" w:cs="Book Antiqua"/>
          <w:i/>
          <w:sz w:val="20"/>
          <w:szCs w:val="20"/>
          <w:lang w:eastAsia="zh-CN"/>
        </w:rPr>
      </w:pPr>
    </w:p>
    <w:p w14:paraId="6758B1D2" w14:textId="77777777" w:rsidR="00EB1C8B" w:rsidRDefault="00EB1C8B">
      <w:pPr>
        <w:rPr>
          <w:rFonts w:ascii="Book Antiqua" w:eastAsia="Book Antiqua" w:hAnsi="Book Antiqua" w:cs="Book Antiqua"/>
          <w:i/>
          <w:sz w:val="20"/>
          <w:szCs w:val="20"/>
          <w:lang w:eastAsia="zh-CN"/>
        </w:rPr>
      </w:pPr>
    </w:p>
    <w:p w14:paraId="50AAB23C" w14:textId="77777777" w:rsidR="00EB1C8B" w:rsidRDefault="00EB1C8B">
      <w:pPr>
        <w:rPr>
          <w:rFonts w:ascii="Book Antiqua" w:eastAsia="Book Antiqua" w:hAnsi="Book Antiqua" w:cs="Book Antiqua"/>
          <w:i/>
          <w:sz w:val="20"/>
          <w:szCs w:val="20"/>
          <w:lang w:eastAsia="zh-CN"/>
        </w:rPr>
      </w:pPr>
    </w:p>
    <w:p w14:paraId="3F8485AF" w14:textId="77777777" w:rsidR="00EB1C8B" w:rsidRDefault="00EB1C8B">
      <w:pPr>
        <w:rPr>
          <w:rFonts w:ascii="Book Antiqua" w:eastAsia="Book Antiqua" w:hAnsi="Book Antiqua" w:cs="Book Antiqua"/>
          <w:i/>
          <w:sz w:val="20"/>
          <w:szCs w:val="20"/>
          <w:lang w:eastAsia="zh-CN"/>
        </w:rPr>
      </w:pPr>
    </w:p>
    <w:p w14:paraId="5A0954E7" w14:textId="77777777" w:rsidR="00EB1C8B" w:rsidRDefault="00EB1C8B">
      <w:pPr>
        <w:rPr>
          <w:rFonts w:ascii="Book Antiqua" w:eastAsia="Book Antiqua" w:hAnsi="Book Antiqua" w:cs="Book Antiqua"/>
          <w:i/>
          <w:sz w:val="20"/>
          <w:szCs w:val="20"/>
          <w:lang w:eastAsia="zh-CN"/>
        </w:rPr>
      </w:pPr>
    </w:p>
    <w:p w14:paraId="330B02F4" w14:textId="77777777" w:rsidR="00EB1C8B" w:rsidRDefault="00EB1C8B">
      <w:pPr>
        <w:rPr>
          <w:rFonts w:ascii="Book Antiqua" w:eastAsia="Book Antiqua" w:hAnsi="Book Antiqua" w:cs="Book Antiqua"/>
          <w:i/>
          <w:sz w:val="20"/>
          <w:szCs w:val="20"/>
          <w:lang w:eastAsia="zh-CN"/>
        </w:rPr>
      </w:pPr>
    </w:p>
    <w:p w14:paraId="487D06BC" w14:textId="77777777" w:rsidR="00EB1C8B" w:rsidRDefault="00EB1C8B">
      <w:pPr>
        <w:rPr>
          <w:rFonts w:ascii="Book Antiqua" w:eastAsia="Book Antiqua" w:hAnsi="Book Antiqua" w:cs="Book Antiqua"/>
          <w:i/>
          <w:sz w:val="20"/>
          <w:szCs w:val="20"/>
          <w:lang w:eastAsia="zh-CN"/>
        </w:rPr>
      </w:pPr>
    </w:p>
    <w:p w14:paraId="7F7827B2" w14:textId="77777777" w:rsidR="00EB1C8B" w:rsidRDefault="00EB1C8B">
      <w:pPr>
        <w:rPr>
          <w:rFonts w:ascii="Book Antiqua" w:eastAsia="Book Antiqua" w:hAnsi="Book Antiqua" w:cs="Book Antiqua"/>
          <w:i/>
          <w:sz w:val="20"/>
          <w:szCs w:val="20"/>
          <w:lang w:eastAsia="zh-CN"/>
        </w:rPr>
      </w:pPr>
    </w:p>
    <w:p w14:paraId="3F97C9DB" w14:textId="77777777" w:rsidR="00EB1C8B" w:rsidRDefault="00EB1C8B">
      <w:pPr>
        <w:rPr>
          <w:rFonts w:ascii="Book Antiqua" w:eastAsia="Book Antiqua" w:hAnsi="Book Antiqua" w:cs="Book Antiqua"/>
          <w:i/>
          <w:sz w:val="20"/>
          <w:szCs w:val="20"/>
          <w:lang w:eastAsia="zh-CN"/>
        </w:rPr>
      </w:pPr>
    </w:p>
    <w:p w14:paraId="3D27A981" w14:textId="77777777" w:rsidR="00EB1C8B" w:rsidRDefault="00EB1C8B">
      <w:pPr>
        <w:rPr>
          <w:rFonts w:ascii="Book Antiqua" w:eastAsia="Book Antiqua" w:hAnsi="Book Antiqua" w:cs="Book Antiqua"/>
          <w:i/>
          <w:sz w:val="20"/>
          <w:szCs w:val="20"/>
          <w:lang w:eastAsia="zh-CN"/>
        </w:rPr>
      </w:pPr>
    </w:p>
    <w:p w14:paraId="359E96A0" w14:textId="77777777" w:rsidR="00EB1C8B" w:rsidRDefault="00EB1C8B">
      <w:pPr>
        <w:rPr>
          <w:rFonts w:ascii="Book Antiqua" w:eastAsia="Book Antiqua" w:hAnsi="Book Antiqua" w:cs="Book Antiqua"/>
          <w:i/>
          <w:sz w:val="20"/>
          <w:szCs w:val="20"/>
          <w:lang w:eastAsia="zh-CN"/>
        </w:rPr>
      </w:pPr>
    </w:p>
    <w:p w14:paraId="20054D05" w14:textId="77777777" w:rsidR="00EB1C8B" w:rsidRDefault="00EB1C8B">
      <w:pPr>
        <w:rPr>
          <w:rFonts w:ascii="Book Antiqua" w:eastAsia="Book Antiqua" w:hAnsi="Book Antiqua" w:cs="Book Antiqua"/>
          <w:i/>
          <w:sz w:val="20"/>
          <w:szCs w:val="20"/>
          <w:lang w:eastAsia="zh-CN"/>
        </w:rPr>
      </w:pPr>
    </w:p>
    <w:p w14:paraId="06688AF1" w14:textId="77777777" w:rsidR="00EB1C8B" w:rsidRDefault="00EB1C8B">
      <w:pPr>
        <w:rPr>
          <w:rFonts w:ascii="Book Antiqua" w:eastAsia="Book Antiqua" w:hAnsi="Book Antiqua" w:cs="Book Antiqua"/>
          <w:sz w:val="20"/>
          <w:szCs w:val="20"/>
          <w:lang w:eastAsia="zh-CN"/>
        </w:rPr>
        <w:sectPr w:rsidR="00EB1C8B">
          <w:type w:val="continuous"/>
          <w:pgSz w:w="12510" w:h="16370"/>
          <w:pgMar w:top="0" w:right="60" w:bottom="720" w:left="60" w:header="720" w:footer="720" w:gutter="0"/>
          <w:cols w:space="720"/>
        </w:sectPr>
      </w:pPr>
    </w:p>
    <w:p w14:paraId="73A6F605" w14:textId="77777777" w:rsidR="00EB1C8B" w:rsidRDefault="00EB1C8B">
      <w:pPr>
        <w:spacing w:before="6"/>
        <w:rPr>
          <w:rFonts w:ascii="Book Antiqua" w:eastAsia="Book Antiqua" w:hAnsi="Book Antiqua" w:cs="Book Antiqua"/>
          <w:i/>
          <w:sz w:val="27"/>
          <w:szCs w:val="27"/>
          <w:lang w:eastAsia="zh-CN"/>
        </w:rPr>
      </w:pPr>
    </w:p>
    <w:p w14:paraId="6739200A" w14:textId="77777777" w:rsidR="00EB1C8B" w:rsidRDefault="00D0120A">
      <w:pPr>
        <w:pStyle w:val="a3"/>
        <w:spacing w:line="220" w:lineRule="exact"/>
        <w:jc w:val="both"/>
        <w:rPr>
          <w:lang w:eastAsia="zh-CN"/>
        </w:rPr>
      </w:pPr>
      <w:r>
        <w:rPr>
          <w:lang w:val="zh-Hans" w:eastAsia="zh-CN"/>
        </w:rPr>
        <w:t xml:space="preserve">所有材料都会发射或吸收热辐射。因此，在探索利用各种热能资源的过程中，量身定做热辐射起着根本性的重要作用。  </w:t>
      </w:r>
    </w:p>
    <w:p w14:paraId="158F1426" w14:textId="77777777" w:rsidR="00EB1C8B" w:rsidRDefault="00D0120A">
      <w:pPr>
        <w:pStyle w:val="a3"/>
        <w:spacing w:line="227" w:lineRule="exact"/>
        <w:jc w:val="both"/>
        <w:rPr>
          <w:lang w:eastAsia="zh-CN"/>
        </w:rPr>
      </w:pPr>
      <w:r>
        <w:rPr>
          <w:lang w:val="zh-Hans" w:eastAsia="zh-CN"/>
        </w:rPr>
        <w:t>角色。</w:t>
      </w:r>
      <w:hyperlink w:anchor="_bookmark5" w:history="1">
        <w:r>
          <w:rPr>
            <w:color w:val="1E4BA0"/>
            <w:position w:val="9"/>
            <w:sz w:val="13"/>
            <w:szCs w:val="13"/>
            <w:lang w:val="zh-Hans" w:eastAsia="zh-CN"/>
          </w:rPr>
          <w:t>1</w:t>
        </w:r>
      </w:hyperlink>
      <w:r>
        <w:rPr>
          <w:position w:val="9"/>
          <w:sz w:val="13"/>
          <w:szCs w:val="13"/>
          <w:lang w:val="zh-Hans" w:eastAsia="zh-CN"/>
        </w:rPr>
        <w:t>−</w:t>
      </w:r>
      <w:hyperlink w:anchor="_bookmark5" w:history="1">
        <w:r>
          <w:rPr>
            <w:color w:val="1E4BA0"/>
            <w:position w:val="9"/>
            <w:sz w:val="13"/>
            <w:szCs w:val="13"/>
            <w:lang w:val="zh-Hans" w:eastAsia="zh-CN"/>
          </w:rPr>
          <w:t>3</w:t>
        </w:r>
      </w:hyperlink>
      <w:r>
        <w:rPr>
          <w:lang w:val="zh-Hans" w:eastAsia="zh-CN"/>
        </w:rPr>
        <w:t xml:space="preserve"> 而传统的散热器通常表现出来</w:t>
      </w:r>
    </w:p>
    <w:p w14:paraId="2D04BA97" w14:textId="77777777" w:rsidR="00EB1C8B" w:rsidRDefault="00D0120A">
      <w:pPr>
        <w:pStyle w:val="a3"/>
        <w:spacing w:before="4" w:line="230" w:lineRule="auto"/>
        <w:jc w:val="both"/>
        <w:rPr>
          <w:lang w:eastAsia="zh-CN"/>
        </w:rPr>
      </w:pPr>
      <w:r>
        <w:rPr>
          <w:lang w:val="zh-Hans" w:eastAsia="zh-CN"/>
        </w:rPr>
        <w:t>宽带、偏振独立、全向发射，控制热辐射的技术正在迅速发展，纳米光子学和超材料的发展。电磁元-</w:t>
      </w:r>
    </w:p>
    <w:p w14:paraId="297702F5" w14:textId="77777777" w:rsidR="00EB1C8B" w:rsidRDefault="00D0120A">
      <w:pPr>
        <w:spacing w:before="8"/>
        <w:rPr>
          <w:rFonts w:ascii="Garamond" w:eastAsia="Garamond" w:hAnsi="Garamond" w:cs="Garamond"/>
          <w:sz w:val="21"/>
          <w:szCs w:val="21"/>
          <w:lang w:eastAsia="zh-CN"/>
        </w:rPr>
      </w:pPr>
      <w:r>
        <w:rPr>
          <w:lang w:eastAsia="zh-CN"/>
        </w:rPr>
        <w:br w:type="column"/>
      </w:r>
    </w:p>
    <w:p w14:paraId="55B92B26" w14:textId="77777777" w:rsidR="00EB1C8B" w:rsidRDefault="00C23E8D">
      <w:pPr>
        <w:pStyle w:val="a3"/>
        <w:spacing w:line="232" w:lineRule="auto"/>
        <w:ind w:left="439" w:right="1151"/>
        <w:rPr>
          <w:lang w:eastAsia="zh-CN"/>
        </w:rPr>
      </w:pPr>
      <w:r>
        <w:pict w14:anchorId="569BE056">
          <v:group id="_x0000_s2090" style="position:absolute;left:0;text-align:left;margin-left:60.2pt;margin-top:-197.75pt;width:504.5pt;height:203.55pt;z-index:-23296;mso-position-horizontal-relative:page" coordorigin="1204,-3955" coordsize="10090,4071">
            <v:group id="_x0000_s2100" style="position:absolute;left:1209;top:-3955;width:10080;height:3431" coordorigin="1209,-3955" coordsize="10080,3431">
              <v:shape id="_x0000_s2101" style="position:absolute;left:1209;top:-3955;width:10080;height:3431" coordorigin="1209,-3955" coordsize="10080,3431" path="m1209,-525r10080,l11289,-3955r-10080,l1209,-525xe" fillcolor="#f1f1f2" stroked="f">
                <v:path arrowok="t"/>
              </v:shape>
            </v:group>
            <v:group id="_x0000_s2098" style="position:absolute;left:1209;top:-3950;width:10080;height:2" coordorigin="1209,-3950" coordsize="10080,2">
              <v:shape id="_x0000_s2099" style="position:absolute;left:1209;top:-3950;width:10080;height:2" coordorigin="1209,-3950" coordsize="10080,0" path="m1209,-3950r10080,e" filled="f" strokecolor="#838ca6" strokeweight=".5pt">
                <v:path arrowok="t"/>
              </v:shape>
            </v:group>
            <v:group id="_x0000_s2091" style="position:absolute;left:1209;top:-530;width:10080;height:2" coordorigin="1209,-530" coordsize="10080,2">
              <v:shape id="_x0000_s2097" style="position:absolute;left:1209;top:-530;width:10080;height:2" coordorigin="1209,-530" coordsize="10080,0" path="m1209,-530r10080,e" filled="f" strokecolor="#838ca6" strokeweight=".5pt">
                <v:path arrowok="t"/>
              </v:shape>
              <v:shape id="_x0000_s2096" type="#_x0000_t75" style="position:absolute;left:7913;top:-3768;width:3196;height:2678">
                <v:imagedata r:id="rId11" o:title=""/>
              </v:shape>
              <v:shape id="_x0000_s2095" type="#_x0000_t202" style="position:absolute;left:1389;top:-3760;width:6345;height:3061" filled="f" stroked="f">
                <v:textbox inset="0,0,0,0">
                  <w:txbxContent>
                    <w:p w14:paraId="59996DF9" w14:textId="77777777" w:rsidR="00EB1C8B" w:rsidRDefault="00D0120A">
                      <w:pPr>
                        <w:spacing w:line="195" w:lineRule="exact"/>
                        <w:jc w:val="both"/>
                        <w:rPr>
                          <w:rFonts w:ascii="Garamond" w:eastAsia="Garamond" w:hAnsi="Garamond" w:cs="Garamond"/>
                          <w:sz w:val="20"/>
                          <w:szCs w:val="20"/>
                        </w:rPr>
                      </w:pPr>
                      <w:r>
                        <w:rPr>
                          <w:color w:val="1E4C71"/>
                          <w:w w:val="101"/>
                          <w:sz w:val="20"/>
                          <w:lang w:val="zh-Hans"/>
                        </w:rPr>
                        <w:t>摘要：</w:t>
                      </w:r>
                      <w:r>
                        <w:rPr>
                          <w:w w:val="99"/>
                          <w:sz w:val="20"/>
                          <w:lang w:val="zh-Hans"/>
                        </w:rPr>
                        <w:t xml:space="preserve">  </w:t>
                      </w:r>
                      <w:r>
                        <w:rPr>
                          <w:w w:val="99"/>
                          <w:sz w:val="20"/>
                          <w:lang w:val="zh-Hans"/>
                        </w:rPr>
                        <w:t>我们</w:t>
                      </w:r>
                      <w:r>
                        <w:rPr>
                          <w:w w:val="98"/>
                          <w:sz w:val="20"/>
                          <w:lang w:val="zh-Hans"/>
                        </w:rPr>
                        <w:t xml:space="preserve">   </w:t>
                      </w:r>
                      <w:r>
                        <w:rPr>
                          <w:w w:val="98"/>
                          <w:sz w:val="20"/>
                          <w:lang w:val="zh-Hans"/>
                        </w:rPr>
                        <w:t>计算</w:t>
                      </w:r>
                      <w:r>
                        <w:rPr>
                          <w:w w:val="99"/>
                          <w:sz w:val="20"/>
                          <w:lang w:val="zh-Hans"/>
                        </w:rPr>
                        <w:t xml:space="preserve">  </w:t>
                      </w:r>
                      <w:r>
                        <w:rPr>
                          <w:w w:val="99"/>
                          <w:sz w:val="20"/>
                          <w:lang w:val="zh-Hans"/>
                        </w:rPr>
                        <w:t>设计了</w:t>
                      </w:r>
                      <w:r>
                        <w:rPr>
                          <w:w w:val="98"/>
                          <w:sz w:val="20"/>
                          <w:lang w:val="zh-Hans"/>
                        </w:rPr>
                        <w:t xml:space="preserve">  </w:t>
                      </w:r>
                      <w:r>
                        <w:rPr>
                          <w:w w:val="98"/>
                          <w:sz w:val="20"/>
                          <w:lang w:val="zh-Hans"/>
                        </w:rPr>
                        <w:t>一个</w:t>
                      </w:r>
                      <w:r>
                        <w:rPr>
                          <w:w w:val="97"/>
                          <w:sz w:val="20"/>
                          <w:lang w:val="zh-Hans"/>
                        </w:rPr>
                        <w:t xml:space="preserve">  </w:t>
                      </w:r>
                      <w:r>
                        <w:rPr>
                          <w:w w:val="97"/>
                          <w:sz w:val="20"/>
                          <w:lang w:val="zh-Hans"/>
                        </w:rPr>
                        <w:t>超窄波段</w:t>
                      </w:r>
                      <w:r>
                        <w:rPr>
                          <w:w w:val="97"/>
                          <w:sz w:val="20"/>
                          <w:lang w:val="zh-Hans"/>
                        </w:rPr>
                        <w:t xml:space="preserve">  </w:t>
                      </w:r>
                      <w:r>
                        <w:rPr>
                          <w:w w:val="97"/>
                          <w:sz w:val="20"/>
                          <w:lang w:val="zh-Hans"/>
                        </w:rPr>
                        <w:t>波长</w:t>
                      </w:r>
                      <w:r>
                        <w:rPr>
                          <w:w w:val="97"/>
                          <w:sz w:val="20"/>
                          <w:lang w:val="zh-Hans"/>
                        </w:rPr>
                        <w:t>-</w:t>
                      </w:r>
                    </w:p>
                    <w:p w14:paraId="6E1CCFCE" w14:textId="77777777" w:rsidR="00EB1C8B" w:rsidRDefault="00D0120A">
                      <w:pPr>
                        <w:spacing w:before="6" w:line="228" w:lineRule="auto"/>
                        <w:jc w:val="both"/>
                        <w:rPr>
                          <w:rFonts w:ascii="Garamond" w:eastAsia="Garamond" w:hAnsi="Garamond" w:cs="Garamond"/>
                          <w:sz w:val="20"/>
                          <w:szCs w:val="20"/>
                        </w:rPr>
                      </w:pPr>
                      <w:r>
                        <w:rPr>
                          <w:w w:val="98"/>
                          <w:sz w:val="20"/>
                          <w:szCs w:val="20"/>
                          <w:lang w:val="zh-Hans"/>
                        </w:rPr>
                        <w:t>选择性散热</w:t>
                      </w:r>
                      <w:r>
                        <w:rPr>
                          <w:w w:val="99"/>
                          <w:sz w:val="20"/>
                          <w:szCs w:val="20"/>
                          <w:lang w:val="zh-Hans"/>
                        </w:rPr>
                        <w:t>器</w:t>
                      </w:r>
                      <w:r>
                        <w:rPr>
                          <w:w w:val="96"/>
                          <w:sz w:val="20"/>
                          <w:szCs w:val="20"/>
                          <w:lang w:val="zh-Hans"/>
                        </w:rPr>
                        <w:t>通过</w:t>
                      </w:r>
                      <w:r>
                        <w:rPr>
                          <w:w w:val="99"/>
                          <w:sz w:val="20"/>
                          <w:szCs w:val="20"/>
                          <w:lang w:val="zh-Hans"/>
                        </w:rPr>
                        <w:t>材料</w:t>
                      </w:r>
                      <w:r>
                        <w:rPr>
                          <w:w w:val="97"/>
                          <w:sz w:val="20"/>
                          <w:szCs w:val="20"/>
                          <w:lang w:val="zh-Hans"/>
                        </w:rPr>
                        <w:t>信息学</w:t>
                      </w:r>
                      <w:r>
                        <w:rPr>
                          <w:w w:val="98"/>
                          <w:sz w:val="20"/>
                          <w:szCs w:val="20"/>
                          <w:lang w:val="zh-Hans"/>
                        </w:rPr>
                        <w:t>方法</w:t>
                      </w:r>
                      <w:r>
                        <w:rPr>
                          <w:w w:val="99"/>
                          <w:sz w:val="20"/>
                          <w:szCs w:val="20"/>
                          <w:lang w:val="zh-Hans"/>
                        </w:rPr>
                        <w:t>在</w:t>
                      </w:r>
                      <w:r>
                        <w:rPr>
                          <w:w w:val="98"/>
                          <w:sz w:val="20"/>
                          <w:szCs w:val="20"/>
                          <w:lang w:val="zh-Hans"/>
                        </w:rPr>
                        <w:t>贝叶斯优化</w:t>
                      </w:r>
                      <w:r>
                        <w:rPr>
                          <w:w w:val="99"/>
                          <w:sz w:val="20"/>
                          <w:szCs w:val="20"/>
                          <w:lang w:val="zh-Hans"/>
                        </w:rPr>
                        <w:t>和</w:t>
                      </w:r>
                      <w:r>
                        <w:rPr>
                          <w:w w:val="98"/>
                          <w:sz w:val="20"/>
                          <w:szCs w:val="20"/>
                          <w:lang w:val="zh-Hans"/>
                        </w:rPr>
                        <w:t>热电磁系数计算之间交替进行。</w:t>
                      </w:r>
                      <w:r>
                        <w:rPr>
                          <w:w w:val="95"/>
                          <w:sz w:val="20"/>
                          <w:szCs w:val="20"/>
                          <w:lang w:val="zh-Hans"/>
                        </w:rPr>
                        <w:t>对于</w:t>
                      </w:r>
                      <w:r>
                        <w:rPr>
                          <w:w w:val="97"/>
                          <w:sz w:val="20"/>
                          <w:szCs w:val="20"/>
                          <w:lang w:val="zh-Hans"/>
                        </w:rPr>
                        <w:t>给定</w:t>
                      </w:r>
                      <w:r>
                        <w:rPr>
                          <w:w w:val="99"/>
                          <w:sz w:val="20"/>
                          <w:szCs w:val="20"/>
                          <w:lang w:val="zh-Hans"/>
                        </w:rPr>
                        <w:t>的目标</w:t>
                      </w:r>
                      <w:r>
                        <w:rPr>
                          <w:w w:val="97"/>
                          <w:sz w:val="20"/>
                          <w:szCs w:val="20"/>
                          <w:lang w:val="zh-Hans"/>
                        </w:rPr>
                        <w:t>红外波长，</w:t>
                      </w:r>
                      <w:r>
                        <w:rPr>
                          <w:w w:val="98"/>
                          <w:sz w:val="20"/>
                          <w:szCs w:val="20"/>
                          <w:lang w:val="zh-Hans"/>
                        </w:rPr>
                        <w:t>最优结构</w:t>
                      </w:r>
                      <w:r>
                        <w:rPr>
                          <w:w w:val="96"/>
                          <w:sz w:val="20"/>
                          <w:szCs w:val="20"/>
                          <w:lang w:val="zh-Hans"/>
                        </w:rPr>
                        <w:t>是从</w:t>
                      </w:r>
                      <w:r>
                        <w:rPr>
                          <w:w w:val="95"/>
                          <w:sz w:val="20"/>
                          <w:szCs w:val="20"/>
                          <w:lang w:val="zh-Hans"/>
                        </w:rPr>
                        <w:t>由</w:t>
                      </w:r>
                      <w:r>
                        <w:rPr>
                          <w:w w:val="99"/>
                          <w:sz w:val="20"/>
                          <w:szCs w:val="20"/>
                          <w:lang w:val="zh-Hans"/>
                        </w:rPr>
                        <w:t>多个</w:t>
                      </w:r>
                      <w:r>
                        <w:rPr>
                          <w:w w:val="97"/>
                          <w:sz w:val="20"/>
                          <w:szCs w:val="20"/>
                          <w:lang w:val="zh-Hans"/>
                        </w:rPr>
                        <w:t>组分</w:t>
                      </w:r>
                      <w:r>
                        <w:rPr>
                          <w:w w:val="109"/>
                          <w:sz w:val="20"/>
                          <w:szCs w:val="20"/>
                          <w:lang w:val="zh-Hans"/>
                        </w:rPr>
                        <w:t>（是的，</w:t>
                      </w:r>
                      <w:r>
                        <w:rPr>
                          <w:lang w:val="zh-Hans"/>
                        </w:rPr>
                        <w:t xml:space="preserve"> </w:t>
                      </w:r>
                      <w:r>
                        <w:rPr>
                          <w:w w:val="94"/>
                          <w:sz w:val="20"/>
                          <w:szCs w:val="20"/>
                          <w:lang w:val="zh-Hans"/>
                        </w:rPr>
                        <w:t>给</w:t>
                      </w:r>
                      <w:r>
                        <w:rPr>
                          <w:lang w:val="zh-Hans"/>
                        </w:rPr>
                        <w:t xml:space="preserve"> </w:t>
                      </w:r>
                      <w:r>
                        <w:rPr>
                          <w:w w:val="99"/>
                          <w:sz w:val="20"/>
                          <w:szCs w:val="20"/>
                          <w:lang w:val="zh-Hans"/>
                        </w:rPr>
                        <w:t>和</w:t>
                      </w:r>
                      <w:r>
                        <w:rPr>
                          <w:lang w:val="zh-Hans"/>
                        </w:rPr>
                        <w:t xml:space="preserve"> </w:t>
                      </w:r>
                      <w:r>
                        <w:rPr>
                          <w:w w:val="98"/>
                          <w:sz w:val="20"/>
                          <w:szCs w:val="20"/>
                          <w:lang w:val="zh-Hans"/>
                        </w:rPr>
                        <w:t>硅氧混合体</w:t>
                      </w:r>
                      <w:r>
                        <w:rPr>
                          <w:spacing w:val="-1"/>
                          <w:w w:val="104"/>
                          <w:position w:val="-3"/>
                          <w:sz w:val="13"/>
                          <w:szCs w:val="13"/>
                          <w:lang w:val="zh-Hans"/>
                        </w:rPr>
                        <w:t>2</w:t>
                      </w:r>
                      <w:r>
                        <w:rPr>
                          <w:w w:val="119"/>
                          <w:sz w:val="20"/>
                          <w:szCs w:val="20"/>
                          <w:lang w:val="zh-Hans"/>
                        </w:rPr>
                        <w:t>）。</w:t>
                      </w:r>
                      <w:r>
                        <w:rPr>
                          <w:w w:val="98"/>
                          <w:sz w:val="20"/>
                          <w:szCs w:val="20"/>
                          <w:lang w:val="zh-Hans"/>
                        </w:rPr>
                        <w:t>所得到的优化结构是非周期性</w:t>
                      </w:r>
                      <w:r>
                        <w:rPr>
                          <w:sz w:val="20"/>
                          <w:szCs w:val="20"/>
                          <w:lang w:val="zh-Hans"/>
                        </w:rPr>
                        <w:t>多层</w:t>
                      </w:r>
                      <w:r>
                        <w:rPr>
                          <w:w w:val="99"/>
                          <w:sz w:val="20"/>
                          <w:szCs w:val="20"/>
                          <w:lang w:val="zh-Hans"/>
                        </w:rPr>
                        <w:t>超材料</w:t>
                      </w:r>
                      <w:r>
                        <w:rPr>
                          <w:w w:val="97"/>
                          <w:sz w:val="20"/>
                          <w:szCs w:val="20"/>
                          <w:lang w:val="zh-Hans"/>
                        </w:rPr>
                        <w:t>，具有</w:t>
                      </w:r>
                      <w:r>
                        <w:rPr>
                          <w:w w:val="98"/>
                          <w:sz w:val="20"/>
                          <w:szCs w:val="20"/>
                          <w:lang w:val="zh-Hans"/>
                        </w:rPr>
                        <w:t>高</w:t>
                      </w:r>
                      <w:r>
                        <w:rPr>
                          <w:lang w:val="zh-Hans"/>
                        </w:rPr>
                        <w:t>而</w:t>
                      </w:r>
                      <w:r>
                        <w:rPr>
                          <w:w w:val="96"/>
                          <w:sz w:val="20"/>
                          <w:szCs w:val="20"/>
                          <w:lang w:val="zh-Hans"/>
                        </w:rPr>
                        <w:t>尖锐</w:t>
                      </w:r>
                      <w:r>
                        <w:rPr>
                          <w:lang w:val="zh-Hans"/>
                        </w:rPr>
                        <w:t>的</w:t>
                      </w:r>
                      <w:r>
                        <w:rPr>
                          <w:w w:val="98"/>
                          <w:sz w:val="20"/>
                          <w:szCs w:val="20"/>
                          <w:lang w:val="zh-Hans"/>
                        </w:rPr>
                        <w:t>发射率</w:t>
                      </w:r>
                      <w:r>
                        <w:rPr>
                          <w:w w:val="95"/>
                          <w:sz w:val="20"/>
                          <w:szCs w:val="20"/>
                          <w:lang w:val="zh-Hans"/>
                        </w:rPr>
                        <w:t>，</w:t>
                      </w:r>
                      <w:r>
                        <w:rPr>
                          <w:w w:val="95"/>
                          <w:sz w:val="20"/>
                          <w:szCs w:val="20"/>
                          <w:lang w:val="zh-Hans"/>
                        </w:rPr>
                        <w:t>Q</w:t>
                      </w:r>
                      <w:r>
                        <w:rPr>
                          <w:w w:val="95"/>
                          <w:sz w:val="20"/>
                          <w:szCs w:val="20"/>
                          <w:lang w:val="zh-Hans"/>
                        </w:rPr>
                        <w:t>因子</w:t>
                      </w:r>
                      <w:r>
                        <w:rPr>
                          <w:w w:val="90"/>
                          <w:sz w:val="20"/>
                          <w:szCs w:val="20"/>
                          <w:lang w:val="zh-Hans"/>
                        </w:rPr>
                        <w:t>为</w:t>
                      </w:r>
                      <w:r>
                        <w:rPr>
                          <w:sz w:val="20"/>
                          <w:szCs w:val="20"/>
                          <w:lang w:val="zh-Hans"/>
                        </w:rPr>
                        <w:t>273</w:t>
                      </w:r>
                      <w:r>
                        <w:rPr>
                          <w:sz w:val="20"/>
                          <w:szCs w:val="20"/>
                          <w:lang w:val="zh-Hans"/>
                        </w:rPr>
                        <w:t>。</w:t>
                      </w:r>
                      <w:r>
                        <w:rPr>
                          <w:lang w:val="zh-Hans"/>
                        </w:rPr>
                        <w:t xml:space="preserve"> </w:t>
                      </w:r>
                      <w:r>
                        <w:rPr>
                          <w:w w:val="99"/>
                          <w:sz w:val="20"/>
                          <w:szCs w:val="20"/>
                          <w:lang w:val="zh-Hans"/>
                        </w:rPr>
                        <w:t xml:space="preserve"> </w:t>
                      </w:r>
                      <w:r>
                        <w:rPr>
                          <w:w w:val="98"/>
                          <w:sz w:val="20"/>
                          <w:szCs w:val="20"/>
                          <w:lang w:val="zh-Hans"/>
                        </w:rPr>
                        <w:t>然后</w:t>
                      </w:r>
                      <w:r>
                        <w:rPr>
                          <w:w w:val="97"/>
                          <w:sz w:val="20"/>
                          <w:szCs w:val="20"/>
                          <w:lang w:val="zh-Hans"/>
                        </w:rPr>
                        <w:t>制造</w:t>
                      </w:r>
                      <w:r>
                        <w:rPr>
                          <w:w w:val="99"/>
                          <w:sz w:val="20"/>
                          <w:szCs w:val="20"/>
                          <w:lang w:val="zh-Hans"/>
                        </w:rPr>
                        <w:t>出设计的超材料</w:t>
                      </w:r>
                      <w:r>
                        <w:rPr>
                          <w:lang w:val="zh-Hans"/>
                        </w:rPr>
                        <w:t>，</w:t>
                      </w:r>
                      <w:r>
                        <w:rPr>
                          <w:w w:val="99"/>
                          <w:sz w:val="20"/>
                          <w:szCs w:val="20"/>
                          <w:lang w:val="zh-Hans"/>
                        </w:rPr>
                        <w:t>并以</w:t>
                      </w:r>
                      <w:r>
                        <w:rPr>
                          <w:sz w:val="20"/>
                          <w:szCs w:val="20"/>
                          <w:lang w:val="zh-Hans"/>
                        </w:rPr>
                        <w:t>188</w:t>
                      </w:r>
                      <w:r>
                        <w:rPr>
                          <w:w w:val="90"/>
                          <w:sz w:val="20"/>
                          <w:szCs w:val="20"/>
                          <w:lang w:val="zh-Hans"/>
                        </w:rPr>
                        <w:t>的</w:t>
                      </w:r>
                      <w:r>
                        <w:rPr>
                          <w:w w:val="95"/>
                          <w:sz w:val="20"/>
                          <w:szCs w:val="20"/>
                          <w:lang w:val="zh-Hans"/>
                        </w:rPr>
                        <w:t>Q</w:t>
                      </w:r>
                      <w:r>
                        <w:rPr>
                          <w:w w:val="95"/>
                          <w:sz w:val="20"/>
                          <w:szCs w:val="20"/>
                          <w:lang w:val="zh-Hans"/>
                        </w:rPr>
                        <w:t>因子</w:t>
                      </w:r>
                      <w:r>
                        <w:rPr>
                          <w:w w:val="98"/>
                          <w:sz w:val="20"/>
                          <w:szCs w:val="20"/>
                          <w:lang w:val="zh-Hans"/>
                        </w:rPr>
                        <w:t>实现了最佳</w:t>
                      </w:r>
                      <w:r>
                        <w:rPr>
                          <w:w w:val="96"/>
                          <w:sz w:val="20"/>
                          <w:szCs w:val="20"/>
                          <w:lang w:val="zh-Hans"/>
                        </w:rPr>
                        <w:t>性能</w:t>
                      </w:r>
                      <w:r>
                        <w:rPr>
                          <w:w w:val="90"/>
                          <w:sz w:val="20"/>
                          <w:szCs w:val="20"/>
                          <w:lang w:val="zh-Hans"/>
                        </w:rPr>
                        <w:t>的</w:t>
                      </w:r>
                      <w:r>
                        <w:rPr>
                          <w:w w:val="98"/>
                          <w:sz w:val="20"/>
                          <w:szCs w:val="20"/>
                          <w:lang w:val="zh-Hans"/>
                        </w:rPr>
                        <w:t>合理实验实现</w:t>
                      </w:r>
                      <w:r>
                        <w:rPr>
                          <w:lang w:val="zh-Hans"/>
                        </w:rPr>
                        <w:t>，</w:t>
                      </w:r>
                      <w:r>
                        <w:rPr>
                          <w:w w:val="98"/>
                          <w:sz w:val="20"/>
                          <w:szCs w:val="20"/>
                          <w:lang w:val="zh-Hans"/>
                        </w:rPr>
                        <w:t>这表明</w:t>
                      </w:r>
                      <w:r>
                        <w:rPr>
                          <w:spacing w:val="-1"/>
                          <w:w w:val="98"/>
                          <w:sz w:val="20"/>
                          <w:szCs w:val="20"/>
                          <w:lang w:val="zh-Hans"/>
                        </w:rPr>
                        <w:t>i</w:t>
                      </w:r>
                      <w:r>
                        <w:rPr>
                          <w:w w:val="96"/>
                          <w:sz w:val="20"/>
                          <w:szCs w:val="20"/>
                          <w:lang w:val="zh-Hans"/>
                        </w:rPr>
                        <w:t>是</w:t>
                      </w:r>
                      <w:r>
                        <w:rPr>
                          <w:w w:val="98"/>
                          <w:sz w:val="20"/>
                          <w:szCs w:val="20"/>
                          <w:lang w:val="zh-Hans"/>
                        </w:rPr>
                        <w:t>要高得多。比</w:t>
                      </w:r>
                      <w:r>
                        <w:rPr>
                          <w:w w:val="97"/>
                          <w:sz w:val="20"/>
                          <w:szCs w:val="20"/>
                          <w:lang w:val="zh-Hans"/>
                        </w:rPr>
                        <w:t>过去</w:t>
                      </w:r>
                      <w:r>
                        <w:rPr>
                          <w:w w:val="99"/>
                          <w:sz w:val="20"/>
                          <w:szCs w:val="20"/>
                          <w:lang w:val="zh-Hans"/>
                        </w:rPr>
                        <w:t>经验设计和</w:t>
                      </w:r>
                      <w:r>
                        <w:rPr>
                          <w:w w:val="97"/>
                          <w:sz w:val="20"/>
                          <w:szCs w:val="20"/>
                          <w:lang w:val="zh-Hans"/>
                        </w:rPr>
                        <w:t>制造</w:t>
                      </w:r>
                      <w:r>
                        <w:rPr>
                          <w:w w:val="98"/>
                          <w:sz w:val="20"/>
                          <w:szCs w:val="20"/>
                          <w:lang w:val="zh-Hans"/>
                        </w:rPr>
                        <w:t>的结构</w:t>
                      </w:r>
                      <w:r>
                        <w:rPr>
                          <w:lang w:val="zh-Hans"/>
                        </w:rPr>
                        <w:t>。</w:t>
                      </w:r>
                      <w:r>
                        <w:rPr>
                          <w:w w:val="98"/>
                          <w:sz w:val="20"/>
                          <w:szCs w:val="20"/>
                          <w:lang w:val="zh-Hans"/>
                        </w:rPr>
                        <w:t>这是</w:t>
                      </w:r>
                      <w:r>
                        <w:rPr>
                          <w:lang w:val="zh-Hans"/>
                        </w:rPr>
                        <w:t>贝</w:t>
                      </w:r>
                      <w:r>
                        <w:rPr>
                          <w:w w:val="98"/>
                          <w:sz w:val="20"/>
                          <w:szCs w:val="20"/>
                          <w:lang w:val="zh-Hans"/>
                        </w:rPr>
                        <w:t>叶斯</w:t>
                      </w:r>
                      <w:r>
                        <w:rPr>
                          <w:w w:val="97"/>
                          <w:sz w:val="20"/>
                          <w:szCs w:val="20"/>
                          <w:lang w:val="zh-Hans"/>
                        </w:rPr>
                        <w:t>优化</w:t>
                      </w:r>
                      <w:r>
                        <w:rPr>
                          <w:w w:val="99"/>
                          <w:sz w:val="20"/>
                          <w:szCs w:val="20"/>
                          <w:lang w:val="zh-Hans"/>
                        </w:rPr>
                        <w:t>设计超材料</w:t>
                      </w:r>
                      <w:r>
                        <w:rPr>
                          <w:w w:val="98"/>
                          <w:sz w:val="20"/>
                          <w:szCs w:val="20"/>
                          <w:lang w:val="zh-Hans"/>
                        </w:rPr>
                        <w:t>实验实现</w:t>
                      </w:r>
                      <w:r>
                        <w:rPr>
                          <w:w w:val="90"/>
                          <w:sz w:val="20"/>
                          <w:szCs w:val="20"/>
                          <w:lang w:val="zh-Hans"/>
                        </w:rPr>
                        <w:t>的第</w:t>
                      </w:r>
                      <w:r>
                        <w:rPr>
                          <w:spacing w:val="-1"/>
                          <w:w w:val="96"/>
                          <w:sz w:val="20"/>
                          <w:szCs w:val="20"/>
                          <w:lang w:val="zh-Hans"/>
                        </w:rPr>
                        <w:t>一</w:t>
                      </w:r>
                      <w:r>
                        <w:rPr>
                          <w:w w:val="97"/>
                          <w:sz w:val="20"/>
                          <w:szCs w:val="20"/>
                          <w:lang w:val="zh-Hans"/>
                        </w:rPr>
                        <w:t>次</w:t>
                      </w:r>
                      <w:r>
                        <w:rPr>
                          <w:w w:val="98"/>
                          <w:sz w:val="20"/>
                          <w:szCs w:val="20"/>
                          <w:lang w:val="zh-Hans"/>
                        </w:rPr>
                        <w:t>演示</w:t>
                      </w:r>
                      <w:r>
                        <w:rPr>
                          <w:lang w:val="zh-Hans"/>
                        </w:rPr>
                        <w:t>。</w:t>
                      </w:r>
                      <w:r>
                        <w:rPr>
                          <w:sz w:val="20"/>
                          <w:szCs w:val="20"/>
                          <w:lang w:val="zh-Hans"/>
                        </w:rPr>
                        <w:t>这些</w:t>
                      </w:r>
                      <w:r>
                        <w:rPr>
                          <w:w w:val="98"/>
                          <w:sz w:val="20"/>
                          <w:szCs w:val="20"/>
                          <w:lang w:val="zh-Hans"/>
                        </w:rPr>
                        <w:t>结果促进</w:t>
                      </w:r>
                      <w:r>
                        <w:rPr>
                          <w:w w:val="99"/>
                          <w:sz w:val="20"/>
                          <w:szCs w:val="20"/>
                          <w:lang w:val="zh-Hans"/>
                        </w:rPr>
                        <w:t>了</w:t>
                      </w:r>
                      <w:r>
                        <w:rPr>
                          <w:w w:val="98"/>
                          <w:sz w:val="20"/>
                          <w:szCs w:val="20"/>
                          <w:lang w:val="zh-Hans"/>
                        </w:rPr>
                        <w:t>基于机器学习</w:t>
                      </w:r>
                      <w:r>
                        <w:rPr>
                          <w:w w:val="90"/>
                          <w:sz w:val="20"/>
                          <w:szCs w:val="20"/>
                          <w:lang w:val="zh-Hans"/>
                        </w:rPr>
                        <w:t>的</w:t>
                      </w:r>
                      <w:r>
                        <w:rPr>
                          <w:w w:val="99"/>
                          <w:sz w:val="20"/>
                          <w:szCs w:val="20"/>
                          <w:lang w:val="zh-Hans"/>
                        </w:rPr>
                        <w:t>超材料设计，</w:t>
                      </w:r>
                      <w:r>
                        <w:rPr>
                          <w:w w:val="97"/>
                          <w:sz w:val="20"/>
                          <w:szCs w:val="20"/>
                          <w:lang w:val="zh-Hans"/>
                        </w:rPr>
                        <w:t>促进了我们对</w:t>
                      </w:r>
                      <w:r>
                        <w:rPr>
                          <w:w w:val="98"/>
                          <w:sz w:val="20"/>
                          <w:szCs w:val="20"/>
                          <w:lang w:val="zh-Hans"/>
                        </w:rPr>
                        <w:t>非周期性</w:t>
                      </w:r>
                      <w:r>
                        <w:rPr>
                          <w:sz w:val="20"/>
                          <w:szCs w:val="20"/>
                          <w:lang w:val="zh-Hans"/>
                        </w:rPr>
                        <w:t>多层</w:t>
                      </w:r>
                      <w:r>
                        <w:rPr>
                          <w:w w:val="98"/>
                          <w:sz w:val="20"/>
                          <w:szCs w:val="20"/>
                          <w:lang w:val="zh-Hans"/>
                        </w:rPr>
                        <w:t>超材料的</w:t>
                      </w:r>
                      <w:r>
                        <w:rPr>
                          <w:w w:val="97"/>
                          <w:sz w:val="20"/>
                          <w:szCs w:val="20"/>
                          <w:lang w:val="zh-Hans"/>
                        </w:rPr>
                        <w:t>窄带</w:t>
                      </w:r>
                      <w:r>
                        <w:rPr>
                          <w:w w:val="98"/>
                          <w:sz w:val="20"/>
                          <w:szCs w:val="20"/>
                          <w:lang w:val="zh-Hans"/>
                        </w:rPr>
                        <w:t>热发射机理的理解</w:t>
                      </w:r>
                      <w:r>
                        <w:rPr>
                          <w:lang w:val="zh-Hans"/>
                        </w:rPr>
                        <w:t>。</w:t>
                      </w:r>
                    </w:p>
                  </w:txbxContent>
                </v:textbox>
              </v:shape>
              <v:shape id="_x0000_s2094" type="#_x0000_t202" style="position:absolute;left:1210;top:-559;width:205;height:640" filled="f" stroked="f">
                <v:textbox inset="0,0,0,0">
                  <w:txbxContent>
                    <w:p w14:paraId="283C135D" w14:textId="77777777" w:rsidR="00EB1C8B" w:rsidRDefault="00D0120A">
                      <w:pPr>
                        <w:spacing w:line="640" w:lineRule="exact"/>
                        <w:rPr>
                          <w:rFonts w:ascii="Arial" w:eastAsia="Arial" w:hAnsi="Arial" w:cs="Arial"/>
                          <w:sz w:val="64"/>
                          <w:szCs w:val="64"/>
                        </w:rPr>
                      </w:pPr>
                      <w:r>
                        <w:rPr>
                          <w:color w:val="1E4C71"/>
                          <w:w w:val="52"/>
                          <w:sz w:val="64"/>
                          <w:szCs w:val="64"/>
                          <w:lang w:val="zh-Hans"/>
                        </w:rPr>
                        <w:t>■</w:t>
                      </w:r>
                    </w:p>
                  </w:txbxContent>
                </v:textbox>
              </v:shape>
              <v:shape id="_x0000_s2093" type="#_x0000_t202" style="position:absolute;left:1540;top:-211;width:1438;height:210" filled="f" stroked="f">
                <v:textbox inset="0,0,0,0">
                  <w:txbxContent>
                    <w:p w14:paraId="09163C43" w14:textId="77777777" w:rsidR="00EB1C8B" w:rsidRDefault="00D0120A">
                      <w:pPr>
                        <w:spacing w:line="210" w:lineRule="exact"/>
                        <w:rPr>
                          <w:rFonts w:ascii="Calibri" w:eastAsia="Calibri" w:hAnsi="Calibri" w:cs="Calibri"/>
                          <w:sz w:val="21"/>
                          <w:szCs w:val="21"/>
                        </w:rPr>
                      </w:pPr>
                      <w:r>
                        <w:rPr>
                          <w:color w:val="1E4C71"/>
                          <w:w w:val="106"/>
                          <w:sz w:val="21"/>
                          <w:lang w:val="zh-Hans"/>
                        </w:rPr>
                        <w:t>介绍</w:t>
                      </w:r>
                    </w:p>
                  </w:txbxContent>
                </v:textbox>
              </v:shape>
              <v:shape id="_x0000_s2092" type="#_x0000_t202" style="position:absolute;left:6489;top:-205;width:4800;height:321" filled="f" stroked="f">
                <v:textbox inset="0,0,0,0">
                  <w:txbxContent>
                    <w:p w14:paraId="22F60BD5" w14:textId="77777777" w:rsidR="00EB1C8B" w:rsidRDefault="00D0120A">
                      <w:pPr>
                        <w:spacing w:line="205" w:lineRule="exact"/>
                        <w:jc w:val="right"/>
                        <w:rPr>
                          <w:rFonts w:ascii="Garamond" w:eastAsia="Garamond" w:hAnsi="Garamond" w:cs="Garamond"/>
                          <w:sz w:val="20"/>
                          <w:szCs w:val="20"/>
                        </w:rPr>
                      </w:pPr>
                      <w:r>
                        <w:rPr>
                          <w:sz w:val="20"/>
                          <w:szCs w:val="20"/>
                          <w:lang w:val="zh-Hans"/>
                        </w:rPr>
                        <w:t>迄今为止</w:t>
                      </w:r>
                      <w:r>
                        <w:rPr>
                          <w:w w:val="98"/>
                          <w:sz w:val="20"/>
                          <w:szCs w:val="20"/>
                          <w:lang w:val="zh-Hans"/>
                        </w:rPr>
                        <w:t>Q</w:t>
                      </w:r>
                      <w:r>
                        <w:rPr>
                          <w:w w:val="95"/>
                          <w:sz w:val="20"/>
                          <w:szCs w:val="20"/>
                          <w:lang w:val="zh-Hans"/>
                        </w:rPr>
                        <w:t>系数</w:t>
                      </w:r>
                      <w:r>
                        <w:rPr>
                          <w:lang w:val="zh-Hans"/>
                        </w:rPr>
                        <w:t>最高的散热器</w:t>
                      </w:r>
                      <w:r>
                        <w:rPr>
                          <w:w w:val="138"/>
                          <w:sz w:val="20"/>
                          <w:szCs w:val="20"/>
                          <w:lang w:val="zh-Hans"/>
                        </w:rPr>
                        <w:t>（</w:t>
                      </w:r>
                      <w:r>
                        <w:rPr>
                          <w:spacing w:val="-1"/>
                          <w:w w:val="86"/>
                          <w:sz w:val="20"/>
                          <w:szCs w:val="20"/>
                          <w:lang w:val="zh-Hans"/>
                        </w:rPr>
                        <w:t>∼</w:t>
                      </w:r>
                      <w:r>
                        <w:rPr>
                          <w:w w:val="107"/>
                          <w:sz w:val="20"/>
                          <w:szCs w:val="20"/>
                          <w:lang w:val="zh-Hans"/>
                        </w:rPr>
                        <w:t>200</w:t>
                      </w:r>
                      <w:r>
                        <w:rPr>
                          <w:w w:val="107"/>
                          <w:sz w:val="20"/>
                          <w:szCs w:val="20"/>
                          <w:lang w:val="zh-Hans"/>
                        </w:rPr>
                        <w:t>）</w:t>
                      </w:r>
                    </w:p>
                    <w:p w14:paraId="5430B7B4" w14:textId="77777777" w:rsidR="00EB1C8B" w:rsidRDefault="00D0120A">
                      <w:pPr>
                        <w:spacing w:line="113" w:lineRule="exact"/>
                        <w:ind w:right="1"/>
                        <w:jc w:val="right"/>
                        <w:rPr>
                          <w:rFonts w:ascii="Garamond" w:eastAsia="Garamond" w:hAnsi="Garamond" w:cs="Garamond"/>
                          <w:sz w:val="13"/>
                          <w:szCs w:val="13"/>
                        </w:rPr>
                      </w:pPr>
                      <w:r>
                        <w:rPr>
                          <w:color w:val="1E4BA0"/>
                          <w:w w:val="117"/>
                          <w:sz w:val="13"/>
                          <w:lang w:val="zh-Hans"/>
                        </w:rPr>
                        <w:t>28</w:t>
                      </w:r>
                    </w:p>
                  </w:txbxContent>
                </v:textbox>
              </v:shape>
            </v:group>
            <w10:wrap anchorx="page"/>
          </v:group>
        </w:pict>
      </w:r>
      <w:r w:rsidR="00D0120A">
        <w:rPr>
          <w:lang w:val="zh-Hans" w:eastAsia="zh-CN"/>
        </w:rPr>
        <w:t>由2D光栅耦合表面声子极化子组成。</w:t>
      </w:r>
      <w:r w:rsidR="00D0120A">
        <w:rPr>
          <w:w w:val="97"/>
          <w:lang w:val="zh-Hans" w:eastAsia="zh-CN"/>
        </w:rPr>
        <w:t xml:space="preserve"> </w:t>
      </w:r>
      <w:r w:rsidR="00D0120A">
        <w:rPr>
          <w:lang w:val="zh-Hans" w:eastAsia="zh-CN"/>
        </w:rPr>
        <w:t>但是，仍然存在问题，因为有</w:t>
      </w:r>
      <w:r w:rsidR="00D0120A">
        <w:rPr>
          <w:spacing w:val="24"/>
          <w:lang w:val="zh-Hans" w:eastAsia="zh-CN"/>
        </w:rPr>
        <w:t xml:space="preserve"> </w:t>
      </w:r>
      <w:r w:rsidR="00D0120A">
        <w:rPr>
          <w:lang w:val="zh-Hans" w:eastAsia="zh-CN"/>
        </w:rPr>
        <w:t>大</w:t>
      </w:r>
      <w:r w:rsidR="00D0120A">
        <w:rPr>
          <w:w w:val="99"/>
          <w:lang w:val="zh-Hans" w:eastAsia="zh-CN"/>
        </w:rPr>
        <w:t xml:space="preserve"> </w:t>
      </w:r>
      <w:r w:rsidR="00D0120A">
        <w:rPr>
          <w:lang w:val="zh-Hans" w:eastAsia="zh-CN"/>
        </w:rPr>
        <w:t>发射率光谱中不需要的峰值和背景</w:t>
      </w:r>
      <w:r w:rsidR="00D0120A">
        <w:rPr>
          <w:spacing w:val="10"/>
          <w:lang w:val="zh-Hans" w:eastAsia="zh-CN"/>
        </w:rPr>
        <w:t xml:space="preserve"> </w:t>
      </w:r>
      <w:r w:rsidR="00D0120A">
        <w:rPr>
          <w:lang w:val="zh-Hans" w:eastAsia="zh-CN"/>
        </w:rPr>
        <w:t>在</w:t>
      </w:r>
      <w:r w:rsidR="00D0120A">
        <w:rPr>
          <w:w w:val="99"/>
          <w:lang w:val="zh-Hans" w:eastAsia="zh-CN"/>
        </w:rPr>
        <w:t xml:space="preserve"> </w:t>
      </w:r>
      <w:r w:rsidR="00D0120A">
        <w:rPr>
          <w:lang w:val="zh-Hans" w:eastAsia="zh-CN"/>
        </w:rPr>
        <w:t>目标波长范围。这可以是定量的ﬁ由</w:t>
      </w:r>
      <w:r w:rsidR="00D0120A">
        <w:rPr>
          <w:spacing w:val="1"/>
          <w:lang w:val="zh-Hans" w:eastAsia="zh-CN"/>
        </w:rPr>
        <w:t xml:space="preserve"> </w:t>
      </w:r>
      <w:r w:rsidR="00D0120A">
        <w:rPr>
          <w:lang w:val="zh-Hans" w:eastAsia="zh-CN"/>
        </w:rPr>
        <w:t>低</w:t>
      </w:r>
      <w:r w:rsidR="00D0120A">
        <w:rPr>
          <w:w w:val="96"/>
          <w:lang w:val="zh-Hans" w:eastAsia="zh-CN"/>
        </w:rPr>
        <w:t xml:space="preserve"> </w:t>
      </w:r>
      <w:r w:rsidR="00D0120A">
        <w:rPr>
          <w:lang w:val="zh-Hans" w:eastAsia="zh-CN"/>
        </w:rPr>
        <w:t>价值</w:t>
      </w:r>
      <w:r w:rsidR="00D0120A">
        <w:rPr>
          <w:spacing w:val="21"/>
          <w:lang w:val="zh-Hans" w:eastAsia="zh-CN"/>
        </w:rPr>
        <w:t xml:space="preserve"> </w:t>
      </w:r>
      <w:r w:rsidR="00D0120A">
        <w:rPr>
          <w:lang w:val="zh-Hans" w:eastAsia="zh-CN"/>
        </w:rPr>
        <w:t>之</w:t>
      </w:r>
      <w:r w:rsidR="00D0120A">
        <w:rPr>
          <w:spacing w:val="21"/>
          <w:lang w:val="zh-Hans" w:eastAsia="zh-CN"/>
        </w:rPr>
        <w:t xml:space="preserve"> </w:t>
      </w:r>
      <w:r w:rsidR="00D0120A">
        <w:rPr>
          <w:lang w:val="zh-Hans" w:eastAsia="zh-CN"/>
        </w:rPr>
        <w:t>这</w:t>
      </w:r>
      <w:r w:rsidR="00D0120A">
        <w:rPr>
          <w:spacing w:val="20"/>
          <w:lang w:val="zh-Hans" w:eastAsia="zh-CN"/>
        </w:rPr>
        <w:t xml:space="preserve"> </w:t>
      </w:r>
      <w:r w:rsidR="00D0120A">
        <w:rPr>
          <w:lang w:val="zh-Hans" w:eastAsia="zh-CN"/>
        </w:rPr>
        <w:t>ﬁ咕噜咕噜</w:t>
      </w:r>
      <w:r w:rsidR="00D0120A">
        <w:rPr>
          <w:spacing w:val="21"/>
          <w:lang w:val="zh-Hans" w:eastAsia="zh-CN"/>
        </w:rPr>
        <w:t xml:space="preserve"> </w:t>
      </w:r>
      <w:r w:rsidR="00D0120A">
        <w:rPr>
          <w:lang w:val="zh-Hans" w:eastAsia="zh-CN"/>
        </w:rPr>
        <w:t>之</w:t>
      </w:r>
      <w:r w:rsidR="00D0120A">
        <w:rPr>
          <w:spacing w:val="21"/>
          <w:lang w:val="zh-Hans" w:eastAsia="zh-CN"/>
        </w:rPr>
        <w:t xml:space="preserve"> </w:t>
      </w:r>
      <w:r w:rsidR="00D0120A">
        <w:rPr>
          <w:lang w:val="zh-Hans" w:eastAsia="zh-CN"/>
        </w:rPr>
        <w:t>优点</w:t>
      </w:r>
      <w:r w:rsidR="00D0120A">
        <w:rPr>
          <w:spacing w:val="20"/>
          <w:lang w:val="zh-Hans" w:eastAsia="zh-CN"/>
        </w:rPr>
        <w:t xml:space="preserve"> </w:t>
      </w:r>
      <w:r w:rsidR="00D0120A">
        <w:rPr>
          <w:lang w:val="zh-Hans" w:eastAsia="zh-CN"/>
        </w:rPr>
        <w:t>（从ﬁ下</w:t>
      </w:r>
      <w:r w:rsidR="00D0120A">
        <w:rPr>
          <w:spacing w:val="21"/>
          <w:lang w:val="zh-Hans" w:eastAsia="zh-CN"/>
        </w:rPr>
        <w:t xml:space="preserve"> </w:t>
      </w:r>
      <w:r w:rsidR="00D0120A">
        <w:rPr>
          <w:lang w:val="zh-Hans" w:eastAsia="zh-CN"/>
        </w:rPr>
        <w:t>自</w:t>
      </w:r>
      <w:r w:rsidR="00D0120A">
        <w:rPr>
          <w:spacing w:val="21"/>
          <w:lang w:val="zh-Hans" w:eastAsia="zh-CN"/>
        </w:rPr>
        <w:t xml:space="preserve"> </w:t>
      </w:r>
      <w:r w:rsidR="00D0120A">
        <w:rPr>
          <w:lang w:val="zh-Hans" w:eastAsia="zh-CN"/>
        </w:rPr>
        <w:t>评价</w:t>
      </w:r>
      <w:r w:rsidR="00D0120A">
        <w:rPr>
          <w:spacing w:val="20"/>
          <w:lang w:val="zh-Hans" w:eastAsia="zh-CN"/>
        </w:rPr>
        <w:t xml:space="preserve"> </w:t>
      </w:r>
      <w:r w:rsidR="00D0120A">
        <w:rPr>
          <w:lang w:val="zh-Hans" w:eastAsia="zh-CN"/>
        </w:rPr>
        <w:t>这</w:t>
      </w:r>
      <w:r w:rsidR="00D0120A">
        <w:rPr>
          <w:spacing w:val="20"/>
          <w:lang w:val="zh-Hans" w:eastAsia="zh-CN"/>
        </w:rPr>
        <w:t xml:space="preserve"> </w:t>
      </w:r>
      <w:r w:rsidR="00D0120A">
        <w:rPr>
          <w:lang w:val="zh-Hans" w:eastAsia="zh-CN"/>
        </w:rPr>
        <w:t>散热器</w:t>
      </w:r>
      <w:r w:rsidR="00D0120A">
        <w:rPr>
          <w:w w:val="99"/>
          <w:lang w:val="zh-Hans" w:eastAsia="zh-CN"/>
        </w:rPr>
        <w:t xml:space="preserve"> </w:t>
      </w:r>
      <w:r w:rsidR="00D0120A">
        <w:rPr>
          <w:lang w:val="zh-Hans" w:eastAsia="zh-CN"/>
        </w:rPr>
        <w:t>性能</w:t>
      </w:r>
      <w:r w:rsidR="00D0120A">
        <w:rPr>
          <w:spacing w:val="-5"/>
          <w:lang w:val="zh-Hans" w:eastAsia="zh-CN"/>
        </w:rPr>
        <w:t xml:space="preserve"> </w:t>
      </w:r>
      <w:r w:rsidR="00D0120A">
        <w:rPr>
          <w:lang w:val="zh-Hans" w:eastAsia="zh-CN"/>
        </w:rPr>
        <w:t>如</w:t>
      </w:r>
      <w:r w:rsidR="00D0120A">
        <w:rPr>
          <w:spacing w:val="-5"/>
          <w:lang w:val="zh-Hans" w:eastAsia="zh-CN"/>
        </w:rPr>
        <w:t xml:space="preserve"> </w:t>
      </w:r>
      <w:r w:rsidR="00D0120A">
        <w:rPr>
          <w:lang w:val="zh-Hans" w:eastAsia="zh-CN"/>
        </w:rPr>
        <w:t>将</w:t>
      </w:r>
      <w:r w:rsidR="00D0120A">
        <w:rPr>
          <w:spacing w:val="-6"/>
          <w:lang w:val="zh-Hans" w:eastAsia="zh-CN"/>
        </w:rPr>
        <w:t xml:space="preserve"> </w:t>
      </w:r>
      <w:r w:rsidR="00D0120A">
        <w:rPr>
          <w:lang w:val="zh-Hans" w:eastAsia="zh-CN"/>
        </w:rPr>
        <w:t>是</w:t>
      </w:r>
      <w:r w:rsidR="00D0120A">
        <w:rPr>
          <w:spacing w:val="-5"/>
          <w:lang w:val="zh-Hans" w:eastAsia="zh-CN"/>
        </w:rPr>
        <w:t xml:space="preserve"> </w:t>
      </w:r>
      <w:r w:rsidR="00D0120A">
        <w:rPr>
          <w:lang w:val="zh-Hans" w:eastAsia="zh-CN"/>
        </w:rPr>
        <w:t>显示</w:t>
      </w:r>
      <w:r w:rsidR="00D0120A">
        <w:rPr>
          <w:spacing w:val="-5"/>
          <w:lang w:val="zh-Hans" w:eastAsia="zh-CN"/>
        </w:rPr>
        <w:t xml:space="preserve"> </w:t>
      </w:r>
      <w:r w:rsidR="00D0120A">
        <w:rPr>
          <w:lang w:val="zh-Hans" w:eastAsia="zh-CN"/>
        </w:rPr>
        <w:t>稍后）</w:t>
      </w:r>
      <w:r w:rsidR="00D0120A">
        <w:rPr>
          <w:spacing w:val="-5"/>
          <w:lang w:val="zh-Hans" w:eastAsia="zh-CN"/>
        </w:rPr>
        <w:t xml:space="preserve"> </w:t>
      </w:r>
      <w:r w:rsidR="00D0120A">
        <w:rPr>
          <w:lang w:val="zh-Hans" w:eastAsia="zh-CN"/>
        </w:rPr>
        <w:t>二</w:t>
      </w:r>
      <w:r w:rsidR="00D0120A">
        <w:rPr>
          <w:spacing w:val="-5"/>
          <w:lang w:val="zh-Hans" w:eastAsia="zh-CN"/>
        </w:rPr>
        <w:t xml:space="preserve"> </w:t>
      </w:r>
      <w:r w:rsidR="00D0120A">
        <w:rPr>
          <w:lang w:val="zh-Hans" w:eastAsia="zh-CN"/>
        </w:rPr>
        <w:t>自</w:t>
      </w:r>
      <w:r w:rsidR="00D0120A">
        <w:rPr>
          <w:spacing w:val="-5"/>
          <w:lang w:val="zh-Hans" w:eastAsia="zh-CN"/>
        </w:rPr>
        <w:t xml:space="preserve"> </w:t>
      </w:r>
      <w:r w:rsidR="00D0120A">
        <w:rPr>
          <w:lang w:val="zh-Hans" w:eastAsia="zh-CN"/>
        </w:rPr>
        <w:t>这</w:t>
      </w:r>
      <w:r w:rsidR="00D0120A">
        <w:rPr>
          <w:spacing w:val="-5"/>
          <w:lang w:val="zh-Hans" w:eastAsia="zh-CN"/>
        </w:rPr>
        <w:t xml:space="preserve"> </w:t>
      </w:r>
      <w:r w:rsidR="00D0120A">
        <w:rPr>
          <w:lang w:val="zh-Hans" w:eastAsia="zh-CN"/>
        </w:rPr>
        <w:t>低</w:t>
      </w:r>
      <w:r w:rsidR="00D0120A">
        <w:rPr>
          <w:spacing w:val="-5"/>
          <w:lang w:val="zh-Hans" w:eastAsia="zh-CN"/>
        </w:rPr>
        <w:t xml:space="preserve"> </w:t>
      </w:r>
      <w:r w:rsidR="00D0120A">
        <w:rPr>
          <w:lang w:val="zh-Hans" w:eastAsia="zh-CN"/>
        </w:rPr>
        <w:t>波长</w:t>
      </w:r>
      <w:r w:rsidR="00D0120A">
        <w:rPr>
          <w:w w:val="97"/>
          <w:lang w:val="zh-Hans" w:eastAsia="zh-CN"/>
        </w:rPr>
        <w:t xml:space="preserve"> </w:t>
      </w:r>
      <w:r w:rsidR="00D0120A">
        <w:rPr>
          <w:spacing w:val="3"/>
          <w:lang w:val="zh-Hans" w:eastAsia="zh-CN"/>
        </w:rPr>
        <w:t>选择性。</w:t>
      </w:r>
      <w:r w:rsidR="00D0120A">
        <w:rPr>
          <w:lang w:val="zh-Hans" w:eastAsia="zh-CN"/>
        </w:rPr>
        <w:t>在</w:t>
      </w:r>
      <w:r w:rsidR="00D0120A">
        <w:rPr>
          <w:spacing w:val="2"/>
          <w:lang w:val="zh-Hans" w:eastAsia="zh-CN"/>
        </w:rPr>
        <w:t>加法</w:t>
      </w:r>
      <w:r w:rsidR="00D0120A">
        <w:rPr>
          <w:spacing w:val="3"/>
          <w:lang w:val="zh-Hans" w:eastAsia="zh-CN"/>
        </w:rPr>
        <w:t>包括另一个</w:t>
      </w:r>
      <w:r w:rsidR="00D0120A">
        <w:rPr>
          <w:spacing w:val="15"/>
          <w:lang w:val="zh-Hans" w:eastAsia="zh-CN"/>
        </w:rPr>
        <w:t xml:space="preserve"> </w:t>
      </w:r>
      <w:r w:rsidR="00D0120A">
        <w:rPr>
          <w:spacing w:val="3"/>
          <w:lang w:val="zh-Hans" w:eastAsia="zh-CN"/>
        </w:rPr>
        <w:t>实验的</w:t>
      </w:r>
      <w:r w:rsidR="00D0120A">
        <w:rPr>
          <w:spacing w:val="4"/>
          <w:w w:val="99"/>
          <w:lang w:val="zh-Hans" w:eastAsia="zh-CN"/>
        </w:rPr>
        <w:t xml:space="preserve"> </w:t>
      </w:r>
      <w:r w:rsidR="00D0120A">
        <w:rPr>
          <w:lang w:val="zh-Hans" w:eastAsia="zh-CN"/>
        </w:rPr>
        <w:t>演示多个量子阱和</w:t>
      </w:r>
      <w:r w:rsidR="00D0120A">
        <w:rPr>
          <w:spacing w:val="35"/>
          <w:lang w:val="zh-Hans" w:eastAsia="zh-CN"/>
        </w:rPr>
        <w:t xml:space="preserve"> </w:t>
      </w:r>
      <w:r w:rsidR="00D0120A">
        <w:rPr>
          <w:lang w:val="zh-Hans" w:eastAsia="zh-CN"/>
        </w:rPr>
        <w:t>光子</w:t>
      </w:r>
    </w:p>
    <w:p w14:paraId="3BB928D9" w14:textId="77777777" w:rsidR="00EB1C8B" w:rsidRDefault="00D0120A">
      <w:pPr>
        <w:spacing w:line="27" w:lineRule="exact"/>
        <w:ind w:left="1001"/>
        <w:jc w:val="center"/>
        <w:rPr>
          <w:rFonts w:ascii="Garamond" w:eastAsia="Garamond" w:hAnsi="Garamond" w:cs="Garamond"/>
          <w:sz w:val="13"/>
          <w:szCs w:val="13"/>
          <w:lang w:eastAsia="zh-CN"/>
        </w:rPr>
      </w:pPr>
      <w:r>
        <w:rPr>
          <w:color w:val="1E4BA0"/>
          <w:w w:val="115"/>
          <w:sz w:val="13"/>
          <w:lang w:val="zh-Hans" w:eastAsia="zh-CN"/>
        </w:rPr>
        <w:t>29</w:t>
      </w:r>
    </w:p>
    <w:p w14:paraId="4960D0B8" w14:textId="77777777" w:rsidR="00EB1C8B" w:rsidRDefault="00EB1C8B">
      <w:pPr>
        <w:spacing w:line="27" w:lineRule="exact"/>
        <w:jc w:val="center"/>
        <w:rPr>
          <w:rFonts w:ascii="Garamond" w:eastAsia="Garamond" w:hAnsi="Garamond" w:cs="Garamond"/>
          <w:sz w:val="13"/>
          <w:szCs w:val="13"/>
          <w:lang w:eastAsia="zh-CN"/>
        </w:rPr>
        <w:sectPr w:rsidR="00EB1C8B">
          <w:type w:val="continuous"/>
          <w:pgSz w:w="12510" w:h="16370"/>
          <w:pgMar w:top="0" w:right="60" w:bottom="720" w:left="60" w:header="720" w:footer="720" w:gutter="0"/>
          <w:cols w:num="2" w:space="720" w:equalWidth="0">
            <w:col w:w="5950" w:space="40"/>
            <w:col w:w="6400"/>
          </w:cols>
        </w:sectPr>
      </w:pPr>
    </w:p>
    <w:p w14:paraId="2233EC0D" w14:textId="77777777" w:rsidR="00EB1C8B" w:rsidRDefault="00D0120A">
      <w:pPr>
        <w:pStyle w:val="a3"/>
        <w:spacing w:line="165" w:lineRule="exact"/>
        <w:rPr>
          <w:lang w:eastAsia="zh-CN"/>
        </w:rPr>
      </w:pPr>
      <w:r>
        <w:rPr>
          <w:lang w:val="zh-Hans" w:eastAsia="zh-CN"/>
        </w:rPr>
        <w:t>里亚尔是具有特性的工艺材料</w:t>
      </w:r>
    </w:p>
    <w:p w14:paraId="3CF373F5" w14:textId="77777777" w:rsidR="00EB1C8B" w:rsidRDefault="00D0120A">
      <w:pPr>
        <w:pStyle w:val="a3"/>
        <w:spacing w:line="140" w:lineRule="exact"/>
        <w:ind w:left="439"/>
        <w:rPr>
          <w:lang w:eastAsia="zh-CN"/>
        </w:rPr>
      </w:pPr>
      <w:r>
        <w:rPr>
          <w:lang w:val="zh-Hans" w:eastAsia="zh-CN"/>
        </w:rPr>
        <w:br w:type="column"/>
      </w:r>
      <w:r>
        <w:rPr>
          <w:lang w:val="zh-Hans" w:eastAsia="zh-CN"/>
        </w:rPr>
        <w:t>Q因子为107的晶体板，</w:t>
      </w:r>
    </w:p>
    <w:p w14:paraId="62B4518C" w14:textId="77777777" w:rsidR="00EB1C8B" w:rsidRDefault="00D0120A">
      <w:pPr>
        <w:pStyle w:val="a3"/>
        <w:spacing w:line="140" w:lineRule="exact"/>
        <w:ind w:left="243"/>
        <w:rPr>
          <w:lang w:eastAsia="zh-CN"/>
        </w:rPr>
      </w:pPr>
      <w:r>
        <w:rPr>
          <w:lang w:val="zh-Hans" w:eastAsia="zh-CN"/>
        </w:rPr>
        <w:br w:type="column"/>
      </w:r>
      <w:r>
        <w:rPr>
          <w:lang w:val="zh-Hans" w:eastAsia="zh-CN"/>
        </w:rPr>
        <w:t>复杂的</w:t>
      </w:r>
    </w:p>
    <w:p w14:paraId="3AA95601" w14:textId="77777777" w:rsidR="00EB1C8B" w:rsidRDefault="00EB1C8B">
      <w:pPr>
        <w:spacing w:line="140" w:lineRule="exact"/>
        <w:rPr>
          <w:lang w:eastAsia="zh-CN"/>
        </w:rPr>
        <w:sectPr w:rsidR="00EB1C8B">
          <w:type w:val="continuous"/>
          <w:pgSz w:w="12510" w:h="16370"/>
          <w:pgMar w:top="0" w:right="60" w:bottom="720" w:left="60" w:header="720" w:footer="720" w:gutter="0"/>
          <w:cols w:num="3" w:space="720" w:equalWidth="0">
            <w:col w:w="5950" w:space="40"/>
            <w:col w:w="3628" w:space="40"/>
            <w:col w:w="2732"/>
          </w:cols>
        </w:sectPr>
      </w:pPr>
    </w:p>
    <w:p w14:paraId="0D553EA8" w14:textId="77777777" w:rsidR="00EB1C8B" w:rsidRDefault="00D0120A">
      <w:pPr>
        <w:pStyle w:val="a3"/>
        <w:spacing w:before="49" w:line="220" w:lineRule="exact"/>
        <w:jc w:val="both"/>
        <w:rPr>
          <w:lang w:eastAsia="zh-CN"/>
        </w:rPr>
      </w:pPr>
      <w:r>
        <w:rPr>
          <w:lang w:val="zh-Hans" w:eastAsia="zh-CN"/>
        </w:rPr>
        <w:t xml:space="preserve">在广泛的波长范围内定制。    </w:t>
      </w:r>
      <w:hyperlink w:anchor="_bookmark5" w:history="1">
        <w:r>
          <w:rPr>
            <w:color w:val="1E4BA0"/>
            <w:position w:val="9"/>
            <w:sz w:val="13"/>
            <w:szCs w:val="13"/>
            <w:lang w:val="zh-Hans" w:eastAsia="zh-CN"/>
          </w:rPr>
          <w:t>4、5</w:t>
        </w:r>
      </w:hyperlink>
      <w:hyperlink w:anchor="_bookmark5" w:history="1"/>
      <w:r>
        <w:rPr>
          <w:lang w:val="zh-Hans" w:eastAsia="zh-CN"/>
        </w:rPr>
        <w:t>波长选择性窄带热发射控制是应用在高电热成像中的关键技术。</w:t>
      </w:r>
    </w:p>
    <w:p w14:paraId="1A5161CA" w14:textId="77777777" w:rsidR="00EB1C8B" w:rsidRDefault="00D0120A">
      <w:pPr>
        <w:spacing w:line="212" w:lineRule="exact"/>
        <w:ind w:left="1149"/>
        <w:jc w:val="both"/>
        <w:rPr>
          <w:rFonts w:ascii="Garamond" w:eastAsia="Garamond" w:hAnsi="Garamond" w:cs="Garamond"/>
          <w:sz w:val="13"/>
          <w:szCs w:val="13"/>
          <w:lang w:eastAsia="zh-CN"/>
        </w:rPr>
      </w:pPr>
      <w:r>
        <w:rPr>
          <w:spacing w:val="2"/>
          <w:sz w:val="20"/>
          <w:szCs w:val="20"/>
          <w:lang w:val="zh-Hans" w:eastAsia="zh-CN"/>
        </w:rPr>
        <w:t>伏打，</w:t>
      </w:r>
      <w:hyperlink w:anchor="_bookmark5" w:history="1">
        <w:r>
          <w:rPr>
            <w:color w:val="1E4BA0"/>
            <w:spacing w:val="2"/>
            <w:position w:val="9"/>
            <w:sz w:val="13"/>
            <w:szCs w:val="13"/>
            <w:lang w:val="zh-Hans" w:eastAsia="zh-CN"/>
          </w:rPr>
          <w:t>6</w:t>
        </w:r>
      </w:hyperlink>
      <w:r>
        <w:rPr>
          <w:spacing w:val="2"/>
          <w:position w:val="9"/>
          <w:sz w:val="13"/>
          <w:szCs w:val="13"/>
          <w:lang w:val="zh-Hans" w:eastAsia="zh-CN"/>
        </w:rPr>
        <w:t>−</w:t>
      </w:r>
      <w:hyperlink w:anchor="_bookmark5" w:history="1">
        <w:r>
          <w:rPr>
            <w:color w:val="1E4BA0"/>
            <w:spacing w:val="2"/>
            <w:position w:val="9"/>
            <w:sz w:val="13"/>
            <w:szCs w:val="13"/>
            <w:lang w:val="zh-Hans" w:eastAsia="zh-CN"/>
          </w:rPr>
          <w:t>8</w:t>
        </w:r>
      </w:hyperlink>
      <w:r>
        <w:rPr>
          <w:lang w:val="zh-Hans" w:eastAsia="zh-CN"/>
        </w:rPr>
        <w:t xml:space="preserve"> </w:t>
      </w:r>
      <w:r>
        <w:rPr>
          <w:spacing w:val="2"/>
          <w:sz w:val="20"/>
          <w:szCs w:val="20"/>
          <w:lang w:val="zh-Hans" w:eastAsia="zh-CN"/>
        </w:rPr>
        <w:t>白炽光源，</w:t>
      </w:r>
      <w:r>
        <w:rPr>
          <w:color w:val="1E4BA0"/>
          <w:spacing w:val="2"/>
          <w:position w:val="9"/>
          <w:sz w:val="13"/>
          <w:szCs w:val="13"/>
          <w:lang w:val="zh-Hans" w:eastAsia="zh-CN"/>
        </w:rPr>
        <w:t>9</w:t>
      </w:r>
      <w:r>
        <w:rPr>
          <w:lang w:val="zh-Hans" w:eastAsia="zh-CN"/>
        </w:rPr>
        <w:t xml:space="preserve"> </w:t>
      </w:r>
      <w:r>
        <w:rPr>
          <w:spacing w:val="2"/>
          <w:sz w:val="20"/>
          <w:szCs w:val="20"/>
          <w:lang w:val="zh-Hans" w:eastAsia="zh-CN"/>
        </w:rPr>
        <w:t>生物传感，</w:t>
      </w:r>
      <w:hyperlink w:anchor="_bookmark6" w:history="1">
        <w:r>
          <w:rPr>
            <w:color w:val="1E4BA0"/>
            <w:spacing w:val="2"/>
            <w:position w:val="9"/>
            <w:sz w:val="13"/>
            <w:szCs w:val="13"/>
            <w:lang w:val="zh-Hans" w:eastAsia="zh-CN"/>
          </w:rPr>
          <w:t>10</w:t>
        </w:r>
      </w:hyperlink>
      <w:r>
        <w:rPr>
          <w:spacing w:val="2"/>
          <w:position w:val="9"/>
          <w:sz w:val="13"/>
          <w:szCs w:val="13"/>
          <w:lang w:val="zh-Hans" w:eastAsia="zh-CN"/>
        </w:rPr>
        <w:t>−</w:t>
      </w:r>
      <w:hyperlink w:anchor="_bookmark6" w:history="1">
        <w:r>
          <w:rPr>
            <w:color w:val="1E4BA0"/>
            <w:spacing w:val="2"/>
            <w:position w:val="9"/>
            <w:sz w:val="13"/>
            <w:szCs w:val="13"/>
            <w:lang w:val="zh-Hans" w:eastAsia="zh-CN"/>
          </w:rPr>
          <w:t>12</w:t>
        </w:r>
      </w:hyperlink>
    </w:p>
    <w:p w14:paraId="3F21430C" w14:textId="77777777" w:rsidR="00EB1C8B" w:rsidRDefault="00D0120A">
      <w:pPr>
        <w:pStyle w:val="a3"/>
        <w:spacing w:before="17" w:line="199" w:lineRule="auto"/>
        <w:jc w:val="both"/>
        <w:rPr>
          <w:lang w:eastAsia="zh-CN"/>
        </w:rPr>
      </w:pPr>
      <w:r>
        <w:rPr>
          <w:lang w:val="zh-Hans" w:eastAsia="zh-CN"/>
        </w:rPr>
        <w:t>微测辐射热计</w:t>
      </w:r>
      <w:hyperlink w:anchor="_bookmark6" w:history="1">
        <w:r>
          <w:rPr>
            <w:color w:val="1E4BA0"/>
            <w:position w:val="9"/>
            <w:sz w:val="13"/>
            <w:szCs w:val="13"/>
            <w:lang w:val="zh-Hans" w:eastAsia="zh-CN"/>
          </w:rPr>
          <w:t>，13，14</w:t>
        </w:r>
      </w:hyperlink>
      <w:hyperlink w:anchor="_bookmark6" w:history="1"/>
      <w:r>
        <w:rPr>
          <w:lang w:val="zh-Hans" w:eastAsia="zh-CN"/>
        </w:rPr>
        <w:t>成像</w:t>
      </w:r>
      <w:r>
        <w:rPr>
          <w:color w:val="1E4BA0"/>
          <w:position w:val="9"/>
          <w:sz w:val="13"/>
          <w:szCs w:val="13"/>
          <w:lang w:val="zh-Hans" w:eastAsia="zh-CN"/>
        </w:rPr>
        <w:t>，15</w:t>
      </w:r>
      <w:r>
        <w:rPr>
          <w:lang w:val="zh-Hans" w:eastAsia="zh-CN"/>
        </w:rPr>
        <w:t xml:space="preserve">和红外热器。           </w:t>
      </w:r>
      <w:r>
        <w:rPr>
          <w:color w:val="1E4BA0"/>
          <w:position w:val="9"/>
          <w:sz w:val="13"/>
          <w:szCs w:val="13"/>
          <w:lang w:val="zh-Hans" w:eastAsia="zh-CN"/>
        </w:rPr>
        <w:t>16</w:t>
      </w:r>
      <w:r>
        <w:rPr>
          <w:lang w:val="zh-Hans" w:eastAsia="zh-CN"/>
        </w:rPr>
        <w:t>在过去的几十年中，已经提出了二等类型的artificial纳米结构：多层，17，18</w:t>
      </w:r>
      <w:hyperlink w:anchor="_bookmark6" w:history="1"/>
      <w:hyperlink w:anchor="_bookmark6" w:history="1"/>
      <w:r>
        <w:rPr>
          <w:lang w:val="zh-Hans" w:eastAsia="zh-CN"/>
        </w:rPr>
        <w:t>光子晶体</w:t>
      </w:r>
      <w:hyperlink w:anchor="_bookmark6" w:history="1">
        <w:r>
          <w:rPr>
            <w:color w:val="1E4BA0"/>
            <w:position w:val="9"/>
            <w:sz w:val="13"/>
            <w:szCs w:val="13"/>
            <w:lang w:val="zh-Hans" w:eastAsia="zh-CN"/>
          </w:rPr>
          <w:t>，19</w:t>
        </w:r>
      </w:hyperlink>
      <w:r>
        <w:rPr>
          <w:position w:val="9"/>
          <w:sz w:val="13"/>
          <w:szCs w:val="13"/>
          <w:lang w:val="zh-Hans" w:eastAsia="zh-CN"/>
        </w:rPr>
        <w:t>−</w:t>
      </w:r>
      <w:hyperlink w:anchor="_bookmark6" w:history="1">
        <w:r>
          <w:rPr>
            <w:color w:val="1E4BA0"/>
            <w:position w:val="9"/>
            <w:sz w:val="13"/>
            <w:szCs w:val="13"/>
            <w:lang w:val="zh-Hans" w:eastAsia="zh-CN"/>
          </w:rPr>
          <w:t>21</w:t>
        </w:r>
      </w:hyperlink>
      <w:r>
        <w:rPr>
          <w:lang w:val="zh-Hans" w:eastAsia="zh-CN"/>
        </w:rPr>
        <w:t>和</w:t>
      </w:r>
    </w:p>
    <w:p w14:paraId="7A15F3D4" w14:textId="77777777" w:rsidR="00EB1C8B" w:rsidRDefault="00D0120A">
      <w:pPr>
        <w:pStyle w:val="a3"/>
        <w:spacing w:line="244" w:lineRule="exact"/>
        <w:ind w:left="1328" w:hanging="180"/>
        <w:rPr>
          <w:sz w:val="13"/>
          <w:szCs w:val="13"/>
          <w:lang w:eastAsia="zh-CN"/>
        </w:rPr>
      </w:pPr>
      <w:r>
        <w:rPr>
          <w:lang w:val="zh-Hans" w:eastAsia="zh-CN"/>
        </w:rPr>
        <w:t>金属−绝缘体−金属（MIM） 超材料。</w:t>
      </w:r>
      <w:hyperlink w:anchor="_bookmark6" w:history="1">
        <w:r>
          <w:rPr>
            <w:color w:val="1E4BA0"/>
            <w:position w:val="9"/>
            <w:sz w:val="13"/>
            <w:szCs w:val="13"/>
            <w:lang w:val="zh-Hans" w:eastAsia="zh-CN"/>
          </w:rPr>
          <w:t>22</w:t>
        </w:r>
      </w:hyperlink>
      <w:r>
        <w:rPr>
          <w:position w:val="9"/>
          <w:sz w:val="13"/>
          <w:szCs w:val="13"/>
          <w:lang w:val="zh-Hans" w:eastAsia="zh-CN"/>
        </w:rPr>
        <w:t>−</w:t>
      </w:r>
      <w:hyperlink w:anchor="_bookmark6" w:history="1">
        <w:r>
          <w:rPr>
            <w:color w:val="1E4BA0"/>
            <w:position w:val="9"/>
            <w:sz w:val="13"/>
            <w:szCs w:val="13"/>
            <w:lang w:val="zh-Hans" w:eastAsia="zh-CN"/>
          </w:rPr>
          <w:t>27</w:t>
        </w:r>
      </w:hyperlink>
    </w:p>
    <w:p w14:paraId="37380F5E" w14:textId="77777777" w:rsidR="00EB1C8B" w:rsidRDefault="00D0120A">
      <w:pPr>
        <w:pStyle w:val="a3"/>
        <w:spacing w:line="202" w:lineRule="exact"/>
        <w:ind w:firstLine="179"/>
        <w:rPr>
          <w:lang w:eastAsia="zh-CN"/>
        </w:rPr>
      </w:pPr>
      <w:r>
        <w:rPr>
          <w:lang w:val="zh-Hans" w:eastAsia="zh-CN"/>
        </w:rPr>
        <w:t>超材料散热器的一般发展</w:t>
      </w:r>
    </w:p>
    <w:p w14:paraId="7CB24CA8" w14:textId="77777777" w:rsidR="00EB1C8B" w:rsidRDefault="00D0120A">
      <w:pPr>
        <w:pStyle w:val="a3"/>
        <w:spacing w:line="222" w:lineRule="exact"/>
        <w:jc w:val="both"/>
        <w:rPr>
          <w:lang w:eastAsia="zh-CN"/>
        </w:rPr>
      </w:pPr>
      <w:r>
        <w:rPr>
          <w:lang w:val="zh-Hans" w:eastAsia="zh-CN"/>
        </w:rPr>
        <w:t>需要高成本的纳米制造。报告 的窄带</w:t>
      </w:r>
    </w:p>
    <w:p w14:paraId="5F33BC1F" w14:textId="77777777" w:rsidR="00EB1C8B" w:rsidRDefault="00D0120A">
      <w:pPr>
        <w:pStyle w:val="a3"/>
        <w:spacing w:line="196" w:lineRule="exact"/>
        <w:ind w:left="436"/>
        <w:jc w:val="both"/>
        <w:rPr>
          <w:lang w:eastAsia="zh-CN"/>
        </w:rPr>
      </w:pPr>
      <w:r>
        <w:rPr>
          <w:lang w:val="zh-Hans" w:eastAsia="zh-CN"/>
        </w:rPr>
        <w:br w:type="column"/>
      </w:r>
      <w:r>
        <w:rPr>
          <w:lang w:val="zh-Hans" w:eastAsia="zh-CN"/>
        </w:rPr>
        <w:t>制造工艺面临实际问题，因为 许多</w:t>
      </w:r>
    </w:p>
    <w:p w14:paraId="5EC4CB19" w14:textId="77777777" w:rsidR="00EB1C8B" w:rsidRDefault="00D0120A">
      <w:pPr>
        <w:pStyle w:val="a3"/>
        <w:spacing w:line="237" w:lineRule="auto"/>
        <w:ind w:left="436" w:right="1154"/>
        <w:jc w:val="both"/>
        <w:rPr>
          <w:lang w:eastAsia="zh-CN"/>
        </w:rPr>
      </w:pPr>
      <w:r>
        <w:rPr>
          <w:lang w:val="zh-Hans" w:eastAsia="zh-CN"/>
        </w:rPr>
        <w:t>散热器的应用需要较大的表面积。从这个意义上说，在各类超材料中，制造复杂程度相对较低的多层在可扩展性方面具有优势</w:t>
      </w:r>
      <w:r>
        <w:rPr>
          <w:spacing w:val="3"/>
          <w:lang w:val="zh-Hans" w:eastAsia="zh-CN"/>
        </w:rPr>
        <w:t xml:space="preserve">。  </w:t>
      </w:r>
      <w:r>
        <w:rPr>
          <w:lang w:val="zh-Hans" w:eastAsia="zh-CN"/>
        </w:rPr>
        <w:t>通过</w:t>
      </w:r>
      <w:r>
        <w:rPr>
          <w:spacing w:val="4"/>
          <w:lang w:val="zh-Hans" w:eastAsia="zh-CN"/>
        </w:rPr>
        <w:t>多层</w:t>
      </w:r>
      <w:r>
        <w:rPr>
          <w:lang w:val="zh-Hans" w:eastAsia="zh-CN"/>
        </w:rPr>
        <w:t>控制</w:t>
      </w:r>
      <w:r>
        <w:rPr>
          <w:spacing w:val="3"/>
          <w:lang w:val="zh-Hans" w:eastAsia="zh-CN"/>
        </w:rPr>
        <w:t>热排放</w:t>
      </w:r>
    </w:p>
    <w:p w14:paraId="3EB0761E" w14:textId="77777777" w:rsidR="00EB1C8B" w:rsidRDefault="00D0120A">
      <w:pPr>
        <w:pStyle w:val="a3"/>
        <w:spacing w:line="187" w:lineRule="auto"/>
        <w:ind w:left="436" w:right="1157"/>
        <w:jc w:val="both"/>
        <w:rPr>
          <w:lang w:eastAsia="zh-CN"/>
        </w:rPr>
      </w:pPr>
      <w:r>
        <w:rPr>
          <w:lang w:val="zh-Hans" w:eastAsia="zh-CN"/>
        </w:rPr>
        <w:t>结构已成功通过Q因子为87</w:t>
      </w:r>
      <w:r>
        <w:rPr>
          <w:color w:val="1E4BA0"/>
          <w:position w:val="9"/>
          <w:sz w:val="13"/>
          <w:szCs w:val="13"/>
          <w:lang w:val="zh-Hans" w:eastAsia="zh-CN"/>
        </w:rPr>
        <w:t>30</w:t>
      </w:r>
      <w:r>
        <w:rPr>
          <w:lang w:val="zh-Hans" w:eastAsia="zh-CN"/>
        </w:rPr>
        <w:t>的法布里-佩罗谐振器和分布式布拉格</w:t>
      </w:r>
    </w:p>
    <w:p w14:paraId="12B0364A" w14:textId="77777777" w:rsidR="00EB1C8B" w:rsidRDefault="00EB1C8B">
      <w:pPr>
        <w:spacing w:before="8"/>
        <w:rPr>
          <w:rFonts w:ascii="Garamond" w:eastAsia="Garamond" w:hAnsi="Garamond" w:cs="Garamond"/>
          <w:sz w:val="17"/>
          <w:szCs w:val="17"/>
          <w:lang w:eastAsia="zh-CN"/>
        </w:rPr>
      </w:pPr>
    </w:p>
    <w:p w14:paraId="0D1F831D" w14:textId="77777777" w:rsidR="00EB1C8B" w:rsidRDefault="00C23E8D">
      <w:pPr>
        <w:spacing w:line="20" w:lineRule="exact"/>
        <w:ind w:left="426"/>
        <w:rPr>
          <w:rFonts w:ascii="Garamond" w:eastAsia="Garamond" w:hAnsi="Garamond" w:cs="Garamond"/>
          <w:sz w:val="2"/>
          <w:szCs w:val="2"/>
        </w:rPr>
      </w:pPr>
      <w:r>
        <w:rPr>
          <w:rFonts w:ascii="Garamond" w:eastAsia="Garamond" w:hAnsi="Garamond" w:cs="Garamond"/>
          <w:sz w:val="2"/>
          <w:szCs w:val="2"/>
        </w:rPr>
      </w:r>
      <w:r>
        <w:rPr>
          <w:rFonts w:ascii="Garamond" w:eastAsia="Garamond" w:hAnsi="Garamond" w:cs="Garamond"/>
          <w:sz w:val="2"/>
          <w:szCs w:val="2"/>
        </w:rPr>
        <w:pict w14:anchorId="7E0EB432">
          <v:group id="_x0000_s2087" style="width:241pt;height:1pt;mso-position-horizontal-relative:char;mso-position-vertical-relative:line" coordsize="4820,20">
            <v:group id="_x0000_s2088" style="position:absolute;left:10;top:10;width:4800;height:2" coordorigin="10,10" coordsize="4800,2">
              <v:shape id="_x0000_s2089" style="position:absolute;left:10;top:10;width:4800;height:2" coordorigin="10,10" coordsize="4800,0" path="m10,10r4800,e" filled="f" strokecolor="#1e4c71" strokeweight=".35281mm">
                <v:path arrowok="t"/>
              </v:shape>
            </v:group>
            <w10:anchorlock/>
          </v:group>
        </w:pict>
      </w:r>
    </w:p>
    <w:p w14:paraId="0CF594EE" w14:textId="77777777" w:rsidR="00EB1C8B" w:rsidRDefault="00D0120A">
      <w:pPr>
        <w:spacing w:before="95"/>
        <w:ind w:left="436"/>
        <w:jc w:val="both"/>
        <w:rPr>
          <w:rFonts w:ascii="Garamond" w:eastAsia="Garamond" w:hAnsi="Garamond" w:cs="Garamond"/>
          <w:sz w:val="18"/>
          <w:szCs w:val="18"/>
        </w:rPr>
      </w:pPr>
      <w:r>
        <w:rPr>
          <w:color w:val="1E4C71"/>
          <w:sz w:val="18"/>
          <w:lang w:val="zh-Hans"/>
        </w:rPr>
        <w:t>收稿日期：</w:t>
      </w:r>
      <w:r>
        <w:rPr>
          <w:sz w:val="18"/>
          <w:lang w:val="zh-Hans"/>
        </w:rPr>
        <w:t xml:space="preserve"> 2018-11-11-1</w:t>
      </w:r>
      <w:r>
        <w:rPr>
          <w:lang w:val="zh-Hans"/>
        </w:rPr>
        <w:t xml:space="preserve"> </w:t>
      </w:r>
    </w:p>
    <w:p w14:paraId="445F1413" w14:textId="77777777" w:rsidR="00EB1C8B" w:rsidRDefault="00D0120A">
      <w:pPr>
        <w:spacing w:before="17"/>
        <w:ind w:left="436"/>
        <w:jc w:val="both"/>
        <w:rPr>
          <w:rFonts w:ascii="Garamond" w:eastAsia="Garamond" w:hAnsi="Garamond" w:cs="Garamond"/>
          <w:sz w:val="18"/>
          <w:szCs w:val="18"/>
        </w:rPr>
      </w:pPr>
      <w:r>
        <w:rPr>
          <w:color w:val="1E4C71"/>
          <w:sz w:val="18"/>
          <w:lang w:val="zh-Hans"/>
        </w:rPr>
        <w:t>出版日期：</w:t>
      </w:r>
      <w:r>
        <w:rPr>
          <w:sz w:val="18"/>
          <w:lang w:val="zh-Hans"/>
        </w:rPr>
        <w:t xml:space="preserve"> 2019</w:t>
      </w:r>
      <w:r>
        <w:rPr>
          <w:sz w:val="18"/>
          <w:lang w:val="zh-Hans"/>
        </w:rPr>
        <w:t>年</w:t>
      </w:r>
      <w:r>
        <w:rPr>
          <w:sz w:val="18"/>
          <w:lang w:val="zh-Hans"/>
        </w:rPr>
        <w:t>01</w:t>
      </w:r>
      <w:r>
        <w:rPr>
          <w:sz w:val="18"/>
          <w:lang w:val="zh-Hans"/>
        </w:rPr>
        <w:t>月</w:t>
      </w:r>
      <w:r>
        <w:rPr>
          <w:sz w:val="18"/>
          <w:lang w:val="zh-Hans"/>
        </w:rPr>
        <w:t>22</w:t>
      </w:r>
      <w:r>
        <w:rPr>
          <w:sz w:val="18"/>
          <w:lang w:val="zh-Hans"/>
        </w:rPr>
        <w:t>日</w:t>
      </w:r>
    </w:p>
    <w:p w14:paraId="0E91FDCA" w14:textId="77777777" w:rsidR="00EB1C8B" w:rsidRDefault="00EB1C8B">
      <w:pPr>
        <w:jc w:val="both"/>
        <w:rPr>
          <w:rFonts w:ascii="Garamond" w:eastAsia="Garamond" w:hAnsi="Garamond" w:cs="Garamond"/>
          <w:sz w:val="18"/>
          <w:szCs w:val="18"/>
        </w:rPr>
        <w:sectPr w:rsidR="00EB1C8B">
          <w:type w:val="continuous"/>
          <w:pgSz w:w="12510" w:h="16370"/>
          <w:pgMar w:top="0" w:right="60" w:bottom="720" w:left="60" w:header="720" w:footer="720" w:gutter="0"/>
          <w:cols w:num="2" w:space="720" w:equalWidth="0">
            <w:col w:w="5953" w:space="40"/>
            <w:col w:w="6397"/>
          </w:cols>
        </w:sectPr>
      </w:pPr>
    </w:p>
    <w:p w14:paraId="11C1DC8B" w14:textId="77777777" w:rsidR="00EB1C8B" w:rsidRDefault="00EB1C8B">
      <w:pPr>
        <w:spacing w:before="2"/>
        <w:rPr>
          <w:rFonts w:ascii="Garamond" w:eastAsia="Garamond" w:hAnsi="Garamond" w:cs="Garamond"/>
          <w:sz w:val="13"/>
          <w:szCs w:val="13"/>
        </w:rPr>
      </w:pPr>
    </w:p>
    <w:p w14:paraId="55366FC6" w14:textId="77777777" w:rsidR="00EB1C8B" w:rsidRDefault="00C23E8D">
      <w:pPr>
        <w:tabs>
          <w:tab w:val="left" w:pos="6068"/>
          <w:tab w:val="left" w:pos="9583"/>
        </w:tabs>
        <w:spacing w:before="74"/>
        <w:ind w:left="3309" w:right="1004"/>
        <w:rPr>
          <w:rFonts w:ascii="Arial" w:eastAsia="Arial" w:hAnsi="Arial" w:cs="Arial"/>
          <w:sz w:val="12"/>
          <w:szCs w:val="12"/>
        </w:rPr>
      </w:pPr>
      <w:r>
        <w:rPr>
          <w:lang w:val="zh-Hans"/>
        </w:rPr>
        <w:pict w14:anchorId="1523F015">
          <v:shape id="_x0000_s2086" type="#_x0000_t75" style="position:absolute;left:0;text-align:left;margin-left:60.45pt;margin-top:.45pt;width:95pt;height:18pt;z-index:1432;mso-position-horizontal-relative:page">
            <v:imagedata r:id="rId12" o:title=""/>
            <w10:wrap anchorx="page"/>
          </v:shape>
        </w:pict>
      </w:r>
      <w:r w:rsidR="00D0120A">
        <w:rPr>
          <w:w w:val="95"/>
          <w:sz w:val="13"/>
          <w:lang w:val="zh-Hans"/>
        </w:rPr>
        <w:t>© 2019</w:t>
      </w:r>
      <w:r w:rsidR="00D0120A">
        <w:rPr>
          <w:lang w:val="zh-Hans"/>
        </w:rPr>
        <w:t xml:space="preserve"> </w:t>
      </w:r>
      <w:r w:rsidR="00D0120A">
        <w:rPr>
          <w:w w:val="95"/>
          <w:sz w:val="13"/>
          <w:lang w:val="zh-Hans"/>
        </w:rPr>
        <w:t>年美国化学会</w:t>
      </w:r>
      <w:r w:rsidR="00D0120A">
        <w:rPr>
          <w:w w:val="95"/>
          <w:sz w:val="13"/>
          <w:lang w:val="zh-Hans"/>
        </w:rPr>
        <w:tab/>
      </w:r>
      <w:r w:rsidR="00D0120A">
        <w:rPr>
          <w:sz w:val="15"/>
          <w:lang w:val="zh-Hans"/>
        </w:rPr>
        <w:t>319</w:t>
      </w:r>
      <w:r w:rsidR="00D0120A">
        <w:rPr>
          <w:sz w:val="15"/>
          <w:lang w:val="zh-Hans"/>
        </w:rPr>
        <w:tab/>
      </w:r>
      <w:r w:rsidR="00D0120A">
        <w:rPr>
          <w:w w:val="90"/>
          <w:sz w:val="12"/>
          <w:lang w:val="zh-Hans"/>
        </w:rPr>
        <w:t>DOI</w:t>
      </w:r>
      <w:r w:rsidR="00D0120A">
        <w:rPr>
          <w:w w:val="90"/>
          <w:sz w:val="12"/>
          <w:lang w:val="zh-Hans"/>
        </w:rPr>
        <w:t>：</w:t>
      </w:r>
      <w:r w:rsidR="00D0120A">
        <w:rPr>
          <w:w w:val="90"/>
          <w:sz w:val="12"/>
          <w:lang w:val="zh-Hans"/>
        </w:rPr>
        <w:t>10.1021/acscentsci.8b00802</w:t>
      </w:r>
      <w:r w:rsidR="00D0120A">
        <w:rPr>
          <w:lang w:val="zh-Hans"/>
        </w:rPr>
        <w:t xml:space="preserve"> </w:t>
      </w:r>
      <w:hyperlink r:id="rId13">
        <w:r w:rsidR="00D0120A">
          <w:rPr>
            <w:color w:val="1E4BA0"/>
            <w:w w:val="90"/>
            <w:sz w:val="12"/>
            <w:lang w:val="zh-Hans"/>
          </w:rPr>
          <w:t xml:space="preserve"> </w:t>
        </w:r>
      </w:hyperlink>
    </w:p>
    <w:p w14:paraId="246AF060" w14:textId="77777777" w:rsidR="00EB1C8B" w:rsidRDefault="00EB1C8B">
      <w:pPr>
        <w:rPr>
          <w:rFonts w:ascii="Arial" w:eastAsia="Arial" w:hAnsi="Arial" w:cs="Arial"/>
          <w:sz w:val="12"/>
          <w:szCs w:val="12"/>
        </w:rPr>
        <w:sectPr w:rsidR="00EB1C8B">
          <w:type w:val="continuous"/>
          <w:pgSz w:w="12510" w:h="16370"/>
          <w:pgMar w:top="0" w:right="60" w:bottom="720" w:left="60" w:header="720" w:footer="720" w:gutter="0"/>
          <w:cols w:space="720"/>
        </w:sectPr>
      </w:pPr>
    </w:p>
    <w:p w14:paraId="35944680" w14:textId="77777777" w:rsidR="00EB1C8B" w:rsidRDefault="00EB1C8B">
      <w:pPr>
        <w:spacing w:before="4"/>
        <w:rPr>
          <w:rFonts w:ascii="Arial" w:eastAsia="Arial" w:hAnsi="Arial" w:cs="Arial"/>
          <w:sz w:val="17"/>
          <w:szCs w:val="17"/>
        </w:rPr>
      </w:pPr>
    </w:p>
    <w:p w14:paraId="14617C1D" w14:textId="77777777" w:rsidR="00EB1C8B" w:rsidRDefault="00D0120A">
      <w:pPr>
        <w:spacing w:line="3048" w:lineRule="exact"/>
        <w:ind w:left="2121"/>
        <w:rPr>
          <w:rFonts w:ascii="Arial" w:eastAsia="Arial" w:hAnsi="Arial" w:cs="Arial"/>
          <w:sz w:val="20"/>
          <w:szCs w:val="20"/>
        </w:rPr>
      </w:pPr>
      <w:r>
        <w:rPr>
          <w:rFonts w:ascii="Arial" w:eastAsia="Arial" w:hAnsi="Arial" w:cs="Arial"/>
          <w:noProof/>
          <w:position w:val="-60"/>
          <w:sz w:val="20"/>
          <w:szCs w:val="20"/>
        </w:rPr>
        <w:drawing>
          <wp:inline distT="0" distB="0" distL="0" distR="0" wp14:anchorId="1EBE0A4E" wp14:editId="7B9E2068">
            <wp:extent cx="5166309" cy="1935479"/>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4" cstate="print"/>
                    <a:stretch>
                      <a:fillRect/>
                    </a:stretch>
                  </pic:blipFill>
                  <pic:spPr>
                    <a:xfrm>
                      <a:off x="0" y="0"/>
                      <a:ext cx="5166309" cy="1935479"/>
                    </a:xfrm>
                    <a:prstGeom prst="rect">
                      <a:avLst/>
                    </a:prstGeom>
                  </pic:spPr>
                </pic:pic>
              </a:graphicData>
            </a:graphic>
          </wp:inline>
        </w:drawing>
      </w:r>
    </w:p>
    <w:p w14:paraId="7AE30F51" w14:textId="77777777" w:rsidR="00EB1C8B" w:rsidRDefault="00EB1C8B">
      <w:pPr>
        <w:spacing w:before="10"/>
        <w:rPr>
          <w:rFonts w:ascii="Arial" w:eastAsia="Arial" w:hAnsi="Arial" w:cs="Arial"/>
          <w:sz w:val="7"/>
          <w:szCs w:val="7"/>
        </w:rPr>
      </w:pPr>
    </w:p>
    <w:p w14:paraId="73CF8BC3" w14:textId="77777777" w:rsidR="00EB1C8B" w:rsidRDefault="00D0120A">
      <w:pPr>
        <w:spacing w:before="75" w:line="201" w:lineRule="exact"/>
        <w:ind w:left="1149" w:right="1004"/>
        <w:rPr>
          <w:rFonts w:ascii="Garamond" w:eastAsia="Garamond" w:hAnsi="Garamond" w:cs="Garamond"/>
          <w:sz w:val="18"/>
          <w:szCs w:val="18"/>
          <w:lang w:eastAsia="zh-CN"/>
        </w:rPr>
      </w:pPr>
      <w:bookmarkStart w:id="1" w:name="_bookmark1"/>
      <w:bookmarkEnd w:id="1"/>
      <w:r>
        <w:rPr>
          <w:sz w:val="18"/>
          <w:lang w:val="zh-Hans" w:eastAsia="zh-CN"/>
        </w:rPr>
        <w:t>图</w:t>
      </w:r>
      <w:r>
        <w:rPr>
          <w:sz w:val="18"/>
          <w:lang w:val="zh-Hans" w:eastAsia="zh-CN"/>
        </w:rPr>
        <w:t xml:space="preserve"> 1. </w:t>
      </w:r>
      <w:r>
        <w:rPr>
          <w:sz w:val="18"/>
          <w:lang w:val="zh-Hans" w:eastAsia="zh-CN"/>
        </w:rPr>
        <w:t>（</w:t>
      </w:r>
      <w:r>
        <w:rPr>
          <w:sz w:val="18"/>
          <w:lang w:val="zh-Hans" w:eastAsia="zh-CN"/>
        </w:rPr>
        <w:t>a</w:t>
      </w:r>
      <w:r>
        <w:rPr>
          <w:sz w:val="18"/>
          <w:lang w:val="zh-Hans" w:eastAsia="zh-CN"/>
        </w:rPr>
        <w:t>）</w:t>
      </w:r>
      <w:r>
        <w:rPr>
          <w:sz w:val="18"/>
          <w:lang w:val="zh-Hans" w:eastAsia="zh-CN"/>
        </w:rPr>
        <w:t xml:space="preserve"> </w:t>
      </w:r>
      <w:r>
        <w:rPr>
          <w:sz w:val="18"/>
          <w:lang w:val="zh-Hans" w:eastAsia="zh-CN"/>
        </w:rPr>
        <w:t>将电磁仿真与贝叶斯优化相结合的材料信息学优化方法示意图</w:t>
      </w:r>
      <w:r>
        <w:rPr>
          <w:sz w:val="18"/>
          <w:lang w:val="zh-Hans" w:eastAsia="zh-CN"/>
        </w:rPr>
        <w:t xml:space="preserve">   </w:t>
      </w:r>
      <w:r>
        <w:rPr>
          <w:sz w:val="18"/>
          <w:lang w:val="zh-Hans" w:eastAsia="zh-CN"/>
        </w:rPr>
        <w:t>。</w:t>
      </w:r>
    </w:p>
    <w:p w14:paraId="7C31A30F" w14:textId="77777777" w:rsidR="00EB1C8B" w:rsidRDefault="00C23E8D">
      <w:pPr>
        <w:spacing w:line="201" w:lineRule="exact"/>
        <w:ind w:left="1149" w:right="1906"/>
        <w:rPr>
          <w:rFonts w:ascii="Garamond" w:eastAsia="Garamond" w:hAnsi="Garamond" w:cs="Garamond"/>
          <w:sz w:val="18"/>
          <w:szCs w:val="18"/>
          <w:lang w:eastAsia="zh-CN"/>
        </w:rPr>
      </w:pPr>
      <w:r>
        <w:rPr>
          <w:lang w:val="zh-Hans"/>
        </w:rPr>
        <w:pict w14:anchorId="7C4E4052">
          <v:group id="_x0000_s2084" style="position:absolute;left:0;text-align:left;margin-left:60.45pt;margin-top:14.95pt;width:7in;height:.1pt;z-index:1528;mso-position-horizontal-relative:page" coordorigin="1209,299" coordsize="10080,2">
            <v:shape id="_x0000_s2085" style="position:absolute;left:1209;top:299;width:10080;height:2" coordorigin="1209,299" coordsize="10080,0" path="m1209,299r10080,e" filled="f" strokecolor="#1e4c71" strokeweight=".17642mm">
              <v:path arrowok="t"/>
            </v:shape>
            <w10:wrap anchorx="page"/>
          </v:group>
        </w:pict>
      </w:r>
      <w:r w:rsidR="00D0120A">
        <w:rPr>
          <w:sz w:val="18"/>
          <w:lang w:val="zh-Hans" w:eastAsia="zh-CN"/>
        </w:rPr>
        <w:t>（</w:t>
      </w:r>
      <w:r w:rsidR="00D0120A">
        <w:rPr>
          <w:sz w:val="18"/>
          <w:lang w:val="zh-Hans" w:eastAsia="zh-CN"/>
        </w:rPr>
        <w:t>b</w:t>
      </w:r>
      <w:r w:rsidR="00D0120A">
        <w:rPr>
          <w:sz w:val="18"/>
          <w:lang w:val="zh-Hans" w:eastAsia="zh-CN"/>
        </w:rPr>
        <w:t>）</w:t>
      </w:r>
      <w:r w:rsidR="00D0120A">
        <w:rPr>
          <w:sz w:val="18"/>
          <w:lang w:val="zh-Hans" w:eastAsia="zh-CN"/>
        </w:rPr>
        <w:t xml:space="preserve"> </w:t>
      </w:r>
      <w:r w:rsidR="00D0120A">
        <w:rPr>
          <w:sz w:val="18"/>
          <w:lang w:val="zh-Hans" w:eastAsia="zh-CN"/>
        </w:rPr>
        <w:t>窄带热辐射器</w:t>
      </w:r>
      <w:r w:rsidR="00D0120A">
        <w:rPr>
          <w:lang w:val="zh-Hans" w:eastAsia="zh-CN"/>
        </w:rPr>
        <w:t>的理想光学性能示意图。</w:t>
      </w:r>
    </w:p>
    <w:p w14:paraId="174973F5" w14:textId="77777777" w:rsidR="00EB1C8B" w:rsidRDefault="00EB1C8B">
      <w:pPr>
        <w:spacing w:line="201" w:lineRule="exact"/>
        <w:rPr>
          <w:rFonts w:ascii="Garamond" w:eastAsia="Garamond" w:hAnsi="Garamond" w:cs="Garamond"/>
          <w:sz w:val="18"/>
          <w:szCs w:val="18"/>
          <w:lang w:eastAsia="zh-CN"/>
        </w:rPr>
        <w:sectPr w:rsidR="00EB1C8B">
          <w:headerReference w:type="default" r:id="rId15"/>
          <w:footerReference w:type="default" r:id="rId16"/>
          <w:pgSz w:w="12510" w:h="16370"/>
          <w:pgMar w:top="1180" w:right="60" w:bottom="900" w:left="60" w:header="175" w:footer="703" w:gutter="0"/>
          <w:cols w:space="720"/>
        </w:sectPr>
      </w:pPr>
    </w:p>
    <w:p w14:paraId="77F23B11" w14:textId="77777777" w:rsidR="00EB1C8B" w:rsidRDefault="00EB1C8B">
      <w:pPr>
        <w:rPr>
          <w:rFonts w:ascii="Garamond" w:eastAsia="Garamond" w:hAnsi="Garamond" w:cs="Garamond"/>
          <w:sz w:val="16"/>
          <w:szCs w:val="16"/>
          <w:lang w:eastAsia="zh-CN"/>
        </w:rPr>
      </w:pPr>
    </w:p>
    <w:p w14:paraId="22D0FCCE" w14:textId="77777777" w:rsidR="00EB1C8B" w:rsidRDefault="00D0120A">
      <w:pPr>
        <w:pStyle w:val="a3"/>
        <w:ind w:right="2"/>
        <w:jc w:val="both"/>
        <w:rPr>
          <w:lang w:eastAsia="zh-CN"/>
        </w:rPr>
      </w:pPr>
      <w:r>
        <w:rPr>
          <w:lang w:val="zh-Hans" w:eastAsia="zh-CN"/>
        </w:rPr>
        <w:t>Q因子为 36 的flector。</w:t>
      </w:r>
      <w:r>
        <w:rPr>
          <w:color w:val="1E4BA0"/>
          <w:position w:val="9"/>
          <w:sz w:val="13"/>
          <w:szCs w:val="13"/>
          <w:lang w:val="zh-Hans" w:eastAsia="zh-CN"/>
        </w:rPr>
        <w:t>31</w:t>
      </w:r>
      <w:r>
        <w:rPr>
          <w:lang w:val="zh-Hans" w:eastAsia="zh-CN"/>
        </w:rPr>
        <w:t xml:space="preserve"> 然而，这些结构通常是通过简单和周期性的设计来实现的，尽管周期性结构只是整个可能的一小部分。  </w:t>
      </w:r>
    </w:p>
    <w:p w14:paraId="467F279A" w14:textId="77777777" w:rsidR="00EB1C8B" w:rsidRDefault="00D0120A">
      <w:pPr>
        <w:pStyle w:val="a3"/>
        <w:spacing w:before="45" w:line="175" w:lineRule="auto"/>
        <w:ind w:right="2"/>
        <w:jc w:val="both"/>
        <w:rPr>
          <w:sz w:val="13"/>
          <w:szCs w:val="13"/>
          <w:lang w:eastAsia="zh-CN"/>
        </w:rPr>
      </w:pPr>
      <w:r>
        <w:rPr>
          <w:lang w:val="zh-Hans" w:eastAsia="zh-CN"/>
        </w:rPr>
        <w:t>多层结构的范围。一些研究报告了通过这种"非周期性"多层结构控制光</w:t>
      </w:r>
      <w:hyperlink w:anchor="_bookmark6" w:history="1">
        <w:r>
          <w:rPr>
            <w:color w:val="1E4BA0"/>
            <w:position w:val="9"/>
            <w:sz w:val="13"/>
            <w:szCs w:val="13"/>
            <w:lang w:val="zh-Hans" w:eastAsia="zh-CN"/>
          </w:rPr>
          <w:t>，32</w:t>
        </w:r>
      </w:hyperlink>
      <w:r>
        <w:rPr>
          <w:position w:val="9"/>
          <w:sz w:val="13"/>
          <w:szCs w:val="13"/>
          <w:lang w:val="zh-Hans" w:eastAsia="zh-CN"/>
        </w:rPr>
        <w:t>−</w:t>
      </w:r>
      <w:hyperlink w:anchor="_bookmark6" w:history="1">
        <w:r>
          <w:rPr>
            <w:color w:val="1E4BA0"/>
            <w:position w:val="9"/>
            <w:sz w:val="13"/>
            <w:szCs w:val="13"/>
            <w:lang w:val="zh-Hans" w:eastAsia="zh-CN"/>
          </w:rPr>
          <w:t>36</w:t>
        </w:r>
      </w:hyperlink>
    </w:p>
    <w:p w14:paraId="171F24B3" w14:textId="77777777" w:rsidR="00EB1C8B" w:rsidRDefault="00D0120A">
      <w:pPr>
        <w:pStyle w:val="a3"/>
        <w:spacing w:before="15" w:line="235" w:lineRule="auto"/>
        <w:ind w:right="3"/>
        <w:jc w:val="both"/>
        <w:rPr>
          <w:lang w:eastAsia="zh-CN"/>
        </w:rPr>
      </w:pPr>
      <w:r>
        <w:rPr>
          <w:lang w:val="zh-Hans" w:eastAsia="zh-CN"/>
        </w:rPr>
        <w:t>但这些结果是通过数值模拟获得的。此外，具有所需热发射特性的非周期性多层超材料的最佳设计一直受到不同的研究，因为搜索空间，即可能候选者的数量，变得巨大。</w:t>
      </w:r>
    </w:p>
    <w:p w14:paraId="20CFB421" w14:textId="77777777" w:rsidR="00EB1C8B" w:rsidRDefault="00D0120A">
      <w:pPr>
        <w:pStyle w:val="a3"/>
        <w:spacing w:line="223" w:lineRule="auto"/>
        <w:ind w:firstLine="179"/>
        <w:jc w:val="both"/>
        <w:rPr>
          <w:lang w:eastAsia="zh-CN"/>
        </w:rPr>
      </w:pPr>
      <w:r>
        <w:rPr>
          <w:lang w:val="zh-Hans" w:eastAsia="zh-CN"/>
        </w:rPr>
        <w:t>克服这一挑战的关键技术是"材料信息学"（MI），它能够有效地识别具有首选性能的材料。  MI旨在使用数据中未识别的复杂相关性来识别具有最佳结构和/或成分的"最佳"材料。已应用于</w:t>
      </w:r>
      <w:r>
        <w:rPr>
          <w:spacing w:val="4"/>
          <w:lang w:val="zh-Hans" w:eastAsia="zh-CN"/>
        </w:rPr>
        <w:t>锂离子电池</w:t>
      </w:r>
      <w:r>
        <w:rPr>
          <w:lang w:val="zh-Hans" w:eastAsia="zh-CN"/>
        </w:rPr>
        <w:t>正极材料</w:t>
      </w:r>
      <w:r>
        <w:rPr>
          <w:spacing w:val="4"/>
          <w:lang w:val="zh-Hans" w:eastAsia="zh-CN"/>
        </w:rPr>
        <w:t>、</w:t>
      </w:r>
      <w:r>
        <w:rPr>
          <w:color w:val="1E4BA0"/>
          <w:spacing w:val="4"/>
          <w:position w:val="9"/>
          <w:sz w:val="13"/>
          <w:szCs w:val="13"/>
          <w:lang w:val="zh-Hans" w:eastAsia="zh-CN"/>
        </w:rPr>
        <w:t>富</w:t>
      </w:r>
      <w:r>
        <w:rPr>
          <w:lang w:val="zh-Hans" w:eastAsia="zh-CN"/>
        </w:rPr>
        <w:t>地材料37</w:t>
      </w:r>
      <w:r>
        <w:rPr>
          <w:spacing w:val="4"/>
          <w:lang w:val="zh-Hans" w:eastAsia="zh-CN"/>
        </w:rPr>
        <w:t>种氮化物半导体、</w:t>
      </w:r>
      <w:r>
        <w:rPr>
          <w:lang w:val="zh-Hans" w:eastAsia="zh-CN"/>
        </w:rPr>
        <w:t>压电材料</w:t>
      </w:r>
      <w:r>
        <w:rPr>
          <w:color w:val="1E4BA0"/>
          <w:position w:val="9"/>
          <w:sz w:val="13"/>
          <w:szCs w:val="13"/>
          <w:lang w:val="zh-Hans" w:eastAsia="zh-CN"/>
        </w:rPr>
        <w:t>38</w:t>
      </w:r>
      <w:r>
        <w:rPr>
          <w:lang w:val="zh-Hans" w:eastAsia="zh-CN"/>
        </w:rPr>
        <w:t>种等新型材料。</w:t>
      </w:r>
    </w:p>
    <w:p w14:paraId="5B3E2C4E" w14:textId="77777777" w:rsidR="00EB1C8B" w:rsidRDefault="00D0120A">
      <w:pPr>
        <w:pStyle w:val="a3"/>
        <w:spacing w:line="227" w:lineRule="exact"/>
        <w:jc w:val="both"/>
        <w:rPr>
          <w:lang w:eastAsia="zh-CN"/>
        </w:rPr>
      </w:pPr>
      <w:r>
        <w:rPr>
          <w:color w:val="1E4BA0"/>
          <w:position w:val="9"/>
          <w:sz w:val="13"/>
          <w:szCs w:val="13"/>
          <w:lang w:val="zh-Hans" w:eastAsia="zh-CN"/>
        </w:rPr>
        <w:t>als，39</w:t>
      </w:r>
      <w:r>
        <w:rPr>
          <w:lang w:val="zh-Hans" w:eastAsia="zh-CN"/>
        </w:rPr>
        <w:t>和热电材料。</w:t>
      </w:r>
      <w:hyperlink w:anchor="_bookmark6" w:history="1">
        <w:r>
          <w:rPr>
            <w:color w:val="1E4BA0"/>
            <w:position w:val="9"/>
            <w:sz w:val="13"/>
            <w:szCs w:val="13"/>
            <w:lang w:val="zh-Hans" w:eastAsia="zh-CN"/>
          </w:rPr>
          <w:t>40</w:t>
        </w:r>
      </w:hyperlink>
      <w:r>
        <w:rPr>
          <w:position w:val="9"/>
          <w:sz w:val="13"/>
          <w:szCs w:val="13"/>
          <w:lang w:val="zh-Hans" w:eastAsia="zh-CN"/>
        </w:rPr>
        <w:t>−</w:t>
      </w:r>
      <w:hyperlink w:anchor="_bookmark6" w:history="1">
        <w:r>
          <w:rPr>
            <w:color w:val="1E4BA0"/>
            <w:position w:val="9"/>
            <w:sz w:val="13"/>
            <w:szCs w:val="13"/>
            <w:lang w:val="zh-Hans" w:eastAsia="zh-CN"/>
          </w:rPr>
          <w:t>44</w:t>
        </w:r>
      </w:hyperlink>
      <w:r>
        <w:rPr>
          <w:lang w:val="zh-Hans" w:eastAsia="zh-CN"/>
        </w:rPr>
        <w:t xml:space="preserve"> 虽然这些有效</w:t>
      </w:r>
    </w:p>
    <w:p w14:paraId="7B368FC3" w14:textId="77777777" w:rsidR="00EB1C8B" w:rsidRDefault="00D0120A">
      <w:pPr>
        <w:pStyle w:val="a3"/>
        <w:ind w:right="2"/>
        <w:jc w:val="both"/>
        <w:rPr>
          <w:lang w:eastAsia="zh-CN"/>
        </w:rPr>
      </w:pPr>
      <w:r>
        <w:rPr>
          <w:lang w:val="zh-Hans" w:eastAsia="zh-CN"/>
        </w:rPr>
        <w:t>旨在从化学计量化合物池中实现最佳材料的高通量筛选，MI的另一个过程旨在通过识别最大化客观性质的最佳几何形状来创建纳米结构。  这包括嵌入在矩阵中以调节热量的n个阳极颗粒</w:t>
      </w:r>
    </w:p>
    <w:p w14:paraId="77362D76" w14:textId="77777777" w:rsidR="00EB1C8B" w:rsidRDefault="00D0120A">
      <w:pPr>
        <w:pStyle w:val="a3"/>
        <w:spacing w:line="187" w:lineRule="auto"/>
        <w:ind w:right="2"/>
        <w:jc w:val="right"/>
        <w:rPr>
          <w:lang w:eastAsia="zh-CN"/>
        </w:rPr>
      </w:pPr>
      <w:r>
        <w:rPr>
          <w:lang w:val="zh-Hans" w:eastAsia="zh-CN"/>
        </w:rPr>
        <w:t>传导</w:t>
      </w:r>
      <w:r>
        <w:rPr>
          <w:color w:val="1E4BA0"/>
          <w:position w:val="9"/>
          <w:sz w:val="13"/>
          <w:szCs w:val="13"/>
          <w:lang w:val="zh-Hans" w:eastAsia="zh-CN"/>
        </w:rPr>
        <w:t>，45</w:t>
      </w:r>
      <w:r>
        <w:rPr>
          <w:lang w:val="zh-Hans" w:eastAsia="zh-CN"/>
        </w:rPr>
        <w:t>个固体−固体界面，用于识别能量稳定的结构</w:t>
      </w:r>
      <w:r>
        <w:rPr>
          <w:color w:val="1E4BA0"/>
          <w:position w:val="9"/>
          <w:sz w:val="13"/>
          <w:szCs w:val="13"/>
          <w:lang w:val="zh-Hans" w:eastAsia="zh-CN"/>
        </w:rPr>
        <w:t>，46</w:t>
      </w:r>
      <w:r>
        <w:rPr>
          <w:lang w:val="zh-Hans" w:eastAsia="zh-CN"/>
        </w:rPr>
        <w:t>和等离子体的多核结构</w:t>
      </w:r>
    </w:p>
    <w:p w14:paraId="747B115C" w14:textId="77777777" w:rsidR="00EB1C8B" w:rsidRDefault="00D0120A">
      <w:pPr>
        <w:pStyle w:val="a3"/>
        <w:spacing w:before="6" w:line="222" w:lineRule="exact"/>
        <w:ind w:left="1328" w:right="3" w:hanging="180"/>
        <w:jc w:val="right"/>
        <w:rPr>
          <w:lang w:eastAsia="zh-CN"/>
        </w:rPr>
      </w:pPr>
      <w:r>
        <w:rPr>
          <w:lang w:val="zh-Hans" w:eastAsia="zh-CN"/>
        </w:rPr>
        <w:t>纳米线控制光学散射和隐身等。</w:t>
      </w:r>
      <w:r>
        <w:rPr>
          <w:color w:val="1E4BA0"/>
          <w:position w:val="9"/>
          <w:sz w:val="13"/>
          <w:szCs w:val="13"/>
          <w:lang w:val="zh-Hans" w:eastAsia="zh-CN"/>
        </w:rPr>
        <w:t>47</w:t>
      </w:r>
      <w:r>
        <w:rPr>
          <w:lang w:val="zh-Hans" w:eastAsia="zh-CN"/>
        </w:rPr>
        <w:t xml:space="preserve"> 在几何优化上述进展的基础上，</w:t>
      </w:r>
    </w:p>
    <w:p w14:paraId="3055DC40" w14:textId="77777777" w:rsidR="00EB1C8B" w:rsidRDefault="00D0120A">
      <w:pPr>
        <w:pStyle w:val="a3"/>
        <w:spacing w:before="13" w:line="230" w:lineRule="auto"/>
        <w:jc w:val="both"/>
        <w:rPr>
          <w:lang w:eastAsia="zh-CN"/>
        </w:rPr>
      </w:pPr>
      <w:r>
        <w:rPr>
          <w:lang w:val="zh-Hans" w:eastAsia="zh-CN"/>
        </w:rPr>
        <w:t>使用贝叶斯优化的方法已扩展到具有最佳热导率</w:t>
      </w:r>
      <w:r>
        <w:rPr>
          <w:color w:val="1E4BA0"/>
          <w:position w:val="9"/>
          <w:sz w:val="13"/>
          <w:szCs w:val="13"/>
          <w:lang w:val="zh-Hans" w:eastAsia="zh-CN"/>
        </w:rPr>
        <w:t>48</w:t>
      </w:r>
      <w:r>
        <w:rPr>
          <w:lang w:val="zh-Hans" w:eastAsia="zh-CN"/>
        </w:rPr>
        <w:t>和热电性能的纳米结构的设计。</w:t>
      </w:r>
      <w:r>
        <w:rPr>
          <w:color w:val="1E4BA0"/>
          <w:position w:val="9"/>
          <w:sz w:val="13"/>
          <w:szCs w:val="13"/>
          <w:lang w:val="zh-Hans" w:eastAsia="zh-CN"/>
        </w:rPr>
        <w:t xml:space="preserve">49 </w:t>
      </w:r>
      <w:r>
        <w:rPr>
          <w:lang w:val="zh-Hans" w:eastAsia="zh-CN"/>
        </w:rPr>
        <w:t>在那里，为了有效地识别大量候选者中的最佳结构，交替进行声子/电子传输计算和机器学习/预测。</w:t>
      </w:r>
    </w:p>
    <w:p w14:paraId="68EF5764" w14:textId="77777777" w:rsidR="00EB1C8B" w:rsidRDefault="00D0120A">
      <w:pPr>
        <w:pStyle w:val="a3"/>
        <w:ind w:right="2"/>
        <w:jc w:val="both"/>
      </w:pPr>
      <w:r>
        <w:rPr>
          <w:lang w:val="zh-Hans"/>
        </w:rPr>
        <w:t>先前的研究表明，这种方法可以大大加速传输特性的纳米结构设计。由于该方法不限于声子/电子，并且适用于任何其他准粒子，因此本工作旨在为极化子和相关的热辐射进行这种优化。应该注意的是，对于热辐射，已经有关于多层优化设计的报告。</w:t>
      </w:r>
    </w:p>
    <w:p w14:paraId="40F896DB" w14:textId="77777777" w:rsidR="00EB1C8B" w:rsidRDefault="00D0120A">
      <w:pPr>
        <w:pStyle w:val="a3"/>
        <w:spacing w:line="223" w:lineRule="exact"/>
        <w:jc w:val="both"/>
      </w:pPr>
      <w:r>
        <w:rPr>
          <w:lang w:val="zh-Hans"/>
        </w:rPr>
        <w:t>结构使用遗传算法</w:t>
      </w:r>
      <w:hyperlink w:anchor="_bookmark7" w:history="1">
        <w:r>
          <w:rPr>
            <w:color w:val="1E4BA0"/>
            <w:position w:val="9"/>
            <w:sz w:val="13"/>
            <w:lang w:val="zh-Hans"/>
          </w:rPr>
          <w:t>，50，51</w:t>
        </w:r>
      </w:hyperlink>
      <w:hyperlink w:anchor="_bookmark7" w:history="1"/>
      <w:r>
        <w:rPr>
          <w:lang w:val="zh-Hans"/>
        </w:rPr>
        <w:t>但遗传算法</w:t>
      </w:r>
    </w:p>
    <w:p w14:paraId="1BC02F3F" w14:textId="77777777" w:rsidR="00EB1C8B" w:rsidRDefault="00D0120A">
      <w:pPr>
        <w:pStyle w:val="a3"/>
        <w:spacing w:before="11" w:line="223" w:lineRule="auto"/>
        <w:ind w:right="2"/>
        <w:jc w:val="both"/>
      </w:pPr>
      <w:r>
        <w:rPr>
          <w:lang w:val="zh-Hans"/>
        </w:rPr>
        <w:t>不涉及机器学习/预测。此外，最近的研究</w:t>
      </w:r>
      <w:hyperlink w:anchor="_bookmark7" w:history="1">
        <w:r>
          <w:rPr>
            <w:color w:val="1E4BA0"/>
            <w:position w:val="9"/>
            <w:sz w:val="13"/>
            <w:lang w:val="zh-Hans"/>
          </w:rPr>
          <w:t>52、53</w:t>
        </w:r>
      </w:hyperlink>
      <w:hyperlink w:anchor="_bookmark7" w:history="1"/>
      <w:r>
        <w:rPr>
          <w:lang w:val="zh-Hans"/>
        </w:rPr>
        <w:t>报道了基于神经网络的数值纳米光子学设计。他们的本质缺点</w:t>
      </w:r>
    </w:p>
    <w:p w14:paraId="36E135A4" w14:textId="77777777" w:rsidR="00EB1C8B" w:rsidRDefault="00D0120A">
      <w:pPr>
        <w:spacing w:before="4"/>
        <w:rPr>
          <w:rFonts w:ascii="Garamond" w:eastAsia="Garamond" w:hAnsi="Garamond" w:cs="Garamond"/>
          <w:sz w:val="17"/>
          <w:szCs w:val="17"/>
        </w:rPr>
      </w:pPr>
      <w:r>
        <w:br w:type="column"/>
      </w:r>
    </w:p>
    <w:p w14:paraId="78D39F6E" w14:textId="77777777" w:rsidR="00EB1C8B" w:rsidRDefault="00D0120A">
      <w:pPr>
        <w:pStyle w:val="a3"/>
        <w:spacing w:line="235" w:lineRule="auto"/>
        <w:ind w:left="434" w:right="1151"/>
        <w:jc w:val="both"/>
      </w:pPr>
      <w:r>
        <w:rPr>
          <w:lang w:val="zh-Hans"/>
        </w:rPr>
        <w:t>方法是它是"仅利用"的。有大量证据表明，仅利用的方法不能</w:t>
      </w:r>
      <w:r>
        <w:rPr>
          <w:spacing w:val="2"/>
          <w:lang w:val="zh-Hans"/>
        </w:rPr>
        <w:t>比</w:t>
      </w:r>
      <w:r>
        <w:rPr>
          <w:spacing w:val="3"/>
          <w:lang w:val="zh-Hans"/>
        </w:rPr>
        <w:t>平衡开发和</w:t>
      </w:r>
      <w:r>
        <w:rPr>
          <w:lang w:val="zh-Hans"/>
        </w:rPr>
        <w:t>勘探的方法更有效。</w:t>
      </w:r>
      <w:r>
        <w:rPr>
          <w:color w:val="1E4BA0"/>
          <w:position w:val="9"/>
          <w:sz w:val="13"/>
          <w:szCs w:val="13"/>
          <w:lang w:val="zh-Hans"/>
        </w:rPr>
        <w:t>54</w:t>
      </w:r>
      <w:r>
        <w:rPr>
          <w:lang w:val="zh-Hans"/>
        </w:rPr>
        <w:t>另一方面，贝叶斯优化以尽可能少的迭代次数识别描述符的未知函数，在每次迭代中，都执行基于高斯过程的学习和预测。我们的方法使用贝叶斯推理来量化</w:t>
      </w:r>
      <w:r>
        <w:rPr>
          <w:spacing w:val="5"/>
          <w:lang w:val="zh-Hans"/>
        </w:rPr>
        <w:t>不确定性</w:t>
      </w:r>
      <w:r>
        <w:rPr>
          <w:spacing w:val="4"/>
          <w:lang w:val="zh-Hans"/>
        </w:rPr>
        <w:t>，并在</w:t>
      </w:r>
      <w:r>
        <w:rPr>
          <w:lang w:val="zh-Hans"/>
        </w:rPr>
        <w:t>探索和开发</w:t>
      </w:r>
      <w:r>
        <w:rPr>
          <w:spacing w:val="6"/>
          <w:lang w:val="zh-Hans"/>
        </w:rPr>
        <w:t>之间</w:t>
      </w:r>
      <w:r>
        <w:rPr>
          <w:lang w:val="zh-Hans"/>
        </w:rPr>
        <w:t>取得</w:t>
      </w:r>
      <w:r>
        <w:rPr>
          <w:spacing w:val="5"/>
          <w:lang w:val="zh-Hans"/>
        </w:rPr>
        <w:t>最佳平衡</w:t>
      </w:r>
      <w:r>
        <w:rPr>
          <w:lang w:val="zh-Hans"/>
        </w:rPr>
        <w:t>，并且我们使用it来解决一个本质上比使用神经网络解决的问题更多的diffi邪教问题。虽然之前的研究只优化了每层的厚度，但我们优化了三种材料的排列方式，即我们的方法优化了排序。</w:t>
      </w:r>
    </w:p>
    <w:p w14:paraId="69982A68" w14:textId="77777777" w:rsidR="00EB1C8B" w:rsidRDefault="00D0120A">
      <w:pPr>
        <w:pStyle w:val="a3"/>
        <w:spacing w:before="7" w:line="232" w:lineRule="auto"/>
        <w:ind w:left="434" w:right="1156"/>
        <w:jc w:val="both"/>
      </w:pPr>
      <w:r>
        <w:rPr>
          <w:lang w:val="zh-Hans"/>
        </w:rPr>
        <w:t>的材料也是如此。有大量可能的排序，这给优化问题增加了实质性的diffi崇拜。</w:t>
      </w:r>
    </w:p>
    <w:p w14:paraId="0D9FC3E8" w14:textId="77777777" w:rsidR="00EB1C8B" w:rsidRDefault="00D0120A">
      <w:pPr>
        <w:pStyle w:val="a3"/>
        <w:spacing w:before="7" w:line="230" w:lineRule="auto"/>
        <w:ind w:left="434" w:right="1154" w:firstLine="180"/>
        <w:jc w:val="both"/>
      </w:pPr>
      <w:r>
        <w:rPr>
          <w:lang w:val="zh-Hans"/>
        </w:rPr>
        <w:t>在这项工作中，我们通过贝叶斯优化方法</w:t>
      </w:r>
      <w:r>
        <w:rPr>
          <w:color w:val="1E4BA0"/>
          <w:position w:val="9"/>
          <w:sz w:val="13"/>
          <w:lang w:val="zh-Hans"/>
        </w:rPr>
        <w:t>55</w:t>
      </w:r>
      <w:r>
        <w:rPr>
          <w:lang w:val="zh-Hans"/>
        </w:rPr>
        <w:t>计算设计了一种超窄波段波长选择性热辐射器，并通过实验证明了所设计的多层metamate-</w:t>
      </w:r>
    </w:p>
    <w:p w14:paraId="452B52E1" w14:textId="77777777" w:rsidR="00EB1C8B" w:rsidRDefault="00D0120A">
      <w:pPr>
        <w:pStyle w:val="a3"/>
        <w:spacing w:before="2"/>
        <w:ind w:left="434" w:right="1156"/>
        <w:jc w:val="both"/>
      </w:pPr>
      <w:r>
        <w:rPr>
          <w:lang w:val="zh-Hans"/>
        </w:rPr>
        <w:t>里亚尔斯。本研究的潜在应用包括 红外 传感器，红外成像和红外加热器，因为 目标 波长在中红外 范围内。</w:t>
      </w:r>
    </w:p>
    <w:p w14:paraId="2A17530A" w14:textId="77777777" w:rsidR="00EB1C8B" w:rsidRDefault="00D0120A">
      <w:pPr>
        <w:pStyle w:val="1"/>
        <w:numPr>
          <w:ilvl w:val="0"/>
          <w:numId w:val="4"/>
        </w:numPr>
        <w:tabs>
          <w:tab w:val="left" w:pos="766"/>
        </w:tabs>
        <w:spacing w:line="625" w:lineRule="exact"/>
        <w:ind w:hanging="331"/>
        <w:jc w:val="both"/>
      </w:pPr>
      <w:r>
        <w:rPr>
          <w:color w:val="1E4C71"/>
          <w:w w:val="110"/>
          <w:lang w:val="zh-Hans"/>
        </w:rPr>
        <w:t>结果和 讨论</w:t>
      </w:r>
    </w:p>
    <w:p w14:paraId="5BD95D2E" w14:textId="77777777" w:rsidR="00EB1C8B" w:rsidRDefault="00C23E8D">
      <w:pPr>
        <w:pStyle w:val="a3"/>
        <w:spacing w:line="187" w:lineRule="exact"/>
        <w:ind w:left="434"/>
        <w:jc w:val="both"/>
      </w:pPr>
      <w:hyperlink w:anchor="_bookmark1" w:history="1">
        <w:r w:rsidR="00D0120A">
          <w:rPr>
            <w:color w:val="1E4BA0"/>
            <w:lang w:val="zh-Hans"/>
          </w:rPr>
          <w:t>图1</w:t>
        </w:r>
      </w:hyperlink>
      <w:r w:rsidR="00D0120A">
        <w:rPr>
          <w:lang w:val="zh-Hans"/>
        </w:rPr>
        <w:t>a显示了优化方法的示意图</w:t>
      </w:r>
    </w:p>
    <w:p w14:paraId="3CD8908B" w14:textId="77777777" w:rsidR="00EB1C8B" w:rsidRDefault="00D0120A">
      <w:pPr>
        <w:pStyle w:val="a3"/>
        <w:spacing w:before="7" w:line="230" w:lineRule="auto"/>
        <w:ind w:left="434" w:right="1151"/>
        <w:jc w:val="both"/>
      </w:pPr>
      <w:r>
        <w:rPr>
          <w:lang w:val="zh-Hans"/>
        </w:rPr>
        <w:t>MI结合了电磁仿真和贝叶斯优化。设计的超材料分为厚度为d</w:t>
      </w:r>
      <w:r>
        <w:rPr>
          <w:i/>
          <w:lang w:val="zh-Hans"/>
        </w:rPr>
        <w:t>t</w:t>
      </w:r>
      <w:r>
        <w:rPr>
          <w:lang w:val="zh-Hans"/>
        </w:rPr>
        <w:t>的</w:t>
      </w:r>
      <w:r>
        <w:rPr>
          <w:i/>
          <w:lang w:val="zh-Hans"/>
        </w:rPr>
        <w:t>N</w:t>
      </w:r>
      <w:r>
        <w:rPr>
          <w:lang w:val="zh-Hans"/>
        </w:rPr>
        <w:t>个单位层。单位层可以是 Ge、Si   或 SiO</w:t>
      </w:r>
      <w:r>
        <w:rPr>
          <w:position w:val="-3"/>
          <w:sz w:val="13"/>
          <w:szCs w:val="13"/>
          <w:lang w:val="zh-Hans"/>
        </w:rPr>
        <w:t>2</w:t>
      </w:r>
      <w:r>
        <w:rPr>
          <w:lang w:val="zh-Hans"/>
        </w:rPr>
        <w:t>。组合物的选择是常用的半导体和介电材料，因为它们分别具有高折射率和低折射率。由于选择钨作为基板，因此基板被认为是不透明的。执行材料信息学时需要四个基本元素：描述符、计算器、评估器和优化方法。描述符用于描述优化过程中可能的候选结构。在这项研究中，我们使用文本flag来表示每层的状态："1"、"2"和"3"分别表示 Ge、Si 和 SiO</w:t>
      </w:r>
      <w:r>
        <w:rPr>
          <w:position w:val="-3"/>
          <w:sz w:val="13"/>
          <w:szCs w:val="13"/>
          <w:lang w:val="zh-Hans"/>
        </w:rPr>
        <w:t xml:space="preserve">2 </w:t>
      </w:r>
      <w:r>
        <w:rPr>
          <w:lang w:val="zh-Hans"/>
        </w:rPr>
        <w:t>层。这种</w:t>
      </w:r>
      <w:r>
        <w:rPr>
          <w:spacing w:val="3"/>
          <w:lang w:val="zh-Hans"/>
        </w:rPr>
        <w:t>简单的</w:t>
      </w:r>
      <w:r>
        <w:rPr>
          <w:spacing w:val="4"/>
          <w:lang w:val="zh-Hans"/>
        </w:rPr>
        <w:t>descriptor</w:t>
      </w:r>
      <w:r>
        <w:rPr>
          <w:spacing w:val="3"/>
          <w:lang w:val="zh-Hans"/>
        </w:rPr>
        <w:t>已被证明</w:t>
      </w:r>
      <w:r>
        <w:rPr>
          <w:lang w:val="zh-Hans"/>
        </w:rPr>
        <w:t>除了直观，通用和实用之外，还可以</w:t>
      </w:r>
      <w:r>
        <w:rPr>
          <w:spacing w:val="3"/>
          <w:lang w:val="zh-Hans"/>
        </w:rPr>
        <w:t>实现</w:t>
      </w:r>
      <w:r>
        <w:rPr>
          <w:spacing w:val="4"/>
          <w:lang w:val="zh-Hans"/>
        </w:rPr>
        <w:t>e</w:t>
      </w:r>
      <w:r>
        <w:rPr>
          <w:lang w:val="zh-Hans"/>
        </w:rPr>
        <w:t xml:space="preserve">  </w:t>
      </w:r>
      <w:r>
        <w:rPr>
          <w:spacing w:val="4"/>
          <w:lang w:val="zh-Hans"/>
        </w:rPr>
        <w:t>ffi-efcient</w:t>
      </w:r>
      <w:r>
        <w:rPr>
          <w:lang w:val="zh-Hans"/>
        </w:rPr>
        <w:t>优化</w:t>
      </w:r>
      <w:hyperlink w:anchor="_bookmark7" w:history="1">
        <w:r>
          <w:rPr>
            <w:color w:val="1E4BA0"/>
            <w:position w:val="9"/>
            <w:sz w:val="13"/>
            <w:szCs w:val="13"/>
            <w:lang w:val="zh-Hans"/>
          </w:rPr>
          <w:t>48，49，</w:t>
        </w:r>
      </w:hyperlink>
      <w:r>
        <w:rPr>
          <w:lang w:val="zh-Hans"/>
        </w:rPr>
        <w:t>这在实际材料开发中很重要</w:t>
      </w:r>
      <w:hyperlink w:anchor="_bookmark7" w:history="1"/>
      <w:r>
        <w:rPr>
          <w:lang w:val="zh-Hans"/>
        </w:rPr>
        <w:t xml:space="preserve">     -  。至于计算器，我们采用了转移矩阵</w:t>
      </w:r>
    </w:p>
    <w:p w14:paraId="5B2DEE60" w14:textId="77777777" w:rsidR="00EB1C8B" w:rsidRDefault="00EB1C8B">
      <w:pPr>
        <w:spacing w:line="230" w:lineRule="auto"/>
        <w:jc w:val="both"/>
        <w:sectPr w:rsidR="00EB1C8B">
          <w:type w:val="continuous"/>
          <w:pgSz w:w="12510" w:h="16370"/>
          <w:pgMar w:top="0" w:right="60" w:bottom="720" w:left="60" w:header="720" w:footer="720" w:gutter="0"/>
          <w:cols w:num="2" w:space="720" w:equalWidth="0">
            <w:col w:w="5955" w:space="40"/>
            <w:col w:w="6395"/>
          </w:cols>
        </w:sectPr>
      </w:pPr>
    </w:p>
    <w:p w14:paraId="0C1EB677" w14:textId="77777777" w:rsidR="00EB1C8B" w:rsidRDefault="00D0120A">
      <w:pPr>
        <w:pStyle w:val="a3"/>
        <w:spacing w:before="154" w:line="220" w:lineRule="exact"/>
      </w:pPr>
      <w:bookmarkStart w:id="2" w:name="_bookmark2"/>
      <w:bookmarkEnd w:id="2"/>
      <w:r>
        <w:rPr>
          <w:w w:val="105"/>
          <w:lang w:val="zh-Hans"/>
        </w:rPr>
        <w:lastRenderedPageBreak/>
        <w:t>方法 （TMM） 来计算发射率光谱 （请参见</w:t>
      </w:r>
      <w:hyperlink w:anchor="_bookmark5" w:history="1">
        <w:r>
          <w:rPr>
            <w:color w:val="1E4BA0"/>
            <w:w w:val="105"/>
            <w:lang w:val="zh-Hans"/>
          </w:rPr>
          <w:t xml:space="preserve"> 方法</w:t>
        </w:r>
      </w:hyperlink>
      <w:r>
        <w:rPr>
          <w:w w:val="105"/>
          <w:lang w:val="zh-Hans"/>
        </w:rPr>
        <w:t>）。</w:t>
      </w:r>
    </w:p>
    <w:p w14:paraId="114AA1B0" w14:textId="77777777" w:rsidR="00EB1C8B" w:rsidRDefault="00D0120A">
      <w:pPr>
        <w:pStyle w:val="a3"/>
        <w:spacing w:line="220" w:lineRule="exact"/>
        <w:ind w:firstLine="179"/>
        <w:jc w:val="both"/>
      </w:pPr>
      <w:r>
        <w:rPr>
          <w:lang w:val="zh-Hans"/>
        </w:rPr>
        <w:t>超窄波段热辐射器所需的光学性能如图</w:t>
      </w:r>
      <w:hyperlink w:anchor="_bookmark1" w:history="1"/>
      <w:hyperlink w:anchor="_bookmark1" w:history="1">
        <w:r>
          <w:rPr>
            <w:color w:val="1E4BA0"/>
            <w:lang w:val="zh-Hans"/>
          </w:rPr>
          <w:t>1</w:t>
        </w:r>
      </w:hyperlink>
      <w:r>
        <w:rPr>
          <w:lang w:val="zh-Hans"/>
        </w:rPr>
        <w:t>b所示，理想的散热器在目标波长λ</w:t>
      </w:r>
      <w:r>
        <w:rPr>
          <w:position w:val="-3"/>
          <w:sz w:val="13"/>
          <w:szCs w:val="13"/>
          <w:lang w:val="zh-Hans"/>
        </w:rPr>
        <w:t>t</w:t>
      </w:r>
      <w:r>
        <w:rPr>
          <w:lang w:val="zh-Hans"/>
        </w:rPr>
        <w:t>处具有尖锐且高的热发射，带宽为Δλ ，并在其余红外波长区域的低热辐射，以减少辐射热损失。对于设计的多层元曲面的评估者，优点（FOM）的确定如下：</w:t>
      </w:r>
    </w:p>
    <w:p w14:paraId="7729A816" w14:textId="77777777" w:rsidR="00EB1C8B" w:rsidRDefault="00D0120A">
      <w:pPr>
        <w:pStyle w:val="a3"/>
        <w:spacing w:before="154" w:line="220" w:lineRule="exact"/>
        <w:ind w:left="439" w:right="1156" w:hanging="1"/>
        <w:jc w:val="both"/>
      </w:pPr>
      <w:r>
        <w:rPr>
          <w:lang w:val="zh-Hans"/>
        </w:rPr>
        <w:br w:type="column"/>
      </w:r>
      <w:r>
        <w:rPr>
          <w:lang w:val="zh-Hans"/>
        </w:rPr>
        <w:t>全球最佳结构是通过对这42  000个本地最佳结构进行排名来识别的。在我们的集群机器上，总计算时间约为24天，具有24个并行计算（UNI-i9X，TOWA Electric，Inc.）。这项工作中的计算内存大小约为128 GB，它将最大m总层数设置为18。这可以通过使用具有更大内存的计算机来扩大，但是由于设计结构的FOM已经接近统一，因此实际上没有太多的改进空间。  即使我们进一步</w:t>
      </w:r>
    </w:p>
    <w:p w14:paraId="14225B51" w14:textId="77777777" w:rsidR="00EB1C8B" w:rsidRDefault="00EB1C8B">
      <w:pPr>
        <w:spacing w:line="220" w:lineRule="exact"/>
        <w:jc w:val="both"/>
        <w:sectPr w:rsidR="00EB1C8B">
          <w:footerReference w:type="default" r:id="rId17"/>
          <w:pgSz w:w="12510" w:h="16370"/>
          <w:pgMar w:top="1180" w:right="60" w:bottom="720" w:left="60" w:header="175" w:footer="533" w:gutter="0"/>
          <w:cols w:num="2" w:space="720" w:equalWidth="0">
            <w:col w:w="5950" w:space="40"/>
            <w:col w:w="6400"/>
          </w:cols>
        </w:sectPr>
      </w:pPr>
    </w:p>
    <w:p w14:paraId="0515E7B4" w14:textId="77777777" w:rsidR="00EB1C8B" w:rsidRDefault="00D0120A">
      <w:pPr>
        <w:spacing w:before="112" w:line="278" w:lineRule="exact"/>
        <w:jc w:val="right"/>
        <w:rPr>
          <w:rFonts w:ascii="Garamond" w:eastAsia="Garamond" w:hAnsi="Garamond" w:cs="Garamond"/>
          <w:sz w:val="14"/>
          <w:szCs w:val="14"/>
        </w:rPr>
      </w:pPr>
      <w:r>
        <w:rPr>
          <w:i/>
          <w:spacing w:val="5"/>
          <w:w w:val="120"/>
          <w:sz w:val="14"/>
          <w:szCs w:val="14"/>
          <w:lang w:val="zh-Hans"/>
        </w:rPr>
        <w:t xml:space="preserve"> </w:t>
      </w:r>
      <w:r>
        <w:rPr>
          <w:lang w:val="zh-Hans"/>
        </w:rPr>
        <w:t xml:space="preserve">∫ </w:t>
      </w:r>
      <w:r>
        <w:rPr>
          <w:lang w:val="zh-Hans"/>
        </w:rPr>
        <w:t>升</w:t>
      </w:r>
      <w:r>
        <w:rPr>
          <w:spacing w:val="5"/>
          <w:w w:val="120"/>
          <w:position w:val="-2"/>
          <w:sz w:val="10"/>
          <w:szCs w:val="10"/>
          <w:lang w:val="zh-Hans"/>
        </w:rPr>
        <w:t>t</w:t>
      </w:r>
      <w:r>
        <w:rPr>
          <w:spacing w:val="5"/>
          <w:w w:val="120"/>
          <w:sz w:val="14"/>
          <w:szCs w:val="14"/>
          <w:lang w:val="zh-Hans"/>
        </w:rPr>
        <w:t>+D</w:t>
      </w:r>
      <w:r>
        <w:rPr>
          <w:lang w:val="zh-Hans"/>
        </w:rPr>
        <w:t>升</w:t>
      </w:r>
      <w:r>
        <w:rPr>
          <w:i/>
          <w:spacing w:val="5"/>
          <w:w w:val="120"/>
          <w:sz w:val="14"/>
          <w:szCs w:val="14"/>
          <w:lang w:val="zh-Hans"/>
        </w:rPr>
        <w:t>升</w:t>
      </w:r>
      <w:r>
        <w:rPr>
          <w:spacing w:val="5"/>
          <w:w w:val="120"/>
          <w:sz w:val="14"/>
          <w:szCs w:val="14"/>
          <w:lang w:val="zh-Hans"/>
        </w:rPr>
        <w:t>/2</w:t>
      </w:r>
    </w:p>
    <w:p w14:paraId="34669D7D" w14:textId="77777777" w:rsidR="00EB1C8B" w:rsidRDefault="00D0120A">
      <w:pPr>
        <w:spacing w:before="194" w:line="196" w:lineRule="exact"/>
        <w:ind w:left="-17"/>
        <w:rPr>
          <w:rFonts w:ascii="Times New Roman" w:eastAsia="Times New Roman" w:hAnsi="Times New Roman" w:cs="Times New Roman"/>
          <w:sz w:val="20"/>
          <w:szCs w:val="20"/>
        </w:rPr>
      </w:pPr>
      <w:r>
        <w:rPr>
          <w:spacing w:val="-5"/>
          <w:w w:val="105"/>
          <w:lang w:val="zh-Hans"/>
        </w:rPr>
        <w:br w:type="column"/>
      </w:r>
      <w:r>
        <w:rPr>
          <w:i/>
          <w:spacing w:val="-5"/>
          <w:w w:val="105"/>
          <w:sz w:val="20"/>
          <w:lang w:val="zh-Hans"/>
        </w:rPr>
        <w:t>e</w:t>
      </w:r>
      <w:r>
        <w:rPr>
          <w:i/>
          <w:spacing w:val="-5"/>
          <w:w w:val="105"/>
          <w:position w:val="-4"/>
          <w:sz w:val="14"/>
          <w:lang w:val="zh-Hans"/>
        </w:rPr>
        <w:t>l</w:t>
      </w:r>
      <w:r>
        <w:rPr>
          <w:i/>
          <w:spacing w:val="-5"/>
          <w:w w:val="105"/>
          <w:sz w:val="20"/>
          <w:lang w:val="zh-Hans"/>
        </w:rPr>
        <w:t>I</w:t>
      </w:r>
      <w:r>
        <w:rPr>
          <w:spacing w:val="-5"/>
          <w:w w:val="105"/>
          <w:position w:val="-4"/>
          <w:sz w:val="14"/>
          <w:lang w:val="zh-Hans"/>
        </w:rPr>
        <w:t>b</w:t>
      </w:r>
      <w:r>
        <w:rPr>
          <w:i/>
          <w:spacing w:val="-5"/>
          <w:w w:val="105"/>
          <w:position w:val="-4"/>
          <w:sz w:val="14"/>
          <w:lang w:val="zh-Hans"/>
        </w:rPr>
        <w:t>l</w:t>
      </w:r>
      <w:r>
        <w:rPr>
          <w:lang w:val="zh-Hans"/>
        </w:rPr>
        <w:t xml:space="preserve"> </w:t>
      </w:r>
      <w:r>
        <w:rPr>
          <w:w w:val="105"/>
          <w:sz w:val="20"/>
          <w:lang w:val="zh-Hans"/>
        </w:rPr>
        <w:t>d</w:t>
      </w:r>
      <w:r>
        <w:rPr>
          <w:i/>
          <w:w w:val="105"/>
          <w:sz w:val="20"/>
          <w:lang w:val="zh-Hans"/>
        </w:rPr>
        <w:t>l</w:t>
      </w:r>
    </w:p>
    <w:p w14:paraId="5FB4879F" w14:textId="77777777" w:rsidR="00EB1C8B" w:rsidRDefault="00D0120A">
      <w:pPr>
        <w:spacing w:before="114" w:line="276" w:lineRule="exact"/>
        <w:ind w:left="293"/>
        <w:rPr>
          <w:rFonts w:ascii="Garamond" w:eastAsia="Garamond" w:hAnsi="Garamond" w:cs="Garamond"/>
          <w:sz w:val="14"/>
          <w:szCs w:val="14"/>
        </w:rPr>
      </w:pPr>
      <w:r>
        <w:rPr>
          <w:w w:val="120"/>
          <w:lang w:val="zh-Hans"/>
        </w:rPr>
        <w:br w:type="column"/>
      </w:r>
      <w:r>
        <w:rPr>
          <w:w w:val="120"/>
          <w:position w:val="-14"/>
          <w:sz w:val="24"/>
          <w:szCs w:val="24"/>
          <w:lang w:val="zh-Hans"/>
        </w:rPr>
        <w:t>∫ λ</w:t>
      </w:r>
      <w:r>
        <w:rPr>
          <w:i/>
          <w:spacing w:val="5"/>
          <w:w w:val="120"/>
          <w:sz w:val="14"/>
          <w:szCs w:val="14"/>
          <w:lang w:val="zh-Hans"/>
        </w:rPr>
        <w:t xml:space="preserve"> </w:t>
      </w:r>
      <w:r>
        <w:rPr>
          <w:lang w:val="zh-Hans"/>
        </w:rPr>
        <w:t xml:space="preserve"> </w:t>
      </w:r>
      <w:r>
        <w:rPr>
          <w:spacing w:val="5"/>
          <w:w w:val="120"/>
          <w:position w:val="-2"/>
          <w:sz w:val="10"/>
          <w:szCs w:val="10"/>
          <w:lang w:val="zh-Hans"/>
        </w:rPr>
        <w:t>t</w:t>
      </w:r>
      <w:r>
        <w:rPr>
          <w:spacing w:val="5"/>
          <w:w w:val="120"/>
          <w:sz w:val="14"/>
          <w:szCs w:val="14"/>
          <w:lang w:val="zh-Hans"/>
        </w:rPr>
        <w:t>−D</w:t>
      </w:r>
      <w:r>
        <w:rPr>
          <w:i/>
          <w:spacing w:val="5"/>
          <w:w w:val="120"/>
          <w:sz w:val="14"/>
          <w:szCs w:val="14"/>
          <w:lang w:val="zh-Hans"/>
        </w:rPr>
        <w:t>l</w:t>
      </w:r>
      <w:r>
        <w:rPr>
          <w:spacing w:val="5"/>
          <w:w w:val="120"/>
          <w:sz w:val="14"/>
          <w:szCs w:val="14"/>
          <w:lang w:val="zh-Hans"/>
        </w:rPr>
        <w:t>/2</w:t>
      </w:r>
    </w:p>
    <w:p w14:paraId="2BC3B5FB" w14:textId="77777777" w:rsidR="00EB1C8B" w:rsidRDefault="00D0120A">
      <w:pPr>
        <w:spacing w:before="196" w:line="194" w:lineRule="exact"/>
        <w:ind w:left="-17"/>
        <w:rPr>
          <w:rFonts w:ascii="Times New Roman" w:eastAsia="Times New Roman" w:hAnsi="Times New Roman" w:cs="Times New Roman"/>
          <w:sz w:val="20"/>
          <w:szCs w:val="20"/>
        </w:rPr>
      </w:pPr>
      <w:r>
        <w:rPr>
          <w:spacing w:val="-5"/>
          <w:w w:val="105"/>
          <w:lang w:val="zh-Hans"/>
        </w:rPr>
        <w:br w:type="column"/>
      </w:r>
      <w:r>
        <w:rPr>
          <w:i/>
          <w:spacing w:val="-5"/>
          <w:w w:val="105"/>
          <w:sz w:val="20"/>
          <w:lang w:val="zh-Hans"/>
        </w:rPr>
        <w:t>e</w:t>
      </w:r>
      <w:r>
        <w:rPr>
          <w:i/>
          <w:spacing w:val="-5"/>
          <w:w w:val="105"/>
          <w:position w:val="-4"/>
          <w:sz w:val="14"/>
          <w:lang w:val="zh-Hans"/>
        </w:rPr>
        <w:t>l</w:t>
      </w:r>
      <w:r>
        <w:rPr>
          <w:i/>
          <w:spacing w:val="-5"/>
          <w:w w:val="105"/>
          <w:sz w:val="20"/>
          <w:lang w:val="zh-Hans"/>
        </w:rPr>
        <w:t>I</w:t>
      </w:r>
      <w:r>
        <w:rPr>
          <w:spacing w:val="-5"/>
          <w:w w:val="105"/>
          <w:position w:val="-4"/>
          <w:sz w:val="14"/>
          <w:lang w:val="zh-Hans"/>
        </w:rPr>
        <w:t>b</w:t>
      </w:r>
      <w:r>
        <w:rPr>
          <w:i/>
          <w:spacing w:val="-5"/>
          <w:w w:val="105"/>
          <w:position w:val="-4"/>
          <w:sz w:val="14"/>
          <w:lang w:val="zh-Hans"/>
        </w:rPr>
        <w:t>l</w:t>
      </w:r>
      <w:r>
        <w:rPr>
          <w:lang w:val="zh-Hans"/>
        </w:rPr>
        <w:t xml:space="preserve"> </w:t>
      </w:r>
      <w:r>
        <w:rPr>
          <w:w w:val="105"/>
          <w:sz w:val="20"/>
          <w:lang w:val="zh-Hans"/>
        </w:rPr>
        <w:t>d</w:t>
      </w:r>
      <w:r>
        <w:rPr>
          <w:i/>
          <w:w w:val="105"/>
          <w:sz w:val="20"/>
          <w:lang w:val="zh-Hans"/>
        </w:rPr>
        <w:t>l</w:t>
      </w:r>
    </w:p>
    <w:p w14:paraId="0E292226" w14:textId="77777777" w:rsidR="00EB1C8B" w:rsidRDefault="00D0120A">
      <w:pPr>
        <w:pStyle w:val="a3"/>
        <w:spacing w:line="220" w:lineRule="exact"/>
        <w:ind w:left="1325" w:right="1157"/>
      </w:pPr>
      <w:r>
        <w:rPr>
          <w:lang w:val="zh-Hans"/>
        </w:rPr>
        <w:br w:type="column"/>
      </w:r>
      <w:r>
        <w:rPr>
          <w:lang w:val="zh-Hans"/>
        </w:rPr>
        <w:t>增加了层数。因此，人们可以看到当前的设置几乎是最佳的，并且没有硬件。</w:t>
      </w:r>
    </w:p>
    <w:p w14:paraId="5B0FB59D" w14:textId="77777777" w:rsidR="00EB1C8B" w:rsidRDefault="00EB1C8B">
      <w:pPr>
        <w:spacing w:line="220" w:lineRule="exact"/>
        <w:sectPr w:rsidR="00EB1C8B">
          <w:type w:val="continuous"/>
          <w:pgSz w:w="12510" w:h="16370"/>
          <w:pgMar w:top="0" w:right="60" w:bottom="720" w:left="60" w:header="720" w:footer="720" w:gutter="0"/>
          <w:cols w:num="5" w:space="720" w:equalWidth="0">
            <w:col w:w="2818" w:space="40"/>
            <w:col w:w="564" w:space="40"/>
            <w:col w:w="1000" w:space="40"/>
            <w:col w:w="564" w:space="40"/>
            <w:col w:w="7284"/>
          </w:cols>
        </w:sectPr>
      </w:pPr>
    </w:p>
    <w:p w14:paraId="04B72F84" w14:textId="77777777" w:rsidR="00EB1C8B" w:rsidRDefault="00D0120A">
      <w:pPr>
        <w:pStyle w:val="a3"/>
        <w:spacing w:line="225" w:lineRule="exact"/>
        <w:ind w:left="0"/>
        <w:jc w:val="right"/>
        <w:rPr>
          <w:rFonts w:ascii="Times New Roman" w:eastAsia="Times New Roman" w:hAnsi="Times New Roman" w:cs="Times New Roman"/>
        </w:rPr>
      </w:pPr>
      <w:r>
        <w:rPr>
          <w:w w:val="110"/>
          <w:lang w:val="zh-Hans"/>
        </w:rPr>
        <w:t>FOM =</w:t>
      </w:r>
    </w:p>
    <w:p w14:paraId="02A68883" w14:textId="77777777" w:rsidR="00EB1C8B" w:rsidRDefault="00D0120A">
      <w:pPr>
        <w:tabs>
          <w:tab w:val="left" w:pos="1383"/>
        </w:tabs>
        <w:spacing w:line="104" w:lineRule="exact"/>
        <w:ind w:left="294" w:hanging="252"/>
        <w:rPr>
          <w:rFonts w:ascii="Garamond" w:eastAsia="Garamond" w:hAnsi="Garamond" w:cs="Garamond"/>
          <w:sz w:val="14"/>
          <w:szCs w:val="14"/>
        </w:rPr>
      </w:pPr>
      <w:r>
        <w:rPr>
          <w:lang w:val="zh-Hans"/>
        </w:rPr>
        <w:br w:type="column"/>
      </w:r>
      <w:r>
        <w:rPr>
          <w:i/>
          <w:spacing w:val="6"/>
          <w:w w:val="105"/>
          <w:sz w:val="14"/>
          <w:szCs w:val="14"/>
          <w:u w:val="single" w:color="000000"/>
          <w:lang w:val="zh-Hans"/>
        </w:rPr>
        <w:t>l</w:t>
      </w:r>
      <w:r>
        <w:rPr>
          <w:position w:val="-2"/>
          <w:sz w:val="10"/>
          <w:szCs w:val="10"/>
          <w:u w:val="single" w:color="000000"/>
          <w:lang w:val="zh-Hans"/>
        </w:rPr>
        <w:t>t</w:t>
      </w:r>
      <w:r>
        <w:rPr>
          <w:lang w:val="zh-Hans"/>
        </w:rPr>
        <w:t xml:space="preserve"> </w:t>
      </w:r>
      <w:r>
        <w:rPr>
          <w:spacing w:val="8"/>
          <w:w w:val="116"/>
          <w:sz w:val="14"/>
          <w:szCs w:val="14"/>
          <w:u w:val="single" w:color="000000"/>
          <w:lang w:val="zh-Hans"/>
        </w:rPr>
        <w:t>−</w:t>
      </w:r>
      <w:r>
        <w:rPr>
          <w:spacing w:val="-1"/>
          <w:w w:val="116"/>
          <w:sz w:val="14"/>
          <w:szCs w:val="14"/>
          <w:u w:val="single" w:color="000000"/>
          <w:lang w:val="zh-Hans"/>
        </w:rPr>
        <w:t>D</w:t>
      </w:r>
      <w:r>
        <w:rPr>
          <w:i/>
          <w:w w:val="105"/>
          <w:sz w:val="14"/>
          <w:szCs w:val="14"/>
          <w:u w:val="single" w:color="000000"/>
          <w:lang w:val="zh-Hans"/>
        </w:rPr>
        <w:t>l</w:t>
      </w:r>
      <w:r>
        <w:rPr>
          <w:lang w:val="zh-Hans"/>
        </w:rPr>
        <w:t xml:space="preserve"> </w:t>
      </w:r>
      <w:r>
        <w:rPr>
          <w:spacing w:val="7"/>
          <w:w w:val="95"/>
          <w:sz w:val="14"/>
          <w:szCs w:val="14"/>
          <w:u w:val="single" w:color="000000"/>
          <w:lang w:val="zh-Hans"/>
        </w:rPr>
        <w:t>/2</w:t>
      </w:r>
      <w:r>
        <w:rPr>
          <w:sz w:val="14"/>
          <w:szCs w:val="14"/>
          <w:u w:val="single" w:color="000000"/>
          <w:lang w:val="zh-Hans"/>
        </w:rPr>
        <w:tab/>
      </w:r>
    </w:p>
    <w:p w14:paraId="49CFCDD9" w14:textId="77777777" w:rsidR="00EB1C8B" w:rsidRDefault="00D0120A">
      <w:pPr>
        <w:spacing w:before="20" w:line="110" w:lineRule="exact"/>
        <w:ind w:left="294"/>
        <w:rPr>
          <w:rFonts w:ascii="Garamond" w:eastAsia="Garamond" w:hAnsi="Garamond" w:cs="Garamond"/>
          <w:sz w:val="14"/>
          <w:szCs w:val="14"/>
        </w:rPr>
      </w:pPr>
      <w:r>
        <w:rPr>
          <w:i/>
          <w:spacing w:val="5"/>
          <w:w w:val="105"/>
          <w:sz w:val="14"/>
          <w:lang w:val="zh-Hans"/>
        </w:rPr>
        <w:t>l</w:t>
      </w:r>
      <w:r>
        <w:rPr>
          <w:spacing w:val="5"/>
          <w:w w:val="105"/>
          <w:position w:val="-2"/>
          <w:sz w:val="10"/>
          <w:lang w:val="zh-Hans"/>
        </w:rPr>
        <w:t>t</w:t>
      </w:r>
      <w:r>
        <w:rPr>
          <w:spacing w:val="5"/>
          <w:w w:val="105"/>
          <w:sz w:val="14"/>
          <w:lang w:val="zh-Hans"/>
        </w:rPr>
        <w:t>+D</w:t>
      </w:r>
      <w:r>
        <w:rPr>
          <w:i/>
          <w:spacing w:val="5"/>
          <w:w w:val="105"/>
          <w:sz w:val="14"/>
          <w:lang w:val="zh-Hans"/>
        </w:rPr>
        <w:t>l l</w:t>
      </w:r>
      <w:r>
        <w:rPr>
          <w:spacing w:val="5"/>
          <w:w w:val="105"/>
          <w:sz w:val="14"/>
          <w:lang w:val="zh-Hans"/>
        </w:rPr>
        <w:t>/2</w:t>
      </w:r>
    </w:p>
    <w:p w14:paraId="4418E9E2" w14:textId="77777777" w:rsidR="00EB1C8B" w:rsidRDefault="00D0120A">
      <w:pPr>
        <w:tabs>
          <w:tab w:val="left" w:pos="1602"/>
        </w:tabs>
        <w:spacing w:line="171" w:lineRule="exact"/>
        <w:ind w:left="42"/>
        <w:jc w:val="center"/>
        <w:rPr>
          <w:rFonts w:ascii="Garamond" w:eastAsia="Garamond" w:hAnsi="Garamond" w:cs="Garamond"/>
          <w:sz w:val="10"/>
          <w:szCs w:val="10"/>
        </w:rPr>
      </w:pPr>
      <w:r>
        <w:rPr>
          <w:w w:val="110"/>
          <w:lang w:val="zh-Hans"/>
        </w:rPr>
        <w:br w:type="column"/>
      </w:r>
      <w:r>
        <w:rPr>
          <w:w w:val="110"/>
          <w:position w:val="-8"/>
          <w:sz w:val="20"/>
          <w:szCs w:val="20"/>
          <w:lang w:val="zh-Hans"/>
        </w:rPr>
        <w:t xml:space="preserve">−  </w:t>
      </w:r>
      <w:r>
        <w:rPr>
          <w:i/>
          <w:w w:val="110"/>
          <w:position w:val="3"/>
          <w:sz w:val="14"/>
          <w:szCs w:val="14"/>
          <w:u w:val="single" w:color="000000"/>
          <w:lang w:val="zh-Hans"/>
        </w:rPr>
        <w:t xml:space="preserve"> l</w:t>
      </w:r>
      <w:r>
        <w:rPr>
          <w:w w:val="110"/>
          <w:sz w:val="10"/>
          <w:szCs w:val="10"/>
          <w:u w:val="single" w:color="000000"/>
          <w:lang w:val="zh-Hans"/>
        </w:rPr>
        <w:t>最小值</w:t>
      </w:r>
      <w:r>
        <w:rPr>
          <w:sz w:val="10"/>
          <w:szCs w:val="10"/>
          <w:u w:val="single" w:color="000000"/>
          <w:lang w:val="zh-Hans"/>
        </w:rPr>
        <w:tab/>
      </w:r>
    </w:p>
    <w:p w14:paraId="0AD14ABD" w14:textId="77777777" w:rsidR="00EB1C8B" w:rsidRDefault="00D0120A">
      <w:pPr>
        <w:spacing w:line="64" w:lineRule="exact"/>
        <w:ind w:left="42" w:right="81"/>
        <w:jc w:val="center"/>
        <w:rPr>
          <w:rFonts w:ascii="Garamond" w:eastAsia="Garamond" w:hAnsi="Garamond" w:cs="Garamond"/>
          <w:sz w:val="14"/>
          <w:szCs w:val="14"/>
        </w:rPr>
      </w:pPr>
      <w:r>
        <w:rPr>
          <w:i/>
          <w:spacing w:val="5"/>
          <w:w w:val="105"/>
          <w:sz w:val="14"/>
          <w:szCs w:val="14"/>
          <w:lang w:val="zh-Hans"/>
        </w:rPr>
        <w:t>l</w:t>
      </w:r>
      <w:r>
        <w:rPr>
          <w:spacing w:val="5"/>
          <w:w w:val="105"/>
          <w:position w:val="-2"/>
          <w:sz w:val="10"/>
          <w:szCs w:val="10"/>
          <w:lang w:val="zh-Hans"/>
        </w:rPr>
        <w:t>t</w:t>
      </w:r>
      <w:r>
        <w:rPr>
          <w:spacing w:val="5"/>
          <w:w w:val="105"/>
          <w:sz w:val="14"/>
          <w:szCs w:val="14"/>
          <w:lang w:val="zh-Hans"/>
        </w:rPr>
        <w:t>−D</w:t>
      </w:r>
      <w:r>
        <w:rPr>
          <w:i/>
          <w:spacing w:val="5"/>
          <w:w w:val="105"/>
          <w:sz w:val="14"/>
          <w:szCs w:val="14"/>
          <w:lang w:val="zh-Hans"/>
        </w:rPr>
        <w:t>l</w:t>
      </w:r>
      <w:r>
        <w:rPr>
          <w:spacing w:val="5"/>
          <w:w w:val="105"/>
          <w:sz w:val="14"/>
          <w:szCs w:val="14"/>
          <w:lang w:val="zh-Hans"/>
        </w:rPr>
        <w:t>/2</w:t>
      </w:r>
    </w:p>
    <w:p w14:paraId="1A2CDAA7" w14:textId="77777777" w:rsidR="00EB1C8B" w:rsidRDefault="00D0120A">
      <w:pPr>
        <w:pStyle w:val="a3"/>
        <w:spacing w:before="3"/>
        <w:ind w:left="1307"/>
      </w:pPr>
      <w:r>
        <w:rPr>
          <w:lang w:val="zh-Hans"/>
        </w:rPr>
        <w:br w:type="column"/>
      </w:r>
      <w:r>
        <w:rPr>
          <w:lang w:val="zh-Hans"/>
        </w:rPr>
        <w:t>限制。</w:t>
      </w:r>
    </w:p>
    <w:p w14:paraId="45CCEFAA" w14:textId="77777777" w:rsidR="00EB1C8B" w:rsidRDefault="00EB1C8B">
      <w:pPr>
        <w:sectPr w:rsidR="00EB1C8B">
          <w:type w:val="continuous"/>
          <w:pgSz w:w="12510" w:h="16370"/>
          <w:pgMar w:top="0" w:right="60" w:bottom="720" w:left="60" w:header="720" w:footer="720" w:gutter="0"/>
          <w:cols w:num="4" w:space="720" w:equalWidth="0">
            <w:col w:w="2016" w:space="40"/>
            <w:col w:w="1384" w:space="40"/>
            <w:col w:w="1603" w:space="40"/>
            <w:col w:w="7267"/>
          </w:cols>
        </w:sectPr>
      </w:pPr>
    </w:p>
    <w:p w14:paraId="62133308" w14:textId="77777777" w:rsidR="00EB1C8B" w:rsidRDefault="00D0120A">
      <w:pPr>
        <w:spacing w:line="177" w:lineRule="exact"/>
        <w:ind w:right="523"/>
        <w:jc w:val="right"/>
        <w:rPr>
          <w:rFonts w:ascii="Times New Roman" w:eastAsia="Times New Roman" w:hAnsi="Times New Roman" w:cs="Times New Roman"/>
          <w:sz w:val="24"/>
          <w:szCs w:val="24"/>
        </w:rPr>
      </w:pPr>
      <w:r>
        <w:rPr>
          <w:w w:val="167"/>
          <w:sz w:val="24"/>
          <w:szCs w:val="24"/>
          <w:lang w:val="zh-Hans"/>
        </w:rPr>
        <w:t>∫</w:t>
      </w:r>
    </w:p>
    <w:p w14:paraId="1599B7CA" w14:textId="77777777" w:rsidR="00EB1C8B" w:rsidRDefault="00D0120A">
      <w:pPr>
        <w:spacing w:line="145" w:lineRule="exact"/>
        <w:jc w:val="right"/>
        <w:rPr>
          <w:rFonts w:ascii="Garamond" w:eastAsia="Garamond" w:hAnsi="Garamond" w:cs="Garamond"/>
          <w:sz w:val="14"/>
          <w:szCs w:val="14"/>
        </w:rPr>
      </w:pPr>
      <w:r>
        <w:rPr>
          <w:i/>
          <w:spacing w:val="5"/>
          <w:w w:val="105"/>
          <w:sz w:val="14"/>
          <w:szCs w:val="14"/>
          <w:lang w:val="zh-Hans"/>
        </w:rPr>
        <w:t>l</w:t>
      </w:r>
      <w:r>
        <w:rPr>
          <w:spacing w:val="5"/>
          <w:w w:val="105"/>
          <w:position w:val="-2"/>
          <w:sz w:val="10"/>
          <w:szCs w:val="10"/>
          <w:lang w:val="zh-Hans"/>
        </w:rPr>
        <w:t>t</w:t>
      </w:r>
      <w:r>
        <w:rPr>
          <w:spacing w:val="5"/>
          <w:w w:val="105"/>
          <w:sz w:val="14"/>
          <w:szCs w:val="14"/>
          <w:lang w:val="zh-Hans"/>
        </w:rPr>
        <w:t>−D</w:t>
      </w:r>
      <w:r>
        <w:rPr>
          <w:i/>
          <w:spacing w:val="5"/>
          <w:w w:val="105"/>
          <w:sz w:val="14"/>
          <w:szCs w:val="14"/>
          <w:lang w:val="zh-Hans"/>
        </w:rPr>
        <w:t>l</w:t>
      </w:r>
      <w:r>
        <w:rPr>
          <w:spacing w:val="5"/>
          <w:w w:val="105"/>
          <w:sz w:val="14"/>
          <w:szCs w:val="14"/>
          <w:lang w:val="zh-Hans"/>
        </w:rPr>
        <w:t>/2</w:t>
      </w:r>
    </w:p>
    <w:p w14:paraId="452C79DA" w14:textId="77777777" w:rsidR="00EB1C8B" w:rsidRDefault="00C23E8D">
      <w:pPr>
        <w:spacing w:before="49" w:line="216" w:lineRule="exact"/>
        <w:ind w:right="106"/>
        <w:jc w:val="right"/>
        <w:rPr>
          <w:rFonts w:ascii="Garamond" w:eastAsia="Garamond" w:hAnsi="Garamond" w:cs="Garamond"/>
          <w:sz w:val="10"/>
          <w:szCs w:val="10"/>
        </w:rPr>
      </w:pPr>
      <w:r>
        <w:rPr>
          <w:lang w:val="zh-Hans"/>
        </w:rPr>
        <w:pict w14:anchorId="61068472">
          <v:group id="_x0000_s2082" style="position:absolute;left:0;text-align:left;margin-left:324.45pt;margin-top:12.25pt;width:240pt;height:.1pt;z-index:1576;mso-position-horizontal-relative:page" coordorigin="6489,245" coordsize="4800,2">
            <v:shape id="_x0000_s2083" style="position:absolute;left:6489;top:245;width:4800;height:2" coordorigin="6489,245" coordsize="4800,0" path="m6489,245r4800,e" filled="f" strokecolor="#1e4c71" strokeweight=".5pt">
              <v:path arrowok="t"/>
            </v:shape>
            <w10:wrap anchorx="page"/>
          </v:group>
        </w:pict>
      </w:r>
      <w:r w:rsidR="00D0120A">
        <w:rPr>
          <w:w w:val="115"/>
          <w:sz w:val="10"/>
          <w:szCs w:val="10"/>
          <w:lang w:val="zh-Hans"/>
        </w:rPr>
        <w:t>最大</w:t>
      </w:r>
      <w:r w:rsidR="00D0120A">
        <w:rPr>
          <w:lang w:val="zh-Hans"/>
        </w:rPr>
        <w:t>∫ l</w:t>
      </w:r>
    </w:p>
    <w:p w14:paraId="564B863F" w14:textId="77777777" w:rsidR="00EB1C8B" w:rsidRDefault="00D0120A">
      <w:pPr>
        <w:spacing w:line="245" w:lineRule="exact"/>
        <w:ind w:left="116" w:hanging="63"/>
        <w:rPr>
          <w:rFonts w:ascii="Times New Roman" w:eastAsia="Times New Roman" w:hAnsi="Times New Roman" w:cs="Times New Roman"/>
          <w:sz w:val="20"/>
          <w:szCs w:val="20"/>
        </w:rPr>
      </w:pPr>
      <w:r>
        <w:rPr>
          <w:lang w:val="zh-Hans"/>
        </w:rPr>
        <w:br w:type="column"/>
      </w:r>
      <w:r>
        <w:rPr>
          <w:i/>
          <w:sz w:val="20"/>
          <w:lang w:val="zh-Hans"/>
        </w:rPr>
        <w:t>和</w:t>
      </w:r>
      <w:r>
        <w:rPr>
          <w:position w:val="-4"/>
          <w:sz w:val="14"/>
          <w:lang w:val="zh-Hans"/>
        </w:rPr>
        <w:t>b</w:t>
      </w:r>
      <w:r>
        <w:rPr>
          <w:i/>
          <w:position w:val="-4"/>
          <w:sz w:val="14"/>
          <w:lang w:val="zh-Hans"/>
        </w:rPr>
        <w:t>λ</w:t>
      </w:r>
      <w:r>
        <w:rPr>
          <w:lang w:val="zh-Hans"/>
        </w:rPr>
        <w:t xml:space="preserve"> </w:t>
      </w:r>
      <w:r>
        <w:rPr>
          <w:sz w:val="20"/>
          <w:lang w:val="zh-Hans"/>
        </w:rPr>
        <w:t>d</w:t>
      </w:r>
      <w:r>
        <w:rPr>
          <w:i/>
          <w:sz w:val="20"/>
          <w:lang w:val="zh-Hans"/>
        </w:rPr>
        <w:t>λ</w:t>
      </w:r>
    </w:p>
    <w:p w14:paraId="2A6A07DD" w14:textId="77777777" w:rsidR="00EB1C8B" w:rsidRDefault="00EB1C8B">
      <w:pPr>
        <w:spacing w:before="7"/>
        <w:rPr>
          <w:rFonts w:ascii="Times New Roman" w:eastAsia="Times New Roman" w:hAnsi="Times New Roman" w:cs="Times New Roman"/>
          <w:i/>
          <w:sz w:val="17"/>
          <w:szCs w:val="17"/>
        </w:rPr>
      </w:pPr>
    </w:p>
    <w:p w14:paraId="40BC6F1E" w14:textId="77777777" w:rsidR="00EB1C8B" w:rsidRDefault="00D0120A">
      <w:pPr>
        <w:spacing w:line="139" w:lineRule="exact"/>
        <w:ind w:left="116"/>
        <w:rPr>
          <w:rFonts w:ascii="Times New Roman" w:eastAsia="Times New Roman" w:hAnsi="Times New Roman" w:cs="Times New Roman"/>
          <w:sz w:val="20"/>
          <w:szCs w:val="20"/>
        </w:rPr>
      </w:pPr>
      <w:r>
        <w:rPr>
          <w:i/>
          <w:spacing w:val="-7"/>
          <w:w w:val="105"/>
          <w:sz w:val="20"/>
          <w:lang w:val="zh-Hans"/>
        </w:rPr>
        <w:t>e</w:t>
      </w:r>
      <w:r>
        <w:rPr>
          <w:i/>
          <w:spacing w:val="-7"/>
          <w:w w:val="105"/>
          <w:position w:val="-4"/>
          <w:sz w:val="14"/>
          <w:lang w:val="zh-Hans"/>
        </w:rPr>
        <w:t>l</w:t>
      </w:r>
      <w:r>
        <w:rPr>
          <w:i/>
          <w:spacing w:val="-7"/>
          <w:w w:val="105"/>
          <w:sz w:val="20"/>
          <w:lang w:val="zh-Hans"/>
        </w:rPr>
        <w:t>I</w:t>
      </w:r>
      <w:r>
        <w:rPr>
          <w:lang w:val="zh-Hans"/>
        </w:rPr>
        <w:t xml:space="preserve"> </w:t>
      </w:r>
      <w:r>
        <w:rPr>
          <w:i/>
          <w:w w:val="105"/>
          <w:position w:val="-4"/>
          <w:sz w:val="14"/>
          <w:lang w:val="zh-Hans"/>
        </w:rPr>
        <w:t>l</w:t>
      </w:r>
      <w:r>
        <w:rPr>
          <w:lang w:val="zh-Hans"/>
        </w:rPr>
        <w:t xml:space="preserve"> </w:t>
      </w:r>
      <w:r>
        <w:rPr>
          <w:w w:val="105"/>
          <w:sz w:val="20"/>
          <w:lang w:val="zh-Hans"/>
        </w:rPr>
        <w:t>d</w:t>
      </w:r>
      <w:r>
        <w:rPr>
          <w:lang w:val="zh-Hans"/>
        </w:rPr>
        <w:t>l</w:t>
      </w:r>
      <w:r>
        <w:rPr>
          <w:i/>
          <w:w w:val="105"/>
          <w:sz w:val="20"/>
          <w:lang w:val="zh-Hans"/>
        </w:rPr>
        <w:t>l</w:t>
      </w:r>
    </w:p>
    <w:p w14:paraId="17FFB6D4" w14:textId="77777777" w:rsidR="00EB1C8B" w:rsidRDefault="00D0120A">
      <w:pPr>
        <w:spacing w:line="179" w:lineRule="exact"/>
        <w:ind w:left="24"/>
        <w:jc w:val="center"/>
        <w:rPr>
          <w:rFonts w:ascii="Times New Roman" w:eastAsia="Times New Roman" w:hAnsi="Times New Roman" w:cs="Times New Roman"/>
          <w:sz w:val="24"/>
          <w:szCs w:val="24"/>
        </w:rPr>
      </w:pPr>
      <w:r>
        <w:rPr>
          <w:w w:val="165"/>
          <w:lang w:val="zh-Hans"/>
        </w:rPr>
        <w:br w:type="column"/>
      </w:r>
      <w:r>
        <w:rPr>
          <w:w w:val="165"/>
          <w:sz w:val="24"/>
          <w:szCs w:val="24"/>
          <w:lang w:val="zh-Hans"/>
        </w:rPr>
        <w:t>∫</w:t>
      </w:r>
    </w:p>
    <w:p w14:paraId="4815B031" w14:textId="77777777" w:rsidR="00EB1C8B" w:rsidRDefault="00D0120A">
      <w:pPr>
        <w:spacing w:line="147" w:lineRule="exact"/>
        <w:ind w:left="331"/>
        <w:rPr>
          <w:rFonts w:ascii="Garamond" w:eastAsia="Garamond" w:hAnsi="Garamond" w:cs="Garamond"/>
          <w:sz w:val="10"/>
          <w:szCs w:val="10"/>
        </w:rPr>
      </w:pPr>
      <w:r>
        <w:rPr>
          <w:i/>
          <w:position w:val="3"/>
          <w:sz w:val="14"/>
          <w:lang w:val="zh-Hans"/>
        </w:rPr>
        <w:t>l</w:t>
      </w:r>
      <w:r>
        <w:rPr>
          <w:sz w:val="10"/>
          <w:lang w:val="zh-Hans"/>
        </w:rPr>
        <w:t>最小值</w:t>
      </w:r>
    </w:p>
    <w:p w14:paraId="03152517" w14:textId="77777777" w:rsidR="00EB1C8B" w:rsidRDefault="00D0120A">
      <w:pPr>
        <w:spacing w:line="245" w:lineRule="exact"/>
        <w:ind w:left="372"/>
        <w:rPr>
          <w:rFonts w:ascii="Times New Roman" w:eastAsia="Times New Roman" w:hAnsi="Times New Roman" w:cs="Times New Roman"/>
          <w:sz w:val="20"/>
          <w:szCs w:val="20"/>
        </w:rPr>
      </w:pPr>
      <w:r>
        <w:rPr>
          <w:lang w:val="zh-Hans"/>
        </w:rPr>
        <w:br w:type="column"/>
      </w:r>
      <w:r>
        <w:rPr>
          <w:i/>
          <w:sz w:val="20"/>
          <w:lang w:val="zh-Hans"/>
        </w:rPr>
        <w:t>和</w:t>
      </w:r>
      <w:r>
        <w:rPr>
          <w:position w:val="-4"/>
          <w:sz w:val="14"/>
          <w:lang w:val="zh-Hans"/>
        </w:rPr>
        <w:t>b</w:t>
      </w:r>
      <w:r>
        <w:rPr>
          <w:i/>
          <w:position w:val="-4"/>
          <w:sz w:val="14"/>
          <w:lang w:val="zh-Hans"/>
        </w:rPr>
        <w:t>λ</w:t>
      </w:r>
      <w:r>
        <w:rPr>
          <w:lang w:val="zh-Hans"/>
        </w:rPr>
        <w:t xml:space="preserve"> </w:t>
      </w:r>
      <w:r>
        <w:rPr>
          <w:sz w:val="20"/>
          <w:lang w:val="zh-Hans"/>
        </w:rPr>
        <w:t>d</w:t>
      </w:r>
      <w:r>
        <w:rPr>
          <w:i/>
          <w:sz w:val="20"/>
          <w:lang w:val="zh-Hans"/>
        </w:rPr>
        <w:t>λ</w:t>
      </w:r>
    </w:p>
    <w:p w14:paraId="5D3C9C4D" w14:textId="77777777" w:rsidR="00EB1C8B" w:rsidRDefault="00D0120A">
      <w:pPr>
        <w:pStyle w:val="a3"/>
        <w:spacing w:line="235" w:lineRule="auto"/>
        <w:ind w:left="1391" w:right="1157" w:firstLine="180"/>
      </w:pPr>
      <w:r>
        <w:rPr>
          <w:lang w:val="zh-Hans"/>
        </w:rPr>
        <w:br w:type="column"/>
      </w:r>
      <w:hyperlink w:anchor="_bookmark2" w:history="1"/>
      <w:r>
        <w:rPr>
          <w:lang w:val="zh-Hans"/>
        </w:rPr>
        <w:t>得到的优化结构如图</w:t>
      </w:r>
      <w:hyperlink w:anchor="_bookmark2" w:history="1">
        <w:r>
          <w:rPr>
            <w:color w:val="1E4BA0"/>
            <w:lang w:val="zh-Hans"/>
          </w:rPr>
          <w:t xml:space="preserve"> 2</w:t>
        </w:r>
      </w:hyperlink>
      <w:r>
        <w:rPr>
          <w:lang w:val="zh-Hans"/>
        </w:rPr>
        <w:t>a所示。有趣的是，优化的结构具有</w:t>
      </w:r>
    </w:p>
    <w:p w14:paraId="7945119C" w14:textId="77777777" w:rsidR="00EB1C8B" w:rsidRDefault="00EB1C8B">
      <w:pPr>
        <w:spacing w:line="235" w:lineRule="auto"/>
        <w:sectPr w:rsidR="00EB1C8B">
          <w:type w:val="continuous"/>
          <w:pgSz w:w="12510" w:h="16370"/>
          <w:pgMar w:top="0" w:right="60" w:bottom="720" w:left="60" w:header="720" w:footer="720" w:gutter="0"/>
          <w:cols w:num="5" w:space="720" w:equalWidth="0">
            <w:col w:w="2814" w:space="40"/>
            <w:col w:w="697" w:space="40"/>
            <w:col w:w="548" w:space="40"/>
            <w:col w:w="820" w:space="40"/>
            <w:col w:w="7351"/>
          </w:cols>
        </w:sectPr>
      </w:pPr>
    </w:p>
    <w:p w14:paraId="69C18422" w14:textId="77777777" w:rsidR="00EB1C8B" w:rsidRDefault="00C23E8D">
      <w:pPr>
        <w:tabs>
          <w:tab w:val="left" w:pos="3163"/>
        </w:tabs>
        <w:spacing w:line="152" w:lineRule="exact"/>
        <w:ind w:left="2412" w:right="1906"/>
        <w:rPr>
          <w:rFonts w:ascii="Garamond" w:eastAsia="Garamond" w:hAnsi="Garamond" w:cs="Garamond"/>
          <w:sz w:val="14"/>
          <w:szCs w:val="14"/>
        </w:rPr>
      </w:pPr>
      <w:r>
        <w:rPr>
          <w:lang w:val="zh-Hans"/>
        </w:rPr>
        <w:pict w14:anchorId="5213F097">
          <v:shape id="_x0000_s2081" type="#_x0000_t75" style="position:absolute;left:0;text-align:left;margin-left:324.45pt;margin-top:5.75pt;width:240pt;height:122.4pt;z-index:1600;mso-position-horizontal-relative:page">
            <v:imagedata r:id="rId18" o:title=""/>
            <w10:wrap anchorx="page"/>
          </v:shape>
        </w:pict>
      </w:r>
      <w:r w:rsidR="00D0120A">
        <w:rPr>
          <w:i/>
          <w:spacing w:val="4"/>
          <w:sz w:val="14"/>
          <w:lang w:val="zh-Hans"/>
        </w:rPr>
        <w:t>λ</w:t>
      </w:r>
      <w:r w:rsidR="00D0120A">
        <w:rPr>
          <w:spacing w:val="4"/>
          <w:position w:val="-2"/>
          <w:sz w:val="10"/>
          <w:lang w:val="zh-Hans"/>
        </w:rPr>
        <w:t>t</w:t>
      </w:r>
      <w:r w:rsidR="00D0120A">
        <w:rPr>
          <w:spacing w:val="4"/>
          <w:sz w:val="14"/>
          <w:lang w:val="zh-Hans"/>
        </w:rPr>
        <w:t>+D</w:t>
      </w:r>
      <w:r w:rsidR="00D0120A">
        <w:rPr>
          <w:i/>
          <w:spacing w:val="4"/>
          <w:sz w:val="14"/>
          <w:lang w:val="zh-Hans"/>
        </w:rPr>
        <w:t>l</w:t>
      </w:r>
      <w:r w:rsidR="00D0120A">
        <w:rPr>
          <w:spacing w:val="4"/>
          <w:sz w:val="14"/>
          <w:lang w:val="zh-Hans"/>
        </w:rPr>
        <w:t>/2</w:t>
      </w:r>
      <w:r w:rsidR="00D0120A">
        <w:rPr>
          <w:spacing w:val="4"/>
          <w:sz w:val="14"/>
          <w:lang w:val="zh-Hans"/>
        </w:rPr>
        <w:tab/>
      </w:r>
      <w:r w:rsidR="00D0120A">
        <w:rPr>
          <w:position w:val="6"/>
          <w:sz w:val="14"/>
          <w:lang w:val="zh-Hans"/>
        </w:rPr>
        <w:t>b</w:t>
      </w:r>
    </w:p>
    <w:p w14:paraId="3FF6ECEF" w14:textId="77777777" w:rsidR="00EB1C8B" w:rsidRDefault="00C23E8D">
      <w:pPr>
        <w:tabs>
          <w:tab w:val="left" w:pos="2549"/>
        </w:tabs>
        <w:spacing w:line="174" w:lineRule="exact"/>
        <w:ind w:left="2078" w:right="1906"/>
        <w:rPr>
          <w:rFonts w:ascii="Times New Roman" w:eastAsia="Times New Roman" w:hAnsi="Times New Roman" w:cs="Times New Roman"/>
          <w:sz w:val="14"/>
          <w:szCs w:val="14"/>
        </w:rPr>
      </w:pPr>
      <w:r>
        <w:rPr>
          <w:lang w:val="zh-Hans"/>
        </w:rPr>
        <w:pict w14:anchorId="6201AF43">
          <v:group id="_x0000_s2079" style="position:absolute;left:0;text-align:left;margin-left:117.85pt;margin-top:3.85pt;width:63.6pt;height:.1pt;z-index:-23032;mso-position-horizontal-relative:page" coordorigin="2357,77" coordsize="1272,2">
            <v:shape id="_x0000_s2080" style="position:absolute;left:2357;top:77;width:1272;height:2" coordorigin="2357,77" coordsize="1272,0" path="m2357,77r1272,e" filled="f" strokeweight=".51pt">
              <v:path arrowok="t"/>
            </v:shape>
            <w10:wrap anchorx="page"/>
          </v:group>
        </w:pict>
      </w:r>
      <w:r w:rsidR="00D0120A">
        <w:rPr>
          <w:w w:val="115"/>
          <w:sz w:val="20"/>
          <w:szCs w:val="20"/>
          <w:lang w:val="zh-Hans"/>
        </w:rPr>
        <w:t>—</w:t>
      </w:r>
      <w:r w:rsidR="00D0120A">
        <w:rPr>
          <w:w w:val="115"/>
          <w:sz w:val="20"/>
          <w:szCs w:val="20"/>
          <w:lang w:val="zh-Hans"/>
        </w:rPr>
        <w:tab/>
      </w:r>
      <w:r w:rsidR="00D0120A">
        <w:rPr>
          <w:i/>
          <w:w w:val="115"/>
          <w:position w:val="-7"/>
          <w:sz w:val="14"/>
          <w:szCs w:val="14"/>
          <w:lang w:val="zh-Hans"/>
        </w:rPr>
        <w:t>升</w:t>
      </w:r>
    </w:p>
    <w:p w14:paraId="7EEC6BD4" w14:textId="77777777" w:rsidR="00EB1C8B" w:rsidRDefault="00EB1C8B">
      <w:pPr>
        <w:spacing w:line="174" w:lineRule="exact"/>
        <w:rPr>
          <w:rFonts w:ascii="Times New Roman" w:eastAsia="Times New Roman" w:hAnsi="Times New Roman" w:cs="Times New Roman"/>
          <w:sz w:val="14"/>
          <w:szCs w:val="14"/>
        </w:rPr>
        <w:sectPr w:rsidR="00EB1C8B">
          <w:type w:val="continuous"/>
          <w:pgSz w:w="12510" w:h="16370"/>
          <w:pgMar w:top="0" w:right="60" w:bottom="720" w:left="60" w:header="720" w:footer="720" w:gutter="0"/>
          <w:cols w:space="720"/>
        </w:sectPr>
      </w:pPr>
    </w:p>
    <w:p w14:paraId="4EF1B081" w14:textId="77777777" w:rsidR="00EB1C8B" w:rsidRDefault="00D0120A">
      <w:pPr>
        <w:spacing w:line="125" w:lineRule="exact"/>
        <w:jc w:val="right"/>
        <w:rPr>
          <w:rFonts w:ascii="Garamond" w:eastAsia="Garamond" w:hAnsi="Garamond" w:cs="Garamond"/>
          <w:sz w:val="10"/>
          <w:szCs w:val="10"/>
        </w:rPr>
      </w:pPr>
      <w:r>
        <w:rPr>
          <w:spacing w:val="-2"/>
          <w:w w:val="115"/>
          <w:sz w:val="10"/>
          <w:szCs w:val="10"/>
          <w:lang w:val="zh-Hans"/>
        </w:rPr>
        <w:t>最大</w:t>
      </w:r>
      <w:r>
        <w:rPr>
          <w:lang w:val="zh-Hans"/>
        </w:rPr>
        <w:t>∫</w:t>
      </w:r>
    </w:p>
    <w:p w14:paraId="290D34E2" w14:textId="77777777" w:rsidR="00EB1C8B" w:rsidRDefault="00D0120A">
      <w:pPr>
        <w:spacing w:line="125" w:lineRule="exact"/>
        <w:ind w:left="225"/>
        <w:rPr>
          <w:rFonts w:ascii="Times New Roman" w:eastAsia="Times New Roman" w:hAnsi="Times New Roman" w:cs="Times New Roman"/>
          <w:sz w:val="20"/>
          <w:szCs w:val="20"/>
        </w:rPr>
      </w:pPr>
      <w:r>
        <w:rPr>
          <w:lang w:val="zh-Hans"/>
        </w:rPr>
        <w:br w:type="column"/>
      </w:r>
      <w:r>
        <w:rPr>
          <w:i/>
          <w:sz w:val="20"/>
          <w:lang w:val="zh-Hans"/>
        </w:rPr>
        <w:t>和</w:t>
      </w:r>
      <w:r>
        <w:rPr>
          <w:i/>
          <w:position w:val="-4"/>
          <w:sz w:val="14"/>
          <w:lang w:val="zh-Hans"/>
        </w:rPr>
        <w:t>λ</w:t>
      </w:r>
      <w:r>
        <w:rPr>
          <w:lang w:val="zh-Hans"/>
        </w:rPr>
        <w:t xml:space="preserve"> </w:t>
      </w:r>
      <w:r>
        <w:rPr>
          <w:sz w:val="20"/>
          <w:lang w:val="zh-Hans"/>
        </w:rPr>
        <w:t>d</w:t>
      </w:r>
      <w:r>
        <w:rPr>
          <w:i/>
          <w:sz w:val="20"/>
          <w:lang w:val="zh-Hans"/>
        </w:rPr>
        <w:t>λ</w:t>
      </w:r>
    </w:p>
    <w:p w14:paraId="7AB28AC7" w14:textId="77777777" w:rsidR="00EB1C8B" w:rsidRDefault="00EB1C8B">
      <w:pPr>
        <w:spacing w:line="125" w:lineRule="exact"/>
        <w:rPr>
          <w:rFonts w:ascii="Times New Roman" w:eastAsia="Times New Roman" w:hAnsi="Times New Roman" w:cs="Times New Roman"/>
          <w:sz w:val="20"/>
          <w:szCs w:val="20"/>
        </w:rPr>
        <w:sectPr w:rsidR="00EB1C8B">
          <w:type w:val="continuous"/>
          <w:pgSz w:w="12510" w:h="16370"/>
          <w:pgMar w:top="0" w:right="60" w:bottom="720" w:left="60" w:header="720" w:footer="720" w:gutter="0"/>
          <w:cols w:num="2" w:space="720" w:equalWidth="0">
            <w:col w:w="2772" w:space="40"/>
            <w:col w:w="9578"/>
          </w:cols>
        </w:sectPr>
      </w:pPr>
    </w:p>
    <w:p w14:paraId="2E82FBD7" w14:textId="77777777" w:rsidR="00EB1C8B" w:rsidRDefault="00D0120A">
      <w:pPr>
        <w:spacing w:line="211" w:lineRule="exact"/>
        <w:jc w:val="right"/>
        <w:rPr>
          <w:rFonts w:ascii="Garamond" w:eastAsia="Garamond" w:hAnsi="Garamond" w:cs="Garamond"/>
          <w:sz w:val="14"/>
          <w:szCs w:val="14"/>
        </w:rPr>
      </w:pPr>
      <w:r>
        <w:rPr>
          <w:i/>
          <w:spacing w:val="4"/>
          <w:sz w:val="14"/>
          <w:lang w:val="zh-Hans"/>
        </w:rPr>
        <w:t>λ</w:t>
      </w:r>
      <w:r>
        <w:rPr>
          <w:spacing w:val="4"/>
          <w:position w:val="-2"/>
          <w:sz w:val="10"/>
          <w:lang w:val="zh-Hans"/>
        </w:rPr>
        <w:t>t</w:t>
      </w:r>
      <w:r>
        <w:rPr>
          <w:spacing w:val="4"/>
          <w:sz w:val="14"/>
          <w:lang w:val="zh-Hans"/>
        </w:rPr>
        <w:t>+D</w:t>
      </w:r>
      <w:r>
        <w:rPr>
          <w:i/>
          <w:spacing w:val="4"/>
          <w:sz w:val="14"/>
          <w:lang w:val="zh-Hans"/>
        </w:rPr>
        <w:t>l</w:t>
      </w:r>
      <w:r>
        <w:rPr>
          <w:spacing w:val="4"/>
          <w:sz w:val="14"/>
          <w:lang w:val="zh-Hans"/>
        </w:rPr>
        <w:t>/2</w:t>
      </w:r>
      <w:r>
        <w:rPr>
          <w:lang w:val="zh-Hans"/>
        </w:rPr>
        <w:t xml:space="preserve"> </w:t>
      </w:r>
      <w:r>
        <w:rPr>
          <w:position w:val="6"/>
          <w:sz w:val="14"/>
          <w:lang w:val="zh-Hans"/>
        </w:rPr>
        <w:t>b</w:t>
      </w:r>
    </w:p>
    <w:p w14:paraId="72043135" w14:textId="77777777" w:rsidR="00EB1C8B" w:rsidRDefault="00D0120A">
      <w:pPr>
        <w:spacing w:before="4"/>
        <w:ind w:left="2479"/>
        <w:rPr>
          <w:rFonts w:ascii="Garamond" w:eastAsia="Garamond" w:hAnsi="Garamond" w:cs="Garamond"/>
          <w:sz w:val="18"/>
          <w:szCs w:val="18"/>
        </w:rPr>
      </w:pPr>
      <w:r>
        <w:rPr>
          <w:w w:val="120"/>
          <w:lang w:val="zh-Hans"/>
        </w:rPr>
        <w:br w:type="column"/>
      </w:r>
      <w:r>
        <w:rPr>
          <w:w w:val="120"/>
          <w:sz w:val="18"/>
          <w:lang w:val="zh-Hans"/>
        </w:rPr>
        <w:t>(1)</w:t>
      </w:r>
    </w:p>
    <w:p w14:paraId="25E0B0BF" w14:textId="77777777" w:rsidR="00EB1C8B" w:rsidRDefault="00EB1C8B">
      <w:pPr>
        <w:rPr>
          <w:rFonts w:ascii="Garamond" w:eastAsia="Garamond" w:hAnsi="Garamond" w:cs="Garamond"/>
          <w:sz w:val="18"/>
          <w:szCs w:val="18"/>
        </w:rPr>
        <w:sectPr w:rsidR="00EB1C8B">
          <w:type w:val="continuous"/>
          <w:pgSz w:w="12510" w:h="16370"/>
          <w:pgMar w:top="0" w:right="60" w:bottom="720" w:left="60" w:header="720" w:footer="720" w:gutter="0"/>
          <w:cols w:num="2" w:space="720" w:equalWidth="0">
            <w:col w:w="3166" w:space="73"/>
            <w:col w:w="9151"/>
          </w:cols>
        </w:sectPr>
      </w:pPr>
    </w:p>
    <w:p w14:paraId="37E957D8" w14:textId="77777777" w:rsidR="00EB1C8B" w:rsidRDefault="00D0120A">
      <w:pPr>
        <w:pStyle w:val="a3"/>
        <w:spacing w:before="116" w:line="220" w:lineRule="exact"/>
        <w:jc w:val="both"/>
      </w:pPr>
      <w:r>
        <w:rPr>
          <w:lang w:val="zh-Hans"/>
        </w:rPr>
        <w:t>其中ε</w:t>
      </w:r>
      <w:r>
        <w:rPr>
          <w:position w:val="-3"/>
          <w:sz w:val="13"/>
          <w:lang w:val="zh-Hans"/>
        </w:rPr>
        <w:t>λ</w:t>
      </w:r>
      <w:r>
        <w:rPr>
          <w:lang w:val="zh-Hans"/>
        </w:rPr>
        <w:t xml:space="preserve">是光谱法向发射率， I  </w:t>
      </w:r>
      <w:r>
        <w:rPr>
          <w:position w:val="-3"/>
          <w:sz w:val="13"/>
          <w:lang w:val="zh-Hans"/>
        </w:rPr>
        <w:t xml:space="preserve">bλ </w:t>
      </w:r>
      <w:r>
        <w:rPr>
          <w:lang w:val="zh-Hans"/>
        </w:rPr>
        <w:t xml:space="preserve">是光谱黑体强度，λ </w:t>
      </w:r>
      <w:r>
        <w:rPr>
          <w:position w:val="-3"/>
          <w:sz w:val="13"/>
          <w:lang w:val="zh-Hans"/>
        </w:rPr>
        <w:t>最小</w:t>
      </w:r>
      <w:r>
        <w:rPr>
          <w:lang w:val="zh-Hans"/>
        </w:rPr>
        <w:t>和 λ</w:t>
      </w:r>
      <w:r>
        <w:rPr>
          <w:position w:val="-3"/>
          <w:sz w:val="13"/>
          <w:lang w:val="zh-Hans"/>
        </w:rPr>
        <w:t>最大</w:t>
      </w:r>
      <w:r>
        <w:rPr>
          <w:lang w:val="zh-Hans"/>
        </w:rPr>
        <w:t>是优化考虑的最小和最长。</w:t>
      </w:r>
    </w:p>
    <w:p w14:paraId="0DDBC5C0" w14:textId="77777777" w:rsidR="00EB1C8B" w:rsidRDefault="00D0120A">
      <w:pPr>
        <w:pStyle w:val="a3"/>
        <w:spacing w:line="223" w:lineRule="auto"/>
        <w:ind w:firstLine="179"/>
        <w:jc w:val="both"/>
      </w:pPr>
      <w:r>
        <w:rPr>
          <w:lang w:val="zh-Hans"/>
        </w:rPr>
        <w:t>由于我们有</w:t>
      </w:r>
      <w:r>
        <w:rPr>
          <w:i/>
          <w:lang w:val="zh-Hans"/>
        </w:rPr>
        <w:t>N</w:t>
      </w:r>
      <w:r>
        <w:rPr>
          <w:lang w:val="zh-Hans"/>
        </w:rPr>
        <w:t xml:space="preserve">个单位层和三种可能的材料（Ge，Si或SiO  </w:t>
      </w:r>
      <w:r>
        <w:rPr>
          <w:position w:val="-3"/>
          <w:sz w:val="13"/>
          <w:szCs w:val="13"/>
          <w:lang w:val="zh-Hans"/>
        </w:rPr>
        <w:t>2），</w:t>
      </w:r>
      <w:r>
        <w:rPr>
          <w:lang w:val="zh-Hans"/>
        </w:rPr>
        <w:t>候选结构的总数为3</w:t>
      </w:r>
      <w:r>
        <w:rPr>
          <w:i/>
          <w:position w:val="8"/>
          <w:sz w:val="13"/>
          <w:szCs w:val="13"/>
          <w:lang w:val="zh-Hans"/>
        </w:rPr>
        <w:t>N，</w:t>
      </w:r>
      <w:r>
        <w:rPr>
          <w:lang w:val="zh-Hans"/>
        </w:rPr>
        <w:t>这对于N的有用范围变得非常大。对于这些大规模问题，优化的可行性变得至关重要，因此，我们需要一种超越 conven-tional优化工具的方法。为此，我们使用开源库 COMBO进行贝叶斯优化（请参阅</w:t>
      </w:r>
      <w:hyperlink r:id="rId19">
        <w:r>
          <w:rPr>
            <w:color w:val="1E4BA0"/>
            <w:lang w:val="zh-Hans"/>
          </w:rPr>
          <w:t>"支持</w:t>
        </w:r>
      </w:hyperlink>
      <w:hyperlink r:id="rId20">
        <w:r>
          <w:rPr>
            <w:color w:val="1E4BA0"/>
            <w:lang w:val="zh-Hans"/>
          </w:rPr>
          <w:t>信息"</w:t>
        </w:r>
      </w:hyperlink>
      <w:r>
        <w:rPr>
          <w:lang w:val="zh-Hans"/>
        </w:rPr>
        <w:t>中的 S1 部分）。</w:t>
      </w:r>
    </w:p>
    <w:p w14:paraId="433E06C7" w14:textId="77777777" w:rsidR="00EB1C8B" w:rsidRDefault="00D0120A">
      <w:pPr>
        <w:pStyle w:val="a3"/>
        <w:spacing w:line="221" w:lineRule="exact"/>
        <w:ind w:firstLine="179"/>
        <w:jc w:val="both"/>
      </w:pPr>
      <w:r>
        <w:rPr>
          <w:lang w:val="zh-Hans"/>
        </w:rPr>
        <w:t>如图</w:t>
      </w:r>
      <w:hyperlink w:anchor="_bookmark1" w:history="1">
        <w:r>
          <w:rPr>
            <w:color w:val="1E4BA0"/>
            <w:lang w:val="zh-Hans"/>
          </w:rPr>
          <w:t>1</w:t>
        </w:r>
      </w:hyperlink>
      <w:r>
        <w:rPr>
          <w:lang w:val="zh-Hans"/>
        </w:rPr>
        <w:t xml:space="preserve">a 所示，假设 n 个候选项的 FOM    </w:t>
      </w:r>
    </w:p>
    <w:p w14:paraId="3D96EAB1" w14:textId="77777777" w:rsidR="00EB1C8B" w:rsidRDefault="00D0120A">
      <w:pPr>
        <w:pStyle w:val="a3"/>
        <w:spacing w:before="14" w:line="216" w:lineRule="auto"/>
        <w:jc w:val="both"/>
        <w:rPr>
          <w:rFonts w:ascii="Cambria" w:eastAsia="Cambria" w:hAnsi="Cambria" w:cs="Cambria"/>
        </w:rPr>
      </w:pPr>
      <w:r>
        <w:rPr>
          <w:lang w:val="zh-Hans"/>
        </w:rPr>
        <w:t>最初计算，我们将选择下一个要计算的。贝叶斯回归函数是从n中学习的</w:t>
      </w:r>
    </w:p>
    <w:p w14:paraId="61B65F71" w14:textId="77777777" w:rsidR="00EB1C8B" w:rsidRDefault="00D0120A">
      <w:pPr>
        <w:rPr>
          <w:rFonts w:ascii="Cambria" w:eastAsia="Cambria" w:hAnsi="Cambria" w:cs="Cambria"/>
          <w:i/>
          <w:sz w:val="18"/>
          <w:szCs w:val="18"/>
        </w:rPr>
      </w:pPr>
      <w:r>
        <w:br w:type="column"/>
      </w:r>
    </w:p>
    <w:p w14:paraId="2C785568" w14:textId="77777777" w:rsidR="00EB1C8B" w:rsidRDefault="00EB1C8B">
      <w:pPr>
        <w:rPr>
          <w:rFonts w:ascii="Cambria" w:eastAsia="Cambria" w:hAnsi="Cambria" w:cs="Cambria"/>
          <w:i/>
          <w:sz w:val="18"/>
          <w:szCs w:val="18"/>
        </w:rPr>
      </w:pPr>
    </w:p>
    <w:p w14:paraId="1F714B14" w14:textId="77777777" w:rsidR="00EB1C8B" w:rsidRDefault="00EB1C8B">
      <w:pPr>
        <w:rPr>
          <w:rFonts w:ascii="Cambria" w:eastAsia="Cambria" w:hAnsi="Cambria" w:cs="Cambria"/>
          <w:i/>
          <w:sz w:val="18"/>
          <w:szCs w:val="18"/>
        </w:rPr>
      </w:pPr>
    </w:p>
    <w:p w14:paraId="5859FF01" w14:textId="77777777" w:rsidR="00EB1C8B" w:rsidRDefault="00EB1C8B">
      <w:pPr>
        <w:rPr>
          <w:rFonts w:ascii="Cambria" w:eastAsia="Cambria" w:hAnsi="Cambria" w:cs="Cambria"/>
          <w:i/>
          <w:sz w:val="18"/>
          <w:szCs w:val="18"/>
        </w:rPr>
      </w:pPr>
    </w:p>
    <w:p w14:paraId="0F98A0CF" w14:textId="77777777" w:rsidR="00EB1C8B" w:rsidRDefault="00EB1C8B">
      <w:pPr>
        <w:rPr>
          <w:rFonts w:ascii="Cambria" w:eastAsia="Cambria" w:hAnsi="Cambria" w:cs="Cambria"/>
          <w:i/>
          <w:sz w:val="18"/>
          <w:szCs w:val="18"/>
        </w:rPr>
      </w:pPr>
    </w:p>
    <w:p w14:paraId="6D5DD7B3" w14:textId="77777777" w:rsidR="00EB1C8B" w:rsidRDefault="00EB1C8B">
      <w:pPr>
        <w:rPr>
          <w:rFonts w:ascii="Cambria" w:eastAsia="Cambria" w:hAnsi="Cambria" w:cs="Cambria"/>
          <w:i/>
          <w:sz w:val="18"/>
          <w:szCs w:val="18"/>
        </w:rPr>
      </w:pPr>
    </w:p>
    <w:p w14:paraId="4428D833" w14:textId="77777777" w:rsidR="00EB1C8B" w:rsidRDefault="00EB1C8B">
      <w:pPr>
        <w:rPr>
          <w:rFonts w:ascii="Cambria" w:eastAsia="Cambria" w:hAnsi="Cambria" w:cs="Cambria"/>
          <w:i/>
          <w:sz w:val="18"/>
          <w:szCs w:val="18"/>
        </w:rPr>
      </w:pPr>
    </w:p>
    <w:p w14:paraId="6DFB0533" w14:textId="77777777" w:rsidR="00EB1C8B" w:rsidRDefault="00EB1C8B">
      <w:pPr>
        <w:rPr>
          <w:rFonts w:ascii="Cambria" w:eastAsia="Cambria" w:hAnsi="Cambria" w:cs="Cambria"/>
          <w:i/>
          <w:sz w:val="18"/>
          <w:szCs w:val="18"/>
        </w:rPr>
      </w:pPr>
    </w:p>
    <w:p w14:paraId="52036C37" w14:textId="77777777" w:rsidR="00EB1C8B" w:rsidRDefault="00EB1C8B">
      <w:pPr>
        <w:rPr>
          <w:rFonts w:ascii="Cambria" w:eastAsia="Cambria" w:hAnsi="Cambria" w:cs="Cambria"/>
          <w:i/>
          <w:sz w:val="18"/>
          <w:szCs w:val="18"/>
        </w:rPr>
      </w:pPr>
    </w:p>
    <w:p w14:paraId="685B4907" w14:textId="77777777" w:rsidR="00EB1C8B" w:rsidRDefault="00EB1C8B">
      <w:pPr>
        <w:spacing w:before="10"/>
        <w:rPr>
          <w:rFonts w:ascii="Cambria" w:eastAsia="Cambria" w:hAnsi="Cambria" w:cs="Cambria"/>
          <w:i/>
          <w:sz w:val="14"/>
          <w:szCs w:val="14"/>
        </w:rPr>
      </w:pPr>
    </w:p>
    <w:p w14:paraId="110D8396" w14:textId="77777777" w:rsidR="00EB1C8B" w:rsidRDefault="00D0120A">
      <w:pPr>
        <w:spacing w:line="228" w:lineRule="auto"/>
        <w:ind w:left="439" w:right="1156"/>
        <w:jc w:val="both"/>
        <w:rPr>
          <w:rFonts w:ascii="Garamond" w:eastAsia="Garamond" w:hAnsi="Garamond" w:cs="Garamond"/>
          <w:sz w:val="18"/>
          <w:szCs w:val="18"/>
        </w:rPr>
      </w:pPr>
      <w:r>
        <w:rPr>
          <w:sz w:val="18"/>
          <w:lang w:val="zh-Hans"/>
        </w:rPr>
        <w:t>图</w:t>
      </w:r>
      <w:r>
        <w:rPr>
          <w:sz w:val="18"/>
          <w:lang w:val="zh-Hans"/>
        </w:rPr>
        <w:t xml:space="preserve"> 2.</w:t>
      </w:r>
      <w:r>
        <w:rPr>
          <w:sz w:val="18"/>
          <w:lang w:val="zh-Hans"/>
        </w:rPr>
        <w:t>（</w:t>
      </w:r>
      <w:r>
        <w:rPr>
          <w:sz w:val="18"/>
          <w:lang w:val="zh-Hans"/>
        </w:rPr>
        <w:t>a</w:t>
      </w:r>
      <w:r>
        <w:rPr>
          <w:sz w:val="18"/>
          <w:lang w:val="zh-Hans"/>
        </w:rPr>
        <w:t>）具有三种候选材料（</w:t>
      </w:r>
      <w:r>
        <w:rPr>
          <w:sz w:val="18"/>
          <w:lang w:val="zh-Hans"/>
        </w:rPr>
        <w:t>Ge</w:t>
      </w:r>
      <w:r>
        <w:rPr>
          <w:sz w:val="18"/>
          <w:lang w:val="zh-Hans"/>
        </w:rPr>
        <w:t>、</w:t>
      </w:r>
      <w:r>
        <w:rPr>
          <w:sz w:val="18"/>
          <w:lang w:val="zh-Hans"/>
        </w:rPr>
        <w:t xml:space="preserve">Si </w:t>
      </w:r>
      <w:r>
        <w:rPr>
          <w:sz w:val="18"/>
          <w:lang w:val="zh-Hans"/>
        </w:rPr>
        <w:t>和</w:t>
      </w:r>
      <w:r>
        <w:rPr>
          <w:sz w:val="18"/>
          <w:lang w:val="zh-Hans"/>
        </w:rPr>
        <w:t xml:space="preserve"> SiO</w:t>
      </w:r>
      <w:r>
        <w:rPr>
          <w:position w:val="-3"/>
          <w:sz w:val="12"/>
          <w:lang w:val="zh-Hans"/>
        </w:rPr>
        <w:t>2</w:t>
      </w:r>
      <w:r>
        <w:rPr>
          <w:position w:val="-3"/>
          <w:sz w:val="12"/>
          <w:lang w:val="zh-Hans"/>
        </w:rPr>
        <w:t>）</w:t>
      </w:r>
      <w:r>
        <w:rPr>
          <w:lang w:val="zh-Hans"/>
        </w:rPr>
        <w:t>的窄带热</w:t>
      </w:r>
      <w:r>
        <w:rPr>
          <w:sz w:val="18"/>
          <w:lang w:val="zh-Hans"/>
        </w:rPr>
        <w:t>发射器</w:t>
      </w:r>
      <w:r>
        <w:rPr>
          <w:lang w:val="zh-Hans"/>
        </w:rPr>
        <w:t>的优化结构</w:t>
      </w:r>
      <w:r>
        <w:rPr>
          <w:sz w:val="18"/>
          <w:lang w:val="zh-Hans"/>
        </w:rPr>
        <w:t>。事实证明</w:t>
      </w:r>
      <w:r>
        <w:rPr>
          <w:lang w:val="zh-Hans"/>
        </w:rPr>
        <w:t>，</w:t>
      </w:r>
      <w:r>
        <w:rPr>
          <w:sz w:val="18"/>
          <w:lang w:val="zh-Hans"/>
        </w:rPr>
        <w:t>最佳结构仅由</w:t>
      </w:r>
      <w:r>
        <w:rPr>
          <w:sz w:val="18"/>
          <w:lang w:val="zh-Hans"/>
        </w:rPr>
        <w:t>Ge</w:t>
      </w:r>
      <w:r>
        <w:rPr>
          <w:sz w:val="18"/>
          <w:lang w:val="zh-Hans"/>
        </w:rPr>
        <w:t>和</w:t>
      </w:r>
      <w:r>
        <w:rPr>
          <w:sz w:val="18"/>
          <w:lang w:val="zh-Hans"/>
        </w:rPr>
        <w:t>SiO</w:t>
      </w:r>
      <w:r>
        <w:rPr>
          <w:position w:val="-3"/>
          <w:sz w:val="12"/>
          <w:lang w:val="zh-Hans"/>
        </w:rPr>
        <w:t>2</w:t>
      </w:r>
      <w:r>
        <w:rPr>
          <w:sz w:val="18"/>
          <w:lang w:val="zh-Hans"/>
        </w:rPr>
        <w:t>层组成。（二）随机选择的</w:t>
      </w:r>
      <w:r>
        <w:rPr>
          <w:sz w:val="18"/>
          <w:lang w:val="zh-Hans"/>
        </w:rPr>
        <w:t xml:space="preserve"> 20 </w:t>
      </w:r>
      <w:r>
        <w:rPr>
          <w:sz w:val="18"/>
          <w:lang w:val="zh-Hans"/>
        </w:rPr>
        <w:t>个组的</w:t>
      </w:r>
      <w:r>
        <w:rPr>
          <w:sz w:val="18"/>
          <w:lang w:val="zh-Hans"/>
        </w:rPr>
        <w:t xml:space="preserve"> FOM </w:t>
      </w:r>
      <w:r>
        <w:rPr>
          <w:sz w:val="18"/>
          <w:lang w:val="zh-Hans"/>
        </w:rPr>
        <w:t>的历史记录。全局最大</w:t>
      </w:r>
      <w:r>
        <w:rPr>
          <w:sz w:val="18"/>
          <w:lang w:val="zh-Hans"/>
        </w:rPr>
        <w:t>FOM</w:t>
      </w:r>
      <w:r>
        <w:rPr>
          <w:sz w:val="18"/>
          <w:lang w:val="zh-Hans"/>
        </w:rPr>
        <w:t>是在由粗红线指示的某个组中找到的。</w:t>
      </w:r>
    </w:p>
    <w:p w14:paraId="4E7DD680" w14:textId="77777777" w:rsidR="00EB1C8B" w:rsidRDefault="00EB1C8B">
      <w:pPr>
        <w:spacing w:line="228" w:lineRule="auto"/>
        <w:jc w:val="both"/>
        <w:rPr>
          <w:rFonts w:ascii="Garamond" w:eastAsia="Garamond" w:hAnsi="Garamond" w:cs="Garamond"/>
          <w:sz w:val="18"/>
          <w:szCs w:val="18"/>
        </w:rPr>
        <w:sectPr w:rsidR="00EB1C8B">
          <w:type w:val="continuous"/>
          <w:pgSz w:w="12510" w:h="16370"/>
          <w:pgMar w:top="0" w:right="60" w:bottom="720" w:left="60" w:header="720" w:footer="720" w:gutter="0"/>
          <w:cols w:num="2" w:space="720" w:equalWidth="0">
            <w:col w:w="5951" w:space="40"/>
            <w:col w:w="6399"/>
          </w:cols>
        </w:sectPr>
      </w:pPr>
    </w:p>
    <w:p w14:paraId="4C9AD181" w14:textId="77777777" w:rsidR="00EB1C8B" w:rsidRDefault="00D0120A">
      <w:pPr>
        <w:pStyle w:val="a3"/>
        <w:tabs>
          <w:tab w:val="left" w:pos="6429"/>
          <w:tab w:val="left" w:pos="11229"/>
        </w:tabs>
        <w:spacing w:line="157" w:lineRule="exact"/>
        <w:ind w:right="1004"/>
        <w:rPr>
          <w:rFonts w:ascii="Times New Roman" w:eastAsia="Times New Roman" w:hAnsi="Times New Roman" w:cs="Times New Roman"/>
        </w:rPr>
      </w:pPr>
      <w:r>
        <w:rPr>
          <w:lang w:val="zh-Hans"/>
        </w:rPr>
        <w:t>描述符和 FOM 对（即训练示例）。面向 所有人</w:t>
      </w:r>
      <w:r>
        <w:rPr>
          <w:lang w:val="zh-Hans"/>
        </w:rPr>
        <w:tab/>
      </w:r>
      <w:r>
        <w:rPr>
          <w:u w:val="single" w:color="1E4C71"/>
          <w:lang w:val="zh-Hans"/>
        </w:rPr>
        <w:tab/>
      </w:r>
    </w:p>
    <w:p w14:paraId="6A641601" w14:textId="77777777" w:rsidR="00EB1C8B" w:rsidRDefault="00D0120A">
      <w:pPr>
        <w:pStyle w:val="a3"/>
        <w:spacing w:before="1" w:line="235" w:lineRule="auto"/>
        <w:ind w:right="6345"/>
      </w:pPr>
      <w:r>
        <w:rPr>
          <w:lang w:val="zh-Hans"/>
        </w:rPr>
        <w:t xml:space="preserve">在剩余的候选者中，估计了FOM的预测分布。 最后，为所选对象计算 FOM  </w:t>
      </w:r>
    </w:p>
    <w:p w14:paraId="1CAD23E5" w14:textId="77777777" w:rsidR="00EB1C8B" w:rsidRDefault="00EB1C8B">
      <w:pPr>
        <w:spacing w:line="235" w:lineRule="auto"/>
        <w:sectPr w:rsidR="00EB1C8B">
          <w:type w:val="continuous"/>
          <w:pgSz w:w="12510" w:h="16370"/>
          <w:pgMar w:top="0" w:right="60" w:bottom="720" w:left="60" w:header="720" w:footer="720" w:gutter="0"/>
          <w:cols w:space="720"/>
        </w:sectPr>
      </w:pPr>
    </w:p>
    <w:p w14:paraId="3946C183" w14:textId="77777777" w:rsidR="00EB1C8B" w:rsidRDefault="00D0120A">
      <w:pPr>
        <w:pStyle w:val="a3"/>
        <w:spacing w:line="235" w:lineRule="auto"/>
        <w:jc w:val="both"/>
      </w:pPr>
      <w:r>
        <w:rPr>
          <w:lang w:val="zh-Hans"/>
        </w:rPr>
        <w:t>候选项，它们被添加到训练示例中。通过重复此过程，FOM的计算安排最佳，并且可以快速找到优化的结构。这里，一个问题是贝叶斯优化</w:t>
      </w:r>
      <w:r>
        <w:rPr>
          <w:spacing w:val="4"/>
          <w:lang w:val="zh-Hans"/>
        </w:rPr>
        <w:t>需要大量的计算内存</w:t>
      </w:r>
      <w:r>
        <w:rPr>
          <w:lang w:val="zh-Hans"/>
        </w:rPr>
        <w:t>，因为它</w:t>
      </w:r>
      <w:r>
        <w:rPr>
          <w:spacing w:val="4"/>
          <w:lang w:val="zh-Hans"/>
        </w:rPr>
        <w:t>使用</w:t>
      </w:r>
      <w:r>
        <w:rPr>
          <w:lang w:val="zh-Hans"/>
        </w:rPr>
        <w:t>所有候选项的文本数据信息。因此，我们采用了分层方法来减小所需的计算内存大小，稍后将对此进行解释（另请参见</w:t>
      </w:r>
      <w:hyperlink r:id="rId21">
        <w:r>
          <w:rPr>
            <w:color w:val="1E4BA0"/>
            <w:lang w:val="zh-Hans"/>
          </w:rPr>
          <w:t>图</w:t>
        </w:r>
      </w:hyperlink>
      <w:r>
        <w:rPr>
          <w:lang w:val="zh-Hans"/>
        </w:rPr>
        <w:t xml:space="preserve"> </w:t>
      </w:r>
      <w:hyperlink r:id="rId22">
        <w:r>
          <w:rPr>
            <w:color w:val="1E4BA0"/>
            <w:lang w:val="zh-Hans"/>
          </w:rPr>
          <w:t>S1</w:t>
        </w:r>
      </w:hyperlink>
      <w:r>
        <w:rPr>
          <w:lang w:val="zh-Hans"/>
        </w:rPr>
        <w:t>）。</w:t>
      </w:r>
    </w:p>
    <w:p w14:paraId="6A7A96B4" w14:textId="77777777" w:rsidR="00EB1C8B" w:rsidRDefault="00D0120A">
      <w:pPr>
        <w:pStyle w:val="a3"/>
        <w:spacing w:before="16" w:line="211" w:lineRule="auto"/>
        <w:ind w:right="2" w:firstLine="179"/>
        <w:jc w:val="both"/>
      </w:pPr>
      <w:r>
        <w:rPr>
          <w:lang w:val="zh-Hans"/>
        </w:rPr>
        <w:t>首先，我们计算设计了具有三种候选材料（Ge，Si和SiO</w:t>
      </w:r>
      <w:r>
        <w:rPr>
          <w:position w:val="-3"/>
          <w:sz w:val="13"/>
          <w:lang w:val="zh-Hans"/>
        </w:rPr>
        <w:t>2）</w:t>
      </w:r>
      <w:r>
        <w:rPr>
          <w:lang w:val="zh-Hans"/>
        </w:rPr>
        <w:t>的窄带热辐射器，目标波长λ</w:t>
      </w:r>
      <w:r>
        <w:rPr>
          <w:position w:val="-3"/>
          <w:sz w:val="13"/>
          <w:lang w:val="zh-Hans"/>
        </w:rPr>
        <w:t>t</w:t>
      </w:r>
      <w:r>
        <w:rPr>
          <w:lang w:val="zh-Hans"/>
        </w:rPr>
        <w:t>为6.0  μm。波长Δλ、λ  min和λ max分别设置为4 nm、4  μm和8  μm。这</w:t>
      </w:r>
    </w:p>
    <w:p w14:paraId="7BF4689B" w14:textId="77777777" w:rsidR="00EB1C8B" w:rsidRDefault="00D0120A">
      <w:pPr>
        <w:pStyle w:val="a3"/>
        <w:spacing w:line="196" w:lineRule="exact"/>
        <w:jc w:val="both"/>
      </w:pPr>
      <w:r>
        <w:rPr>
          <w:lang w:val="zh-Hans"/>
        </w:rPr>
        <w:t>层数</w:t>
      </w:r>
      <w:r>
        <w:rPr>
          <w:i/>
          <w:lang w:val="zh-Hans"/>
        </w:rPr>
        <w:t>N</w:t>
      </w:r>
      <w:r>
        <w:rPr>
          <w:lang w:val="zh-Hans"/>
        </w:rPr>
        <w:t>在18 处被 x化。总数的变化</w:t>
      </w:r>
    </w:p>
    <w:p w14:paraId="6A5DEDC1" w14:textId="77777777" w:rsidR="00EB1C8B" w:rsidRDefault="00D0120A">
      <w:pPr>
        <w:pStyle w:val="a3"/>
        <w:spacing w:before="2" w:line="220" w:lineRule="exact"/>
        <w:ind w:right="2"/>
        <w:jc w:val="both"/>
      </w:pPr>
      <w:r>
        <w:rPr>
          <w:lang w:val="zh-Hans"/>
        </w:rPr>
        <w:t>多层的厚度，</w:t>
      </w:r>
      <w:r>
        <w:rPr>
          <w:i/>
          <w:lang w:val="zh-Hans"/>
        </w:rPr>
        <w:t>总</w:t>
      </w:r>
      <w:r>
        <w:rPr>
          <w:lang w:val="zh-Hans"/>
        </w:rPr>
        <w:t>t，也被认为在3.6到4.0 μ m的范围内，增量为0.02 μ m，给出了</w:t>
      </w:r>
      <w:r>
        <w:rPr>
          <w:i/>
          <w:lang w:val="zh-Hans"/>
        </w:rPr>
        <w:t>t</w:t>
      </w:r>
      <w:r>
        <w:rPr>
          <w:position w:val="-3"/>
          <w:sz w:val="13"/>
          <w:szCs w:val="13"/>
          <w:lang w:val="zh-Hans"/>
        </w:rPr>
        <w:t>总数</w:t>
      </w:r>
      <w:r>
        <w:rPr>
          <w:lang w:val="zh-Hans"/>
        </w:rPr>
        <w:t xml:space="preserve">的21个变化。因此，可能的候选人总数为3    </w:t>
      </w:r>
      <w:r>
        <w:rPr>
          <w:position w:val="8"/>
          <w:sz w:val="13"/>
          <w:szCs w:val="13"/>
          <w:lang w:val="zh-Hans"/>
        </w:rPr>
        <w:t xml:space="preserve">18×21 </w:t>
      </w:r>
      <w:r>
        <w:rPr>
          <w:lang w:val="zh-Hans"/>
        </w:rPr>
        <w:t xml:space="preserve">   = 8 135 830 269。应该指出的是，在计算之前不可能考虑具有平移和反转对称的结构，以减少候选者的n   mber。在本例中，  </w:t>
      </w:r>
    </w:p>
    <w:p w14:paraId="3076F13C" w14:textId="77777777" w:rsidR="00EB1C8B" w:rsidRDefault="00D0120A">
      <w:pPr>
        <w:pStyle w:val="a3"/>
        <w:spacing w:before="1" w:line="220" w:lineRule="exact"/>
        <w:ind w:right="2"/>
        <w:jc w:val="both"/>
      </w:pPr>
      <w:r>
        <w:rPr>
          <w:lang w:val="zh-Hans"/>
        </w:rPr>
        <w:t>初始和预测的候选结构分别设置为 200和 400。此计算的计算负载非常大，无法评估所有候选项。为了节省计算记忆，优化按分层步骤进行;将整体候选者随机分为42 000组，对每组进行优化，之后进行优化。</w:t>
      </w:r>
    </w:p>
    <w:p w14:paraId="5E1168C1" w14:textId="77777777" w:rsidR="00EB1C8B" w:rsidRDefault="00D0120A">
      <w:pPr>
        <w:pStyle w:val="a3"/>
        <w:spacing w:before="4" w:line="228" w:lineRule="auto"/>
        <w:ind w:left="434" w:right="1156"/>
        <w:jc w:val="right"/>
      </w:pPr>
      <w:r>
        <w:rPr>
          <w:lang w:val="zh-Hans"/>
        </w:rPr>
        <w:br w:type="column"/>
      </w:r>
      <w:r>
        <w:rPr>
          <w:lang w:val="zh-Hans"/>
        </w:rPr>
        <w:t>最大FOM仅由Ge和SiO</w:t>
      </w:r>
      <w:r>
        <w:rPr>
          <w:position w:val="-3"/>
          <w:sz w:val="13"/>
          <w:szCs w:val="13"/>
          <w:lang w:val="zh-Hans"/>
        </w:rPr>
        <w:t>2</w:t>
      </w:r>
      <w:r>
        <w:rPr>
          <w:lang w:val="zh-Hans"/>
        </w:rPr>
        <w:t>层组成，尽管优化也包括Si。  所得到的结构是违反直觉的非周期性多层，其与具有周期性结构的常规多层热辐射器明显不同。在这种情况下，最佳多层的总厚度</w:t>
      </w:r>
      <w:r>
        <w:rPr>
          <w:position w:val="-3"/>
          <w:sz w:val="13"/>
          <w:szCs w:val="13"/>
          <w:lang w:val="zh-Hans"/>
        </w:rPr>
        <w:t>t总</w:t>
      </w:r>
      <w:r>
        <w:rPr>
          <w:lang w:val="zh-Hans"/>
        </w:rPr>
        <w:t>厚度为3.80 μ      m.</w:t>
      </w:r>
      <w:hyperlink w:anchor="_bookmark2" w:history="1">
        <w:r>
          <w:rPr>
            <w:color w:val="1E4BA0"/>
            <w:lang w:val="zh-Hans"/>
          </w:rPr>
          <w:t>图</w:t>
        </w:r>
      </w:hyperlink>
      <w:hyperlink w:anchor="_bookmark2" w:history="1">
        <w:r>
          <w:rPr>
            <w:color w:val="1E4BA0"/>
            <w:lang w:val="zh-Hans"/>
          </w:rPr>
          <w:t>2</w:t>
        </w:r>
      </w:hyperlink>
      <w:r>
        <w:rPr>
          <w:lang w:val="zh-Hans"/>
        </w:rPr>
        <w:t>b显示了最大FOM相对于计算结构数量的历史。在这里，我们随机选择了20组的案例，每个组约有200  000个候选者，以显示优化及其统计数据。平均而言，在168 000 000个结构的计算中可以实现最大FOM，这意味着只需要2.06%的候选结构</w:t>
      </w:r>
    </w:p>
    <w:p w14:paraId="5CECABC6" w14:textId="77777777" w:rsidR="00EB1C8B" w:rsidRDefault="00D0120A">
      <w:pPr>
        <w:pStyle w:val="a3"/>
        <w:spacing w:line="220" w:lineRule="exact"/>
        <w:ind w:left="434"/>
      </w:pPr>
      <w:r>
        <w:rPr>
          <w:lang w:val="zh-Hans"/>
        </w:rPr>
        <w:t>计算以确定最佳 结构。</w:t>
      </w:r>
    </w:p>
    <w:p w14:paraId="7E86A7D6" w14:textId="77777777" w:rsidR="00EB1C8B" w:rsidRDefault="00D0120A">
      <w:pPr>
        <w:pStyle w:val="a3"/>
        <w:spacing w:before="13" w:line="218" w:lineRule="auto"/>
        <w:ind w:left="434" w:right="1156" w:firstLine="180"/>
        <w:jc w:val="both"/>
      </w:pPr>
      <w:r>
        <w:rPr>
          <w:lang w:val="zh-Hans"/>
        </w:rPr>
        <w:t>我们还设计了另外两种类型的窄带热辐射器，其目标波长为5.0和7.0 μ  m。对于这些情况，在λ</w:t>
      </w:r>
      <w:r>
        <w:rPr>
          <w:position w:val="-3"/>
          <w:sz w:val="13"/>
          <w:szCs w:val="13"/>
          <w:lang w:val="zh-Hans"/>
        </w:rPr>
        <w:t>t</w:t>
      </w:r>
      <w:r>
        <w:rPr>
          <w:lang w:val="zh-Hans"/>
        </w:rPr>
        <w:t xml:space="preserve">  =    6.0 μ  m的情况下使用finding，即最佳结构仅由两个物种组成（Ge和SiO</w:t>
      </w:r>
      <w:r>
        <w:rPr>
          <w:position w:val="-3"/>
          <w:sz w:val="13"/>
          <w:szCs w:val="13"/>
          <w:lang w:val="zh-Hans"/>
        </w:rPr>
        <w:t>2），</w:t>
      </w:r>
      <w:r>
        <w:rPr>
          <w:lang w:val="zh-Hans"/>
        </w:rPr>
        <w:t xml:space="preserve">对这两个物种而不是上述三个物种进行了优化，从而将候选物种的数量减少到2 </w:t>
      </w:r>
      <w:r>
        <w:rPr>
          <w:position w:val="8"/>
          <w:sz w:val="13"/>
          <w:szCs w:val="13"/>
          <w:lang w:val="zh-Hans"/>
        </w:rPr>
        <w:t xml:space="preserve">18×21 </w:t>
      </w:r>
      <w:r>
        <w:rPr>
          <w:lang w:val="zh-Hans"/>
        </w:rPr>
        <w:t xml:space="preserve">   = 5 505 024。带宽Δλ（=4  nm）和波长的评估范围（λ</w:t>
      </w:r>
      <w:r>
        <w:rPr>
          <w:position w:val="-3"/>
          <w:sz w:val="13"/>
          <w:szCs w:val="13"/>
          <w:lang w:val="zh-Hans"/>
        </w:rPr>
        <w:t xml:space="preserve">min </w:t>
      </w:r>
      <w:r>
        <w:rPr>
          <w:lang w:val="zh-Hans"/>
        </w:rPr>
        <w:t xml:space="preserve"> = 4.0  μm和λ</w:t>
      </w:r>
      <w:r>
        <w:rPr>
          <w:position w:val="-3"/>
          <w:sz w:val="13"/>
          <w:szCs w:val="13"/>
          <w:lang w:val="zh-Hans"/>
        </w:rPr>
        <w:t xml:space="preserve">max </w:t>
      </w:r>
      <w:r>
        <w:rPr>
          <w:lang w:val="zh-Hans"/>
        </w:rPr>
        <w:t xml:space="preserve">= 8.0  μm）与三种优化相同，初始候选结构和预测候选结构的数量减少到100和20，  分别。             λ   </w:t>
      </w:r>
      <w:r>
        <w:rPr>
          <w:position w:val="-3"/>
          <w:sz w:val="13"/>
          <w:szCs w:val="13"/>
          <w:lang w:val="zh-Hans"/>
        </w:rPr>
        <w:t>t</w:t>
      </w:r>
      <w:r>
        <w:rPr>
          <w:lang w:val="zh-Hans"/>
        </w:rPr>
        <w:t xml:space="preserve">  =  5.0和7.0  μm的优化结构（</w:t>
      </w:r>
      <w:hyperlink w:anchor="_bookmark3" w:history="1">
        <w:r>
          <w:rPr>
            <w:color w:val="1E4BA0"/>
            <w:lang w:val="zh-Hans"/>
          </w:rPr>
          <w:t>图3</w:t>
        </w:r>
      </w:hyperlink>
      <w:r>
        <w:rPr>
          <w:lang w:val="zh-Hans"/>
        </w:rPr>
        <w:t>a，b）由与λ</w:t>
      </w:r>
      <w:r>
        <w:rPr>
          <w:position w:val="-3"/>
          <w:sz w:val="13"/>
          <w:szCs w:val="13"/>
          <w:lang w:val="zh-Hans"/>
        </w:rPr>
        <w:t>t</w:t>
      </w:r>
      <w:r>
        <w:rPr>
          <w:lang w:val="zh-Hans"/>
        </w:rPr>
        <w:t xml:space="preserve"> =   6.0  μm相似的非周期性多层组成。  的</w:t>
      </w:r>
    </w:p>
    <w:p w14:paraId="0EE1C5F0" w14:textId="77777777" w:rsidR="00EB1C8B" w:rsidRDefault="00EB1C8B">
      <w:pPr>
        <w:spacing w:line="218" w:lineRule="auto"/>
        <w:jc w:val="both"/>
        <w:sectPr w:rsidR="00EB1C8B">
          <w:type w:val="continuous"/>
          <w:pgSz w:w="12510" w:h="16370"/>
          <w:pgMar w:top="0" w:right="60" w:bottom="720" w:left="60" w:header="720" w:footer="720" w:gutter="0"/>
          <w:cols w:num="2" w:space="720" w:equalWidth="0">
            <w:col w:w="5955" w:space="40"/>
            <w:col w:w="6395"/>
          </w:cols>
        </w:sectPr>
      </w:pPr>
    </w:p>
    <w:p w14:paraId="06735225" w14:textId="77777777" w:rsidR="00EB1C8B" w:rsidRDefault="00EB1C8B">
      <w:pPr>
        <w:spacing w:before="11"/>
        <w:rPr>
          <w:rFonts w:ascii="Garamond" w:eastAsia="Garamond" w:hAnsi="Garamond" w:cs="Garamond"/>
          <w:sz w:val="13"/>
          <w:szCs w:val="13"/>
        </w:rPr>
      </w:pPr>
    </w:p>
    <w:p w14:paraId="112313A3" w14:textId="77777777" w:rsidR="00EB1C8B" w:rsidRDefault="00D0120A">
      <w:pPr>
        <w:tabs>
          <w:tab w:val="left" w:pos="9583"/>
        </w:tabs>
        <w:ind w:left="6068" w:right="1004"/>
        <w:rPr>
          <w:rFonts w:ascii="Arial" w:eastAsia="Arial" w:hAnsi="Arial" w:cs="Arial"/>
          <w:sz w:val="12"/>
          <w:szCs w:val="12"/>
        </w:rPr>
      </w:pPr>
      <w:r>
        <w:rPr>
          <w:sz w:val="15"/>
          <w:lang w:val="zh-Hans"/>
        </w:rPr>
        <w:t>321</w:t>
      </w:r>
      <w:r>
        <w:rPr>
          <w:sz w:val="15"/>
          <w:lang w:val="zh-Hans"/>
        </w:rPr>
        <w:tab/>
      </w:r>
      <w:r>
        <w:rPr>
          <w:w w:val="90"/>
          <w:sz w:val="12"/>
          <w:lang w:val="zh-Hans"/>
        </w:rPr>
        <w:t>DOI</w:t>
      </w:r>
      <w:r>
        <w:rPr>
          <w:w w:val="90"/>
          <w:sz w:val="12"/>
          <w:lang w:val="zh-Hans"/>
        </w:rPr>
        <w:t>：</w:t>
      </w:r>
      <w:r>
        <w:rPr>
          <w:lang w:val="zh-Hans"/>
        </w:rPr>
        <w:t xml:space="preserve"> </w:t>
      </w:r>
      <w:hyperlink r:id="rId23">
        <w:r>
          <w:rPr>
            <w:color w:val="1E4BA0"/>
            <w:w w:val="90"/>
            <w:sz w:val="12"/>
            <w:lang w:val="zh-Hans"/>
          </w:rPr>
          <w:t>10.1021/acscentsci.8b00802</w:t>
        </w:r>
      </w:hyperlink>
    </w:p>
    <w:p w14:paraId="09B4FE8E" w14:textId="77777777" w:rsidR="00EB1C8B" w:rsidRDefault="00EB1C8B">
      <w:pPr>
        <w:rPr>
          <w:rFonts w:ascii="Arial" w:eastAsia="Arial" w:hAnsi="Arial" w:cs="Arial"/>
          <w:sz w:val="12"/>
          <w:szCs w:val="12"/>
        </w:rPr>
        <w:sectPr w:rsidR="00EB1C8B">
          <w:type w:val="continuous"/>
          <w:pgSz w:w="12510" w:h="16370"/>
          <w:pgMar w:top="0" w:right="60" w:bottom="720" w:left="60" w:header="720" w:footer="720" w:gutter="0"/>
          <w:cols w:space="720"/>
        </w:sectPr>
      </w:pPr>
    </w:p>
    <w:p w14:paraId="7F9632BF" w14:textId="77777777" w:rsidR="00EB1C8B" w:rsidRDefault="00EB1C8B">
      <w:pPr>
        <w:spacing w:before="4"/>
        <w:rPr>
          <w:rFonts w:ascii="Arial" w:eastAsia="Arial" w:hAnsi="Arial" w:cs="Arial"/>
          <w:sz w:val="17"/>
          <w:szCs w:val="17"/>
        </w:rPr>
      </w:pPr>
    </w:p>
    <w:p w14:paraId="4025CD30" w14:textId="77777777" w:rsidR="00EB1C8B" w:rsidRDefault="00D0120A">
      <w:pPr>
        <w:spacing w:line="2505" w:lineRule="exact"/>
        <w:ind w:left="1149"/>
        <w:rPr>
          <w:rFonts w:ascii="Arial" w:eastAsia="Arial" w:hAnsi="Arial" w:cs="Arial"/>
          <w:sz w:val="20"/>
          <w:szCs w:val="20"/>
        </w:rPr>
      </w:pPr>
      <w:r>
        <w:rPr>
          <w:rFonts w:ascii="Arial" w:eastAsia="Arial" w:hAnsi="Arial" w:cs="Arial"/>
          <w:noProof/>
          <w:position w:val="-49"/>
          <w:sz w:val="20"/>
          <w:szCs w:val="20"/>
        </w:rPr>
        <w:drawing>
          <wp:inline distT="0" distB="0" distL="0" distR="0" wp14:anchorId="75AD9872" wp14:editId="1FBE37F7">
            <wp:extent cx="3048853" cy="1591055"/>
            <wp:effectExtent l="0" t="0" r="0" b="0"/>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24" cstate="print"/>
                    <a:stretch>
                      <a:fillRect/>
                    </a:stretch>
                  </pic:blipFill>
                  <pic:spPr>
                    <a:xfrm>
                      <a:off x="0" y="0"/>
                      <a:ext cx="3048853" cy="1591055"/>
                    </a:xfrm>
                    <a:prstGeom prst="rect">
                      <a:avLst/>
                    </a:prstGeom>
                  </pic:spPr>
                </pic:pic>
              </a:graphicData>
            </a:graphic>
          </wp:inline>
        </w:drawing>
      </w:r>
    </w:p>
    <w:p w14:paraId="053D7166" w14:textId="77777777" w:rsidR="00EB1C8B" w:rsidRDefault="00D0120A">
      <w:pPr>
        <w:spacing w:before="160" w:line="200" w:lineRule="exact"/>
        <w:ind w:left="1149" w:right="4"/>
        <w:jc w:val="both"/>
        <w:rPr>
          <w:rFonts w:ascii="Garamond" w:eastAsia="Garamond" w:hAnsi="Garamond" w:cs="Garamond"/>
          <w:sz w:val="18"/>
          <w:szCs w:val="18"/>
        </w:rPr>
      </w:pPr>
      <w:bookmarkStart w:id="3" w:name="_bookmark3"/>
      <w:bookmarkEnd w:id="3"/>
      <w:r>
        <w:rPr>
          <w:sz w:val="18"/>
          <w:lang w:val="zh-Hans"/>
        </w:rPr>
        <w:t>图</w:t>
      </w:r>
      <w:r>
        <w:rPr>
          <w:sz w:val="18"/>
          <w:lang w:val="zh-Hans"/>
        </w:rPr>
        <w:t xml:space="preserve"> 3.</w:t>
      </w:r>
      <w:r>
        <w:rPr>
          <w:sz w:val="18"/>
          <w:lang w:val="zh-Hans"/>
        </w:rPr>
        <w:t>针对目标波长为</w:t>
      </w:r>
      <w:r>
        <w:rPr>
          <w:sz w:val="18"/>
          <w:lang w:val="zh-Hans"/>
        </w:rPr>
        <w:t xml:space="preserve"> </w:t>
      </w:r>
      <w:r>
        <w:rPr>
          <w:sz w:val="18"/>
          <w:lang w:val="zh-Hans"/>
        </w:rPr>
        <w:t>（</w:t>
      </w:r>
      <w:r>
        <w:rPr>
          <w:sz w:val="18"/>
          <w:lang w:val="zh-Hans"/>
        </w:rPr>
        <w:t>a</w:t>
      </w:r>
      <w:r>
        <w:rPr>
          <w:sz w:val="18"/>
          <w:lang w:val="zh-Hans"/>
        </w:rPr>
        <w:t>）</w:t>
      </w:r>
      <w:r>
        <w:rPr>
          <w:sz w:val="18"/>
          <w:lang w:val="zh-Hans"/>
        </w:rPr>
        <w:t xml:space="preserve"> 5.0 </w:t>
      </w:r>
      <w:r>
        <w:rPr>
          <w:sz w:val="18"/>
          <w:lang w:val="zh-Hans"/>
        </w:rPr>
        <w:t>和</w:t>
      </w:r>
      <w:r>
        <w:rPr>
          <w:sz w:val="18"/>
          <w:lang w:val="zh-Hans"/>
        </w:rPr>
        <w:t xml:space="preserve"> </w:t>
      </w:r>
      <w:r>
        <w:rPr>
          <w:sz w:val="18"/>
          <w:lang w:val="zh-Hans"/>
        </w:rPr>
        <w:t>（</w:t>
      </w:r>
      <w:r>
        <w:rPr>
          <w:sz w:val="18"/>
          <w:lang w:val="zh-Hans"/>
        </w:rPr>
        <w:t>b</w:t>
      </w:r>
      <w:r>
        <w:rPr>
          <w:sz w:val="18"/>
          <w:lang w:val="zh-Hans"/>
        </w:rPr>
        <w:t>）</w:t>
      </w:r>
      <w:r>
        <w:rPr>
          <w:sz w:val="18"/>
          <w:lang w:val="zh-Hans"/>
        </w:rPr>
        <w:t xml:space="preserve"> 7.0</w:t>
      </w:r>
      <w:r>
        <w:rPr>
          <w:lang w:val="zh-Hans"/>
        </w:rPr>
        <w:t xml:space="preserve"> </w:t>
      </w:r>
      <w:r>
        <w:rPr>
          <w:sz w:val="18"/>
          <w:lang w:val="zh-Hans"/>
        </w:rPr>
        <w:t>μ</w:t>
      </w:r>
      <w:r>
        <w:rPr>
          <w:lang w:val="zh-Hans"/>
        </w:rPr>
        <w:t xml:space="preserve">m </w:t>
      </w:r>
      <w:r>
        <w:rPr>
          <w:lang w:val="zh-Hans"/>
        </w:rPr>
        <w:t>的</w:t>
      </w:r>
      <w:r>
        <w:rPr>
          <w:sz w:val="18"/>
          <w:lang w:val="zh-Hans"/>
        </w:rPr>
        <w:t>窄带热发射器的优化结构。</w:t>
      </w:r>
    </w:p>
    <w:p w14:paraId="21340A0F" w14:textId="77777777" w:rsidR="00EB1C8B" w:rsidRDefault="00EB1C8B">
      <w:pPr>
        <w:spacing w:before="10"/>
        <w:rPr>
          <w:rFonts w:ascii="Garamond" w:eastAsia="Garamond" w:hAnsi="Garamond" w:cs="Garamond"/>
          <w:sz w:val="8"/>
          <w:szCs w:val="8"/>
        </w:rPr>
      </w:pPr>
    </w:p>
    <w:p w14:paraId="6472972C" w14:textId="77777777" w:rsidR="00EB1C8B" w:rsidRDefault="00C23E8D">
      <w:pPr>
        <w:spacing w:line="20" w:lineRule="exact"/>
        <w:ind w:left="1144"/>
        <w:rPr>
          <w:rFonts w:ascii="Garamond" w:eastAsia="Garamond" w:hAnsi="Garamond" w:cs="Garamond"/>
          <w:sz w:val="2"/>
          <w:szCs w:val="2"/>
        </w:rPr>
      </w:pPr>
      <w:r>
        <w:rPr>
          <w:rFonts w:ascii="Garamond" w:eastAsia="Garamond" w:hAnsi="Garamond" w:cs="Garamond"/>
          <w:sz w:val="2"/>
          <w:szCs w:val="2"/>
        </w:rPr>
      </w:r>
      <w:r>
        <w:rPr>
          <w:rFonts w:ascii="Garamond" w:eastAsia="Garamond" w:hAnsi="Garamond" w:cs="Garamond"/>
          <w:sz w:val="2"/>
          <w:szCs w:val="2"/>
        </w:rPr>
        <w:pict w14:anchorId="42F75945">
          <v:group id="_x0000_s2076" style="width:240.5pt;height:.5pt;mso-position-horizontal-relative:char;mso-position-vertical-relative:line" coordsize="4810,10">
            <v:group id="_x0000_s2077" style="position:absolute;left:5;top:5;width:4800;height:2" coordorigin="5,5" coordsize="4800,2">
              <v:shape id="_x0000_s2078" style="position:absolute;left:5;top:5;width:4800;height:2" coordorigin="5,5" coordsize="4800,0" path="m5,5r4800,e" filled="f" strokecolor="#1e4c71" strokeweight=".5pt">
                <v:path arrowok="t"/>
              </v:shape>
            </v:group>
            <w10:anchorlock/>
          </v:group>
        </w:pict>
      </w:r>
    </w:p>
    <w:p w14:paraId="1B1E55E4" w14:textId="77777777" w:rsidR="00EB1C8B" w:rsidRDefault="00D0120A">
      <w:pPr>
        <w:pStyle w:val="a3"/>
        <w:spacing w:before="158" w:line="243" w:lineRule="exact"/>
        <w:jc w:val="both"/>
      </w:pPr>
      <w:r>
        <w:rPr>
          <w:lang w:val="zh-Hans"/>
        </w:rPr>
        <w:t>相应样品的多层</w:t>
      </w:r>
      <w:r>
        <w:rPr>
          <w:position w:val="-3"/>
          <w:sz w:val="13"/>
          <w:lang w:val="zh-Hans"/>
        </w:rPr>
        <w:t>总数</w:t>
      </w:r>
      <w:r>
        <w:rPr>
          <w:lang w:val="zh-Hans"/>
        </w:rPr>
        <w:t>为</w:t>
      </w:r>
      <w:r>
        <w:rPr>
          <w:i/>
          <w:lang w:val="zh-Hans"/>
        </w:rPr>
        <w:t>t</w:t>
      </w:r>
      <w:r>
        <w:rPr>
          <w:lang w:val="zh-Hans"/>
        </w:rPr>
        <w:t xml:space="preserve"> = 3.78 和</w:t>
      </w:r>
    </w:p>
    <w:p w14:paraId="75D1DCAC" w14:textId="77777777" w:rsidR="00EB1C8B" w:rsidRDefault="00D0120A">
      <w:pPr>
        <w:pStyle w:val="a3"/>
        <w:spacing w:line="217" w:lineRule="exact"/>
        <w:jc w:val="both"/>
      </w:pPr>
      <w:r>
        <w:rPr>
          <w:lang w:val="zh-Hans"/>
        </w:rPr>
        <w:t>分别为3.96 μ米。</w:t>
      </w:r>
    </w:p>
    <w:p w14:paraId="0F0BB251" w14:textId="77777777" w:rsidR="00EB1C8B" w:rsidRDefault="00D0120A">
      <w:pPr>
        <w:pStyle w:val="a3"/>
        <w:spacing w:before="4" w:line="230" w:lineRule="auto"/>
        <w:ind w:right="4" w:firstLine="179"/>
        <w:jc w:val="both"/>
      </w:pPr>
      <w:r>
        <w:rPr>
          <w:lang w:val="zh-Hans"/>
        </w:rPr>
        <w:t>两种计算的计算载荷相对较小，因此可以计算所有候选项以验证最佳结构和effi连续性。因此，贝叶斯优化得到的最优结构与所有候选者中FOM最大的结构完全相同。我们还从概率分布（见</w:t>
      </w:r>
      <w:hyperlink r:id="rId25">
        <w:r>
          <w:rPr>
            <w:color w:val="1E4BA0"/>
            <w:lang w:val="zh-Hans"/>
          </w:rPr>
          <w:t>图</w:t>
        </w:r>
      </w:hyperlink>
      <w:hyperlink r:id="rId26">
        <w:r>
          <w:rPr>
            <w:color w:val="1E4BA0"/>
            <w:lang w:val="zh-Hans"/>
          </w:rPr>
          <w:t>S2）</w:t>
        </w:r>
      </w:hyperlink>
      <w:r>
        <w:rPr>
          <w:lang w:val="zh-Hans"/>
        </w:rPr>
        <w:t>中得出的结论是，当FOM值接近最大值而没有明显的局部最小值时，概率单调地降低，这表明当前问题适合贝叶斯优化。</w:t>
      </w:r>
    </w:p>
    <w:p w14:paraId="4EC47C68" w14:textId="77777777" w:rsidR="00EB1C8B" w:rsidRDefault="00C23E8D">
      <w:pPr>
        <w:pStyle w:val="a3"/>
        <w:spacing w:before="4" w:line="230" w:lineRule="auto"/>
        <w:ind w:right="4" w:firstLine="179"/>
        <w:jc w:val="both"/>
      </w:pPr>
      <w:hyperlink w:anchor="_bookmark3" w:history="1">
        <w:r w:rsidR="00D0120A">
          <w:rPr>
            <w:color w:val="1E4BA0"/>
            <w:lang w:val="zh-Hans"/>
          </w:rPr>
          <w:t>图</w:t>
        </w:r>
      </w:hyperlink>
      <w:r w:rsidR="00D0120A">
        <w:rPr>
          <w:lang w:val="zh-Hans"/>
        </w:rPr>
        <w:t>4a显示了优化结构的相应计算光谱方向发射率。通过优化的结构，可以重新铝化极其尖锐和高发射率，并且在目标波长范围内（从4到8 μ  m）内没有额外的峰值。峰值的相应发射率是统一的，并且它们的 Q 因子为217、273和233，对于λ</w:t>
      </w:r>
      <w:r w:rsidR="00D0120A">
        <w:rPr>
          <w:position w:val="-3"/>
          <w:sz w:val="13"/>
          <w:lang w:val="zh-Hans"/>
        </w:rPr>
        <w:t xml:space="preserve">t </w:t>
      </w:r>
      <w:r w:rsidR="00D0120A">
        <w:rPr>
          <w:lang w:val="zh-Hans"/>
        </w:rPr>
        <w:t>= 5、6 和 7  μm，相对而言。</w:t>
      </w:r>
    </w:p>
    <w:p w14:paraId="62E57759" w14:textId="77777777" w:rsidR="00EB1C8B" w:rsidRDefault="00D0120A">
      <w:pPr>
        <w:pStyle w:val="a3"/>
        <w:spacing w:line="199" w:lineRule="exact"/>
        <w:ind w:firstLine="179"/>
        <w:jc w:val="both"/>
      </w:pPr>
      <w:r>
        <w:rPr>
          <w:spacing w:val="5"/>
          <w:lang w:val="zh-Hans"/>
        </w:rPr>
        <w:t>最后，</w:t>
      </w:r>
      <w:r>
        <w:rPr>
          <w:spacing w:val="3"/>
          <w:lang w:val="zh-Hans"/>
        </w:rPr>
        <w:t>我们</w:t>
      </w:r>
      <w:r>
        <w:rPr>
          <w:spacing w:val="5"/>
          <w:lang w:val="zh-Hans"/>
        </w:rPr>
        <w:t>通过实验制造了</w:t>
      </w:r>
      <w:r>
        <w:rPr>
          <w:spacing w:val="6"/>
          <w:lang w:val="zh-Hans"/>
        </w:rPr>
        <w:t>优化的</w:t>
      </w:r>
    </w:p>
    <w:p w14:paraId="18207BCF" w14:textId="77777777" w:rsidR="00EB1C8B" w:rsidRDefault="00D0120A">
      <w:pPr>
        <w:pStyle w:val="a3"/>
        <w:spacing w:before="8" w:line="225" w:lineRule="auto"/>
        <w:ind w:right="3"/>
        <w:jc w:val="both"/>
      </w:pPr>
      <w:r>
        <w:rPr>
          <w:lang w:val="zh-Hans"/>
        </w:rPr>
        <w:t>通过溅射来验证结构优化的可行性。</w:t>
      </w:r>
      <w:hyperlink w:anchor="_bookmark3" w:history="1">
        <w:r>
          <w:rPr>
            <w:color w:val="1E4BA0"/>
            <w:lang w:val="zh-Hans"/>
          </w:rPr>
          <w:t>图</w:t>
        </w:r>
      </w:hyperlink>
      <w:hyperlink w:anchor="_bookmark3" w:history="1">
        <w:r>
          <w:rPr>
            <w:color w:val="1E4BA0"/>
            <w:lang w:val="zh-Hans"/>
          </w:rPr>
          <w:t>4b</w:t>
        </w:r>
      </w:hyperlink>
      <w:r>
        <w:rPr>
          <w:lang w:val="zh-Hans"/>
        </w:rPr>
        <w:t>显示了所制备结构的测量光谱方向发射率。可以清楚地观察到与数值模拟中看到的峰值相对应的三个尖锐峰值，尽管峰值的位置相对于设计的structure移动了约0.5 μ  m。  λ</w:t>
      </w:r>
      <w:r>
        <w:rPr>
          <w:position w:val="-3"/>
          <w:sz w:val="13"/>
          <w:lang w:val="zh-Hans"/>
        </w:rPr>
        <w:t>t</w:t>
      </w:r>
      <w:r>
        <w:rPr>
          <w:lang w:val="zh-Hans"/>
        </w:rPr>
        <w:t xml:space="preserve">  =       5、6 和 7  μm 样本的峰值发射率值分别为 0.76、0.83 和 0.61，Q 因子</w:t>
      </w:r>
    </w:p>
    <w:p w14:paraId="313A6BF2" w14:textId="77777777" w:rsidR="00EB1C8B" w:rsidRDefault="00D0120A">
      <w:pPr>
        <w:pStyle w:val="a3"/>
        <w:spacing w:line="223" w:lineRule="exact"/>
        <w:jc w:val="both"/>
      </w:pPr>
      <w:r>
        <w:rPr>
          <w:lang w:val="zh-Hans"/>
        </w:rPr>
        <w:t>分别为 132、188 和 109。     原因</w:t>
      </w:r>
    </w:p>
    <w:p w14:paraId="294C0226" w14:textId="77777777" w:rsidR="00EB1C8B" w:rsidRDefault="00D0120A">
      <w:pPr>
        <w:pStyle w:val="a3"/>
        <w:spacing w:before="154" w:line="220" w:lineRule="exact"/>
        <w:ind w:left="433" w:right="1156"/>
        <w:jc w:val="both"/>
      </w:pPr>
      <w:r>
        <w:rPr>
          <w:lang w:val="zh-Hans"/>
        </w:rPr>
        <w:br w:type="column"/>
      </w:r>
      <w:r>
        <w:rPr>
          <w:lang w:val="zh-Hans"/>
        </w:rPr>
        <w:t>设计和制造结构的峰位和发射率/Q因子的差异可能是制造样品中组成层的厚度与设计值有些偏差。</w:t>
      </w:r>
      <w:hyperlink w:anchor="_bookmark3" w:history="1">
        <w:r>
          <w:rPr>
            <w:color w:val="1E4BA0"/>
            <w:lang w:val="zh-Hans"/>
          </w:rPr>
          <w:t>表1</w:t>
        </w:r>
      </w:hyperlink>
      <w:r>
        <w:rPr>
          <w:lang w:val="zh-Hans"/>
        </w:rPr>
        <w:t xml:space="preserve"> 量化</w:t>
      </w:r>
    </w:p>
    <w:p w14:paraId="63FB4079" w14:textId="77777777" w:rsidR="00EB1C8B" w:rsidRDefault="00EB1C8B">
      <w:pPr>
        <w:spacing w:before="1"/>
        <w:rPr>
          <w:rFonts w:ascii="Garamond" w:eastAsia="Garamond" w:hAnsi="Garamond" w:cs="Garamond"/>
          <w:sz w:val="12"/>
          <w:szCs w:val="12"/>
        </w:rPr>
      </w:pPr>
    </w:p>
    <w:p w14:paraId="38E5458A" w14:textId="77777777" w:rsidR="00EB1C8B" w:rsidRDefault="00C23E8D">
      <w:pPr>
        <w:spacing w:line="20" w:lineRule="exact"/>
        <w:ind w:left="428"/>
        <w:rPr>
          <w:rFonts w:ascii="Garamond" w:eastAsia="Garamond" w:hAnsi="Garamond" w:cs="Garamond"/>
          <w:sz w:val="2"/>
          <w:szCs w:val="2"/>
        </w:rPr>
      </w:pPr>
      <w:r>
        <w:rPr>
          <w:rFonts w:ascii="Garamond" w:eastAsia="Garamond" w:hAnsi="Garamond" w:cs="Garamond"/>
          <w:sz w:val="2"/>
          <w:szCs w:val="2"/>
        </w:rPr>
      </w:r>
      <w:r>
        <w:rPr>
          <w:rFonts w:ascii="Garamond" w:eastAsia="Garamond" w:hAnsi="Garamond" w:cs="Garamond"/>
          <w:sz w:val="2"/>
          <w:szCs w:val="2"/>
        </w:rPr>
        <w:pict w14:anchorId="79B1BD74">
          <v:group id="_x0000_s2073" style="width:240.5pt;height:.5pt;mso-position-horizontal-relative:char;mso-position-vertical-relative:line" coordsize="4810,10">
            <v:group id="_x0000_s2074" style="position:absolute;left:5;top:5;width:4800;height:2" coordorigin="5,5" coordsize="4800,2">
              <v:shape id="_x0000_s2075" style="position:absolute;left:5;top:5;width:4800;height:2" coordorigin="5,5" coordsize="4800,0" path="m5,5r4800,e" filled="f" strokecolor="#1e4c71" strokeweight=".5pt">
                <v:path arrowok="t"/>
              </v:shape>
            </v:group>
            <w10:anchorlock/>
          </v:group>
        </w:pict>
      </w:r>
    </w:p>
    <w:p w14:paraId="4EA981F8" w14:textId="77777777" w:rsidR="00EB1C8B" w:rsidRDefault="00C23E8D">
      <w:pPr>
        <w:pStyle w:val="a3"/>
        <w:spacing w:before="84" w:line="220" w:lineRule="exact"/>
        <w:ind w:left="433" w:right="1157"/>
        <w:jc w:val="both"/>
        <w:rPr>
          <w:rFonts w:cs="Garamond"/>
        </w:rPr>
      </w:pPr>
      <w:r>
        <w:pict w14:anchorId="32BDFF0E">
          <v:shape id="_x0000_s2072" type="#_x0000_t202" style="position:absolute;left:0;text-align:left;margin-left:324.45pt;margin-top:33pt;width:240pt;height:26.9pt;z-index:1696;mso-position-horizontal-relative:page" filled="f" stroked="f">
            <v:textbox inset="0,0,0,0">
              <w:txbxContent>
                <w:tbl>
                  <w:tblPr>
                    <w:tblStyle w:val="TableNormal"/>
                    <w:tblW w:w="0" w:type="auto"/>
                    <w:tblLayout w:type="fixed"/>
                    <w:tblLook w:val="01E0" w:firstRow="1" w:lastRow="1" w:firstColumn="1" w:lastColumn="1" w:noHBand="0" w:noVBand="0"/>
                  </w:tblPr>
                  <w:tblGrid>
                    <w:gridCol w:w="3603"/>
                    <w:gridCol w:w="1197"/>
                  </w:tblGrid>
                  <w:tr w:rsidR="00EB1C8B" w14:paraId="0B30499D" w14:textId="77777777">
                    <w:trPr>
                      <w:trHeight w:hRule="exact" w:val="269"/>
                    </w:trPr>
                    <w:tc>
                      <w:tcPr>
                        <w:tcW w:w="3603" w:type="dxa"/>
                        <w:vMerge w:val="restart"/>
                        <w:tcBorders>
                          <w:top w:val="nil"/>
                          <w:left w:val="nil"/>
                          <w:right w:val="nil"/>
                        </w:tcBorders>
                        <w:shd w:val="clear" w:color="auto" w:fill="E5E5E5"/>
                      </w:tcPr>
                      <w:p w14:paraId="7ED4E119" w14:textId="77777777" w:rsidR="00EB1C8B" w:rsidRDefault="00D0120A">
                        <w:pPr>
                          <w:pStyle w:val="TableParagraph"/>
                          <w:tabs>
                            <w:tab w:val="left" w:pos="1003"/>
                            <w:tab w:val="left" w:pos="1700"/>
                            <w:tab w:val="left" w:pos="2393"/>
                            <w:tab w:val="left" w:pos="2492"/>
                            <w:tab w:val="left" w:pos="3090"/>
                          </w:tabs>
                          <w:spacing w:before="8" w:line="338" w:lineRule="auto"/>
                          <w:ind w:left="100" w:right="268" w:firstLine="1002"/>
                          <w:rPr>
                            <w:rFonts w:ascii="Garamond" w:eastAsia="Garamond" w:hAnsi="Garamond" w:cs="Garamond"/>
                            <w:sz w:val="16"/>
                            <w:szCs w:val="16"/>
                          </w:rPr>
                        </w:pPr>
                        <w:r>
                          <w:rPr>
                            <w:w w:val="91"/>
                            <w:sz w:val="16"/>
                            <w:lang w:val="zh-Hans"/>
                          </w:rPr>
                          <w:t>λ</w:t>
                        </w:r>
                        <w:r>
                          <w:rPr>
                            <w:w w:val="107"/>
                            <w:position w:val="-2"/>
                            <w:sz w:val="10"/>
                            <w:lang w:val="zh-Hans"/>
                          </w:rPr>
                          <w:t>t</w:t>
                        </w:r>
                        <w:r>
                          <w:rPr>
                            <w:lang w:val="zh-Hans"/>
                          </w:rPr>
                          <w:t xml:space="preserve"> </w:t>
                        </w:r>
                        <w:r>
                          <w:rPr>
                            <w:w w:val="82"/>
                            <w:sz w:val="16"/>
                            <w:lang w:val="zh-Hans"/>
                          </w:rPr>
                          <w:t>=</w:t>
                        </w:r>
                        <w:r>
                          <w:rPr>
                            <w:lang w:val="zh-Hans"/>
                          </w:rPr>
                          <w:t xml:space="preserve"> </w:t>
                        </w:r>
                        <w:r>
                          <w:rPr>
                            <w:w w:val="99"/>
                            <w:sz w:val="16"/>
                            <w:lang w:val="zh-Hans"/>
                          </w:rPr>
                          <w:t>5.0</w:t>
                        </w:r>
                        <w:r>
                          <w:rPr>
                            <w:lang w:val="zh-Hans"/>
                          </w:rPr>
                          <w:t xml:space="preserve"> </w:t>
                        </w:r>
                        <w:r>
                          <w:rPr>
                            <w:spacing w:val="-1"/>
                            <w:w w:val="91"/>
                            <w:sz w:val="16"/>
                            <w:lang w:val="zh-Hans"/>
                          </w:rPr>
                          <w:t>M</w:t>
                        </w:r>
                        <w:r>
                          <w:rPr>
                            <w:w w:val="97"/>
                            <w:sz w:val="16"/>
                            <w:lang w:val="zh-Hans"/>
                          </w:rPr>
                          <w:t>m</w:t>
                        </w:r>
                        <w:r>
                          <w:rPr>
                            <w:sz w:val="16"/>
                            <w:lang w:val="zh-Hans"/>
                          </w:rPr>
                          <w:tab/>
                        </w:r>
                        <w:r>
                          <w:rPr>
                            <w:sz w:val="16"/>
                            <w:lang w:val="zh-Hans"/>
                          </w:rPr>
                          <w:tab/>
                        </w:r>
                        <w:r>
                          <w:rPr>
                            <w:w w:val="91"/>
                            <w:sz w:val="16"/>
                            <w:lang w:val="zh-Hans"/>
                          </w:rPr>
                          <w:t>λ</w:t>
                        </w:r>
                        <w:r>
                          <w:rPr>
                            <w:w w:val="107"/>
                            <w:position w:val="-2"/>
                            <w:sz w:val="10"/>
                            <w:lang w:val="zh-Hans"/>
                          </w:rPr>
                          <w:t>t</w:t>
                        </w:r>
                        <w:r>
                          <w:rPr>
                            <w:lang w:val="zh-Hans"/>
                          </w:rPr>
                          <w:t xml:space="preserve"> </w:t>
                        </w:r>
                        <w:r>
                          <w:rPr>
                            <w:w w:val="82"/>
                            <w:sz w:val="16"/>
                            <w:lang w:val="zh-Hans"/>
                          </w:rPr>
                          <w:t>=</w:t>
                        </w:r>
                        <w:r>
                          <w:rPr>
                            <w:lang w:val="zh-Hans"/>
                          </w:rPr>
                          <w:t xml:space="preserve"> </w:t>
                        </w:r>
                        <w:r>
                          <w:rPr>
                            <w:w w:val="99"/>
                            <w:sz w:val="16"/>
                            <w:lang w:val="zh-Hans"/>
                          </w:rPr>
                          <w:t>6.0</w:t>
                        </w:r>
                        <w:r>
                          <w:rPr>
                            <w:lang w:val="zh-Hans"/>
                          </w:rPr>
                          <w:t xml:space="preserve"> </w:t>
                        </w:r>
                        <w:r>
                          <w:rPr>
                            <w:spacing w:val="-1"/>
                            <w:w w:val="91"/>
                            <w:sz w:val="16"/>
                            <w:lang w:val="zh-Hans"/>
                          </w:rPr>
                          <w:t>M</w:t>
                        </w:r>
                        <w:r>
                          <w:rPr>
                            <w:w w:val="97"/>
                            <w:sz w:val="16"/>
                            <w:lang w:val="zh-Hans"/>
                          </w:rPr>
                          <w:t>m</w:t>
                        </w:r>
                        <w:r>
                          <w:rPr>
                            <w:sz w:val="16"/>
                            <w:lang w:val="zh-Hans"/>
                          </w:rPr>
                          <w:t>层</w:t>
                        </w:r>
                        <w:r>
                          <w:rPr>
                            <w:w w:val="96"/>
                            <w:sz w:val="16"/>
                            <w:lang w:val="zh-Hans"/>
                          </w:rPr>
                          <w:t>数。</w:t>
                        </w:r>
                        <w:r>
                          <w:rPr>
                            <w:sz w:val="16"/>
                            <w:lang w:val="zh-Hans"/>
                          </w:rPr>
                          <w:tab/>
                        </w:r>
                        <w:r>
                          <w:rPr>
                            <w:w w:val="97"/>
                            <w:sz w:val="16"/>
                            <w:lang w:val="zh-Hans"/>
                          </w:rPr>
                          <w:t>模拟。</w:t>
                        </w:r>
                        <w:r>
                          <w:rPr>
                            <w:sz w:val="16"/>
                            <w:lang w:val="zh-Hans"/>
                          </w:rPr>
                          <w:tab/>
                        </w:r>
                        <w:r>
                          <w:rPr>
                            <w:w w:val="94"/>
                            <w:sz w:val="16"/>
                            <w:lang w:val="zh-Hans"/>
                          </w:rPr>
                          <w:t>经验</w:t>
                        </w:r>
                        <w:r>
                          <w:rPr>
                            <w:sz w:val="16"/>
                            <w:lang w:val="zh-Hans"/>
                          </w:rPr>
                          <w:tab/>
                        </w:r>
                        <w:r>
                          <w:rPr>
                            <w:w w:val="97"/>
                            <w:sz w:val="16"/>
                            <w:lang w:val="zh-Hans"/>
                          </w:rPr>
                          <w:t>模拟。</w:t>
                        </w:r>
                        <w:r>
                          <w:rPr>
                            <w:sz w:val="16"/>
                            <w:lang w:val="zh-Hans"/>
                          </w:rPr>
                          <w:tab/>
                        </w:r>
                        <w:r>
                          <w:rPr>
                            <w:w w:val="94"/>
                            <w:sz w:val="16"/>
                            <w:lang w:val="zh-Hans"/>
                          </w:rPr>
                          <w:t>经验</w:t>
                        </w:r>
                      </w:p>
                    </w:tc>
                    <w:tc>
                      <w:tcPr>
                        <w:tcW w:w="1197" w:type="dxa"/>
                        <w:tcBorders>
                          <w:top w:val="nil"/>
                          <w:left w:val="nil"/>
                          <w:bottom w:val="single" w:sz="8" w:space="0" w:color="231F20"/>
                          <w:right w:val="nil"/>
                        </w:tcBorders>
                        <w:shd w:val="clear" w:color="auto" w:fill="E5E5E5"/>
                      </w:tcPr>
                      <w:p w14:paraId="47CC7EFB" w14:textId="77777777" w:rsidR="00EB1C8B" w:rsidRDefault="00D0120A">
                        <w:pPr>
                          <w:pStyle w:val="TableParagraph"/>
                          <w:spacing w:before="8"/>
                          <w:ind w:left="247"/>
                          <w:rPr>
                            <w:rFonts w:ascii="Garamond" w:eastAsia="Garamond" w:hAnsi="Garamond" w:cs="Garamond"/>
                            <w:sz w:val="16"/>
                            <w:szCs w:val="16"/>
                          </w:rPr>
                        </w:pPr>
                        <w:r>
                          <w:rPr>
                            <w:w w:val="91"/>
                            <w:sz w:val="16"/>
                            <w:lang w:val="zh-Hans"/>
                          </w:rPr>
                          <w:t>λ</w:t>
                        </w:r>
                        <w:r>
                          <w:rPr>
                            <w:w w:val="107"/>
                            <w:position w:val="-2"/>
                            <w:sz w:val="10"/>
                            <w:lang w:val="zh-Hans"/>
                          </w:rPr>
                          <w:t>t</w:t>
                        </w:r>
                        <w:r>
                          <w:rPr>
                            <w:lang w:val="zh-Hans"/>
                          </w:rPr>
                          <w:t xml:space="preserve"> </w:t>
                        </w:r>
                        <w:r>
                          <w:rPr>
                            <w:w w:val="82"/>
                            <w:sz w:val="16"/>
                            <w:lang w:val="zh-Hans"/>
                          </w:rPr>
                          <w:t>=</w:t>
                        </w:r>
                        <w:r>
                          <w:rPr>
                            <w:lang w:val="zh-Hans"/>
                          </w:rPr>
                          <w:t xml:space="preserve"> </w:t>
                        </w:r>
                        <w:r>
                          <w:rPr>
                            <w:w w:val="99"/>
                            <w:sz w:val="16"/>
                            <w:lang w:val="zh-Hans"/>
                          </w:rPr>
                          <w:t>7.0</w:t>
                        </w:r>
                        <w:r>
                          <w:rPr>
                            <w:lang w:val="zh-Hans"/>
                          </w:rPr>
                          <w:t xml:space="preserve"> </w:t>
                        </w:r>
                        <w:r>
                          <w:rPr>
                            <w:spacing w:val="-1"/>
                            <w:w w:val="91"/>
                            <w:sz w:val="16"/>
                            <w:lang w:val="zh-Hans"/>
                          </w:rPr>
                          <w:t>M</w:t>
                        </w:r>
                        <w:r>
                          <w:rPr>
                            <w:w w:val="97"/>
                            <w:sz w:val="16"/>
                            <w:lang w:val="zh-Hans"/>
                          </w:rPr>
                          <w:t>m</w:t>
                        </w:r>
                      </w:p>
                    </w:tc>
                  </w:tr>
                  <w:tr w:rsidR="00EB1C8B" w14:paraId="7BD1BEC7" w14:textId="77777777">
                    <w:trPr>
                      <w:trHeight w:hRule="exact" w:val="269"/>
                    </w:trPr>
                    <w:tc>
                      <w:tcPr>
                        <w:tcW w:w="3603" w:type="dxa"/>
                        <w:vMerge/>
                        <w:tcBorders>
                          <w:left w:val="nil"/>
                          <w:bottom w:val="nil"/>
                          <w:right w:val="nil"/>
                        </w:tcBorders>
                        <w:shd w:val="clear" w:color="auto" w:fill="E5E5E5"/>
                      </w:tcPr>
                      <w:p w14:paraId="5684CB20" w14:textId="77777777" w:rsidR="00EB1C8B" w:rsidRDefault="00EB1C8B"/>
                    </w:tc>
                    <w:tc>
                      <w:tcPr>
                        <w:tcW w:w="1197" w:type="dxa"/>
                        <w:tcBorders>
                          <w:top w:val="single" w:sz="8" w:space="0" w:color="231F20"/>
                          <w:left w:val="nil"/>
                          <w:bottom w:val="nil"/>
                          <w:right w:val="nil"/>
                        </w:tcBorders>
                        <w:shd w:val="clear" w:color="auto" w:fill="E5E5E5"/>
                      </w:tcPr>
                      <w:p w14:paraId="3F716237" w14:textId="77777777" w:rsidR="00EB1C8B" w:rsidRDefault="00D0120A">
                        <w:pPr>
                          <w:pStyle w:val="TableParagraph"/>
                          <w:tabs>
                            <w:tab w:val="left" w:pos="828"/>
                          </w:tabs>
                          <w:spacing w:before="20"/>
                          <w:ind w:left="164"/>
                          <w:rPr>
                            <w:rFonts w:ascii="Garamond" w:eastAsia="Garamond" w:hAnsi="Garamond" w:cs="Garamond"/>
                            <w:sz w:val="16"/>
                            <w:szCs w:val="16"/>
                          </w:rPr>
                        </w:pPr>
                        <w:r>
                          <w:rPr>
                            <w:w w:val="97"/>
                            <w:sz w:val="16"/>
                            <w:lang w:val="zh-Hans"/>
                          </w:rPr>
                          <w:t>是的。</w:t>
                        </w:r>
                        <w:r>
                          <w:rPr>
                            <w:sz w:val="16"/>
                            <w:lang w:val="zh-Hans"/>
                          </w:rPr>
                          <w:tab/>
                        </w:r>
                        <w:r>
                          <w:rPr>
                            <w:w w:val="94"/>
                            <w:sz w:val="16"/>
                            <w:lang w:val="zh-Hans"/>
                          </w:rPr>
                          <w:t>到期</w:t>
                        </w:r>
                      </w:p>
                    </w:tc>
                  </w:tr>
                </w:tbl>
                <w:p w14:paraId="3890E097" w14:textId="77777777" w:rsidR="00EB1C8B" w:rsidRDefault="00EB1C8B"/>
              </w:txbxContent>
            </v:textbox>
            <w10:wrap anchorx="page"/>
          </v:shape>
        </w:pict>
      </w:r>
      <w:r w:rsidR="00D0120A">
        <w:rPr>
          <w:w w:val="105"/>
          <w:lang w:val="zh-Hans"/>
        </w:rPr>
        <w:t>表 1.设计和和的层厚度</w:t>
      </w:r>
      <w:r w:rsidR="00D0120A">
        <w:rPr>
          <w:spacing w:val="-9"/>
          <w:w w:val="105"/>
          <w:lang w:val="zh-Hans"/>
        </w:rPr>
        <w:t xml:space="preserve"> </w:t>
      </w:r>
      <w:r w:rsidR="00D0120A">
        <w:rPr>
          <w:w w:val="105"/>
          <w:lang w:val="zh-Hans"/>
        </w:rPr>
        <w:t>捏造</w:t>
      </w:r>
      <w:r w:rsidR="00D0120A">
        <w:rPr>
          <w:w w:val="103"/>
          <w:lang w:val="zh-Hans"/>
        </w:rPr>
        <w:t xml:space="preserve"> </w:t>
      </w:r>
      <w:r w:rsidR="00D0120A">
        <w:rPr>
          <w:w w:val="105"/>
          <w:lang w:val="zh-Hans"/>
        </w:rPr>
        <w:t>结构（在</w:t>
      </w:r>
      <w:r w:rsidR="00D0120A">
        <w:rPr>
          <w:spacing w:val="40"/>
          <w:w w:val="105"/>
          <w:lang w:val="zh-Hans"/>
        </w:rPr>
        <w:t xml:space="preserve"> </w:t>
      </w:r>
      <w:r w:rsidR="00D0120A">
        <w:rPr>
          <w:w w:val="105"/>
          <w:lang w:val="zh-Hans"/>
        </w:rPr>
        <w:t>μm)</w:t>
      </w:r>
    </w:p>
    <w:p w14:paraId="57EBE1D5" w14:textId="77777777" w:rsidR="00EB1C8B" w:rsidRDefault="00EB1C8B">
      <w:pPr>
        <w:rPr>
          <w:rFonts w:ascii="Garamond" w:eastAsia="Garamond" w:hAnsi="Garamond" w:cs="Garamond"/>
          <w:sz w:val="20"/>
          <w:szCs w:val="20"/>
        </w:rPr>
      </w:pPr>
    </w:p>
    <w:p w14:paraId="0F4380F3" w14:textId="77777777" w:rsidR="00EB1C8B" w:rsidRDefault="00EB1C8B">
      <w:pPr>
        <w:spacing w:before="11"/>
        <w:rPr>
          <w:rFonts w:ascii="Garamond" w:eastAsia="Garamond" w:hAnsi="Garamond" w:cs="Garamond"/>
          <w:sz w:val="15"/>
          <w:szCs w:val="15"/>
        </w:rPr>
      </w:pPr>
    </w:p>
    <w:tbl>
      <w:tblPr>
        <w:tblStyle w:val="TableNormal"/>
        <w:tblW w:w="0" w:type="auto"/>
        <w:tblInd w:w="708" w:type="dxa"/>
        <w:tblLayout w:type="fixed"/>
        <w:tblLook w:val="01E0" w:firstRow="1" w:lastRow="1" w:firstColumn="1" w:lastColumn="1" w:noHBand="0" w:noVBand="0"/>
      </w:tblPr>
      <w:tblGrid>
        <w:gridCol w:w="547"/>
        <w:gridCol w:w="652"/>
        <w:gridCol w:w="612"/>
        <w:gridCol w:w="127"/>
        <w:gridCol w:w="652"/>
        <w:gridCol w:w="612"/>
        <w:gridCol w:w="745"/>
        <w:gridCol w:w="517"/>
      </w:tblGrid>
      <w:tr w:rsidR="00EB1C8B" w14:paraId="0AB2220D" w14:textId="77777777">
        <w:trPr>
          <w:trHeight w:hRule="exact" w:val="502"/>
        </w:trPr>
        <w:tc>
          <w:tcPr>
            <w:tcW w:w="547" w:type="dxa"/>
            <w:tcBorders>
              <w:top w:val="nil"/>
              <w:left w:val="nil"/>
              <w:bottom w:val="nil"/>
              <w:right w:val="nil"/>
            </w:tcBorders>
          </w:tcPr>
          <w:p w14:paraId="2BB69237" w14:textId="77777777" w:rsidR="00EB1C8B" w:rsidRDefault="00EB1C8B">
            <w:pPr>
              <w:pStyle w:val="TableParagraph"/>
              <w:rPr>
                <w:rFonts w:ascii="Garamond" w:eastAsia="Garamond" w:hAnsi="Garamond" w:cs="Garamond"/>
                <w:sz w:val="16"/>
                <w:szCs w:val="16"/>
              </w:rPr>
            </w:pPr>
          </w:p>
          <w:p w14:paraId="16141AB4" w14:textId="77777777" w:rsidR="00EB1C8B" w:rsidRDefault="00D0120A">
            <w:pPr>
              <w:pStyle w:val="TableParagraph"/>
              <w:spacing w:before="110"/>
              <w:ind w:left="55"/>
              <w:rPr>
                <w:rFonts w:ascii="Garamond" w:eastAsia="Garamond" w:hAnsi="Garamond" w:cs="Garamond"/>
                <w:sz w:val="16"/>
                <w:szCs w:val="16"/>
              </w:rPr>
            </w:pPr>
            <w:r>
              <w:rPr>
                <w:w w:val="101"/>
                <w:sz w:val="16"/>
                <w:lang w:val="zh-Hans"/>
              </w:rPr>
              <w:t>1</w:t>
            </w:r>
          </w:p>
        </w:tc>
        <w:tc>
          <w:tcPr>
            <w:tcW w:w="652" w:type="dxa"/>
            <w:tcBorders>
              <w:top w:val="single" w:sz="8" w:space="0" w:color="231F20"/>
              <w:left w:val="nil"/>
              <w:bottom w:val="nil"/>
              <w:right w:val="nil"/>
            </w:tcBorders>
          </w:tcPr>
          <w:p w14:paraId="1C513340" w14:textId="77777777" w:rsidR="00EB1C8B" w:rsidRDefault="00EB1C8B">
            <w:pPr>
              <w:pStyle w:val="TableParagraph"/>
              <w:rPr>
                <w:rFonts w:ascii="Garamond" w:eastAsia="Garamond" w:hAnsi="Garamond" w:cs="Garamond"/>
                <w:sz w:val="16"/>
                <w:szCs w:val="16"/>
              </w:rPr>
            </w:pPr>
          </w:p>
          <w:p w14:paraId="7227D924" w14:textId="77777777" w:rsidR="00EB1C8B" w:rsidRDefault="00D0120A">
            <w:pPr>
              <w:pStyle w:val="TableParagraph"/>
              <w:spacing w:before="100"/>
              <w:ind w:left="190"/>
              <w:rPr>
                <w:rFonts w:ascii="Garamond" w:eastAsia="Garamond" w:hAnsi="Garamond" w:cs="Garamond"/>
                <w:sz w:val="16"/>
                <w:szCs w:val="16"/>
              </w:rPr>
            </w:pPr>
            <w:r>
              <w:rPr>
                <w:sz w:val="16"/>
                <w:lang w:val="zh-Hans"/>
              </w:rPr>
              <w:t>0.42</w:t>
            </w:r>
          </w:p>
        </w:tc>
        <w:tc>
          <w:tcPr>
            <w:tcW w:w="612" w:type="dxa"/>
            <w:tcBorders>
              <w:top w:val="single" w:sz="8" w:space="0" w:color="231F20"/>
              <w:left w:val="nil"/>
              <w:bottom w:val="nil"/>
              <w:right w:val="nil"/>
            </w:tcBorders>
          </w:tcPr>
          <w:p w14:paraId="7DC2316F" w14:textId="77777777" w:rsidR="00EB1C8B" w:rsidRDefault="00EB1C8B">
            <w:pPr>
              <w:pStyle w:val="TableParagraph"/>
              <w:rPr>
                <w:rFonts w:ascii="Garamond" w:eastAsia="Garamond" w:hAnsi="Garamond" w:cs="Garamond"/>
                <w:sz w:val="16"/>
                <w:szCs w:val="16"/>
              </w:rPr>
            </w:pPr>
          </w:p>
          <w:p w14:paraId="1DEF7D2A" w14:textId="77777777" w:rsidR="00EB1C8B" w:rsidRDefault="00D0120A">
            <w:pPr>
              <w:pStyle w:val="TableParagraph"/>
              <w:spacing w:before="100"/>
              <w:ind w:left="233"/>
              <w:rPr>
                <w:rFonts w:ascii="Garamond" w:eastAsia="Garamond" w:hAnsi="Garamond" w:cs="Garamond"/>
                <w:sz w:val="16"/>
                <w:szCs w:val="16"/>
              </w:rPr>
            </w:pPr>
            <w:r>
              <w:rPr>
                <w:sz w:val="16"/>
                <w:lang w:val="zh-Hans"/>
              </w:rPr>
              <w:t>0.42</w:t>
            </w:r>
          </w:p>
        </w:tc>
        <w:tc>
          <w:tcPr>
            <w:tcW w:w="127" w:type="dxa"/>
            <w:tcBorders>
              <w:top w:val="nil"/>
              <w:left w:val="nil"/>
              <w:bottom w:val="nil"/>
              <w:right w:val="nil"/>
            </w:tcBorders>
          </w:tcPr>
          <w:p w14:paraId="07A18842" w14:textId="77777777" w:rsidR="00EB1C8B" w:rsidRDefault="00EB1C8B"/>
        </w:tc>
        <w:tc>
          <w:tcPr>
            <w:tcW w:w="652" w:type="dxa"/>
            <w:tcBorders>
              <w:top w:val="single" w:sz="8" w:space="0" w:color="231F20"/>
              <w:left w:val="nil"/>
              <w:bottom w:val="nil"/>
              <w:right w:val="nil"/>
            </w:tcBorders>
          </w:tcPr>
          <w:p w14:paraId="5AF4F0D7" w14:textId="77777777" w:rsidR="00EB1C8B" w:rsidRDefault="00EB1C8B">
            <w:pPr>
              <w:pStyle w:val="TableParagraph"/>
              <w:rPr>
                <w:rFonts w:ascii="Garamond" w:eastAsia="Garamond" w:hAnsi="Garamond" w:cs="Garamond"/>
                <w:sz w:val="16"/>
                <w:szCs w:val="16"/>
              </w:rPr>
            </w:pPr>
          </w:p>
          <w:p w14:paraId="01C85009" w14:textId="77777777" w:rsidR="00EB1C8B" w:rsidRDefault="00D0120A">
            <w:pPr>
              <w:pStyle w:val="TableParagraph"/>
              <w:spacing w:before="100"/>
              <w:ind w:left="190"/>
              <w:rPr>
                <w:rFonts w:ascii="Garamond" w:eastAsia="Garamond" w:hAnsi="Garamond" w:cs="Garamond"/>
                <w:sz w:val="16"/>
                <w:szCs w:val="16"/>
              </w:rPr>
            </w:pPr>
            <w:r>
              <w:rPr>
                <w:sz w:val="16"/>
                <w:lang w:val="zh-Hans"/>
              </w:rPr>
              <w:t>0.42</w:t>
            </w:r>
          </w:p>
        </w:tc>
        <w:tc>
          <w:tcPr>
            <w:tcW w:w="612" w:type="dxa"/>
            <w:tcBorders>
              <w:top w:val="single" w:sz="8" w:space="0" w:color="231F20"/>
              <w:left w:val="nil"/>
              <w:bottom w:val="nil"/>
              <w:right w:val="nil"/>
            </w:tcBorders>
          </w:tcPr>
          <w:p w14:paraId="7CB31A45" w14:textId="77777777" w:rsidR="00EB1C8B" w:rsidRDefault="00EB1C8B">
            <w:pPr>
              <w:pStyle w:val="TableParagraph"/>
              <w:rPr>
                <w:rFonts w:ascii="Garamond" w:eastAsia="Garamond" w:hAnsi="Garamond" w:cs="Garamond"/>
                <w:sz w:val="16"/>
                <w:szCs w:val="16"/>
              </w:rPr>
            </w:pPr>
          </w:p>
          <w:p w14:paraId="7E03C153" w14:textId="77777777" w:rsidR="00EB1C8B" w:rsidRDefault="00D0120A">
            <w:pPr>
              <w:pStyle w:val="TableParagraph"/>
              <w:spacing w:before="100"/>
              <w:ind w:left="233"/>
              <w:rPr>
                <w:rFonts w:ascii="Garamond" w:eastAsia="Garamond" w:hAnsi="Garamond" w:cs="Garamond"/>
                <w:sz w:val="16"/>
                <w:szCs w:val="16"/>
              </w:rPr>
            </w:pPr>
            <w:r>
              <w:rPr>
                <w:sz w:val="16"/>
                <w:lang w:val="zh-Hans"/>
              </w:rPr>
              <w:t>0.43</w:t>
            </w:r>
          </w:p>
        </w:tc>
        <w:tc>
          <w:tcPr>
            <w:tcW w:w="745" w:type="dxa"/>
            <w:tcBorders>
              <w:top w:val="nil"/>
              <w:left w:val="nil"/>
              <w:bottom w:val="nil"/>
              <w:right w:val="nil"/>
            </w:tcBorders>
          </w:tcPr>
          <w:p w14:paraId="711C9272" w14:textId="77777777" w:rsidR="00EB1C8B" w:rsidRDefault="00EB1C8B">
            <w:pPr>
              <w:pStyle w:val="TableParagraph"/>
              <w:rPr>
                <w:rFonts w:ascii="Garamond" w:eastAsia="Garamond" w:hAnsi="Garamond" w:cs="Garamond"/>
                <w:sz w:val="16"/>
                <w:szCs w:val="16"/>
              </w:rPr>
            </w:pPr>
          </w:p>
          <w:p w14:paraId="702B2502" w14:textId="77777777" w:rsidR="00EB1C8B" w:rsidRDefault="00D0120A">
            <w:pPr>
              <w:pStyle w:val="TableParagraph"/>
              <w:spacing w:before="110"/>
              <w:ind w:left="283"/>
              <w:rPr>
                <w:rFonts w:ascii="Garamond" w:eastAsia="Garamond" w:hAnsi="Garamond" w:cs="Garamond"/>
                <w:sz w:val="16"/>
                <w:szCs w:val="16"/>
              </w:rPr>
            </w:pPr>
            <w:r>
              <w:rPr>
                <w:sz w:val="16"/>
                <w:lang w:val="zh-Hans"/>
              </w:rPr>
              <w:t>0.44</w:t>
            </w:r>
          </w:p>
        </w:tc>
        <w:tc>
          <w:tcPr>
            <w:tcW w:w="517" w:type="dxa"/>
            <w:tcBorders>
              <w:top w:val="nil"/>
              <w:left w:val="nil"/>
              <w:bottom w:val="nil"/>
              <w:right w:val="nil"/>
            </w:tcBorders>
          </w:tcPr>
          <w:p w14:paraId="4237B8D5" w14:textId="77777777" w:rsidR="00EB1C8B" w:rsidRDefault="00EB1C8B">
            <w:pPr>
              <w:pStyle w:val="TableParagraph"/>
              <w:rPr>
                <w:rFonts w:ascii="Garamond" w:eastAsia="Garamond" w:hAnsi="Garamond" w:cs="Garamond"/>
                <w:sz w:val="16"/>
                <w:szCs w:val="16"/>
              </w:rPr>
            </w:pPr>
          </w:p>
          <w:p w14:paraId="6EBAAE00" w14:textId="77777777" w:rsidR="00EB1C8B" w:rsidRDefault="00D0120A">
            <w:pPr>
              <w:pStyle w:val="TableParagraph"/>
              <w:spacing w:before="110"/>
              <w:ind w:left="200"/>
              <w:rPr>
                <w:rFonts w:ascii="Garamond" w:eastAsia="Garamond" w:hAnsi="Garamond" w:cs="Garamond"/>
                <w:sz w:val="16"/>
                <w:szCs w:val="16"/>
              </w:rPr>
            </w:pPr>
            <w:r>
              <w:rPr>
                <w:sz w:val="16"/>
                <w:lang w:val="zh-Hans"/>
              </w:rPr>
              <w:t>0.44</w:t>
            </w:r>
          </w:p>
        </w:tc>
      </w:tr>
      <w:tr w:rsidR="00EB1C8B" w14:paraId="3F7B1C16" w14:textId="77777777">
        <w:trPr>
          <w:trHeight w:hRule="exact" w:val="219"/>
        </w:trPr>
        <w:tc>
          <w:tcPr>
            <w:tcW w:w="547" w:type="dxa"/>
            <w:tcBorders>
              <w:top w:val="nil"/>
              <w:left w:val="nil"/>
              <w:bottom w:val="nil"/>
              <w:right w:val="nil"/>
            </w:tcBorders>
          </w:tcPr>
          <w:p w14:paraId="6ED0FD80" w14:textId="77777777" w:rsidR="00EB1C8B" w:rsidRDefault="00D0120A">
            <w:pPr>
              <w:pStyle w:val="TableParagraph"/>
              <w:spacing w:before="7"/>
              <w:ind w:left="55"/>
              <w:rPr>
                <w:rFonts w:ascii="Garamond" w:eastAsia="Garamond" w:hAnsi="Garamond" w:cs="Garamond"/>
                <w:sz w:val="16"/>
                <w:szCs w:val="16"/>
              </w:rPr>
            </w:pPr>
            <w:r>
              <w:rPr>
                <w:w w:val="101"/>
                <w:sz w:val="16"/>
                <w:lang w:val="zh-Hans"/>
              </w:rPr>
              <w:t>2</w:t>
            </w:r>
          </w:p>
        </w:tc>
        <w:tc>
          <w:tcPr>
            <w:tcW w:w="652" w:type="dxa"/>
            <w:tcBorders>
              <w:top w:val="nil"/>
              <w:left w:val="nil"/>
              <w:bottom w:val="nil"/>
              <w:right w:val="nil"/>
            </w:tcBorders>
          </w:tcPr>
          <w:p w14:paraId="6299FADA" w14:textId="77777777" w:rsidR="00EB1C8B" w:rsidRDefault="00D0120A">
            <w:pPr>
              <w:pStyle w:val="TableParagraph"/>
              <w:spacing w:before="7"/>
              <w:ind w:left="190"/>
              <w:rPr>
                <w:rFonts w:ascii="Garamond" w:eastAsia="Garamond" w:hAnsi="Garamond" w:cs="Garamond"/>
                <w:sz w:val="16"/>
                <w:szCs w:val="16"/>
              </w:rPr>
            </w:pPr>
            <w:r>
              <w:rPr>
                <w:sz w:val="16"/>
                <w:lang w:val="zh-Hans"/>
              </w:rPr>
              <w:t>0.63</w:t>
            </w:r>
          </w:p>
        </w:tc>
        <w:tc>
          <w:tcPr>
            <w:tcW w:w="612" w:type="dxa"/>
            <w:tcBorders>
              <w:top w:val="nil"/>
              <w:left w:val="nil"/>
              <w:bottom w:val="nil"/>
              <w:right w:val="nil"/>
            </w:tcBorders>
          </w:tcPr>
          <w:p w14:paraId="48397801" w14:textId="77777777" w:rsidR="00EB1C8B" w:rsidRDefault="00D0120A">
            <w:pPr>
              <w:pStyle w:val="TableParagraph"/>
              <w:spacing w:before="7"/>
              <w:ind w:left="233"/>
              <w:rPr>
                <w:rFonts w:ascii="Garamond" w:eastAsia="Garamond" w:hAnsi="Garamond" w:cs="Garamond"/>
                <w:sz w:val="16"/>
                <w:szCs w:val="16"/>
              </w:rPr>
            </w:pPr>
            <w:r>
              <w:rPr>
                <w:sz w:val="16"/>
                <w:lang w:val="zh-Hans"/>
              </w:rPr>
              <w:t>0.61</w:t>
            </w:r>
          </w:p>
        </w:tc>
        <w:tc>
          <w:tcPr>
            <w:tcW w:w="127" w:type="dxa"/>
            <w:tcBorders>
              <w:top w:val="nil"/>
              <w:left w:val="nil"/>
              <w:bottom w:val="nil"/>
              <w:right w:val="nil"/>
            </w:tcBorders>
          </w:tcPr>
          <w:p w14:paraId="5FBD8D09" w14:textId="77777777" w:rsidR="00EB1C8B" w:rsidRDefault="00EB1C8B"/>
        </w:tc>
        <w:tc>
          <w:tcPr>
            <w:tcW w:w="652" w:type="dxa"/>
            <w:tcBorders>
              <w:top w:val="nil"/>
              <w:left w:val="nil"/>
              <w:bottom w:val="nil"/>
              <w:right w:val="nil"/>
            </w:tcBorders>
          </w:tcPr>
          <w:p w14:paraId="05D887D6" w14:textId="77777777" w:rsidR="00EB1C8B" w:rsidRDefault="00D0120A">
            <w:pPr>
              <w:pStyle w:val="TableParagraph"/>
              <w:spacing w:before="7"/>
              <w:ind w:left="190"/>
              <w:rPr>
                <w:rFonts w:ascii="Garamond" w:eastAsia="Garamond" w:hAnsi="Garamond" w:cs="Garamond"/>
                <w:sz w:val="16"/>
                <w:szCs w:val="16"/>
              </w:rPr>
            </w:pPr>
            <w:r>
              <w:rPr>
                <w:sz w:val="16"/>
                <w:lang w:val="zh-Hans"/>
              </w:rPr>
              <w:t>0.63</w:t>
            </w:r>
          </w:p>
        </w:tc>
        <w:tc>
          <w:tcPr>
            <w:tcW w:w="612" w:type="dxa"/>
            <w:tcBorders>
              <w:top w:val="nil"/>
              <w:left w:val="nil"/>
              <w:bottom w:val="nil"/>
              <w:right w:val="nil"/>
            </w:tcBorders>
          </w:tcPr>
          <w:p w14:paraId="5EDFCFFE" w14:textId="77777777" w:rsidR="00EB1C8B" w:rsidRDefault="00D0120A">
            <w:pPr>
              <w:pStyle w:val="TableParagraph"/>
              <w:spacing w:before="7"/>
              <w:ind w:left="233"/>
              <w:rPr>
                <w:rFonts w:ascii="Garamond" w:eastAsia="Garamond" w:hAnsi="Garamond" w:cs="Garamond"/>
                <w:sz w:val="16"/>
                <w:szCs w:val="16"/>
              </w:rPr>
            </w:pPr>
            <w:r>
              <w:rPr>
                <w:sz w:val="16"/>
                <w:lang w:val="zh-Hans"/>
              </w:rPr>
              <w:t>0.69</w:t>
            </w:r>
          </w:p>
        </w:tc>
        <w:tc>
          <w:tcPr>
            <w:tcW w:w="745" w:type="dxa"/>
            <w:tcBorders>
              <w:top w:val="nil"/>
              <w:left w:val="nil"/>
              <w:bottom w:val="nil"/>
              <w:right w:val="nil"/>
            </w:tcBorders>
          </w:tcPr>
          <w:p w14:paraId="4B3B2667" w14:textId="77777777" w:rsidR="00EB1C8B" w:rsidRDefault="00D0120A">
            <w:pPr>
              <w:pStyle w:val="TableParagraph"/>
              <w:spacing w:before="7"/>
              <w:ind w:left="283"/>
              <w:rPr>
                <w:rFonts w:ascii="Garamond" w:eastAsia="Garamond" w:hAnsi="Garamond" w:cs="Garamond"/>
                <w:sz w:val="16"/>
                <w:szCs w:val="16"/>
              </w:rPr>
            </w:pPr>
            <w:r>
              <w:rPr>
                <w:sz w:val="16"/>
                <w:lang w:val="zh-Hans"/>
              </w:rPr>
              <w:t>0.66</w:t>
            </w:r>
          </w:p>
        </w:tc>
        <w:tc>
          <w:tcPr>
            <w:tcW w:w="517" w:type="dxa"/>
            <w:tcBorders>
              <w:top w:val="nil"/>
              <w:left w:val="nil"/>
              <w:bottom w:val="nil"/>
              <w:right w:val="nil"/>
            </w:tcBorders>
          </w:tcPr>
          <w:p w14:paraId="373D232C" w14:textId="77777777" w:rsidR="00EB1C8B" w:rsidRDefault="00D0120A">
            <w:pPr>
              <w:pStyle w:val="TableParagraph"/>
              <w:spacing w:before="7"/>
              <w:ind w:left="200"/>
              <w:rPr>
                <w:rFonts w:ascii="Garamond" w:eastAsia="Garamond" w:hAnsi="Garamond" w:cs="Garamond"/>
                <w:sz w:val="16"/>
                <w:szCs w:val="16"/>
              </w:rPr>
            </w:pPr>
            <w:r>
              <w:rPr>
                <w:sz w:val="16"/>
                <w:lang w:val="zh-Hans"/>
              </w:rPr>
              <w:t>0.62</w:t>
            </w:r>
          </w:p>
        </w:tc>
      </w:tr>
      <w:tr w:rsidR="00EB1C8B" w14:paraId="1B54C606" w14:textId="77777777">
        <w:trPr>
          <w:trHeight w:hRule="exact" w:val="218"/>
        </w:trPr>
        <w:tc>
          <w:tcPr>
            <w:tcW w:w="547" w:type="dxa"/>
            <w:tcBorders>
              <w:top w:val="nil"/>
              <w:left w:val="nil"/>
              <w:bottom w:val="nil"/>
              <w:right w:val="nil"/>
            </w:tcBorders>
          </w:tcPr>
          <w:p w14:paraId="70F14E4F" w14:textId="77777777" w:rsidR="00EB1C8B" w:rsidRDefault="00D0120A">
            <w:pPr>
              <w:pStyle w:val="TableParagraph"/>
              <w:spacing w:before="7"/>
              <w:ind w:left="55"/>
              <w:rPr>
                <w:rFonts w:ascii="Garamond" w:eastAsia="Garamond" w:hAnsi="Garamond" w:cs="Garamond"/>
                <w:sz w:val="16"/>
                <w:szCs w:val="16"/>
              </w:rPr>
            </w:pPr>
            <w:r>
              <w:rPr>
                <w:w w:val="101"/>
                <w:sz w:val="16"/>
                <w:lang w:val="zh-Hans"/>
              </w:rPr>
              <w:t>3</w:t>
            </w:r>
          </w:p>
        </w:tc>
        <w:tc>
          <w:tcPr>
            <w:tcW w:w="652" w:type="dxa"/>
            <w:tcBorders>
              <w:top w:val="nil"/>
              <w:left w:val="nil"/>
              <w:bottom w:val="nil"/>
              <w:right w:val="nil"/>
            </w:tcBorders>
          </w:tcPr>
          <w:p w14:paraId="74561020" w14:textId="77777777" w:rsidR="00EB1C8B" w:rsidRDefault="00D0120A">
            <w:pPr>
              <w:pStyle w:val="TableParagraph"/>
              <w:spacing w:before="7"/>
              <w:ind w:left="190"/>
              <w:rPr>
                <w:rFonts w:ascii="Garamond" w:eastAsia="Garamond" w:hAnsi="Garamond" w:cs="Garamond"/>
                <w:sz w:val="16"/>
                <w:szCs w:val="16"/>
              </w:rPr>
            </w:pPr>
            <w:r>
              <w:rPr>
                <w:sz w:val="16"/>
                <w:lang w:val="zh-Hans"/>
              </w:rPr>
              <w:t>0.42</w:t>
            </w:r>
          </w:p>
        </w:tc>
        <w:tc>
          <w:tcPr>
            <w:tcW w:w="612" w:type="dxa"/>
            <w:tcBorders>
              <w:top w:val="nil"/>
              <w:left w:val="nil"/>
              <w:bottom w:val="nil"/>
              <w:right w:val="nil"/>
            </w:tcBorders>
          </w:tcPr>
          <w:p w14:paraId="24B59D54" w14:textId="77777777" w:rsidR="00EB1C8B" w:rsidRDefault="00D0120A">
            <w:pPr>
              <w:pStyle w:val="TableParagraph"/>
              <w:spacing w:before="7"/>
              <w:ind w:left="233"/>
              <w:rPr>
                <w:rFonts w:ascii="Garamond" w:eastAsia="Garamond" w:hAnsi="Garamond" w:cs="Garamond"/>
                <w:sz w:val="16"/>
                <w:szCs w:val="16"/>
              </w:rPr>
            </w:pPr>
            <w:r>
              <w:rPr>
                <w:sz w:val="16"/>
                <w:lang w:val="zh-Hans"/>
              </w:rPr>
              <w:t>0.43</w:t>
            </w:r>
          </w:p>
        </w:tc>
        <w:tc>
          <w:tcPr>
            <w:tcW w:w="127" w:type="dxa"/>
            <w:tcBorders>
              <w:top w:val="nil"/>
              <w:left w:val="nil"/>
              <w:bottom w:val="nil"/>
              <w:right w:val="nil"/>
            </w:tcBorders>
          </w:tcPr>
          <w:p w14:paraId="6661632D" w14:textId="77777777" w:rsidR="00EB1C8B" w:rsidRDefault="00EB1C8B"/>
        </w:tc>
        <w:tc>
          <w:tcPr>
            <w:tcW w:w="652" w:type="dxa"/>
            <w:tcBorders>
              <w:top w:val="nil"/>
              <w:left w:val="nil"/>
              <w:bottom w:val="nil"/>
              <w:right w:val="nil"/>
            </w:tcBorders>
          </w:tcPr>
          <w:p w14:paraId="41269003" w14:textId="77777777" w:rsidR="00EB1C8B" w:rsidRDefault="00D0120A">
            <w:pPr>
              <w:pStyle w:val="TableParagraph"/>
              <w:spacing w:before="7"/>
              <w:ind w:left="190"/>
              <w:rPr>
                <w:rFonts w:ascii="Garamond" w:eastAsia="Garamond" w:hAnsi="Garamond" w:cs="Garamond"/>
                <w:sz w:val="16"/>
                <w:szCs w:val="16"/>
              </w:rPr>
            </w:pPr>
            <w:r>
              <w:rPr>
                <w:sz w:val="16"/>
                <w:lang w:val="zh-Hans"/>
              </w:rPr>
              <w:t>0.42</w:t>
            </w:r>
          </w:p>
        </w:tc>
        <w:tc>
          <w:tcPr>
            <w:tcW w:w="612" w:type="dxa"/>
            <w:tcBorders>
              <w:top w:val="nil"/>
              <w:left w:val="nil"/>
              <w:bottom w:val="nil"/>
              <w:right w:val="nil"/>
            </w:tcBorders>
          </w:tcPr>
          <w:p w14:paraId="7F6F94AF" w14:textId="77777777" w:rsidR="00EB1C8B" w:rsidRDefault="00D0120A">
            <w:pPr>
              <w:pStyle w:val="TableParagraph"/>
              <w:spacing w:before="7"/>
              <w:ind w:left="233"/>
              <w:rPr>
                <w:rFonts w:ascii="Garamond" w:eastAsia="Garamond" w:hAnsi="Garamond" w:cs="Garamond"/>
                <w:sz w:val="16"/>
                <w:szCs w:val="16"/>
              </w:rPr>
            </w:pPr>
            <w:r>
              <w:rPr>
                <w:sz w:val="16"/>
                <w:lang w:val="zh-Hans"/>
              </w:rPr>
              <w:t>0.45</w:t>
            </w:r>
          </w:p>
        </w:tc>
        <w:tc>
          <w:tcPr>
            <w:tcW w:w="745" w:type="dxa"/>
            <w:tcBorders>
              <w:top w:val="nil"/>
              <w:left w:val="nil"/>
              <w:bottom w:val="nil"/>
              <w:right w:val="nil"/>
            </w:tcBorders>
          </w:tcPr>
          <w:p w14:paraId="76A7F65B" w14:textId="77777777" w:rsidR="00EB1C8B" w:rsidRDefault="00D0120A">
            <w:pPr>
              <w:pStyle w:val="TableParagraph"/>
              <w:spacing w:before="7"/>
              <w:ind w:left="283"/>
              <w:rPr>
                <w:rFonts w:ascii="Garamond" w:eastAsia="Garamond" w:hAnsi="Garamond" w:cs="Garamond"/>
                <w:sz w:val="16"/>
                <w:szCs w:val="16"/>
              </w:rPr>
            </w:pPr>
            <w:r>
              <w:rPr>
                <w:sz w:val="16"/>
                <w:lang w:val="zh-Hans"/>
              </w:rPr>
              <w:t>0.44</w:t>
            </w:r>
          </w:p>
        </w:tc>
        <w:tc>
          <w:tcPr>
            <w:tcW w:w="517" w:type="dxa"/>
            <w:tcBorders>
              <w:top w:val="nil"/>
              <w:left w:val="nil"/>
              <w:bottom w:val="nil"/>
              <w:right w:val="nil"/>
            </w:tcBorders>
          </w:tcPr>
          <w:p w14:paraId="24A2F9C5" w14:textId="77777777" w:rsidR="00EB1C8B" w:rsidRDefault="00D0120A">
            <w:pPr>
              <w:pStyle w:val="TableParagraph"/>
              <w:spacing w:before="7"/>
              <w:ind w:left="200"/>
              <w:rPr>
                <w:rFonts w:ascii="Garamond" w:eastAsia="Garamond" w:hAnsi="Garamond" w:cs="Garamond"/>
                <w:sz w:val="16"/>
                <w:szCs w:val="16"/>
              </w:rPr>
            </w:pPr>
            <w:r>
              <w:rPr>
                <w:sz w:val="16"/>
                <w:lang w:val="zh-Hans"/>
              </w:rPr>
              <w:t>0.44</w:t>
            </w:r>
          </w:p>
        </w:tc>
      </w:tr>
      <w:tr w:rsidR="00EB1C8B" w14:paraId="048CDA13" w14:textId="77777777">
        <w:trPr>
          <w:trHeight w:hRule="exact" w:val="218"/>
        </w:trPr>
        <w:tc>
          <w:tcPr>
            <w:tcW w:w="547" w:type="dxa"/>
            <w:tcBorders>
              <w:top w:val="nil"/>
              <w:left w:val="nil"/>
              <w:bottom w:val="nil"/>
              <w:right w:val="nil"/>
            </w:tcBorders>
          </w:tcPr>
          <w:p w14:paraId="1E3D8449" w14:textId="77777777" w:rsidR="00EB1C8B" w:rsidRDefault="00D0120A">
            <w:pPr>
              <w:pStyle w:val="TableParagraph"/>
              <w:spacing w:before="6"/>
              <w:ind w:left="55"/>
              <w:rPr>
                <w:rFonts w:ascii="Garamond" w:eastAsia="Garamond" w:hAnsi="Garamond" w:cs="Garamond"/>
                <w:sz w:val="16"/>
                <w:szCs w:val="16"/>
              </w:rPr>
            </w:pPr>
            <w:r>
              <w:rPr>
                <w:w w:val="101"/>
                <w:sz w:val="16"/>
                <w:lang w:val="zh-Hans"/>
              </w:rPr>
              <w:t>4</w:t>
            </w:r>
          </w:p>
        </w:tc>
        <w:tc>
          <w:tcPr>
            <w:tcW w:w="652" w:type="dxa"/>
            <w:tcBorders>
              <w:top w:val="nil"/>
              <w:left w:val="nil"/>
              <w:bottom w:val="nil"/>
              <w:right w:val="nil"/>
            </w:tcBorders>
          </w:tcPr>
          <w:p w14:paraId="3908AF86" w14:textId="77777777" w:rsidR="00EB1C8B" w:rsidRDefault="00D0120A">
            <w:pPr>
              <w:pStyle w:val="TableParagraph"/>
              <w:spacing w:before="6"/>
              <w:ind w:left="190"/>
              <w:rPr>
                <w:rFonts w:ascii="Garamond" w:eastAsia="Garamond" w:hAnsi="Garamond" w:cs="Garamond"/>
                <w:sz w:val="16"/>
                <w:szCs w:val="16"/>
              </w:rPr>
            </w:pPr>
            <w:r>
              <w:rPr>
                <w:sz w:val="16"/>
                <w:lang w:val="zh-Hans"/>
              </w:rPr>
              <w:t>1.05</w:t>
            </w:r>
          </w:p>
        </w:tc>
        <w:tc>
          <w:tcPr>
            <w:tcW w:w="612" w:type="dxa"/>
            <w:tcBorders>
              <w:top w:val="nil"/>
              <w:left w:val="nil"/>
              <w:bottom w:val="nil"/>
              <w:right w:val="nil"/>
            </w:tcBorders>
          </w:tcPr>
          <w:p w14:paraId="1D427AB4" w14:textId="77777777" w:rsidR="00EB1C8B" w:rsidRDefault="00D0120A">
            <w:pPr>
              <w:pStyle w:val="TableParagraph"/>
              <w:spacing w:before="6"/>
              <w:ind w:left="233"/>
              <w:rPr>
                <w:rFonts w:ascii="Garamond" w:eastAsia="Garamond" w:hAnsi="Garamond" w:cs="Garamond"/>
                <w:sz w:val="16"/>
                <w:szCs w:val="16"/>
              </w:rPr>
            </w:pPr>
            <w:r>
              <w:rPr>
                <w:sz w:val="16"/>
                <w:lang w:val="zh-Hans"/>
              </w:rPr>
              <w:t>0.97</w:t>
            </w:r>
          </w:p>
        </w:tc>
        <w:tc>
          <w:tcPr>
            <w:tcW w:w="127" w:type="dxa"/>
            <w:tcBorders>
              <w:top w:val="nil"/>
              <w:left w:val="nil"/>
              <w:bottom w:val="nil"/>
              <w:right w:val="nil"/>
            </w:tcBorders>
          </w:tcPr>
          <w:p w14:paraId="1A6A08C2" w14:textId="77777777" w:rsidR="00EB1C8B" w:rsidRDefault="00EB1C8B"/>
        </w:tc>
        <w:tc>
          <w:tcPr>
            <w:tcW w:w="652" w:type="dxa"/>
            <w:tcBorders>
              <w:top w:val="nil"/>
              <w:left w:val="nil"/>
              <w:bottom w:val="nil"/>
              <w:right w:val="nil"/>
            </w:tcBorders>
          </w:tcPr>
          <w:p w14:paraId="70DECB3F" w14:textId="77777777" w:rsidR="00EB1C8B" w:rsidRDefault="00D0120A">
            <w:pPr>
              <w:pStyle w:val="TableParagraph"/>
              <w:spacing w:before="6"/>
              <w:ind w:left="190"/>
              <w:rPr>
                <w:rFonts w:ascii="Garamond" w:eastAsia="Garamond" w:hAnsi="Garamond" w:cs="Garamond"/>
                <w:sz w:val="16"/>
                <w:szCs w:val="16"/>
              </w:rPr>
            </w:pPr>
            <w:r>
              <w:rPr>
                <w:sz w:val="16"/>
                <w:lang w:val="zh-Hans"/>
              </w:rPr>
              <w:t>0.85</w:t>
            </w:r>
          </w:p>
        </w:tc>
        <w:tc>
          <w:tcPr>
            <w:tcW w:w="612" w:type="dxa"/>
            <w:tcBorders>
              <w:top w:val="nil"/>
              <w:left w:val="nil"/>
              <w:bottom w:val="nil"/>
              <w:right w:val="nil"/>
            </w:tcBorders>
          </w:tcPr>
          <w:p w14:paraId="2E2828BF" w14:textId="77777777" w:rsidR="00EB1C8B" w:rsidRDefault="00D0120A">
            <w:pPr>
              <w:pStyle w:val="TableParagraph"/>
              <w:spacing w:before="6"/>
              <w:ind w:left="233"/>
              <w:rPr>
                <w:rFonts w:ascii="Garamond" w:eastAsia="Garamond" w:hAnsi="Garamond" w:cs="Garamond"/>
                <w:sz w:val="16"/>
                <w:szCs w:val="16"/>
              </w:rPr>
            </w:pPr>
            <w:r>
              <w:rPr>
                <w:sz w:val="16"/>
                <w:lang w:val="zh-Hans"/>
              </w:rPr>
              <w:t>0.91</w:t>
            </w:r>
          </w:p>
        </w:tc>
        <w:tc>
          <w:tcPr>
            <w:tcW w:w="745" w:type="dxa"/>
            <w:tcBorders>
              <w:top w:val="nil"/>
              <w:left w:val="nil"/>
              <w:bottom w:val="nil"/>
              <w:right w:val="nil"/>
            </w:tcBorders>
          </w:tcPr>
          <w:p w14:paraId="55B000C6" w14:textId="77777777" w:rsidR="00EB1C8B" w:rsidRDefault="00D0120A">
            <w:pPr>
              <w:pStyle w:val="TableParagraph"/>
              <w:spacing w:before="6"/>
              <w:ind w:left="283"/>
              <w:rPr>
                <w:rFonts w:ascii="Garamond" w:eastAsia="Garamond" w:hAnsi="Garamond" w:cs="Garamond"/>
                <w:sz w:val="16"/>
                <w:szCs w:val="16"/>
              </w:rPr>
            </w:pPr>
            <w:r>
              <w:rPr>
                <w:sz w:val="16"/>
                <w:lang w:val="zh-Hans"/>
              </w:rPr>
              <w:t>0.88</w:t>
            </w:r>
          </w:p>
        </w:tc>
        <w:tc>
          <w:tcPr>
            <w:tcW w:w="517" w:type="dxa"/>
            <w:tcBorders>
              <w:top w:val="nil"/>
              <w:left w:val="nil"/>
              <w:bottom w:val="nil"/>
              <w:right w:val="nil"/>
            </w:tcBorders>
          </w:tcPr>
          <w:p w14:paraId="5C1AA084" w14:textId="77777777" w:rsidR="00EB1C8B" w:rsidRDefault="00D0120A">
            <w:pPr>
              <w:pStyle w:val="TableParagraph"/>
              <w:spacing w:before="6"/>
              <w:ind w:left="200"/>
              <w:rPr>
                <w:rFonts w:ascii="Garamond" w:eastAsia="Garamond" w:hAnsi="Garamond" w:cs="Garamond"/>
                <w:sz w:val="16"/>
                <w:szCs w:val="16"/>
              </w:rPr>
            </w:pPr>
            <w:r>
              <w:rPr>
                <w:sz w:val="16"/>
                <w:lang w:val="zh-Hans"/>
              </w:rPr>
              <w:t>0.84</w:t>
            </w:r>
          </w:p>
        </w:tc>
      </w:tr>
      <w:tr w:rsidR="00EB1C8B" w14:paraId="3B1146D5" w14:textId="77777777">
        <w:trPr>
          <w:trHeight w:hRule="exact" w:val="219"/>
        </w:trPr>
        <w:tc>
          <w:tcPr>
            <w:tcW w:w="547" w:type="dxa"/>
            <w:tcBorders>
              <w:top w:val="nil"/>
              <w:left w:val="nil"/>
              <w:bottom w:val="nil"/>
              <w:right w:val="nil"/>
            </w:tcBorders>
          </w:tcPr>
          <w:p w14:paraId="2A96B085" w14:textId="77777777" w:rsidR="00EB1C8B" w:rsidRDefault="00D0120A">
            <w:pPr>
              <w:pStyle w:val="TableParagraph"/>
              <w:spacing w:before="7"/>
              <w:ind w:left="55"/>
              <w:rPr>
                <w:rFonts w:ascii="Garamond" w:eastAsia="Garamond" w:hAnsi="Garamond" w:cs="Garamond"/>
                <w:sz w:val="16"/>
                <w:szCs w:val="16"/>
              </w:rPr>
            </w:pPr>
            <w:r>
              <w:rPr>
                <w:w w:val="101"/>
                <w:sz w:val="16"/>
                <w:lang w:val="zh-Hans"/>
              </w:rPr>
              <w:t>5</w:t>
            </w:r>
          </w:p>
        </w:tc>
        <w:tc>
          <w:tcPr>
            <w:tcW w:w="652" w:type="dxa"/>
            <w:tcBorders>
              <w:top w:val="nil"/>
              <w:left w:val="nil"/>
              <w:bottom w:val="nil"/>
              <w:right w:val="nil"/>
            </w:tcBorders>
          </w:tcPr>
          <w:p w14:paraId="71FE98D5" w14:textId="77777777" w:rsidR="00EB1C8B" w:rsidRDefault="00D0120A">
            <w:pPr>
              <w:pStyle w:val="TableParagraph"/>
              <w:spacing w:before="7"/>
              <w:ind w:left="190"/>
              <w:rPr>
                <w:rFonts w:ascii="Garamond" w:eastAsia="Garamond" w:hAnsi="Garamond" w:cs="Garamond"/>
                <w:sz w:val="16"/>
                <w:szCs w:val="16"/>
              </w:rPr>
            </w:pPr>
            <w:r>
              <w:rPr>
                <w:sz w:val="16"/>
                <w:lang w:val="zh-Hans"/>
              </w:rPr>
              <w:t>0.63</w:t>
            </w:r>
          </w:p>
        </w:tc>
        <w:tc>
          <w:tcPr>
            <w:tcW w:w="612" w:type="dxa"/>
            <w:tcBorders>
              <w:top w:val="nil"/>
              <w:left w:val="nil"/>
              <w:bottom w:val="nil"/>
              <w:right w:val="nil"/>
            </w:tcBorders>
          </w:tcPr>
          <w:p w14:paraId="4F3A1E43" w14:textId="77777777" w:rsidR="00EB1C8B" w:rsidRDefault="00D0120A">
            <w:pPr>
              <w:pStyle w:val="TableParagraph"/>
              <w:spacing w:before="7"/>
              <w:ind w:left="233"/>
              <w:rPr>
                <w:rFonts w:ascii="Garamond" w:eastAsia="Garamond" w:hAnsi="Garamond" w:cs="Garamond"/>
                <w:sz w:val="16"/>
                <w:szCs w:val="16"/>
              </w:rPr>
            </w:pPr>
            <w:r>
              <w:rPr>
                <w:sz w:val="16"/>
                <w:lang w:val="zh-Hans"/>
              </w:rPr>
              <w:t>0.63</w:t>
            </w:r>
          </w:p>
        </w:tc>
        <w:tc>
          <w:tcPr>
            <w:tcW w:w="127" w:type="dxa"/>
            <w:tcBorders>
              <w:top w:val="nil"/>
              <w:left w:val="nil"/>
              <w:bottom w:val="nil"/>
              <w:right w:val="nil"/>
            </w:tcBorders>
          </w:tcPr>
          <w:p w14:paraId="03A7C5FD" w14:textId="77777777" w:rsidR="00EB1C8B" w:rsidRDefault="00EB1C8B"/>
        </w:tc>
        <w:tc>
          <w:tcPr>
            <w:tcW w:w="652" w:type="dxa"/>
            <w:tcBorders>
              <w:top w:val="nil"/>
              <w:left w:val="nil"/>
              <w:bottom w:val="nil"/>
              <w:right w:val="nil"/>
            </w:tcBorders>
          </w:tcPr>
          <w:p w14:paraId="56631FA0" w14:textId="77777777" w:rsidR="00EB1C8B" w:rsidRDefault="00D0120A">
            <w:pPr>
              <w:pStyle w:val="TableParagraph"/>
              <w:spacing w:before="7"/>
              <w:ind w:left="190"/>
              <w:rPr>
                <w:rFonts w:ascii="Garamond" w:eastAsia="Garamond" w:hAnsi="Garamond" w:cs="Garamond"/>
                <w:sz w:val="16"/>
                <w:szCs w:val="16"/>
              </w:rPr>
            </w:pPr>
            <w:r>
              <w:rPr>
                <w:sz w:val="16"/>
                <w:lang w:val="zh-Hans"/>
              </w:rPr>
              <w:t>0.85</w:t>
            </w:r>
          </w:p>
        </w:tc>
        <w:tc>
          <w:tcPr>
            <w:tcW w:w="612" w:type="dxa"/>
            <w:tcBorders>
              <w:top w:val="nil"/>
              <w:left w:val="nil"/>
              <w:bottom w:val="nil"/>
              <w:right w:val="nil"/>
            </w:tcBorders>
          </w:tcPr>
          <w:p w14:paraId="33C1171D" w14:textId="77777777" w:rsidR="00EB1C8B" w:rsidRDefault="00D0120A">
            <w:pPr>
              <w:pStyle w:val="TableParagraph"/>
              <w:spacing w:before="7"/>
              <w:ind w:left="233"/>
              <w:rPr>
                <w:rFonts w:ascii="Garamond" w:eastAsia="Garamond" w:hAnsi="Garamond" w:cs="Garamond"/>
                <w:sz w:val="16"/>
                <w:szCs w:val="16"/>
              </w:rPr>
            </w:pPr>
            <w:r>
              <w:rPr>
                <w:sz w:val="16"/>
                <w:lang w:val="zh-Hans"/>
              </w:rPr>
              <w:t>0.87</w:t>
            </w:r>
          </w:p>
        </w:tc>
        <w:tc>
          <w:tcPr>
            <w:tcW w:w="745" w:type="dxa"/>
            <w:tcBorders>
              <w:top w:val="nil"/>
              <w:left w:val="nil"/>
              <w:bottom w:val="nil"/>
              <w:right w:val="nil"/>
            </w:tcBorders>
          </w:tcPr>
          <w:p w14:paraId="11A09326" w14:textId="77777777" w:rsidR="00EB1C8B" w:rsidRDefault="00D0120A">
            <w:pPr>
              <w:pStyle w:val="TableParagraph"/>
              <w:spacing w:before="7"/>
              <w:ind w:left="283"/>
              <w:rPr>
                <w:rFonts w:ascii="Garamond" w:eastAsia="Garamond" w:hAnsi="Garamond" w:cs="Garamond"/>
                <w:sz w:val="16"/>
                <w:szCs w:val="16"/>
              </w:rPr>
            </w:pPr>
            <w:r>
              <w:rPr>
                <w:sz w:val="16"/>
                <w:lang w:val="zh-Hans"/>
              </w:rPr>
              <w:t>0.44</w:t>
            </w:r>
          </w:p>
        </w:tc>
        <w:tc>
          <w:tcPr>
            <w:tcW w:w="517" w:type="dxa"/>
            <w:tcBorders>
              <w:top w:val="nil"/>
              <w:left w:val="nil"/>
              <w:bottom w:val="nil"/>
              <w:right w:val="nil"/>
            </w:tcBorders>
          </w:tcPr>
          <w:p w14:paraId="5839C396" w14:textId="77777777" w:rsidR="00EB1C8B" w:rsidRDefault="00D0120A">
            <w:pPr>
              <w:pStyle w:val="TableParagraph"/>
              <w:spacing w:before="7"/>
              <w:ind w:left="200"/>
              <w:rPr>
                <w:rFonts w:ascii="Garamond" w:eastAsia="Garamond" w:hAnsi="Garamond" w:cs="Garamond"/>
                <w:sz w:val="16"/>
                <w:szCs w:val="16"/>
              </w:rPr>
            </w:pPr>
            <w:r>
              <w:rPr>
                <w:sz w:val="16"/>
                <w:lang w:val="zh-Hans"/>
              </w:rPr>
              <w:t>0.45</w:t>
            </w:r>
          </w:p>
        </w:tc>
      </w:tr>
      <w:tr w:rsidR="00EB1C8B" w14:paraId="1F68C474" w14:textId="77777777">
        <w:trPr>
          <w:trHeight w:hRule="exact" w:val="217"/>
        </w:trPr>
        <w:tc>
          <w:tcPr>
            <w:tcW w:w="547" w:type="dxa"/>
            <w:tcBorders>
              <w:top w:val="nil"/>
              <w:left w:val="nil"/>
              <w:bottom w:val="nil"/>
              <w:right w:val="nil"/>
            </w:tcBorders>
          </w:tcPr>
          <w:p w14:paraId="20D71E17" w14:textId="77777777" w:rsidR="00EB1C8B" w:rsidRDefault="00D0120A">
            <w:pPr>
              <w:pStyle w:val="TableParagraph"/>
              <w:spacing w:before="7"/>
              <w:ind w:left="55"/>
              <w:rPr>
                <w:rFonts w:ascii="Garamond" w:eastAsia="Garamond" w:hAnsi="Garamond" w:cs="Garamond"/>
                <w:sz w:val="16"/>
                <w:szCs w:val="16"/>
              </w:rPr>
            </w:pPr>
            <w:r>
              <w:rPr>
                <w:w w:val="101"/>
                <w:sz w:val="16"/>
                <w:lang w:val="zh-Hans"/>
              </w:rPr>
              <w:t>6</w:t>
            </w:r>
          </w:p>
        </w:tc>
        <w:tc>
          <w:tcPr>
            <w:tcW w:w="652" w:type="dxa"/>
            <w:tcBorders>
              <w:top w:val="nil"/>
              <w:left w:val="nil"/>
              <w:bottom w:val="nil"/>
              <w:right w:val="nil"/>
            </w:tcBorders>
          </w:tcPr>
          <w:p w14:paraId="77AA217B" w14:textId="77777777" w:rsidR="00EB1C8B" w:rsidRDefault="00D0120A">
            <w:pPr>
              <w:pStyle w:val="TableParagraph"/>
              <w:spacing w:before="7"/>
              <w:ind w:left="190"/>
              <w:rPr>
                <w:rFonts w:ascii="Garamond" w:eastAsia="Garamond" w:hAnsi="Garamond" w:cs="Garamond"/>
                <w:sz w:val="16"/>
                <w:szCs w:val="16"/>
              </w:rPr>
            </w:pPr>
            <w:r>
              <w:rPr>
                <w:sz w:val="16"/>
                <w:lang w:val="zh-Hans"/>
              </w:rPr>
              <w:t>0.63</w:t>
            </w:r>
          </w:p>
        </w:tc>
        <w:tc>
          <w:tcPr>
            <w:tcW w:w="612" w:type="dxa"/>
            <w:tcBorders>
              <w:top w:val="nil"/>
              <w:left w:val="nil"/>
              <w:bottom w:val="nil"/>
              <w:right w:val="nil"/>
            </w:tcBorders>
          </w:tcPr>
          <w:p w14:paraId="54D376AD" w14:textId="77777777" w:rsidR="00EB1C8B" w:rsidRDefault="00D0120A">
            <w:pPr>
              <w:pStyle w:val="TableParagraph"/>
              <w:spacing w:before="7"/>
              <w:ind w:left="233"/>
              <w:rPr>
                <w:rFonts w:ascii="Garamond" w:eastAsia="Garamond" w:hAnsi="Garamond" w:cs="Garamond"/>
                <w:sz w:val="16"/>
                <w:szCs w:val="16"/>
              </w:rPr>
            </w:pPr>
            <w:r>
              <w:rPr>
                <w:sz w:val="16"/>
                <w:lang w:val="zh-Hans"/>
              </w:rPr>
              <w:t>0.58</w:t>
            </w:r>
          </w:p>
        </w:tc>
        <w:tc>
          <w:tcPr>
            <w:tcW w:w="127" w:type="dxa"/>
            <w:tcBorders>
              <w:top w:val="nil"/>
              <w:left w:val="nil"/>
              <w:bottom w:val="nil"/>
              <w:right w:val="nil"/>
            </w:tcBorders>
          </w:tcPr>
          <w:p w14:paraId="4F7CA297" w14:textId="77777777" w:rsidR="00EB1C8B" w:rsidRDefault="00EB1C8B"/>
        </w:tc>
        <w:tc>
          <w:tcPr>
            <w:tcW w:w="652" w:type="dxa"/>
            <w:tcBorders>
              <w:top w:val="nil"/>
              <w:left w:val="nil"/>
              <w:bottom w:val="nil"/>
              <w:right w:val="nil"/>
            </w:tcBorders>
          </w:tcPr>
          <w:p w14:paraId="7B76493A" w14:textId="77777777" w:rsidR="00EB1C8B" w:rsidRDefault="00D0120A">
            <w:pPr>
              <w:pStyle w:val="TableParagraph"/>
              <w:spacing w:before="7"/>
              <w:ind w:left="190"/>
              <w:rPr>
                <w:rFonts w:ascii="Garamond" w:eastAsia="Garamond" w:hAnsi="Garamond" w:cs="Garamond"/>
                <w:sz w:val="16"/>
                <w:szCs w:val="16"/>
              </w:rPr>
            </w:pPr>
            <w:r>
              <w:rPr>
                <w:sz w:val="16"/>
                <w:lang w:val="zh-Hans"/>
              </w:rPr>
              <w:t>0.63</w:t>
            </w:r>
          </w:p>
        </w:tc>
        <w:tc>
          <w:tcPr>
            <w:tcW w:w="612" w:type="dxa"/>
            <w:tcBorders>
              <w:top w:val="nil"/>
              <w:left w:val="nil"/>
              <w:bottom w:val="nil"/>
              <w:right w:val="nil"/>
            </w:tcBorders>
          </w:tcPr>
          <w:p w14:paraId="03E43620" w14:textId="77777777" w:rsidR="00EB1C8B" w:rsidRDefault="00D0120A">
            <w:pPr>
              <w:pStyle w:val="TableParagraph"/>
              <w:spacing w:before="7"/>
              <w:ind w:left="233"/>
              <w:rPr>
                <w:rFonts w:ascii="Garamond" w:eastAsia="Garamond" w:hAnsi="Garamond" w:cs="Garamond"/>
                <w:sz w:val="16"/>
                <w:szCs w:val="16"/>
              </w:rPr>
            </w:pPr>
            <w:r>
              <w:rPr>
                <w:sz w:val="16"/>
                <w:lang w:val="zh-Hans"/>
              </w:rPr>
              <w:t>0.65</w:t>
            </w:r>
          </w:p>
        </w:tc>
        <w:tc>
          <w:tcPr>
            <w:tcW w:w="745" w:type="dxa"/>
            <w:tcBorders>
              <w:top w:val="nil"/>
              <w:left w:val="nil"/>
              <w:bottom w:val="nil"/>
              <w:right w:val="nil"/>
            </w:tcBorders>
          </w:tcPr>
          <w:p w14:paraId="64FD2D6F" w14:textId="77777777" w:rsidR="00EB1C8B" w:rsidRDefault="00D0120A">
            <w:pPr>
              <w:pStyle w:val="TableParagraph"/>
              <w:spacing w:before="7"/>
              <w:ind w:left="283"/>
              <w:rPr>
                <w:rFonts w:ascii="Garamond" w:eastAsia="Garamond" w:hAnsi="Garamond" w:cs="Garamond"/>
                <w:sz w:val="16"/>
                <w:szCs w:val="16"/>
              </w:rPr>
            </w:pPr>
            <w:r>
              <w:rPr>
                <w:sz w:val="16"/>
                <w:lang w:val="zh-Hans"/>
              </w:rPr>
              <w:t>0.22</w:t>
            </w:r>
          </w:p>
        </w:tc>
        <w:tc>
          <w:tcPr>
            <w:tcW w:w="517" w:type="dxa"/>
            <w:tcBorders>
              <w:top w:val="nil"/>
              <w:left w:val="nil"/>
              <w:bottom w:val="nil"/>
              <w:right w:val="nil"/>
            </w:tcBorders>
          </w:tcPr>
          <w:p w14:paraId="5FC4E3EC" w14:textId="77777777" w:rsidR="00EB1C8B" w:rsidRDefault="00D0120A">
            <w:pPr>
              <w:pStyle w:val="TableParagraph"/>
              <w:spacing w:before="7"/>
              <w:ind w:left="200"/>
              <w:rPr>
                <w:rFonts w:ascii="Garamond" w:eastAsia="Garamond" w:hAnsi="Garamond" w:cs="Garamond"/>
                <w:sz w:val="16"/>
                <w:szCs w:val="16"/>
              </w:rPr>
            </w:pPr>
            <w:r>
              <w:rPr>
                <w:sz w:val="16"/>
                <w:lang w:val="zh-Hans"/>
              </w:rPr>
              <w:t>0.22</w:t>
            </w:r>
          </w:p>
        </w:tc>
      </w:tr>
      <w:tr w:rsidR="00EB1C8B" w14:paraId="3C291546" w14:textId="77777777">
        <w:trPr>
          <w:trHeight w:hRule="exact" w:val="192"/>
        </w:trPr>
        <w:tc>
          <w:tcPr>
            <w:tcW w:w="547" w:type="dxa"/>
            <w:tcBorders>
              <w:top w:val="nil"/>
              <w:left w:val="nil"/>
              <w:bottom w:val="nil"/>
              <w:right w:val="nil"/>
            </w:tcBorders>
          </w:tcPr>
          <w:p w14:paraId="11456950" w14:textId="77777777" w:rsidR="00EB1C8B" w:rsidRDefault="00D0120A">
            <w:pPr>
              <w:pStyle w:val="TableParagraph"/>
              <w:spacing w:before="9"/>
              <w:ind w:left="55"/>
              <w:rPr>
                <w:rFonts w:ascii="Garamond" w:eastAsia="Garamond" w:hAnsi="Garamond" w:cs="Garamond"/>
                <w:sz w:val="16"/>
                <w:szCs w:val="16"/>
              </w:rPr>
            </w:pPr>
            <w:r>
              <w:rPr>
                <w:w w:val="101"/>
                <w:sz w:val="16"/>
                <w:lang w:val="zh-Hans"/>
              </w:rPr>
              <w:t>7</w:t>
            </w:r>
          </w:p>
        </w:tc>
        <w:tc>
          <w:tcPr>
            <w:tcW w:w="652" w:type="dxa"/>
            <w:tcBorders>
              <w:top w:val="nil"/>
              <w:left w:val="nil"/>
              <w:bottom w:val="nil"/>
              <w:right w:val="nil"/>
            </w:tcBorders>
          </w:tcPr>
          <w:p w14:paraId="2EE5ED5E" w14:textId="77777777" w:rsidR="00EB1C8B" w:rsidRDefault="00D0120A">
            <w:pPr>
              <w:pStyle w:val="TableParagraph"/>
              <w:spacing w:line="192" w:lineRule="exact"/>
              <w:ind w:left="157"/>
              <w:rPr>
                <w:rFonts w:ascii="Lucida Sans Unicode" w:eastAsia="Lucida Sans Unicode" w:hAnsi="Lucida Sans Unicode" w:cs="Lucida Sans Unicode"/>
                <w:sz w:val="16"/>
                <w:szCs w:val="16"/>
              </w:rPr>
            </w:pPr>
            <w:r>
              <w:rPr>
                <w:w w:val="86"/>
                <w:sz w:val="16"/>
                <w:szCs w:val="16"/>
                <w:lang w:val="zh-Hans"/>
              </w:rPr>
              <w:t>−</w:t>
            </w:r>
          </w:p>
        </w:tc>
        <w:tc>
          <w:tcPr>
            <w:tcW w:w="612" w:type="dxa"/>
            <w:tcBorders>
              <w:top w:val="nil"/>
              <w:left w:val="nil"/>
              <w:bottom w:val="nil"/>
              <w:right w:val="nil"/>
            </w:tcBorders>
          </w:tcPr>
          <w:p w14:paraId="45CFF7AE" w14:textId="77777777" w:rsidR="00EB1C8B" w:rsidRDefault="00D0120A">
            <w:pPr>
              <w:pStyle w:val="TableParagraph"/>
              <w:spacing w:line="192" w:lineRule="exact"/>
              <w:ind w:left="200"/>
              <w:rPr>
                <w:rFonts w:ascii="Lucida Sans Unicode" w:eastAsia="Lucida Sans Unicode" w:hAnsi="Lucida Sans Unicode" w:cs="Lucida Sans Unicode"/>
                <w:sz w:val="16"/>
                <w:szCs w:val="16"/>
              </w:rPr>
            </w:pPr>
            <w:r>
              <w:rPr>
                <w:w w:val="86"/>
                <w:sz w:val="16"/>
                <w:szCs w:val="16"/>
                <w:lang w:val="zh-Hans"/>
              </w:rPr>
              <w:t>−</w:t>
            </w:r>
          </w:p>
        </w:tc>
        <w:tc>
          <w:tcPr>
            <w:tcW w:w="127" w:type="dxa"/>
            <w:tcBorders>
              <w:top w:val="nil"/>
              <w:left w:val="nil"/>
              <w:bottom w:val="nil"/>
              <w:right w:val="nil"/>
            </w:tcBorders>
          </w:tcPr>
          <w:p w14:paraId="565DA175" w14:textId="77777777" w:rsidR="00EB1C8B" w:rsidRDefault="00EB1C8B"/>
        </w:tc>
        <w:tc>
          <w:tcPr>
            <w:tcW w:w="652" w:type="dxa"/>
            <w:tcBorders>
              <w:top w:val="nil"/>
              <w:left w:val="nil"/>
              <w:bottom w:val="nil"/>
              <w:right w:val="nil"/>
            </w:tcBorders>
          </w:tcPr>
          <w:p w14:paraId="6107D7C6" w14:textId="77777777" w:rsidR="00EB1C8B" w:rsidRDefault="00D0120A">
            <w:pPr>
              <w:pStyle w:val="TableParagraph"/>
              <w:spacing w:line="192" w:lineRule="exact"/>
              <w:ind w:left="156"/>
              <w:rPr>
                <w:rFonts w:ascii="Lucida Sans Unicode" w:eastAsia="Lucida Sans Unicode" w:hAnsi="Lucida Sans Unicode" w:cs="Lucida Sans Unicode"/>
                <w:sz w:val="16"/>
                <w:szCs w:val="16"/>
              </w:rPr>
            </w:pPr>
            <w:r>
              <w:rPr>
                <w:w w:val="86"/>
                <w:sz w:val="16"/>
                <w:szCs w:val="16"/>
                <w:lang w:val="zh-Hans"/>
              </w:rPr>
              <w:t>−</w:t>
            </w:r>
          </w:p>
        </w:tc>
        <w:tc>
          <w:tcPr>
            <w:tcW w:w="612" w:type="dxa"/>
            <w:tcBorders>
              <w:top w:val="nil"/>
              <w:left w:val="nil"/>
              <w:bottom w:val="nil"/>
              <w:right w:val="nil"/>
            </w:tcBorders>
          </w:tcPr>
          <w:p w14:paraId="04EDB1B5" w14:textId="77777777" w:rsidR="00EB1C8B" w:rsidRDefault="00D0120A">
            <w:pPr>
              <w:pStyle w:val="TableParagraph"/>
              <w:spacing w:line="192" w:lineRule="exact"/>
              <w:ind w:left="199"/>
              <w:rPr>
                <w:rFonts w:ascii="Lucida Sans Unicode" w:eastAsia="Lucida Sans Unicode" w:hAnsi="Lucida Sans Unicode" w:cs="Lucida Sans Unicode"/>
                <w:sz w:val="16"/>
                <w:szCs w:val="16"/>
              </w:rPr>
            </w:pPr>
            <w:r>
              <w:rPr>
                <w:w w:val="86"/>
                <w:sz w:val="16"/>
                <w:szCs w:val="16"/>
                <w:lang w:val="zh-Hans"/>
              </w:rPr>
              <w:t>−</w:t>
            </w:r>
          </w:p>
        </w:tc>
        <w:tc>
          <w:tcPr>
            <w:tcW w:w="745" w:type="dxa"/>
            <w:tcBorders>
              <w:top w:val="nil"/>
              <w:left w:val="nil"/>
              <w:bottom w:val="nil"/>
              <w:right w:val="nil"/>
            </w:tcBorders>
          </w:tcPr>
          <w:p w14:paraId="2DC71A03" w14:textId="77777777" w:rsidR="00EB1C8B" w:rsidRDefault="00D0120A">
            <w:pPr>
              <w:pStyle w:val="TableParagraph"/>
              <w:spacing w:before="9"/>
              <w:ind w:left="283"/>
              <w:rPr>
                <w:rFonts w:ascii="Garamond" w:eastAsia="Garamond" w:hAnsi="Garamond" w:cs="Garamond"/>
                <w:sz w:val="16"/>
                <w:szCs w:val="16"/>
              </w:rPr>
            </w:pPr>
            <w:r>
              <w:rPr>
                <w:sz w:val="16"/>
                <w:lang w:val="zh-Hans"/>
              </w:rPr>
              <w:t>0.44</w:t>
            </w:r>
          </w:p>
        </w:tc>
        <w:tc>
          <w:tcPr>
            <w:tcW w:w="517" w:type="dxa"/>
            <w:tcBorders>
              <w:top w:val="nil"/>
              <w:left w:val="nil"/>
              <w:bottom w:val="nil"/>
              <w:right w:val="nil"/>
            </w:tcBorders>
          </w:tcPr>
          <w:p w14:paraId="4A3DB3D7" w14:textId="77777777" w:rsidR="00EB1C8B" w:rsidRDefault="00D0120A">
            <w:pPr>
              <w:pStyle w:val="TableParagraph"/>
              <w:spacing w:before="9"/>
              <w:ind w:left="200"/>
              <w:rPr>
                <w:rFonts w:ascii="Garamond" w:eastAsia="Garamond" w:hAnsi="Garamond" w:cs="Garamond"/>
                <w:sz w:val="16"/>
                <w:szCs w:val="16"/>
              </w:rPr>
            </w:pPr>
            <w:r>
              <w:rPr>
                <w:sz w:val="16"/>
                <w:lang w:val="zh-Hans"/>
              </w:rPr>
              <w:t>0.44</w:t>
            </w:r>
          </w:p>
        </w:tc>
      </w:tr>
    </w:tbl>
    <w:p w14:paraId="0F21F3ED" w14:textId="77777777" w:rsidR="00EB1C8B" w:rsidRDefault="00D0120A">
      <w:pPr>
        <w:tabs>
          <w:tab w:val="left" w:pos="1412"/>
          <w:tab w:val="left" w:pos="2107"/>
          <w:tab w:val="left" w:pos="2803"/>
          <w:tab w:val="left" w:pos="3498"/>
          <w:tab w:val="left" w:pos="4193"/>
        </w:tabs>
        <w:ind w:left="433"/>
        <w:jc w:val="both"/>
        <w:rPr>
          <w:rFonts w:ascii="Times New Roman" w:eastAsia="Times New Roman" w:hAnsi="Times New Roman" w:cs="Times New Roman"/>
          <w:sz w:val="16"/>
          <w:szCs w:val="16"/>
        </w:rPr>
      </w:pPr>
      <w:r>
        <w:rPr>
          <w:sz w:val="16"/>
          <w:szCs w:val="16"/>
          <w:u w:val="single" w:color="1E4C71"/>
          <w:lang w:val="zh-Hans"/>
        </w:rPr>
        <w:t>8</w:t>
      </w:r>
      <w:r>
        <w:rPr>
          <w:sz w:val="16"/>
          <w:szCs w:val="16"/>
          <w:u w:val="single" w:color="1E4C71"/>
          <w:lang w:val="zh-Hans"/>
        </w:rPr>
        <w:tab/>
      </w:r>
      <w:r>
        <w:rPr>
          <w:w w:val="85"/>
          <w:sz w:val="16"/>
          <w:szCs w:val="16"/>
          <w:u w:val="single" w:color="1E4C71"/>
          <w:lang w:val="zh-Hans"/>
        </w:rPr>
        <w:t>−</w:t>
      </w:r>
      <w:r>
        <w:rPr>
          <w:w w:val="85"/>
          <w:sz w:val="16"/>
          <w:szCs w:val="16"/>
          <w:u w:val="single" w:color="1E4C71"/>
          <w:lang w:val="zh-Hans"/>
        </w:rPr>
        <w:tab/>
        <w:t>−</w:t>
      </w:r>
      <w:r>
        <w:rPr>
          <w:w w:val="85"/>
          <w:sz w:val="16"/>
          <w:szCs w:val="16"/>
          <w:u w:val="single" w:color="1E4C71"/>
          <w:lang w:val="zh-Hans"/>
        </w:rPr>
        <w:tab/>
        <w:t>−</w:t>
      </w:r>
      <w:r>
        <w:rPr>
          <w:w w:val="85"/>
          <w:sz w:val="16"/>
          <w:szCs w:val="16"/>
          <w:u w:val="single" w:color="1E4C71"/>
          <w:lang w:val="zh-Hans"/>
        </w:rPr>
        <w:tab/>
      </w:r>
      <w:r>
        <w:rPr>
          <w:w w:val="85"/>
          <w:sz w:val="16"/>
          <w:szCs w:val="16"/>
          <w:u w:val="single" w:color="1E4C71"/>
          <w:lang w:val="zh-Hans"/>
        </w:rPr>
        <w:tab/>
      </w:r>
      <w:r>
        <w:rPr>
          <w:sz w:val="16"/>
          <w:szCs w:val="16"/>
          <w:u w:val="single" w:color="1E4C71"/>
          <w:lang w:val="zh-Hans"/>
        </w:rPr>
        <w:t>− 0.44</w:t>
      </w:r>
      <w:r>
        <w:rPr>
          <w:lang w:val="zh-Hans"/>
        </w:rPr>
        <w:t xml:space="preserve"> </w:t>
      </w:r>
      <w:r>
        <w:rPr>
          <w:sz w:val="16"/>
          <w:szCs w:val="16"/>
          <w:u w:val="single" w:color="1E4C71"/>
          <w:lang w:val="zh-Hans"/>
        </w:rPr>
        <w:t>0.41</w:t>
      </w:r>
    </w:p>
    <w:p w14:paraId="2497883E" w14:textId="77777777" w:rsidR="00EB1C8B" w:rsidRDefault="00EB1C8B">
      <w:pPr>
        <w:rPr>
          <w:rFonts w:ascii="Times New Roman" w:eastAsia="Times New Roman" w:hAnsi="Times New Roman" w:cs="Times New Roman"/>
          <w:sz w:val="16"/>
          <w:szCs w:val="16"/>
        </w:rPr>
      </w:pPr>
    </w:p>
    <w:p w14:paraId="64526E64" w14:textId="77777777" w:rsidR="00EB1C8B" w:rsidRDefault="00D0120A">
      <w:pPr>
        <w:pStyle w:val="a3"/>
        <w:spacing w:before="106" w:line="220" w:lineRule="exact"/>
        <w:ind w:left="433" w:right="1157"/>
        <w:jc w:val="both"/>
      </w:pPr>
      <w:r>
        <w:rPr>
          <w:lang w:val="zh-Hans"/>
        </w:rPr>
        <w:t>从λ</w:t>
      </w:r>
      <w:r>
        <w:rPr>
          <w:position w:val="-3"/>
          <w:sz w:val="13"/>
          <w:szCs w:val="13"/>
          <w:lang w:val="zh-Hans"/>
        </w:rPr>
        <w:t>t</w:t>
      </w:r>
      <w:r>
        <w:rPr>
          <w:lang w:val="zh-Hans"/>
        </w:rPr>
        <w:t xml:space="preserve">  =   6.0   μm的横截面透射电子显微镜（TEM）图像获得的设计和制造结构的层厚度之间的中等但不可忽略的差异（</w:t>
      </w:r>
      <w:hyperlink w:anchor="_bookmark3" w:history="1">
        <w:r>
          <w:rPr>
            <w:color w:val="1E4BA0"/>
            <w:lang w:val="zh-Hans"/>
          </w:rPr>
          <w:t>图</w:t>
        </w:r>
      </w:hyperlink>
      <w:hyperlink w:anchor="_bookmark3" w:history="1">
        <w:r>
          <w:rPr>
            <w:color w:val="1E4BA0"/>
            <w:lang w:val="zh-Hans"/>
          </w:rPr>
          <w:t>4</w:t>
        </w:r>
      </w:hyperlink>
      <w:r>
        <w:rPr>
          <w:lang w:val="zh-Hans"/>
        </w:rPr>
        <w:t>c）和横截面 λ t = 的剖面扫描电子显微镜 （SEM） 图像</w:t>
      </w:r>
    </w:p>
    <w:p w14:paraId="4961D130" w14:textId="77777777" w:rsidR="00EB1C8B" w:rsidRDefault="00D0120A">
      <w:pPr>
        <w:pStyle w:val="a4"/>
        <w:numPr>
          <w:ilvl w:val="1"/>
          <w:numId w:val="3"/>
        </w:numPr>
        <w:tabs>
          <w:tab w:val="left" w:pos="729"/>
        </w:tabs>
        <w:spacing w:line="220" w:lineRule="exact"/>
        <w:ind w:right="1153" w:firstLine="0"/>
        <w:jc w:val="both"/>
        <w:rPr>
          <w:rFonts w:ascii="Garamond" w:eastAsia="Garamond" w:hAnsi="Garamond" w:cs="Garamond"/>
          <w:sz w:val="20"/>
          <w:szCs w:val="20"/>
        </w:rPr>
      </w:pPr>
      <w:r>
        <w:rPr>
          <w:sz w:val="20"/>
          <w:szCs w:val="20"/>
          <w:lang w:val="zh-Hans"/>
        </w:rPr>
        <w:t>μm</w:t>
      </w:r>
      <w:r>
        <w:rPr>
          <w:sz w:val="20"/>
          <w:szCs w:val="20"/>
          <w:lang w:val="zh-Hans"/>
        </w:rPr>
        <w:t>和</w:t>
      </w:r>
      <w:r>
        <w:rPr>
          <w:sz w:val="20"/>
          <w:szCs w:val="20"/>
          <w:lang w:val="zh-Hans"/>
        </w:rPr>
        <w:t>λ</w:t>
      </w:r>
      <w:r>
        <w:rPr>
          <w:position w:val="-3"/>
          <w:sz w:val="13"/>
          <w:szCs w:val="13"/>
          <w:lang w:val="zh-Hans"/>
        </w:rPr>
        <w:t xml:space="preserve">t </w:t>
      </w:r>
      <w:r>
        <w:rPr>
          <w:lang w:val="zh-Hans"/>
        </w:rPr>
        <w:t xml:space="preserve"> </w:t>
      </w:r>
      <w:r>
        <w:rPr>
          <w:sz w:val="20"/>
          <w:szCs w:val="20"/>
          <w:lang w:val="zh-Hans"/>
        </w:rPr>
        <w:t xml:space="preserve">= 7.0 </w:t>
      </w:r>
      <w:r>
        <w:rPr>
          <w:lang w:val="zh-Hans"/>
        </w:rPr>
        <w:t xml:space="preserve"> </w:t>
      </w:r>
      <w:r>
        <w:rPr>
          <w:sz w:val="20"/>
          <w:szCs w:val="20"/>
          <w:lang w:val="zh-Hans"/>
        </w:rPr>
        <w:t>μm</w:t>
      </w:r>
      <w:r>
        <w:rPr>
          <w:sz w:val="20"/>
          <w:szCs w:val="20"/>
          <w:lang w:val="zh-Hans"/>
        </w:rPr>
        <w:t>（</w:t>
      </w:r>
      <w:hyperlink r:id="rId27">
        <w:r>
          <w:rPr>
            <w:color w:val="1E4BA0"/>
            <w:sz w:val="20"/>
            <w:szCs w:val="20"/>
            <w:lang w:val="zh-Hans"/>
          </w:rPr>
          <w:t>图</w:t>
        </w:r>
        <w:r>
          <w:rPr>
            <w:color w:val="1E4BA0"/>
            <w:sz w:val="20"/>
            <w:szCs w:val="20"/>
            <w:lang w:val="zh-Hans"/>
          </w:rPr>
          <w:t>S3</w:t>
        </w:r>
        <w:r>
          <w:rPr>
            <w:color w:val="1E4BA0"/>
            <w:sz w:val="20"/>
            <w:szCs w:val="20"/>
            <w:lang w:val="zh-Hans"/>
          </w:rPr>
          <w:t>）。</w:t>
        </w:r>
      </w:hyperlink>
      <w:r>
        <w:rPr>
          <w:sz w:val="20"/>
          <w:szCs w:val="20"/>
          <w:lang w:val="zh-Hans"/>
        </w:rPr>
        <w:t>当我们计算制造样品中层厚度的光谱方向发射率</w:t>
      </w:r>
      <w:r>
        <w:rPr>
          <w:lang w:val="zh-Hans"/>
        </w:rPr>
        <w:t>（</w:t>
      </w:r>
      <w:hyperlink w:anchor="_bookmark3" w:history="1">
        <w:r>
          <w:rPr>
            <w:color w:val="1E4BA0"/>
            <w:sz w:val="20"/>
            <w:szCs w:val="20"/>
            <w:lang w:val="zh-Hans"/>
          </w:rPr>
          <w:t>表</w:t>
        </w:r>
        <w:r>
          <w:rPr>
            <w:color w:val="1E4BA0"/>
            <w:sz w:val="20"/>
            <w:szCs w:val="20"/>
            <w:lang w:val="zh-Hans"/>
          </w:rPr>
          <w:t>1</w:t>
        </w:r>
        <w:r>
          <w:rPr>
            <w:color w:val="1E4BA0"/>
            <w:sz w:val="20"/>
            <w:szCs w:val="20"/>
            <w:lang w:val="zh-Hans"/>
          </w:rPr>
          <w:t>）</w:t>
        </w:r>
      </w:hyperlink>
      <w:r>
        <w:rPr>
          <w:lang w:val="zh-Hans"/>
        </w:rPr>
        <w:t>时，</w:t>
      </w:r>
      <w:r>
        <w:rPr>
          <w:sz w:val="20"/>
          <w:szCs w:val="20"/>
          <w:lang w:val="zh-Hans"/>
        </w:rPr>
        <w:t>峰的位置接近实验测量值（</w:t>
      </w:r>
      <w:hyperlink r:id="rId28">
        <w:r>
          <w:rPr>
            <w:color w:val="1E4BA0"/>
            <w:sz w:val="20"/>
            <w:szCs w:val="20"/>
            <w:lang w:val="zh-Hans"/>
          </w:rPr>
          <w:t>图</w:t>
        </w:r>
      </w:hyperlink>
      <w:hyperlink r:id="rId29">
        <w:r>
          <w:rPr>
            <w:color w:val="1E4BA0"/>
            <w:sz w:val="20"/>
            <w:szCs w:val="20"/>
            <w:lang w:val="zh-Hans"/>
          </w:rPr>
          <w:t>S4</w:t>
        </w:r>
        <w:r>
          <w:rPr>
            <w:color w:val="1E4BA0"/>
            <w:sz w:val="20"/>
            <w:szCs w:val="20"/>
            <w:lang w:val="zh-Hans"/>
          </w:rPr>
          <w:t>）。</w:t>
        </w:r>
      </w:hyperlink>
      <w:r>
        <w:rPr>
          <w:sz w:val="20"/>
          <w:szCs w:val="20"/>
          <w:lang w:val="zh-Hans"/>
        </w:rPr>
        <w:t>其余的差异可归因于溅射材料的光学性质和用作数值模拟输入</w:t>
      </w:r>
      <w:r>
        <w:rPr>
          <w:lang w:val="zh-Hans"/>
        </w:rPr>
        <w:t>的微</w:t>
      </w:r>
      <w:r>
        <w:rPr>
          <w:sz w:val="20"/>
          <w:szCs w:val="20"/>
          <w:lang w:val="zh-Hans"/>
        </w:rPr>
        <w:t>小</w:t>
      </w:r>
      <w:r>
        <w:rPr>
          <w:lang w:val="zh-Hans"/>
        </w:rPr>
        <w:t>差异，</w:t>
      </w:r>
      <w:r>
        <w:rPr>
          <w:sz w:val="20"/>
          <w:szCs w:val="20"/>
          <w:lang w:val="zh-Hans"/>
        </w:rPr>
        <w:t>因为</w:t>
      </w:r>
      <w:r>
        <w:rPr>
          <w:spacing w:val="2"/>
          <w:sz w:val="20"/>
          <w:szCs w:val="20"/>
          <w:lang w:val="zh-Hans"/>
        </w:rPr>
        <w:t>光学性能</w:t>
      </w:r>
      <w:r>
        <w:rPr>
          <w:sz w:val="20"/>
          <w:szCs w:val="20"/>
          <w:lang w:val="zh-Hans"/>
        </w:rPr>
        <w:t>可能</w:t>
      </w:r>
      <w:r>
        <w:rPr>
          <w:spacing w:val="2"/>
          <w:sz w:val="20"/>
          <w:szCs w:val="20"/>
          <w:lang w:val="zh-Hans"/>
        </w:rPr>
        <w:t>取决于</w:t>
      </w:r>
      <w:r>
        <w:rPr>
          <w:spacing w:val="3"/>
          <w:sz w:val="20"/>
          <w:szCs w:val="20"/>
          <w:lang w:val="zh-Hans"/>
        </w:rPr>
        <w:t>制造</w:t>
      </w:r>
      <w:r>
        <w:rPr>
          <w:sz w:val="20"/>
          <w:szCs w:val="20"/>
          <w:lang w:val="zh-Hans"/>
        </w:rPr>
        <w:t>条件，如沉积速率。</w:t>
      </w:r>
    </w:p>
    <w:p w14:paraId="48A2F6A1" w14:textId="77777777" w:rsidR="00EB1C8B" w:rsidRDefault="00D0120A">
      <w:pPr>
        <w:pStyle w:val="a3"/>
        <w:spacing w:before="26" w:line="208" w:lineRule="auto"/>
        <w:ind w:left="433" w:right="1158" w:firstLine="180"/>
        <w:jc w:val="both"/>
      </w:pPr>
      <w:r>
        <w:rPr>
          <w:lang w:val="zh-Hans"/>
        </w:rPr>
        <w:t>为了确定界面的锐度，通过能量色散X射线光谱（EDX）（</w:t>
      </w:r>
      <w:hyperlink r:id="rId30">
        <w:r>
          <w:rPr>
            <w:color w:val="1E4BA0"/>
            <w:lang w:val="zh-Hans"/>
          </w:rPr>
          <w:t>图S5</w:t>
        </w:r>
      </w:hyperlink>
      <w:hyperlink r:id="rId31">
        <w:r>
          <w:rPr>
            <w:color w:val="1E4BA0"/>
            <w:lang w:val="zh-Hans"/>
          </w:rPr>
          <w:t>和</w:t>
        </w:r>
      </w:hyperlink>
      <w:hyperlink r:id="rId32">
        <w:r>
          <w:rPr>
            <w:color w:val="1E4BA0"/>
            <w:lang w:val="zh-Hans"/>
          </w:rPr>
          <w:t>S6）</w:t>
        </w:r>
      </w:hyperlink>
      <w:r>
        <w:rPr>
          <w:lang w:val="zh-Hans"/>
        </w:rPr>
        <w:t>观察了Ge−SiO</w:t>
      </w:r>
      <w:r>
        <w:rPr>
          <w:position w:val="-3"/>
          <w:sz w:val="13"/>
          <w:szCs w:val="13"/>
          <w:lang w:val="zh-Hans"/>
        </w:rPr>
        <w:t>2</w:t>
      </w:r>
      <w:r>
        <w:rPr>
          <w:lang w:val="zh-Hans"/>
        </w:rPr>
        <w:t>界面的原子浓度，并且界面是恒定的要尖锐与小的interdiffusion。 虽然制造更准确</w:t>
      </w:r>
    </w:p>
    <w:p w14:paraId="2EDC5050" w14:textId="77777777" w:rsidR="00EB1C8B" w:rsidRDefault="00D0120A">
      <w:pPr>
        <w:pStyle w:val="a3"/>
        <w:spacing w:before="5" w:line="235" w:lineRule="auto"/>
        <w:ind w:left="433" w:right="1156"/>
        <w:jc w:val="both"/>
      </w:pPr>
      <w:r>
        <w:rPr>
          <w:lang w:val="zh-Hans"/>
        </w:rPr>
        <w:t>校准溅射工艺将改善设计性能的 再现 ，这仍然是我们 未来的 任务，设计结构中的关键特征， 即 具有受控峰值波长的超窄带发射   ，</w:t>
      </w:r>
    </w:p>
    <w:p w14:paraId="5501CE06" w14:textId="77777777" w:rsidR="00EB1C8B" w:rsidRDefault="00D0120A">
      <w:pPr>
        <w:pStyle w:val="a3"/>
        <w:spacing w:before="41" w:line="177" w:lineRule="auto"/>
        <w:ind w:left="433" w:right="1156"/>
        <w:jc w:val="both"/>
      </w:pPr>
      <w:r>
        <w:rPr>
          <w:lang w:val="zh-Hans"/>
        </w:rPr>
        <w:t>在实验中清楚地实现了。所得的Q-因子在计算设计中约为2 17 − 273，在实验中约为109−188，这些因子是显著的。</w:t>
      </w:r>
    </w:p>
    <w:p w14:paraId="4149A887" w14:textId="77777777" w:rsidR="00EB1C8B" w:rsidRDefault="00EB1C8B">
      <w:pPr>
        <w:spacing w:line="177" w:lineRule="auto"/>
        <w:jc w:val="both"/>
        <w:sectPr w:rsidR="00EB1C8B">
          <w:footerReference w:type="default" r:id="rId33"/>
          <w:pgSz w:w="12510" w:h="16370"/>
          <w:pgMar w:top="1180" w:right="60" w:bottom="900" w:left="60" w:header="175" w:footer="703" w:gutter="0"/>
          <w:pgNumType w:start="322"/>
          <w:cols w:num="2" w:space="720" w:equalWidth="0">
            <w:col w:w="5956" w:space="40"/>
            <w:col w:w="6394"/>
          </w:cols>
        </w:sectPr>
      </w:pPr>
    </w:p>
    <w:p w14:paraId="41D30F8C" w14:textId="77777777" w:rsidR="00EB1C8B" w:rsidRDefault="00EB1C8B">
      <w:pPr>
        <w:spacing w:before="2"/>
        <w:rPr>
          <w:rFonts w:ascii="Garamond" w:eastAsia="Garamond" w:hAnsi="Garamond" w:cs="Garamond"/>
          <w:sz w:val="10"/>
          <w:szCs w:val="10"/>
        </w:rPr>
      </w:pPr>
    </w:p>
    <w:p w14:paraId="590832CB" w14:textId="77777777" w:rsidR="00EB1C8B" w:rsidRDefault="00C23E8D">
      <w:pPr>
        <w:spacing w:line="20" w:lineRule="exact"/>
        <w:ind w:left="1144"/>
        <w:rPr>
          <w:rFonts w:ascii="Garamond" w:eastAsia="Garamond" w:hAnsi="Garamond" w:cs="Garamond"/>
          <w:sz w:val="2"/>
          <w:szCs w:val="2"/>
        </w:rPr>
      </w:pPr>
      <w:r>
        <w:rPr>
          <w:rFonts w:ascii="Garamond" w:eastAsia="Garamond" w:hAnsi="Garamond" w:cs="Garamond"/>
          <w:sz w:val="2"/>
          <w:szCs w:val="2"/>
        </w:rPr>
      </w:r>
      <w:r>
        <w:rPr>
          <w:rFonts w:ascii="Garamond" w:eastAsia="Garamond" w:hAnsi="Garamond" w:cs="Garamond"/>
          <w:sz w:val="2"/>
          <w:szCs w:val="2"/>
        </w:rPr>
        <w:pict w14:anchorId="04FA76C6">
          <v:group id="_x0000_s2069" style="width:504.5pt;height:.5pt;mso-position-horizontal-relative:char;mso-position-vertical-relative:line" coordsize="10090,10">
            <v:group id="_x0000_s2070" style="position:absolute;left:5;top:5;width:10080;height:2" coordorigin="5,5" coordsize="10080,2">
              <v:shape id="_x0000_s2071" style="position:absolute;left:5;top:5;width:10080;height:2" coordorigin="5,5" coordsize="10080,0" path="m5,5r10080,e" filled="f" strokecolor="#1e4c71" strokeweight=".5pt">
                <v:path arrowok="t"/>
              </v:shape>
            </v:group>
            <w10:anchorlock/>
          </v:group>
        </w:pict>
      </w:r>
    </w:p>
    <w:p w14:paraId="2A9173C8" w14:textId="77777777" w:rsidR="00EB1C8B" w:rsidRDefault="00EB1C8B">
      <w:pPr>
        <w:spacing w:before="8"/>
        <w:rPr>
          <w:rFonts w:ascii="Garamond" w:eastAsia="Garamond" w:hAnsi="Garamond" w:cs="Garamond"/>
          <w:sz w:val="10"/>
          <w:szCs w:val="10"/>
        </w:rPr>
      </w:pPr>
    </w:p>
    <w:p w14:paraId="291397EC" w14:textId="77777777" w:rsidR="00EB1C8B" w:rsidRDefault="00D0120A">
      <w:pPr>
        <w:spacing w:line="2726" w:lineRule="exact"/>
        <w:ind w:left="2431"/>
        <w:rPr>
          <w:rFonts w:ascii="Garamond" w:eastAsia="Garamond" w:hAnsi="Garamond" w:cs="Garamond"/>
          <w:sz w:val="20"/>
          <w:szCs w:val="20"/>
        </w:rPr>
      </w:pPr>
      <w:r>
        <w:rPr>
          <w:rFonts w:ascii="Garamond" w:eastAsia="Garamond" w:hAnsi="Garamond" w:cs="Garamond"/>
          <w:noProof/>
          <w:position w:val="-54"/>
          <w:sz w:val="20"/>
          <w:szCs w:val="20"/>
        </w:rPr>
        <w:drawing>
          <wp:inline distT="0" distB="0" distL="0" distR="0" wp14:anchorId="17AB3CF5" wp14:editId="1F4E513B">
            <wp:extent cx="4773926" cy="1731264"/>
            <wp:effectExtent l="0" t="0" r="0" b="0"/>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34" cstate="print"/>
                    <a:stretch>
                      <a:fillRect/>
                    </a:stretch>
                  </pic:blipFill>
                  <pic:spPr>
                    <a:xfrm>
                      <a:off x="0" y="0"/>
                      <a:ext cx="4773926" cy="1731264"/>
                    </a:xfrm>
                    <a:prstGeom prst="rect">
                      <a:avLst/>
                    </a:prstGeom>
                  </pic:spPr>
                </pic:pic>
              </a:graphicData>
            </a:graphic>
          </wp:inline>
        </w:drawing>
      </w:r>
    </w:p>
    <w:p w14:paraId="6FB81186" w14:textId="77777777" w:rsidR="00EB1C8B" w:rsidRDefault="00EB1C8B">
      <w:pPr>
        <w:spacing w:before="4"/>
        <w:rPr>
          <w:rFonts w:ascii="Garamond" w:eastAsia="Garamond" w:hAnsi="Garamond" w:cs="Garamond"/>
          <w:sz w:val="21"/>
          <w:szCs w:val="21"/>
        </w:rPr>
      </w:pPr>
    </w:p>
    <w:p w14:paraId="038524E4" w14:textId="77777777" w:rsidR="00EB1C8B" w:rsidRDefault="00D0120A">
      <w:pPr>
        <w:spacing w:before="93" w:line="211" w:lineRule="auto"/>
        <w:ind w:left="1149" w:right="1157"/>
        <w:jc w:val="both"/>
        <w:rPr>
          <w:rFonts w:ascii="Garamond" w:eastAsia="Garamond" w:hAnsi="Garamond" w:cs="Garamond"/>
          <w:sz w:val="18"/>
          <w:szCs w:val="18"/>
        </w:rPr>
      </w:pPr>
      <w:r>
        <w:rPr>
          <w:sz w:val="18"/>
          <w:lang w:val="zh-Hans"/>
        </w:rPr>
        <w:t>图</w:t>
      </w:r>
      <w:r>
        <w:rPr>
          <w:sz w:val="18"/>
          <w:lang w:val="zh-Hans"/>
        </w:rPr>
        <w:t>4.</w:t>
      </w:r>
      <w:r>
        <w:rPr>
          <w:sz w:val="18"/>
          <w:lang w:val="zh-Hans"/>
        </w:rPr>
        <w:t>（</w:t>
      </w:r>
      <w:r>
        <w:rPr>
          <w:sz w:val="18"/>
          <w:lang w:val="zh-Hans"/>
        </w:rPr>
        <w:t>a</w:t>
      </w:r>
      <w:r>
        <w:rPr>
          <w:sz w:val="18"/>
          <w:lang w:val="zh-Hans"/>
        </w:rPr>
        <w:t>）</w:t>
      </w:r>
      <w:r>
        <w:rPr>
          <w:lang w:val="zh-Hans"/>
        </w:rPr>
        <w:t xml:space="preserve"> </w:t>
      </w:r>
      <w:r>
        <w:rPr>
          <w:sz w:val="18"/>
          <w:lang w:val="zh-Hans"/>
        </w:rPr>
        <w:t>计算使用贝叶斯优化获得的优化结构的</w:t>
      </w:r>
      <w:r>
        <w:rPr>
          <w:lang w:val="zh-Hans"/>
        </w:rPr>
        <w:t>光谱</w:t>
      </w:r>
      <w:r>
        <w:rPr>
          <w:sz w:val="18"/>
          <w:lang w:val="zh-Hans"/>
        </w:rPr>
        <w:t>方向发射率，以及（</w:t>
      </w:r>
      <w:r>
        <w:rPr>
          <w:sz w:val="18"/>
          <w:lang w:val="zh-Hans"/>
        </w:rPr>
        <w:t>b</w:t>
      </w:r>
      <w:r>
        <w:rPr>
          <w:sz w:val="18"/>
          <w:lang w:val="zh-Hans"/>
        </w:rPr>
        <w:t>）测量的针对</w:t>
      </w:r>
      <w:r>
        <w:rPr>
          <w:sz w:val="18"/>
          <w:lang w:val="zh-Hans"/>
        </w:rPr>
        <w:t>λ</w:t>
      </w:r>
      <w:r>
        <w:rPr>
          <w:lang w:val="zh-Hans"/>
        </w:rPr>
        <w:t>的</w:t>
      </w:r>
      <w:r>
        <w:rPr>
          <w:sz w:val="18"/>
          <w:lang w:val="zh-Hans"/>
        </w:rPr>
        <w:t>制造结构的光谱方向发射率</w:t>
      </w:r>
      <w:r>
        <w:rPr>
          <w:position w:val="-3"/>
          <w:sz w:val="12"/>
          <w:lang w:val="zh-Hans"/>
        </w:rPr>
        <w:t>t</w:t>
      </w:r>
      <w:r>
        <w:rPr>
          <w:lang w:val="zh-Hans"/>
        </w:rPr>
        <w:t xml:space="preserve"> </w:t>
      </w:r>
      <w:r>
        <w:rPr>
          <w:sz w:val="18"/>
          <w:lang w:val="zh-Hans"/>
        </w:rPr>
        <w:t xml:space="preserve"> =</w:t>
      </w:r>
      <w:r>
        <w:rPr>
          <w:lang w:val="zh-Hans"/>
        </w:rPr>
        <w:t xml:space="preserve"> </w:t>
      </w:r>
      <w:r>
        <w:rPr>
          <w:sz w:val="18"/>
          <w:lang w:val="zh-Hans"/>
        </w:rPr>
        <w:t xml:space="preserve"> 5.0</w:t>
      </w:r>
      <w:r>
        <w:rPr>
          <w:lang w:val="zh-Hans"/>
        </w:rPr>
        <w:t xml:space="preserve"> </w:t>
      </w:r>
      <w:r>
        <w:rPr>
          <w:sz w:val="18"/>
          <w:lang w:val="zh-Hans"/>
        </w:rPr>
        <w:t xml:space="preserve"> μ</w:t>
      </w:r>
      <w:r>
        <w:rPr>
          <w:sz w:val="18"/>
          <w:lang w:val="zh-Hans"/>
        </w:rPr>
        <w:t>米（红色）、</w:t>
      </w:r>
      <w:r>
        <w:rPr>
          <w:sz w:val="18"/>
          <w:lang w:val="zh-Hans"/>
        </w:rPr>
        <w:t>6.0</w:t>
      </w:r>
      <w:r>
        <w:rPr>
          <w:lang w:val="zh-Hans"/>
        </w:rPr>
        <w:t xml:space="preserve"> </w:t>
      </w:r>
      <w:r>
        <w:rPr>
          <w:sz w:val="18"/>
          <w:lang w:val="zh-Hans"/>
        </w:rPr>
        <w:t xml:space="preserve"> </w:t>
      </w:r>
      <w:r>
        <w:rPr>
          <w:lang w:val="zh-Hans"/>
        </w:rPr>
        <w:t xml:space="preserve"> </w:t>
      </w:r>
      <w:r>
        <w:rPr>
          <w:sz w:val="18"/>
          <w:lang w:val="zh-Hans"/>
        </w:rPr>
        <w:t xml:space="preserve"> μ</w:t>
      </w:r>
      <w:r>
        <w:rPr>
          <w:sz w:val="18"/>
          <w:lang w:val="zh-Hans"/>
        </w:rPr>
        <w:t>米（蓝色）和</w:t>
      </w:r>
      <w:r>
        <w:rPr>
          <w:sz w:val="18"/>
          <w:lang w:val="zh-Hans"/>
        </w:rPr>
        <w:t xml:space="preserve"> 7.0</w:t>
      </w:r>
      <w:r>
        <w:rPr>
          <w:lang w:val="zh-Hans"/>
        </w:rPr>
        <w:t xml:space="preserve"> </w:t>
      </w:r>
      <w:r>
        <w:rPr>
          <w:sz w:val="18"/>
          <w:lang w:val="zh-Hans"/>
        </w:rPr>
        <w:t xml:space="preserve"> μ</w:t>
      </w:r>
      <w:r>
        <w:rPr>
          <w:sz w:val="18"/>
          <w:lang w:val="zh-Hans"/>
        </w:rPr>
        <w:t>米（绿色）。（</w:t>
      </w:r>
      <w:r>
        <w:rPr>
          <w:sz w:val="18"/>
          <w:lang w:val="zh-Hans"/>
        </w:rPr>
        <w:t>c</w:t>
      </w:r>
      <w:r>
        <w:rPr>
          <w:sz w:val="18"/>
          <w:lang w:val="zh-Hans"/>
        </w:rPr>
        <w:t>）</w:t>
      </w:r>
      <w:r>
        <w:rPr>
          <w:lang w:val="zh-Hans"/>
        </w:rPr>
        <w:t xml:space="preserve"> </w:t>
      </w:r>
      <w:r>
        <w:rPr>
          <w:sz w:val="18"/>
          <w:lang w:val="zh-Hans"/>
        </w:rPr>
        <w:t>λ</w:t>
      </w:r>
      <w:r>
        <w:rPr>
          <w:position w:val="-3"/>
          <w:sz w:val="12"/>
          <w:lang w:val="zh-Hans"/>
        </w:rPr>
        <w:t xml:space="preserve">t </w:t>
      </w:r>
      <w:r>
        <w:rPr>
          <w:lang w:val="zh-Hans"/>
        </w:rPr>
        <w:t xml:space="preserve"> </w:t>
      </w:r>
      <w:r>
        <w:rPr>
          <w:sz w:val="18"/>
          <w:lang w:val="zh-Hans"/>
        </w:rPr>
        <w:t>= 6.0</w:t>
      </w:r>
      <w:r>
        <w:rPr>
          <w:lang w:val="zh-Hans"/>
        </w:rPr>
        <w:t xml:space="preserve"> </w:t>
      </w:r>
      <w:r>
        <w:rPr>
          <w:sz w:val="18"/>
          <w:lang w:val="zh-Hans"/>
        </w:rPr>
        <w:t xml:space="preserve"> μ</w:t>
      </w:r>
      <w:r>
        <w:rPr>
          <w:lang w:val="zh-Hans"/>
        </w:rPr>
        <w:t>m</w:t>
      </w:r>
      <w:r>
        <w:rPr>
          <w:sz w:val="18"/>
          <w:lang w:val="zh-Hans"/>
        </w:rPr>
        <w:t>时制造样品的截面透射电镜图像。</w:t>
      </w:r>
    </w:p>
    <w:p w14:paraId="25E4DED3" w14:textId="77777777" w:rsidR="00EB1C8B" w:rsidRDefault="00EB1C8B">
      <w:pPr>
        <w:spacing w:line="211" w:lineRule="auto"/>
        <w:jc w:val="both"/>
        <w:rPr>
          <w:rFonts w:ascii="Garamond" w:eastAsia="Garamond" w:hAnsi="Garamond" w:cs="Garamond"/>
          <w:sz w:val="18"/>
          <w:szCs w:val="18"/>
        </w:rPr>
        <w:sectPr w:rsidR="00EB1C8B">
          <w:type w:val="continuous"/>
          <w:pgSz w:w="12510" w:h="16370"/>
          <w:pgMar w:top="0" w:right="60" w:bottom="720" w:left="60" w:header="720" w:footer="720" w:gutter="0"/>
          <w:cols w:space="720"/>
        </w:sectPr>
      </w:pPr>
    </w:p>
    <w:p w14:paraId="58450DA2" w14:textId="77777777" w:rsidR="00EB1C8B" w:rsidRDefault="00EB1C8B">
      <w:pPr>
        <w:spacing w:before="8"/>
        <w:rPr>
          <w:rFonts w:ascii="Garamond" w:eastAsia="Garamond" w:hAnsi="Garamond" w:cs="Garamond"/>
          <w:sz w:val="17"/>
          <w:szCs w:val="17"/>
        </w:rPr>
      </w:pPr>
    </w:p>
    <w:p w14:paraId="6C28D68B" w14:textId="77777777" w:rsidR="00EB1C8B" w:rsidRDefault="00D0120A">
      <w:pPr>
        <w:spacing w:line="6000" w:lineRule="exact"/>
        <w:ind w:left="3091"/>
        <w:rPr>
          <w:rFonts w:ascii="Garamond" w:eastAsia="Garamond" w:hAnsi="Garamond" w:cs="Garamond"/>
          <w:sz w:val="20"/>
          <w:szCs w:val="20"/>
        </w:rPr>
      </w:pPr>
      <w:r>
        <w:rPr>
          <w:rFonts w:ascii="Garamond" w:eastAsia="Garamond" w:hAnsi="Garamond" w:cs="Garamond"/>
          <w:noProof/>
          <w:position w:val="-119"/>
          <w:sz w:val="20"/>
          <w:szCs w:val="20"/>
        </w:rPr>
        <w:drawing>
          <wp:inline distT="0" distB="0" distL="0" distR="0" wp14:anchorId="1A8F1030" wp14:editId="7D6CCD69">
            <wp:extent cx="3935288" cy="3810000"/>
            <wp:effectExtent l="0" t="0" r="0" b="0"/>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35" cstate="print"/>
                    <a:stretch>
                      <a:fillRect/>
                    </a:stretch>
                  </pic:blipFill>
                  <pic:spPr>
                    <a:xfrm>
                      <a:off x="0" y="0"/>
                      <a:ext cx="3935288" cy="3810000"/>
                    </a:xfrm>
                    <a:prstGeom prst="rect">
                      <a:avLst/>
                    </a:prstGeom>
                  </pic:spPr>
                </pic:pic>
              </a:graphicData>
            </a:graphic>
          </wp:inline>
        </w:drawing>
      </w:r>
    </w:p>
    <w:p w14:paraId="75BB7267" w14:textId="77777777" w:rsidR="00EB1C8B" w:rsidRDefault="00D0120A">
      <w:pPr>
        <w:spacing w:before="156" w:line="199" w:lineRule="auto"/>
        <w:ind w:left="1149" w:right="1004"/>
        <w:rPr>
          <w:rFonts w:ascii="Garamond" w:eastAsia="Garamond" w:hAnsi="Garamond" w:cs="Garamond"/>
          <w:sz w:val="18"/>
          <w:szCs w:val="18"/>
        </w:rPr>
      </w:pPr>
      <w:bookmarkStart w:id="4" w:name="_bookmark4"/>
      <w:bookmarkEnd w:id="4"/>
      <w:r>
        <w:rPr>
          <w:w w:val="105"/>
          <w:sz w:val="18"/>
          <w:szCs w:val="18"/>
          <w:lang w:val="zh-Hans"/>
        </w:rPr>
        <w:t>图</w:t>
      </w:r>
      <w:r>
        <w:rPr>
          <w:w w:val="105"/>
          <w:sz w:val="18"/>
          <w:szCs w:val="18"/>
          <w:lang w:val="zh-Hans"/>
        </w:rPr>
        <w:t>5.</w:t>
      </w:r>
      <w:r>
        <w:rPr>
          <w:w w:val="105"/>
          <w:sz w:val="18"/>
          <w:szCs w:val="18"/>
          <w:lang w:val="zh-Hans"/>
        </w:rPr>
        <w:t>（</w:t>
      </w:r>
      <w:r>
        <w:rPr>
          <w:w w:val="105"/>
          <w:sz w:val="18"/>
          <w:szCs w:val="18"/>
          <w:lang w:val="zh-Hans"/>
        </w:rPr>
        <w:t>a−c</w:t>
      </w:r>
      <w:r>
        <w:rPr>
          <w:w w:val="105"/>
          <w:sz w:val="18"/>
          <w:szCs w:val="18"/>
          <w:lang w:val="zh-Hans"/>
        </w:rPr>
        <w:t>）</w:t>
      </w:r>
      <w:r>
        <w:rPr>
          <w:lang w:val="zh-Hans"/>
        </w:rPr>
        <w:t xml:space="preserve"> </w:t>
      </w:r>
      <w:r>
        <w:rPr>
          <w:w w:val="105"/>
          <w:sz w:val="18"/>
          <w:szCs w:val="18"/>
          <w:lang w:val="zh-Hans"/>
        </w:rPr>
        <w:t>归一化磁熔强度的</w:t>
      </w:r>
      <w:r>
        <w:rPr>
          <w:lang w:val="zh-Hans"/>
        </w:rPr>
        <w:t>等值线图和</w:t>
      </w:r>
      <w:r>
        <w:rPr>
          <w:w w:val="105"/>
          <w:sz w:val="18"/>
          <w:szCs w:val="18"/>
          <w:lang w:val="zh-Hans"/>
        </w:rPr>
        <w:t>（</w:t>
      </w:r>
      <w:r>
        <w:rPr>
          <w:w w:val="105"/>
          <w:sz w:val="18"/>
          <w:szCs w:val="18"/>
          <w:lang w:val="zh-Hans"/>
        </w:rPr>
        <w:t>d−f</w:t>
      </w:r>
      <w:r>
        <w:rPr>
          <w:w w:val="105"/>
          <w:sz w:val="18"/>
          <w:szCs w:val="18"/>
          <w:lang w:val="zh-Hans"/>
        </w:rPr>
        <w:t>）</w:t>
      </w:r>
      <w:r>
        <w:rPr>
          <w:lang w:val="zh-Hans"/>
        </w:rPr>
        <w:t>目标波长</w:t>
      </w:r>
      <w:r>
        <w:rPr>
          <w:w w:val="105"/>
          <w:sz w:val="18"/>
          <w:szCs w:val="18"/>
          <w:lang w:val="zh-Hans"/>
        </w:rPr>
        <w:t>（</w:t>
      </w:r>
      <w:r>
        <w:rPr>
          <w:w w:val="105"/>
          <w:sz w:val="18"/>
          <w:szCs w:val="18"/>
          <w:lang w:val="zh-Hans"/>
        </w:rPr>
        <w:t>a</w:t>
      </w:r>
      <w:r>
        <w:rPr>
          <w:w w:val="105"/>
          <w:sz w:val="18"/>
          <w:szCs w:val="18"/>
          <w:lang w:val="zh-Hans"/>
        </w:rPr>
        <w:t>，</w:t>
      </w:r>
      <w:r>
        <w:rPr>
          <w:lang w:val="zh-Hans"/>
        </w:rPr>
        <w:t xml:space="preserve"> </w:t>
      </w:r>
      <w:r>
        <w:rPr>
          <w:w w:val="105"/>
          <w:sz w:val="18"/>
          <w:szCs w:val="18"/>
          <w:lang w:val="zh-Hans"/>
        </w:rPr>
        <w:t xml:space="preserve"> d</w:t>
      </w:r>
      <w:r>
        <w:rPr>
          <w:w w:val="105"/>
          <w:sz w:val="18"/>
          <w:szCs w:val="18"/>
          <w:lang w:val="zh-Hans"/>
        </w:rPr>
        <w:t>）</w:t>
      </w:r>
      <w:r>
        <w:rPr>
          <w:lang w:val="zh-Hans"/>
        </w:rPr>
        <w:t xml:space="preserve"> </w:t>
      </w:r>
      <w:r>
        <w:rPr>
          <w:w w:val="105"/>
          <w:sz w:val="18"/>
          <w:szCs w:val="18"/>
          <w:lang w:val="zh-Hans"/>
        </w:rPr>
        <w:t xml:space="preserve"> 5.0</w:t>
      </w:r>
      <w:r>
        <w:rPr>
          <w:lang w:val="zh-Hans"/>
        </w:rPr>
        <w:t xml:space="preserve"> </w:t>
      </w:r>
      <w:r>
        <w:rPr>
          <w:w w:val="105"/>
          <w:sz w:val="18"/>
          <w:szCs w:val="18"/>
          <w:lang w:val="zh-Hans"/>
        </w:rPr>
        <w:t xml:space="preserve"> μ </w:t>
      </w:r>
      <w:r>
        <w:rPr>
          <w:lang w:val="zh-Hans"/>
        </w:rPr>
        <w:t xml:space="preserve"> </w:t>
      </w:r>
      <w:r>
        <w:rPr>
          <w:w w:val="105"/>
          <w:sz w:val="18"/>
          <w:szCs w:val="18"/>
          <w:lang w:val="zh-Hans"/>
        </w:rPr>
        <w:t xml:space="preserve"> </w:t>
      </w:r>
      <w:r>
        <w:rPr>
          <w:lang w:val="zh-Hans"/>
        </w:rPr>
        <w:t xml:space="preserve"> </w:t>
      </w:r>
      <w:r>
        <w:rPr>
          <w:w w:val="105"/>
          <w:sz w:val="18"/>
          <w:szCs w:val="18"/>
          <w:lang w:val="zh-Hans"/>
        </w:rPr>
        <w:t>m</w:t>
      </w:r>
      <w:r>
        <w:rPr>
          <w:w w:val="105"/>
          <w:sz w:val="18"/>
          <w:szCs w:val="18"/>
          <w:lang w:val="zh-Hans"/>
        </w:rPr>
        <w:t>、（</w:t>
      </w:r>
      <w:r>
        <w:rPr>
          <w:w w:val="105"/>
          <w:sz w:val="18"/>
          <w:szCs w:val="18"/>
          <w:lang w:val="zh-Hans"/>
        </w:rPr>
        <w:t>b</w:t>
      </w:r>
      <w:r>
        <w:rPr>
          <w:w w:val="105"/>
          <w:sz w:val="18"/>
          <w:szCs w:val="18"/>
          <w:lang w:val="zh-Hans"/>
        </w:rPr>
        <w:t>，</w:t>
      </w:r>
      <w:r>
        <w:rPr>
          <w:lang w:val="zh-Hans"/>
        </w:rPr>
        <w:t xml:space="preserve"> </w:t>
      </w:r>
      <w:r>
        <w:rPr>
          <w:w w:val="105"/>
          <w:sz w:val="18"/>
          <w:szCs w:val="18"/>
          <w:lang w:val="zh-Hans"/>
        </w:rPr>
        <w:t xml:space="preserve"> e</w:t>
      </w:r>
      <w:r>
        <w:rPr>
          <w:w w:val="105"/>
          <w:sz w:val="18"/>
          <w:szCs w:val="18"/>
          <w:lang w:val="zh-Hans"/>
        </w:rPr>
        <w:t>）</w:t>
      </w:r>
      <w:r>
        <w:rPr>
          <w:w w:val="105"/>
          <w:sz w:val="18"/>
          <w:szCs w:val="18"/>
          <w:lang w:val="zh-Hans"/>
        </w:rPr>
        <w:t xml:space="preserve"> 6.0 </w:t>
      </w:r>
      <w:r>
        <w:rPr>
          <w:lang w:val="zh-Hans"/>
        </w:rPr>
        <w:t xml:space="preserve"> </w:t>
      </w:r>
      <w:r>
        <w:rPr>
          <w:w w:val="105"/>
          <w:sz w:val="18"/>
          <w:szCs w:val="18"/>
          <w:lang w:val="zh-Hans"/>
        </w:rPr>
        <w:t>μ</w:t>
      </w:r>
      <w:r>
        <w:rPr>
          <w:lang w:val="zh-Hans"/>
        </w:rPr>
        <w:t xml:space="preserve">m </w:t>
      </w:r>
      <w:r>
        <w:rPr>
          <w:lang w:val="zh-Hans"/>
        </w:rPr>
        <w:t>和</w:t>
      </w:r>
      <w:r>
        <w:rPr>
          <w:w w:val="105"/>
          <w:sz w:val="18"/>
          <w:szCs w:val="18"/>
          <w:lang w:val="zh-Hans"/>
        </w:rPr>
        <w:t>（</w:t>
      </w:r>
      <w:r>
        <w:rPr>
          <w:w w:val="105"/>
          <w:sz w:val="18"/>
          <w:szCs w:val="18"/>
          <w:lang w:val="zh-Hans"/>
        </w:rPr>
        <w:t>c</w:t>
      </w:r>
      <w:r>
        <w:rPr>
          <w:w w:val="105"/>
          <w:sz w:val="18"/>
          <w:szCs w:val="18"/>
          <w:lang w:val="zh-Hans"/>
        </w:rPr>
        <w:t>，</w:t>
      </w:r>
      <w:r>
        <w:rPr>
          <w:w w:val="105"/>
          <w:sz w:val="18"/>
          <w:szCs w:val="18"/>
          <w:lang w:val="zh-Hans"/>
        </w:rPr>
        <w:t xml:space="preserve"> f</w:t>
      </w:r>
      <w:r>
        <w:rPr>
          <w:w w:val="105"/>
          <w:sz w:val="18"/>
          <w:szCs w:val="18"/>
          <w:lang w:val="zh-Hans"/>
        </w:rPr>
        <w:t>）</w:t>
      </w:r>
      <w:r>
        <w:rPr>
          <w:w w:val="105"/>
          <w:sz w:val="18"/>
          <w:szCs w:val="18"/>
          <w:lang w:val="zh-Hans"/>
        </w:rPr>
        <w:t xml:space="preserve"> 7.0</w:t>
      </w:r>
      <w:r>
        <w:rPr>
          <w:lang w:val="zh-Hans"/>
        </w:rPr>
        <w:t xml:space="preserve"> </w:t>
      </w:r>
      <w:r>
        <w:rPr>
          <w:w w:val="105"/>
          <w:sz w:val="18"/>
          <w:szCs w:val="18"/>
          <w:lang w:val="zh-Hans"/>
        </w:rPr>
        <w:t>的目标波长</w:t>
      </w:r>
      <w:r>
        <w:rPr>
          <w:lang w:val="zh-Hans"/>
        </w:rPr>
        <w:t>的功率</w:t>
      </w:r>
      <w:r>
        <w:rPr>
          <w:w w:val="105"/>
          <w:sz w:val="18"/>
          <w:szCs w:val="18"/>
          <w:lang w:val="zh-Hans"/>
        </w:rPr>
        <w:t>耗散密度</w:t>
      </w:r>
      <w:r>
        <w:rPr>
          <w:lang w:val="zh-Hans"/>
        </w:rPr>
        <w:t>的</w:t>
      </w:r>
      <w:r>
        <w:rPr>
          <w:w w:val="105"/>
          <w:sz w:val="18"/>
          <w:szCs w:val="18"/>
          <w:lang w:val="zh-Hans"/>
        </w:rPr>
        <w:t>等值线图</w:t>
      </w:r>
      <w:r>
        <w:rPr>
          <w:w w:val="105"/>
          <w:sz w:val="18"/>
          <w:szCs w:val="18"/>
          <w:lang w:val="zh-Hans"/>
        </w:rPr>
        <w:t>μ</w:t>
      </w:r>
      <w:r>
        <w:rPr>
          <w:w w:val="105"/>
          <w:sz w:val="18"/>
          <w:szCs w:val="18"/>
          <w:lang w:val="zh-Hans"/>
        </w:rPr>
        <w:t>米。</w:t>
      </w:r>
    </w:p>
    <w:p w14:paraId="3320C671" w14:textId="77777777" w:rsidR="00EB1C8B" w:rsidRDefault="00EB1C8B">
      <w:pPr>
        <w:spacing w:before="10"/>
        <w:rPr>
          <w:rFonts w:ascii="Garamond" w:eastAsia="Garamond" w:hAnsi="Garamond" w:cs="Garamond"/>
          <w:sz w:val="8"/>
          <w:szCs w:val="8"/>
        </w:rPr>
      </w:pPr>
    </w:p>
    <w:p w14:paraId="0B699B9F" w14:textId="77777777" w:rsidR="00EB1C8B" w:rsidRDefault="00C23E8D">
      <w:pPr>
        <w:spacing w:line="20" w:lineRule="exact"/>
        <w:ind w:left="1144"/>
        <w:rPr>
          <w:rFonts w:ascii="Garamond" w:eastAsia="Garamond" w:hAnsi="Garamond" w:cs="Garamond"/>
          <w:sz w:val="2"/>
          <w:szCs w:val="2"/>
        </w:rPr>
      </w:pPr>
      <w:r>
        <w:rPr>
          <w:rFonts w:ascii="Garamond" w:eastAsia="Garamond" w:hAnsi="Garamond" w:cs="Garamond"/>
          <w:sz w:val="2"/>
          <w:szCs w:val="2"/>
        </w:rPr>
      </w:r>
      <w:r>
        <w:rPr>
          <w:rFonts w:ascii="Garamond" w:eastAsia="Garamond" w:hAnsi="Garamond" w:cs="Garamond"/>
          <w:sz w:val="2"/>
          <w:szCs w:val="2"/>
        </w:rPr>
        <w:pict w14:anchorId="7A469CEB">
          <v:group id="_x0000_s2066" style="width:504.5pt;height:.5pt;mso-position-horizontal-relative:char;mso-position-vertical-relative:line" coordsize="10090,10">
            <v:group id="_x0000_s2067" style="position:absolute;left:5;top:5;width:10080;height:2" coordorigin="5,5" coordsize="10080,2">
              <v:shape id="_x0000_s2068" style="position:absolute;left:5;top:5;width:10080;height:2" coordorigin="5,5" coordsize="10080,0" path="m5,5r10080,e" filled="f" strokecolor="#1e4c71" strokeweight=".5pt">
                <v:path arrowok="t"/>
              </v:shape>
            </v:group>
            <w10:anchorlock/>
          </v:group>
        </w:pict>
      </w:r>
    </w:p>
    <w:p w14:paraId="6D83C992" w14:textId="77777777" w:rsidR="00EB1C8B" w:rsidRDefault="00EB1C8B">
      <w:pPr>
        <w:spacing w:line="20" w:lineRule="exact"/>
        <w:rPr>
          <w:rFonts w:ascii="Garamond" w:eastAsia="Garamond" w:hAnsi="Garamond" w:cs="Garamond"/>
          <w:sz w:val="2"/>
          <w:szCs w:val="2"/>
        </w:rPr>
        <w:sectPr w:rsidR="00EB1C8B">
          <w:pgSz w:w="12510" w:h="16370"/>
          <w:pgMar w:top="1180" w:right="60" w:bottom="900" w:left="60" w:header="175" w:footer="703" w:gutter="0"/>
          <w:cols w:space="720"/>
        </w:sectPr>
      </w:pPr>
    </w:p>
    <w:p w14:paraId="73D8E9AF" w14:textId="77777777" w:rsidR="00EB1C8B" w:rsidRDefault="00D0120A">
      <w:pPr>
        <w:pStyle w:val="a3"/>
        <w:spacing w:before="111" w:line="220" w:lineRule="auto"/>
        <w:jc w:val="both"/>
      </w:pPr>
      <w:r>
        <w:rPr>
          <w:lang w:val="zh-Hans"/>
        </w:rPr>
        <w:t>高于先前研究中报告的值。此外，这项工作的FOM明显高于先前的实验工作</w:t>
      </w:r>
      <w:r>
        <w:rPr>
          <w:color w:val="1E4BA0"/>
          <w:position w:val="9"/>
          <w:sz w:val="13"/>
          <w:szCs w:val="13"/>
          <w:lang w:val="zh-Hans"/>
        </w:rPr>
        <w:t>：28</w:t>
      </w:r>
      <w:r>
        <w:rPr>
          <w:lang w:val="zh-Hans"/>
        </w:rPr>
        <w:t>先前工作的FOM，在目标波长周围具有相同的波长范围下进行评估，对于0°和进一步减少到</w:t>
      </w:r>
    </w:p>
    <w:p w14:paraId="6389E452" w14:textId="77777777" w:rsidR="00EB1C8B" w:rsidRDefault="00D0120A">
      <w:pPr>
        <w:pStyle w:val="a3"/>
        <w:spacing w:line="235" w:lineRule="exact"/>
        <w:jc w:val="both"/>
      </w:pPr>
      <w:r>
        <w:rPr>
          <w:lang w:val="zh-Hans"/>
        </w:rPr>
        <w:t>−0.16表示 1      °，其比FOM 小得多</w:t>
      </w:r>
    </w:p>
    <w:p w14:paraId="3C090078" w14:textId="77777777" w:rsidR="00EB1C8B" w:rsidRDefault="00D0120A">
      <w:pPr>
        <w:pStyle w:val="a3"/>
        <w:spacing w:line="208" w:lineRule="auto"/>
        <w:jc w:val="both"/>
        <w:rPr>
          <w:sz w:val="13"/>
          <w:szCs w:val="13"/>
        </w:rPr>
      </w:pPr>
      <w:r>
        <w:rPr>
          <w:lang w:val="zh-Hans"/>
        </w:rPr>
        <w:t>0.77对于当前结构的目标是6 μ米.尽管在以前的工作中局部提取的Q因子达到200，28</w:t>
      </w:r>
    </w:p>
    <w:p w14:paraId="4063DDE6" w14:textId="77777777" w:rsidR="00EB1C8B" w:rsidRDefault="00D0120A">
      <w:pPr>
        <w:pStyle w:val="a3"/>
        <w:spacing w:before="104" w:line="230" w:lineRule="auto"/>
        <w:ind w:left="439" w:right="1151"/>
        <w:jc w:val="both"/>
        <w:rPr>
          <w:sz w:val="13"/>
          <w:szCs w:val="13"/>
        </w:rPr>
      </w:pPr>
      <w:r>
        <w:rPr>
          <w:lang w:val="zh-Hans"/>
        </w:rPr>
        <w:br w:type="column"/>
      </w:r>
      <w:r>
        <w:rPr>
          <w:lang w:val="zh-Hans"/>
        </w:rPr>
        <w:t>非周期性结构在优化后，可以成功地抑制由于</w:t>
      </w:r>
      <w:r>
        <w:rPr>
          <w:spacing w:val="5"/>
          <w:lang w:val="zh-Hans"/>
        </w:rPr>
        <w:t>高次</w:t>
      </w:r>
      <w:r>
        <w:rPr>
          <w:lang w:val="zh-Hans"/>
        </w:rPr>
        <w:t>谐波</w:t>
      </w:r>
      <w:r>
        <w:rPr>
          <w:spacing w:val="3"/>
          <w:lang w:val="zh-Hans"/>
        </w:rPr>
        <w:t>引起的</w:t>
      </w:r>
      <w:r>
        <w:rPr>
          <w:spacing w:val="4"/>
          <w:lang w:val="zh-Hans"/>
        </w:rPr>
        <w:t>不必要的发射率峰值</w:t>
      </w:r>
      <w:r>
        <w:rPr>
          <w:lang w:val="zh-Hans"/>
        </w:rPr>
        <w:t>，或者换句话说，将峰值移动到较短的波长范围。  为了量化所提结构吸收了多少功率，将功耗密度</w:t>
      </w:r>
      <w:r>
        <w:rPr>
          <w:i/>
          <w:lang w:val="zh-Hans"/>
        </w:rPr>
        <w:t>w</w:t>
      </w:r>
      <w:r>
        <w:rPr>
          <w:lang w:val="zh-Hans"/>
        </w:rPr>
        <w:t>计算为</w:t>
      </w:r>
      <w:r>
        <w:rPr>
          <w:color w:val="1E4BA0"/>
          <w:position w:val="9"/>
          <w:sz w:val="13"/>
          <w:lang w:val="zh-Hans"/>
        </w:rPr>
        <w:t>57</w:t>
      </w:r>
    </w:p>
    <w:p w14:paraId="5244A662" w14:textId="77777777" w:rsidR="00EB1C8B" w:rsidRDefault="00D0120A">
      <w:pPr>
        <w:spacing w:before="160" w:line="255" w:lineRule="exact"/>
        <w:ind w:left="674"/>
        <w:rPr>
          <w:rFonts w:ascii="Garamond" w:eastAsia="Garamond" w:hAnsi="Garamond" w:cs="Garamond"/>
          <w:sz w:val="14"/>
          <w:szCs w:val="14"/>
        </w:rPr>
      </w:pPr>
      <w:r>
        <w:rPr>
          <w:i/>
          <w:w w:val="105"/>
          <w:sz w:val="20"/>
          <w:szCs w:val="20"/>
          <w:lang w:val="zh-Hans"/>
        </w:rPr>
        <w:t xml:space="preserve">w </w:t>
      </w:r>
      <w:r>
        <w:rPr>
          <w:w w:val="105"/>
          <w:sz w:val="20"/>
          <w:szCs w:val="20"/>
          <w:lang w:val="zh-Hans"/>
        </w:rPr>
        <w:t>=</w:t>
      </w:r>
      <w:r>
        <w:rPr>
          <w:lang w:val="zh-Hans"/>
        </w:rPr>
        <w:t xml:space="preserve"> </w:t>
      </w:r>
      <w:r>
        <w:rPr>
          <w:w w:val="105"/>
          <w:position w:val="13"/>
          <w:sz w:val="20"/>
          <w:szCs w:val="20"/>
          <w:u w:val="single" w:color="000000"/>
          <w:lang w:val="zh-Hans"/>
        </w:rPr>
        <w:t>1</w:t>
      </w:r>
      <w:r>
        <w:rPr>
          <w:lang w:val="zh-Hans"/>
        </w:rPr>
        <w:t xml:space="preserve"> </w:t>
      </w:r>
      <w:r>
        <w:rPr>
          <w:i/>
          <w:w w:val="105"/>
          <w:sz w:val="20"/>
          <w:szCs w:val="20"/>
          <w:lang w:val="zh-Hans"/>
        </w:rPr>
        <w:t>ε ε</w:t>
      </w:r>
      <w:r>
        <w:rPr>
          <w:w w:val="105"/>
          <w:sz w:val="20"/>
          <w:szCs w:val="20"/>
          <w:lang w:val="zh-Hans"/>
        </w:rPr>
        <w:t>"</w:t>
      </w:r>
      <w:r>
        <w:rPr>
          <w:i/>
          <w:w w:val="105"/>
          <w:sz w:val="20"/>
          <w:szCs w:val="20"/>
          <w:lang w:val="zh-Hans"/>
        </w:rPr>
        <w:t>ω</w:t>
      </w:r>
      <w:r>
        <w:rPr>
          <w:lang w:val="zh-Hans"/>
        </w:rPr>
        <w:t xml:space="preserve"> </w:t>
      </w:r>
      <w:r>
        <w:rPr>
          <w:w w:val="105"/>
          <w:sz w:val="20"/>
          <w:szCs w:val="20"/>
          <w:lang w:val="zh-Hans"/>
        </w:rPr>
        <w:t>|</w:t>
      </w:r>
      <w:r>
        <w:rPr>
          <w:b/>
          <w:bCs/>
          <w:w w:val="105"/>
          <w:sz w:val="20"/>
          <w:szCs w:val="20"/>
          <w:lang w:val="zh-Hans"/>
        </w:rPr>
        <w:t>E</w:t>
      </w:r>
      <w:r>
        <w:rPr>
          <w:w w:val="105"/>
          <w:sz w:val="20"/>
          <w:szCs w:val="20"/>
          <w:lang w:val="zh-Hans"/>
        </w:rPr>
        <w:t>|</w:t>
      </w:r>
      <w:r>
        <w:rPr>
          <w:w w:val="105"/>
          <w:position w:val="9"/>
          <w:sz w:val="14"/>
          <w:szCs w:val="14"/>
          <w:lang w:val="zh-Hans"/>
        </w:rPr>
        <w:t>阿拉伯数字</w:t>
      </w:r>
    </w:p>
    <w:p w14:paraId="2EAFD1AC" w14:textId="77777777" w:rsidR="00EB1C8B" w:rsidRDefault="00EB1C8B">
      <w:pPr>
        <w:spacing w:line="255" w:lineRule="exact"/>
        <w:rPr>
          <w:rFonts w:ascii="Garamond" w:eastAsia="Garamond" w:hAnsi="Garamond" w:cs="Garamond"/>
          <w:sz w:val="14"/>
          <w:szCs w:val="14"/>
        </w:rPr>
        <w:sectPr w:rsidR="00EB1C8B">
          <w:type w:val="continuous"/>
          <w:pgSz w:w="12510" w:h="16370"/>
          <w:pgMar w:top="0" w:right="60" w:bottom="720" w:left="60" w:header="720" w:footer="720" w:gutter="0"/>
          <w:cols w:num="2" w:space="720" w:equalWidth="0">
            <w:col w:w="5950" w:space="40"/>
            <w:col w:w="6400"/>
          </w:cols>
        </w:sectPr>
      </w:pPr>
    </w:p>
    <w:p w14:paraId="2A0B85AF" w14:textId="77777777" w:rsidR="00EB1C8B" w:rsidRDefault="00D0120A">
      <w:pPr>
        <w:pStyle w:val="a3"/>
        <w:tabs>
          <w:tab w:val="left" w:pos="7084"/>
        </w:tabs>
        <w:spacing w:line="226" w:lineRule="exact"/>
        <w:rPr>
          <w:rFonts w:cs="Garamond"/>
          <w:sz w:val="14"/>
          <w:szCs w:val="14"/>
        </w:rPr>
      </w:pPr>
      <w:r>
        <w:rPr>
          <w:position w:val="1"/>
          <w:lang w:val="zh-Hans"/>
        </w:rPr>
        <w:t>发射率光谱的背景要大得多，2</w:t>
      </w:r>
      <w:r>
        <w:rPr>
          <w:position w:val="1"/>
          <w:lang w:val="zh-Hans"/>
        </w:rPr>
        <w:tab/>
      </w:r>
      <w:r>
        <w:rPr>
          <w:lang w:val="zh-Hans"/>
        </w:rPr>
        <w:t xml:space="preserve"> </w:t>
      </w:r>
      <w:r>
        <w:rPr>
          <w:position w:val="10"/>
          <w:sz w:val="14"/>
          <w:lang w:val="zh-Hans"/>
        </w:rPr>
        <w:t>0</w:t>
      </w:r>
    </w:p>
    <w:p w14:paraId="17144805" w14:textId="77777777" w:rsidR="00EB1C8B" w:rsidRDefault="00D0120A">
      <w:pPr>
        <w:pStyle w:val="a3"/>
        <w:spacing w:line="191" w:lineRule="exact"/>
      </w:pPr>
      <w:r>
        <w:rPr>
          <w:lang w:val="zh-Hans"/>
        </w:rPr>
        <w:t>不需要的峰值，因此，我们的实验表现出明显的性能</w:t>
      </w:r>
    </w:p>
    <w:p w14:paraId="001B9933" w14:textId="77777777" w:rsidR="00EB1C8B" w:rsidRDefault="00D0120A">
      <w:pPr>
        <w:spacing w:before="1"/>
        <w:ind w:right="6"/>
        <w:jc w:val="center"/>
        <w:rPr>
          <w:rFonts w:ascii="Garamond" w:eastAsia="Garamond" w:hAnsi="Garamond" w:cs="Garamond"/>
          <w:sz w:val="18"/>
          <w:szCs w:val="18"/>
        </w:rPr>
      </w:pPr>
      <w:r>
        <w:rPr>
          <w:w w:val="120"/>
          <w:lang w:val="zh-Hans"/>
        </w:rPr>
        <w:br w:type="column"/>
      </w:r>
      <w:r>
        <w:rPr>
          <w:w w:val="120"/>
          <w:sz w:val="18"/>
          <w:lang w:val="zh-Hans"/>
        </w:rPr>
        <w:t>(2)</w:t>
      </w:r>
    </w:p>
    <w:p w14:paraId="3DD0E18A" w14:textId="77777777" w:rsidR="00EB1C8B" w:rsidRDefault="00EB1C8B">
      <w:pPr>
        <w:jc w:val="center"/>
        <w:rPr>
          <w:rFonts w:ascii="Garamond" w:eastAsia="Garamond" w:hAnsi="Garamond" w:cs="Garamond"/>
          <w:sz w:val="18"/>
          <w:szCs w:val="18"/>
        </w:rPr>
        <w:sectPr w:rsidR="00EB1C8B">
          <w:type w:val="continuous"/>
          <w:pgSz w:w="12510" w:h="16370"/>
          <w:pgMar w:top="0" w:right="60" w:bottom="720" w:left="60" w:header="720" w:footer="720" w:gutter="0"/>
          <w:cols w:num="2" w:space="720" w:equalWidth="0">
            <w:col w:w="7365" w:space="2483"/>
            <w:col w:w="2542"/>
          </w:cols>
        </w:sectPr>
      </w:pPr>
    </w:p>
    <w:p w14:paraId="116944D4" w14:textId="77777777" w:rsidR="00EB1C8B" w:rsidRDefault="00D0120A">
      <w:pPr>
        <w:pStyle w:val="a3"/>
        <w:spacing w:before="43" w:line="223" w:lineRule="auto"/>
        <w:jc w:val="right"/>
        <w:rPr>
          <w:sz w:val="13"/>
          <w:szCs w:val="13"/>
        </w:rPr>
      </w:pPr>
      <w:r>
        <w:rPr>
          <w:lang w:val="zh-Hans"/>
        </w:rPr>
        <w:t>更高的波长选择性。据我们所知，这是第</w:t>
      </w:r>
      <w:r>
        <w:rPr>
          <w:spacing w:val="2"/>
          <w:lang w:val="zh-Hans"/>
        </w:rPr>
        <w:t>一次证明</w:t>
      </w:r>
      <w:r>
        <w:rPr>
          <w:lang w:val="zh-Hans"/>
        </w:rPr>
        <w:t>机器学习设计的</w:t>
      </w:r>
      <w:r>
        <w:rPr>
          <w:spacing w:val="3"/>
          <w:lang w:val="zh-Hans"/>
        </w:rPr>
        <w:t>窄带散热器</w:t>
      </w:r>
      <w:r>
        <w:rPr>
          <w:lang w:val="zh-Hans"/>
        </w:rPr>
        <w:t>可以在实验中实现。现在，我们根据</w:t>
      </w:r>
      <w:hyperlink w:anchor="_bookmark4" w:history="1">
        <w:r>
          <w:rPr>
            <w:color w:val="1E4BA0"/>
            <w:lang w:val="zh-Hans"/>
          </w:rPr>
          <w:t>图5</w:t>
        </w:r>
      </w:hyperlink>
      <w:r>
        <w:rPr>
          <w:lang w:val="zh-Hans"/>
        </w:rPr>
        <w:t>所示的磁力参数讨论增强发射的机制。磁性profiles的强度由正常入射光的强度归一化。在</w:t>
      </w:r>
      <w:hyperlink w:anchor="_bookmark4" w:history="1">
        <w:r>
          <w:rPr>
            <w:color w:val="1E4BA0"/>
            <w:lang w:val="zh-Hans"/>
          </w:rPr>
          <w:t>图5</w:t>
        </w:r>
      </w:hyperlink>
      <w:r>
        <w:rPr>
          <w:lang w:val="zh-Hans"/>
        </w:rPr>
        <w:t>a，b中，对于λ</w:t>
      </w:r>
      <w:r>
        <w:rPr>
          <w:position w:val="-3"/>
          <w:sz w:val="13"/>
          <w:szCs w:val="13"/>
          <w:lang w:val="zh-Hans"/>
        </w:rPr>
        <w:t xml:space="preserve">t </w:t>
      </w:r>
      <w:r>
        <w:rPr>
          <w:lang w:val="zh-Hans"/>
        </w:rPr>
        <w:t xml:space="preserve"> </w:t>
      </w:r>
      <w:r>
        <w:rPr>
          <w:spacing w:val="8"/>
          <w:lang w:val="zh-Hans"/>
        </w:rPr>
        <w:t>=</w:t>
      </w:r>
      <w:r>
        <w:rPr>
          <w:lang w:val="zh-Hans"/>
        </w:rPr>
        <w:t xml:space="preserve">   5和6 μm，Ge层中存在电磁能量的强耦合。另一方面，在</w:t>
      </w:r>
      <w:hyperlink w:anchor="_bookmark4" w:history="1">
        <w:r>
          <w:rPr>
            <w:color w:val="1E4BA0"/>
            <w:lang w:val="zh-Hans"/>
          </w:rPr>
          <w:t>图5</w:t>
        </w:r>
      </w:hyperlink>
      <w:r>
        <w:rPr>
          <w:lang w:val="zh-Hans"/>
        </w:rPr>
        <w:t>c中，对于λ</w:t>
      </w:r>
      <w:r>
        <w:rPr>
          <w:position w:val="-3"/>
          <w:sz w:val="13"/>
          <w:szCs w:val="13"/>
          <w:lang w:val="zh-Hans"/>
        </w:rPr>
        <w:t>t</w:t>
      </w:r>
    </w:p>
    <w:p w14:paraId="0E8224C7" w14:textId="77777777" w:rsidR="00EB1C8B" w:rsidRDefault="00D0120A">
      <w:pPr>
        <w:pStyle w:val="a3"/>
        <w:spacing w:line="214" w:lineRule="exact"/>
        <w:jc w:val="both"/>
      </w:pPr>
      <w:r>
        <w:rPr>
          <w:lang w:val="zh-Hans"/>
        </w:rPr>
        <w:t xml:space="preserve"> = 7  μm，在SiO </w:t>
      </w:r>
      <w:r>
        <w:rPr>
          <w:position w:val="-3"/>
          <w:sz w:val="13"/>
          <w:szCs w:val="13"/>
          <w:lang w:val="zh-Hans"/>
        </w:rPr>
        <w:t>2</w:t>
      </w:r>
      <w:r>
        <w:rPr>
          <w:lang w:val="zh-Hans"/>
        </w:rPr>
        <w:t>层中可以观察到强的连续性。</w:t>
      </w:r>
    </w:p>
    <w:p w14:paraId="31C99CC4" w14:textId="77777777" w:rsidR="00EB1C8B" w:rsidRDefault="00D0120A">
      <w:pPr>
        <w:pStyle w:val="a3"/>
        <w:spacing w:line="228" w:lineRule="auto"/>
        <w:ind w:right="55"/>
        <w:jc w:val="both"/>
      </w:pPr>
      <w:r>
        <w:rPr>
          <w:lang w:val="zh-Hans"/>
        </w:rPr>
        <w:t>这些发射率增强源于局部模式，类似于光子晶体的缺陷模式。</w:t>
      </w:r>
      <w:r>
        <w:rPr>
          <w:color w:val="1E4BA0"/>
          <w:position w:val="9"/>
          <w:sz w:val="13"/>
          <w:lang w:val="zh-Hans"/>
        </w:rPr>
        <w:t>56</w:t>
      </w:r>
      <w:r>
        <w:rPr>
          <w:lang w:val="zh-Hans"/>
        </w:rPr>
        <w:t xml:space="preserve">   光子晶体的缺陷模式存在于光子带隙内;因此，这种现象通常通过周期性结构观察到（见</w:t>
      </w:r>
      <w:hyperlink r:id="rId36">
        <w:r>
          <w:rPr>
            <w:color w:val="1E4BA0"/>
            <w:lang w:val="zh-Hans"/>
          </w:rPr>
          <w:t>S3节</w:t>
        </w:r>
      </w:hyperlink>
      <w:r>
        <w:rPr>
          <w:lang w:val="zh-Hans"/>
        </w:rPr>
        <w:t>）。但是，有趣的是要注意</w:t>
      </w:r>
    </w:p>
    <w:p w14:paraId="1E8FE711" w14:textId="77777777" w:rsidR="00EB1C8B" w:rsidRDefault="00D0120A">
      <w:pPr>
        <w:pStyle w:val="a3"/>
        <w:spacing w:before="6" w:line="230" w:lineRule="auto"/>
        <w:ind w:right="54"/>
        <w:jc w:val="both"/>
      </w:pPr>
      <w:r>
        <w:rPr>
          <w:lang w:val="zh-Hans"/>
        </w:rPr>
        <w:t>我们在非周期多层超材料内部观察到类似的局部模式。换句话说，将两个或多个优化的缺陷层引入到光子晶体中，这些光子晶体在发射率中形成一个尖锐的峰值。特别地，在</w:t>
      </w:r>
      <w:hyperlink w:anchor="_bookmark4" w:history="1">
        <w:r>
          <w:rPr>
            <w:color w:val="1E4BA0"/>
            <w:lang w:val="zh-Hans"/>
          </w:rPr>
          <w:t>图5c中</w:t>
        </w:r>
      </w:hyperlink>
      <w:r>
        <w:rPr>
          <w:lang w:val="zh-Hans"/>
        </w:rPr>
        <w:t>，缺陷层对应于三层薄SiO</w:t>
      </w:r>
      <w:r>
        <w:rPr>
          <w:position w:val="-3"/>
          <w:sz w:val="13"/>
          <w:szCs w:val="13"/>
          <w:lang w:val="zh-Hans"/>
        </w:rPr>
        <w:t>2</w:t>
      </w:r>
      <w:r>
        <w:rPr>
          <w:lang w:val="zh-Hans"/>
        </w:rPr>
        <w:t>层和上下Ge层夹在SiO</w:t>
      </w:r>
      <w:r>
        <w:rPr>
          <w:position w:val="-3"/>
          <w:sz w:val="13"/>
          <w:szCs w:val="13"/>
          <w:lang w:val="zh-Hans"/>
        </w:rPr>
        <w:t>2</w:t>
      </w:r>
      <w:r>
        <w:rPr>
          <w:lang w:val="zh-Hans"/>
        </w:rPr>
        <w:t xml:space="preserve">层中。  因此，  </w:t>
      </w:r>
    </w:p>
    <w:p w14:paraId="11A0452E" w14:textId="77777777" w:rsidR="00EB1C8B" w:rsidRDefault="00D0120A">
      <w:pPr>
        <w:pStyle w:val="a3"/>
        <w:spacing w:line="206" w:lineRule="auto"/>
        <w:ind w:left="381" w:right="1156"/>
        <w:jc w:val="both"/>
      </w:pPr>
      <w:r>
        <w:rPr>
          <w:lang w:val="zh-Hans"/>
        </w:rPr>
        <w:br w:type="column"/>
      </w:r>
      <w:r>
        <w:rPr>
          <w:lang w:val="zh-Hans"/>
        </w:rPr>
        <w:t>其中ε</w:t>
      </w:r>
      <w:r>
        <w:rPr>
          <w:position w:val="-3"/>
          <w:sz w:val="13"/>
          <w:szCs w:val="13"/>
          <w:lang w:val="zh-Hans"/>
        </w:rPr>
        <w:t>0</w:t>
      </w:r>
      <w:r>
        <w:rPr>
          <w:lang w:val="zh-Hans"/>
        </w:rPr>
        <w:t>是真空的介电常数，ε"是复介电函数的虚部，ω 是角</w:t>
      </w:r>
    </w:p>
    <w:p w14:paraId="4C8AAC8F" w14:textId="77777777" w:rsidR="00EB1C8B" w:rsidRDefault="00D0120A">
      <w:pPr>
        <w:pStyle w:val="a3"/>
        <w:spacing w:before="30" w:line="206" w:lineRule="auto"/>
        <w:ind w:left="381" w:right="1157"/>
        <w:jc w:val="both"/>
      </w:pPr>
      <w:r>
        <w:rPr>
          <w:lang w:val="zh-Hans"/>
        </w:rPr>
        <w:t>频率。</w:t>
      </w:r>
      <w:hyperlink w:anchor="_bookmark4" w:history="1">
        <w:r>
          <w:rPr>
            <w:color w:val="1E4BA0"/>
            <w:lang w:val="zh-Hans"/>
          </w:rPr>
          <w:t>如图</w:t>
        </w:r>
      </w:hyperlink>
      <w:hyperlink w:anchor="_bookmark4" w:history="1">
        <w:r>
          <w:rPr>
            <w:color w:val="1E4BA0"/>
            <w:lang w:val="zh-Hans"/>
          </w:rPr>
          <w:t>5</w:t>
        </w:r>
      </w:hyperlink>
      <w:r>
        <w:rPr>
          <w:lang w:val="zh-Hans"/>
        </w:rPr>
        <w:t>d−f所示的功率耗散密度表示钨衬底处的强吸收，尽管SiO</w:t>
      </w:r>
      <w:r>
        <w:rPr>
          <w:position w:val="-3"/>
          <w:sz w:val="13"/>
          <w:szCs w:val="13"/>
          <w:lang w:val="zh-Hans"/>
        </w:rPr>
        <w:t>2</w:t>
      </w:r>
      <w:r>
        <w:rPr>
          <w:lang w:val="zh-Hans"/>
        </w:rPr>
        <w:t>层内存在弱吸收。因此，热能耗散主要发生在</w:t>
      </w:r>
    </w:p>
    <w:p w14:paraId="7F0AC249" w14:textId="77777777" w:rsidR="00EB1C8B" w:rsidRDefault="00D0120A">
      <w:pPr>
        <w:pStyle w:val="a3"/>
        <w:spacing w:before="1" w:line="222" w:lineRule="exact"/>
        <w:ind w:left="561" w:right="1157" w:hanging="181"/>
      </w:pPr>
      <w:r>
        <w:rPr>
          <w:lang w:val="zh-Hans"/>
        </w:rPr>
        <w:t>金属基板因为光 损耗大。 由于电磁波的局部模式 ，</w:t>
      </w:r>
    </w:p>
    <w:p w14:paraId="5ACC70A4" w14:textId="77777777" w:rsidR="00EB1C8B" w:rsidRDefault="00D0120A">
      <w:pPr>
        <w:pStyle w:val="a3"/>
        <w:spacing w:before="9" w:line="237" w:lineRule="auto"/>
        <w:ind w:left="381" w:right="1156"/>
        <w:jc w:val="both"/>
      </w:pPr>
      <w:r>
        <w:rPr>
          <w:lang w:val="zh-Hans"/>
        </w:rPr>
        <w:t>所提出的发射器具有光学性质的角度依赖性（</w:t>
      </w:r>
      <w:hyperlink r:id="rId37">
        <w:r>
          <w:rPr>
            <w:color w:val="1E4BA0"/>
            <w:lang w:val="zh-Hans"/>
          </w:rPr>
          <w:t>图S8）。</w:t>
        </w:r>
      </w:hyperlink>
      <w:r>
        <w:rPr>
          <w:lang w:val="zh-Hans"/>
        </w:rPr>
        <w:t>各向同性热发射在某些应用中是首选，例如红外加热器。在该设计中，20°以内横向磁和横向偏振的光学性质的角度依赖性很小，因为光谱偏移仅为1%左右，因此对于实际应用是可以接受的。应该注意的是，还可以在FO M中包含首选角度依赖性的角度依赖性，这将在将来进行探索。所得到的结果增强了我们对非周期性多层超材料的窄带热发射机制的理解，并通过贝叶斯优化促进了新型气象材料的电子设计。</w:t>
      </w:r>
    </w:p>
    <w:p w14:paraId="700A22CF" w14:textId="77777777" w:rsidR="00EB1C8B" w:rsidRDefault="00EB1C8B">
      <w:pPr>
        <w:spacing w:line="237" w:lineRule="auto"/>
        <w:jc w:val="both"/>
        <w:sectPr w:rsidR="00EB1C8B">
          <w:type w:val="continuous"/>
          <w:pgSz w:w="12510" w:h="16370"/>
          <w:pgMar w:top="0" w:right="60" w:bottom="720" w:left="60" w:header="720" w:footer="720" w:gutter="0"/>
          <w:cols w:num="2" w:space="720" w:equalWidth="0">
            <w:col w:w="6008" w:space="40"/>
            <w:col w:w="6342"/>
          </w:cols>
        </w:sectPr>
      </w:pPr>
    </w:p>
    <w:p w14:paraId="4FE65A3B" w14:textId="77777777" w:rsidR="00EB1C8B" w:rsidRDefault="00D0120A">
      <w:pPr>
        <w:pStyle w:val="1"/>
        <w:numPr>
          <w:ilvl w:val="2"/>
          <w:numId w:val="3"/>
        </w:numPr>
        <w:tabs>
          <w:tab w:val="left" w:pos="1480"/>
        </w:tabs>
        <w:spacing w:line="690" w:lineRule="exact"/>
        <w:jc w:val="both"/>
      </w:pPr>
      <w:bookmarkStart w:id="5" w:name="_bookmark5"/>
      <w:bookmarkEnd w:id="5"/>
      <w:r>
        <w:rPr>
          <w:color w:val="1E4C71"/>
          <w:w w:val="110"/>
          <w:lang w:val="zh-Hans"/>
        </w:rPr>
        <w:lastRenderedPageBreak/>
        <w:t>结论</w:t>
      </w:r>
    </w:p>
    <w:p w14:paraId="53206D2A" w14:textId="77777777" w:rsidR="00EB1C8B" w:rsidRDefault="00D0120A">
      <w:pPr>
        <w:pStyle w:val="a3"/>
        <w:spacing w:line="187" w:lineRule="exact"/>
        <w:jc w:val="both"/>
      </w:pPr>
      <w:r>
        <w:rPr>
          <w:lang w:val="zh-Hans"/>
        </w:rPr>
        <w:t>我们计算设计了超窄波段 波长-</w:t>
      </w:r>
    </w:p>
    <w:p w14:paraId="1E08B508" w14:textId="77777777" w:rsidR="00EB1C8B" w:rsidRDefault="00D0120A">
      <w:pPr>
        <w:pStyle w:val="a3"/>
        <w:spacing w:before="3" w:line="235" w:lineRule="auto"/>
        <w:jc w:val="both"/>
      </w:pPr>
      <w:r>
        <w:rPr>
          <w:lang w:val="zh-Hans"/>
        </w:rPr>
        <w:t>采用贝叶斯优化方法选择散热器，通过实验验证了所设计多层超材料的光学特性.优化的结构可以在仅占候选结构总数的百分之几的计算中找到。每个目标波长的优化结构由非周期性多层组成，产生尖锐且接近单位的</w:t>
      </w:r>
      <w:r>
        <w:rPr>
          <w:spacing w:val="2"/>
          <w:lang w:val="zh-Hans"/>
        </w:rPr>
        <w:t>发射率。</w:t>
      </w:r>
      <w:r>
        <w:rPr>
          <w:lang w:val="zh-Hans"/>
        </w:rPr>
        <w:t>通过</w:t>
      </w:r>
      <w:r>
        <w:rPr>
          <w:spacing w:val="2"/>
          <w:lang w:val="zh-Hans"/>
        </w:rPr>
        <w:t>实验</w:t>
      </w:r>
      <w:r>
        <w:rPr>
          <w:lang w:val="zh-Hans"/>
        </w:rPr>
        <w:t>实现了设计的结构，精度合理，所得结构的Q因子显著性明显大于以往基于经验设计的作品。对结构磁隙的后期分析表明，非周期性多层可以导致高度的eff电位化。目前的工作证明了使用贝叶斯优化开发窄带热发射材料的eff的选择性，可行性和准确性。此外，对机理的后续分析表明，这种材料信息学方法也有助于增强您对窄带热发射的理解。</w:t>
      </w:r>
    </w:p>
    <w:p w14:paraId="4F15C667" w14:textId="77777777" w:rsidR="00EB1C8B" w:rsidRDefault="00D0120A">
      <w:pPr>
        <w:pStyle w:val="1"/>
        <w:numPr>
          <w:ilvl w:val="2"/>
          <w:numId w:val="3"/>
        </w:numPr>
        <w:tabs>
          <w:tab w:val="left" w:pos="1480"/>
        </w:tabs>
        <w:spacing w:line="618" w:lineRule="exact"/>
        <w:jc w:val="both"/>
      </w:pPr>
      <w:r>
        <w:rPr>
          <w:color w:val="1E4C71"/>
          <w:w w:val="105"/>
          <w:lang w:val="zh-Hans"/>
        </w:rPr>
        <w:t>方法</w:t>
      </w:r>
    </w:p>
    <w:p w14:paraId="116936BC" w14:textId="77777777" w:rsidR="00EB1C8B" w:rsidRDefault="00D0120A">
      <w:pPr>
        <w:pStyle w:val="a3"/>
        <w:spacing w:line="197" w:lineRule="exact"/>
        <w:ind w:firstLine="199"/>
        <w:jc w:val="both"/>
      </w:pPr>
      <w:r>
        <w:rPr>
          <w:lang w:val="zh-Hans"/>
        </w:rPr>
        <w:t>安全声明。 没有意外或异常高 的安全性</w:t>
      </w:r>
    </w:p>
    <w:p w14:paraId="0C65918F" w14:textId="77777777" w:rsidR="00EB1C8B" w:rsidRDefault="00D0120A">
      <w:pPr>
        <w:pStyle w:val="a3"/>
        <w:spacing w:line="214" w:lineRule="exact"/>
        <w:jc w:val="both"/>
      </w:pPr>
      <w:r>
        <w:rPr>
          <w:lang w:val="zh-Hans"/>
        </w:rPr>
        <w:t>遇到了危险。</w:t>
      </w:r>
    </w:p>
    <w:p w14:paraId="2F8DC476" w14:textId="77777777" w:rsidR="00EB1C8B" w:rsidRDefault="00D0120A">
      <w:pPr>
        <w:pStyle w:val="a3"/>
        <w:spacing w:before="1" w:line="224" w:lineRule="exact"/>
        <w:ind w:firstLine="199"/>
        <w:jc w:val="both"/>
      </w:pPr>
      <w:r>
        <w:rPr>
          <w:lang w:val="zh-Hans"/>
        </w:rPr>
        <w:t>电磁仿真。TMM被用来求解麦克斯韦方程组，允许计算多层超材料的光谱辐射性质。</w:t>
      </w:r>
      <w:r>
        <w:rPr>
          <w:color w:val="1E4BA0"/>
          <w:position w:val="9"/>
          <w:sz w:val="13"/>
          <w:szCs w:val="13"/>
          <w:lang w:val="zh-Hans"/>
        </w:rPr>
        <w:t>58</w:t>
      </w:r>
      <w:r>
        <w:rPr>
          <w:lang w:val="zh-Hans"/>
        </w:rPr>
        <w:t xml:space="preserve"> 光谱方向发射率可由下式获得</w:t>
      </w:r>
    </w:p>
    <w:p w14:paraId="6CB6AE78" w14:textId="77777777" w:rsidR="00EB1C8B" w:rsidRDefault="00D0120A">
      <w:pPr>
        <w:pStyle w:val="a3"/>
        <w:spacing w:line="199" w:lineRule="auto"/>
        <w:jc w:val="both"/>
      </w:pPr>
      <w:r>
        <w:rPr>
          <w:lang w:val="zh-Hans"/>
        </w:rPr>
        <w:t xml:space="preserve">应用基尔霍ff定律，即 ελ </w:t>
      </w:r>
      <w:r>
        <w:rPr>
          <w:spacing w:val="43"/>
          <w:lang w:val="zh-Hans"/>
        </w:rPr>
        <w:t xml:space="preserve">= </w:t>
      </w:r>
      <w:r>
        <w:rPr>
          <w:lang w:val="zh-Hans"/>
        </w:rPr>
        <w:t xml:space="preserve">  </w:t>
      </w:r>
      <w:r>
        <w:rPr>
          <w:position w:val="-3"/>
          <w:sz w:val="13"/>
          <w:szCs w:val="13"/>
          <w:lang w:val="zh-Hans"/>
        </w:rPr>
        <w:t xml:space="preserve">1 </w:t>
      </w:r>
      <w:r>
        <w:rPr>
          <w:lang w:val="zh-Hans"/>
        </w:rPr>
        <w:t xml:space="preserve">   − </w:t>
      </w:r>
      <w:r>
        <w:rPr>
          <w:i/>
          <w:lang w:val="zh-Hans"/>
        </w:rPr>
        <w:t xml:space="preserve"> R</w:t>
      </w:r>
      <w:r>
        <w:rPr>
          <w:position w:val="-3"/>
          <w:sz w:val="13"/>
          <w:szCs w:val="13"/>
          <w:lang w:val="zh-Hans"/>
        </w:rPr>
        <w:t>λ，</w:t>
      </w:r>
      <w:r>
        <w:rPr>
          <w:lang w:val="zh-Hans"/>
        </w:rPr>
        <w:t xml:space="preserve">其中 </w:t>
      </w:r>
      <w:r>
        <w:rPr>
          <w:i/>
          <w:lang w:val="zh-Hans"/>
        </w:rPr>
        <w:t>R</w:t>
      </w:r>
      <w:r>
        <w:rPr>
          <w:position w:val="-3"/>
          <w:sz w:val="13"/>
          <w:szCs w:val="13"/>
          <w:lang w:val="zh-Hans"/>
        </w:rPr>
        <w:t xml:space="preserve">λ </w:t>
      </w:r>
      <w:r>
        <w:rPr>
          <w:lang w:val="zh-Hans"/>
        </w:rPr>
        <w:t>是从TMM 模拟获得的reflectance。电介质</w:t>
      </w:r>
    </w:p>
    <w:p w14:paraId="37501600" w14:textId="77777777" w:rsidR="00EB1C8B" w:rsidRDefault="00D0120A">
      <w:pPr>
        <w:pStyle w:val="a3"/>
        <w:spacing w:before="1" w:line="224" w:lineRule="exact"/>
        <w:ind w:right="1"/>
        <w:jc w:val="both"/>
        <w:rPr>
          <w:sz w:val="13"/>
          <w:szCs w:val="13"/>
        </w:rPr>
      </w:pPr>
      <w:r>
        <w:rPr>
          <w:lang w:val="zh-Hans"/>
        </w:rPr>
        <w:t>SiO</w:t>
      </w:r>
      <w:r>
        <w:rPr>
          <w:position w:val="-3"/>
          <w:sz w:val="13"/>
          <w:lang w:val="zh-Hans"/>
        </w:rPr>
        <w:t>2、Si、Ge</w:t>
      </w:r>
      <w:r>
        <w:rPr>
          <w:lang w:val="zh-Hans"/>
        </w:rPr>
        <w:t xml:space="preserve">     和 W的功能是从制表数据中得到的。</w:t>
      </w:r>
      <w:r>
        <w:rPr>
          <w:color w:val="1E4BA0"/>
          <w:position w:val="9"/>
          <w:sz w:val="13"/>
          <w:lang w:val="zh-Hans"/>
        </w:rPr>
        <w:t>58</w:t>
      </w:r>
    </w:p>
    <w:p w14:paraId="1668C0C4" w14:textId="77777777" w:rsidR="00EB1C8B" w:rsidRDefault="00D0120A">
      <w:pPr>
        <w:pStyle w:val="a3"/>
        <w:spacing w:line="232" w:lineRule="auto"/>
        <w:ind w:firstLine="199"/>
        <w:jc w:val="both"/>
      </w:pPr>
      <w:r>
        <w:rPr>
          <w:lang w:val="zh-Hans"/>
        </w:rPr>
        <w:t>贝叶斯优化。贝叶斯优化是一种基于机器学习</w:t>
      </w:r>
      <w:r>
        <w:rPr>
          <w:color w:val="1E4BA0"/>
          <w:position w:val="9"/>
          <w:sz w:val="13"/>
          <w:lang w:val="zh-Hans"/>
        </w:rPr>
        <w:t>60</w:t>
      </w:r>
      <w:r>
        <w:rPr>
          <w:lang w:val="zh-Hans"/>
        </w:rPr>
        <w:t>的设计算法，也是一种成熟的黑盒优化技术。</w:t>
      </w:r>
      <w:r>
        <w:rPr>
          <w:color w:val="1E4BA0"/>
          <w:position w:val="9"/>
          <w:sz w:val="13"/>
          <w:lang w:val="zh-Hans"/>
        </w:rPr>
        <w:t>采用55</w:t>
      </w:r>
      <w:r>
        <w:rPr>
          <w:lang w:val="zh-Hans"/>
        </w:rPr>
        <w:t>个贝叶斯预测模型来预测黑盒函数，其中预测函数的不确定性也作为预测方差进行评估。经验值的下一个候选项是根据预测值和方差选择的。贝叶斯优化已被公认为机器学习研究中的重要技术，因为它取得了成功</w:t>
      </w:r>
    </w:p>
    <w:p w14:paraId="4BB7CC9C" w14:textId="77777777" w:rsidR="00EB1C8B" w:rsidRDefault="00D0120A">
      <w:pPr>
        <w:pStyle w:val="a3"/>
        <w:spacing w:before="1"/>
        <w:jc w:val="both"/>
      </w:pPr>
      <w:r>
        <w:rPr>
          <w:lang w:val="zh-Hans"/>
        </w:rPr>
        <w:t>深度学习算法中的超参数调优。贝叶斯优化不仅可以应用于材料科学，还可以应用于各种问题。但是，前提条件是每个候选点都表示为具有相同维度的数值向量（即描述符）。</w:t>
      </w:r>
    </w:p>
    <w:p w14:paraId="6531595B" w14:textId="77777777" w:rsidR="00EB1C8B" w:rsidRDefault="00D0120A">
      <w:pPr>
        <w:pStyle w:val="a3"/>
        <w:spacing w:line="223" w:lineRule="exact"/>
        <w:ind w:firstLine="199"/>
        <w:jc w:val="both"/>
        <w:rPr>
          <w:rFonts w:ascii="Calibri" w:eastAsia="Calibri" w:hAnsi="Calibri" w:cs="Calibri"/>
        </w:rPr>
      </w:pPr>
      <w:r>
        <w:rPr>
          <w:w w:val="105"/>
          <w:lang w:val="zh-Hans"/>
        </w:rPr>
        <w:t>样品制造和再均匀性 测量。</w:t>
      </w:r>
    </w:p>
    <w:p w14:paraId="313DEC59" w14:textId="77777777" w:rsidR="00EB1C8B" w:rsidRDefault="00D0120A">
      <w:pPr>
        <w:pStyle w:val="a3"/>
        <w:spacing w:before="8" w:line="228" w:lineRule="auto"/>
        <w:jc w:val="both"/>
      </w:pPr>
      <w:r>
        <w:rPr>
          <w:lang w:val="zh-Hans"/>
        </w:rPr>
        <w:t>对基于</w:t>
      </w:r>
      <w:r>
        <w:rPr>
          <w:spacing w:val="2"/>
          <w:lang w:val="zh-Hans"/>
        </w:rPr>
        <w:t>贝叶斯优化方法</w:t>
      </w:r>
      <w:r>
        <w:rPr>
          <w:lang w:val="zh-Hans"/>
        </w:rPr>
        <w:t>设计的窄带热辐射器进行了</w:t>
      </w:r>
      <w:r>
        <w:rPr>
          <w:spacing w:val="2"/>
          <w:lang w:val="zh-Hans"/>
        </w:rPr>
        <w:t>实验</w:t>
      </w:r>
      <w:r>
        <w:rPr>
          <w:lang w:val="zh-Hans"/>
        </w:rPr>
        <w:t>制备和表征.SiO</w:t>
      </w:r>
      <w:r>
        <w:rPr>
          <w:position w:val="-3"/>
          <w:sz w:val="13"/>
          <w:szCs w:val="13"/>
          <w:lang w:val="zh-Hans"/>
        </w:rPr>
        <w:t>2</w:t>
      </w:r>
      <w:r>
        <w:rPr>
          <w:lang w:val="zh-Hans"/>
        </w:rPr>
        <w:t xml:space="preserve">和Ge层通过磁控溅射机交替沉积在钨衬底上。FTIR光谱仪（iS50R，Thermo    Scientific  Nicolet）用于重新测量光谱，以不透明的金film作为参考。为了避免大气吸收，测量是用含氮气的fl进行的。入射角排列在1°以内，因此，测得的光谱相对分布率数据可以被认为是接近正常相对的反射率。一旦 re    flectivity 被 obtained，光谱方向发射率就是通过应用 Kirchhoff定律获得的。 </w:t>
      </w:r>
    </w:p>
    <w:p w14:paraId="2FA0E893" w14:textId="77777777" w:rsidR="00EB1C8B" w:rsidRDefault="00D0120A">
      <w:pPr>
        <w:pStyle w:val="1"/>
        <w:numPr>
          <w:ilvl w:val="0"/>
          <w:numId w:val="1"/>
        </w:numPr>
        <w:tabs>
          <w:tab w:val="left" w:pos="768"/>
        </w:tabs>
        <w:spacing w:line="649" w:lineRule="exact"/>
        <w:ind w:hanging="331"/>
        <w:jc w:val="both"/>
      </w:pPr>
      <w:r>
        <w:rPr>
          <w:color w:val="1E4C71"/>
          <w:w w:val="110"/>
          <w:lang w:val="zh-Hans"/>
        </w:rPr>
        <w:br w:type="column"/>
      </w:r>
      <w:r>
        <w:rPr>
          <w:color w:val="1E4C71"/>
          <w:w w:val="110"/>
          <w:lang w:val="zh-Hans"/>
        </w:rPr>
        <w:t>关联 内容</w:t>
      </w:r>
    </w:p>
    <w:p w14:paraId="4B072BDD" w14:textId="77777777" w:rsidR="00EB1C8B" w:rsidRDefault="00D0120A">
      <w:pPr>
        <w:spacing w:line="187" w:lineRule="exact"/>
        <w:ind w:left="436"/>
        <w:jc w:val="both"/>
        <w:rPr>
          <w:rFonts w:ascii="Calibri" w:eastAsia="Calibri" w:hAnsi="Calibri" w:cs="Calibri"/>
          <w:sz w:val="19"/>
          <w:szCs w:val="19"/>
        </w:rPr>
      </w:pPr>
      <w:r>
        <w:rPr>
          <w:spacing w:val="-153"/>
          <w:w w:val="265"/>
          <w:sz w:val="23"/>
          <w:lang w:val="zh-Hans"/>
        </w:rPr>
        <w:t>*</w:t>
      </w:r>
      <w:r>
        <w:rPr>
          <w:color w:val="FFFFFF"/>
          <w:w w:val="113"/>
          <w:position w:val="1"/>
          <w:sz w:val="13"/>
          <w:lang w:val="zh-Hans"/>
        </w:rPr>
        <w:t>S</w:t>
      </w:r>
      <w:r>
        <w:rPr>
          <w:lang w:val="zh-Hans"/>
        </w:rPr>
        <w:t xml:space="preserve"> </w:t>
      </w:r>
      <w:r>
        <w:rPr>
          <w:w w:val="110"/>
          <w:sz w:val="19"/>
          <w:lang w:val="zh-Hans"/>
        </w:rPr>
        <w:t>支持</w:t>
      </w:r>
      <w:r>
        <w:rPr>
          <w:w w:val="106"/>
          <w:sz w:val="19"/>
          <w:lang w:val="zh-Hans"/>
        </w:rPr>
        <w:t>信息</w:t>
      </w:r>
    </w:p>
    <w:p w14:paraId="6D2A9CAB" w14:textId="77777777" w:rsidR="00EB1C8B" w:rsidRDefault="00D0120A">
      <w:pPr>
        <w:pStyle w:val="a3"/>
        <w:spacing w:before="4" w:line="235" w:lineRule="auto"/>
        <w:ind w:left="436" w:right="1150"/>
        <w:jc w:val="both"/>
      </w:pPr>
      <w:r>
        <w:rPr>
          <w:lang w:val="zh-Hans"/>
        </w:rPr>
        <w:t>支持信息可在</w:t>
      </w:r>
      <w:hyperlink r:id="rId38">
        <w:r>
          <w:rPr>
            <w:color w:val="1E4BA0"/>
            <w:spacing w:val="4"/>
            <w:lang w:val="zh-Hans"/>
          </w:rPr>
          <w:t>ACS</w:t>
        </w:r>
      </w:hyperlink>
      <w:hyperlink r:id="rId39">
        <w:r>
          <w:rPr>
            <w:color w:val="1E4BA0"/>
            <w:spacing w:val="4"/>
            <w:lang w:val="zh-Hans"/>
          </w:rPr>
          <w:t>出版物网站上</w:t>
        </w:r>
      </w:hyperlink>
      <w:r>
        <w:rPr>
          <w:lang w:val="zh-Hans"/>
        </w:rPr>
        <w:t>免费获得，</w:t>
      </w:r>
      <w:r>
        <w:rPr>
          <w:spacing w:val="3"/>
          <w:lang w:val="zh-Hans"/>
        </w:rPr>
        <w:t>网址为</w:t>
      </w:r>
      <w:r>
        <w:rPr>
          <w:lang w:val="zh-Hans"/>
        </w:rPr>
        <w:t xml:space="preserve"> </w:t>
      </w:r>
      <w:r>
        <w:rPr>
          <w:spacing w:val="5"/>
          <w:lang w:val="zh-Hans"/>
        </w:rPr>
        <w:t>DOI：10.1021/acscents-</w:t>
      </w:r>
      <w:r>
        <w:rPr>
          <w:lang w:val="zh-Hans"/>
        </w:rPr>
        <w:t xml:space="preserve"> </w:t>
      </w:r>
      <w:hyperlink r:id="rId40">
        <w:r>
          <w:rPr>
            <w:color w:val="1E4BA0"/>
            <w:spacing w:val="5"/>
            <w:lang w:val="zh-Hans"/>
          </w:rPr>
          <w:t xml:space="preserve"> </w:t>
        </w:r>
      </w:hyperlink>
      <w:r>
        <w:rPr>
          <w:lang w:val="zh-Hans"/>
        </w:rPr>
        <w:t xml:space="preserve"> </w:t>
      </w:r>
      <w:hyperlink r:id="rId41">
        <w:r>
          <w:rPr>
            <w:color w:val="1E4BA0"/>
            <w:lang w:val="zh-Hans"/>
          </w:rPr>
          <w:t xml:space="preserve"> ci.8b00802</w:t>
        </w:r>
      </w:hyperlink>
      <w:r>
        <w:rPr>
          <w:lang w:val="zh-Hans"/>
        </w:rPr>
        <w:t>。</w:t>
      </w:r>
    </w:p>
    <w:p w14:paraId="16C92EBB" w14:textId="77777777" w:rsidR="00EB1C8B" w:rsidRDefault="00D0120A">
      <w:pPr>
        <w:pStyle w:val="a3"/>
        <w:spacing w:before="64" w:line="220" w:lineRule="exact"/>
        <w:ind w:left="917" w:right="1157"/>
        <w:jc w:val="both"/>
      </w:pPr>
      <w:r>
        <w:rPr>
          <w:lang w:val="zh-Hans"/>
        </w:rPr>
        <w:t>纳米结构的贝叶斯优化、可视化和分析，以及光子带隙和局部模式 （</w:t>
      </w:r>
      <w:hyperlink r:id="rId42">
        <w:r>
          <w:rPr>
            <w:color w:val="1E4BA0"/>
            <w:lang w:val="zh-Hans"/>
          </w:rPr>
          <w:t>PDF</w:t>
        </w:r>
      </w:hyperlink>
      <w:r>
        <w:rPr>
          <w:lang w:val="zh-Hans"/>
        </w:rPr>
        <w:t>）</w:t>
      </w:r>
    </w:p>
    <w:p w14:paraId="3F1270E9" w14:textId="77777777" w:rsidR="00EB1C8B" w:rsidRDefault="00D0120A">
      <w:pPr>
        <w:pStyle w:val="1"/>
        <w:numPr>
          <w:ilvl w:val="0"/>
          <w:numId w:val="1"/>
        </w:numPr>
        <w:tabs>
          <w:tab w:val="left" w:pos="768"/>
        </w:tabs>
        <w:spacing w:line="604" w:lineRule="exact"/>
        <w:ind w:hanging="331"/>
        <w:jc w:val="both"/>
      </w:pPr>
      <w:r>
        <w:rPr>
          <w:color w:val="1E4C71"/>
          <w:w w:val="105"/>
          <w:lang w:val="zh-Hans"/>
        </w:rPr>
        <w:t>作者 信息</w:t>
      </w:r>
    </w:p>
    <w:p w14:paraId="41825E3B" w14:textId="77777777" w:rsidR="00EB1C8B" w:rsidRDefault="00D0120A">
      <w:pPr>
        <w:spacing w:line="163" w:lineRule="exact"/>
        <w:ind w:left="436"/>
        <w:jc w:val="both"/>
        <w:rPr>
          <w:rFonts w:ascii="Calibri" w:eastAsia="Calibri" w:hAnsi="Calibri" w:cs="Calibri"/>
          <w:sz w:val="19"/>
          <w:szCs w:val="19"/>
        </w:rPr>
      </w:pPr>
      <w:r>
        <w:rPr>
          <w:w w:val="110"/>
          <w:sz w:val="19"/>
          <w:lang w:val="zh-Hans"/>
        </w:rPr>
        <w:t>通讯作者</w:t>
      </w:r>
    </w:p>
    <w:p w14:paraId="4165D121" w14:textId="77777777" w:rsidR="00EB1C8B" w:rsidRDefault="00D0120A">
      <w:pPr>
        <w:pStyle w:val="a3"/>
        <w:spacing w:line="233" w:lineRule="exact"/>
        <w:ind w:left="436"/>
        <w:jc w:val="both"/>
      </w:pPr>
      <w:r>
        <w:rPr>
          <w:w w:val="95"/>
          <w:lang w:val="zh-Hans"/>
        </w:rPr>
        <w:t>*电子邮件：</w:t>
      </w:r>
      <w:r>
        <w:rPr>
          <w:lang w:val="zh-Hans"/>
        </w:rPr>
        <w:t xml:space="preserve"> </w:t>
      </w:r>
      <w:hyperlink r:id="rId43">
        <w:r>
          <w:rPr>
            <w:color w:val="1E4BA0"/>
            <w:w w:val="95"/>
            <w:lang w:val="zh-Hans"/>
          </w:rPr>
          <w:t>shiomi@photon.t.u-tokyo.ac.jp</w:t>
        </w:r>
      </w:hyperlink>
      <w:r>
        <w:rPr>
          <w:w w:val="95"/>
          <w:lang w:val="zh-Hans"/>
        </w:rPr>
        <w:t>.</w:t>
      </w:r>
    </w:p>
    <w:p w14:paraId="7A14B4B4" w14:textId="77777777" w:rsidR="00EB1C8B" w:rsidRDefault="00C23E8D">
      <w:pPr>
        <w:spacing w:before="34"/>
        <w:ind w:left="436"/>
        <w:jc w:val="both"/>
        <w:rPr>
          <w:rFonts w:ascii="Calibri" w:eastAsia="Calibri" w:hAnsi="Calibri" w:cs="Calibri"/>
          <w:sz w:val="19"/>
          <w:szCs w:val="19"/>
        </w:rPr>
      </w:pPr>
      <w:r>
        <w:rPr>
          <w:lang w:val="zh-Hans"/>
        </w:rPr>
        <w:pict w14:anchorId="01FEE65A">
          <v:group id="_x0000_s2052" style="position:absolute;left:0;text-align:left;margin-left:353pt;margin-top:3.55pt;width:5.75pt;height:5.7pt;z-index:1744;mso-position-horizontal-relative:page" coordorigin="7060,71" coordsize="115,114">
            <v:group id="_x0000_s2064" style="position:absolute;left:7060;top:71;width:115;height:114" coordorigin="7060,71" coordsize="115,114">
              <v:shape id="_x0000_s2065" style="position:absolute;left:7060;top:71;width:115;height:114" coordorigin="7060,71" coordsize="115,114" path="m7115,71r-50,35l7060,121r2,19l7069,158r15,16l7100,182r24,3l7144,179r31,-44l7174,125,7137,74r-22,-3xe" fillcolor="#a5cd39" stroked="f">
                <v:path arrowok="t"/>
              </v:shape>
            </v:group>
            <v:group id="_x0000_s2060" style="position:absolute;left:7109;top:106;width:45;height:47" coordorigin="7109,106" coordsize="45,47">
              <v:shape id="_x0000_s2063" style="position:absolute;left:7109;top:106;width:45;height:47" coordorigin="7109,106" coordsize="45,47" path="m7114,106r-5,1l7109,107r,4l7109,153r28,l7143,150r2,-2l7118,148r-2,l7115,141r1,-23l7115,113r2,-2l7145,111r-9,-4l7132,107r-18,-1xe" stroked="f">
                <v:path arrowok="t"/>
              </v:shape>
              <v:shape id="_x0000_s2062" style="position:absolute;left:7109;top:106;width:45;height:47" coordorigin="7109,106" coordsize="45,47" path="m7128,148r-6,l7118,148r27,l7131,148r-3,xe" stroked="f">
                <v:path arrowok="t"/>
              </v:shape>
              <v:shape id="_x0000_s2061" style="position:absolute;left:7109;top:106;width:45;height:47" coordorigin="7109,106" coordsize="45,47" path="m7145,111r-28,l7121,112r9,l7135,112r4,3l7144,119r4,9l7135,147r-1,l7131,148r14,l7150,141r3,-5l7152,119r-6,-7l7145,111xe" stroked="f">
                <v:path arrowok="t"/>
              </v:shape>
            </v:group>
            <v:group id="_x0000_s2057" style="position:absolute;left:7115;top:111;width:34;height:37" coordorigin="7115,111" coordsize="34,37">
              <v:shape id="_x0000_s2059" style="position:absolute;left:7115;top:111;width:34;height:37" coordorigin="7115,111" coordsize="34,37" path="m7117,111r-2,2l7116,118r,24l7116,148r2,l7121,148r11,l7134,147r1,l7139,145r3,-3l7144,138r1,-1l7148,128r-4,-9l7139,115r-4,-2l7130,112r-9,l7117,111xe" fillcolor="#a5cd39" stroked="f">
                <v:path arrowok="t"/>
              </v:shape>
              <v:shape id="_x0000_s2058" style="position:absolute;left:7115;top:111;width:34;height:37" coordorigin="7115,111" coordsize="34,37" path="m7132,148r-4,l7131,148r1,xe" fillcolor="#a5cd39" stroked="f">
                <v:path arrowok="t"/>
              </v:shape>
            </v:group>
            <v:group id="_x0000_s2055" style="position:absolute;left:7091;top:91;width:11;height:11" coordorigin="7091,91" coordsize="11,11">
              <v:shape id="_x0000_s2056" style="position:absolute;left:7091;top:91;width:11;height:11" coordorigin="7091,91" coordsize="11,11" path="m7098,91r-5,1l7091,93r,8l7098,102r3,-8l7098,91xe" stroked="f">
                <v:path arrowok="t"/>
              </v:shape>
            </v:group>
            <v:group id="_x0000_s2053" style="position:absolute;left:7092;top:106;width:7;height:48" coordorigin="7092,106" coordsize="7,48">
              <v:shape id="_x0000_s2054" style="position:absolute;left:7092;top:106;width:7;height:48" coordorigin="7092,106" coordsize="7,48" path="m7094,106r-2,7l7092,153r5,l7099,147r-1,-40l7094,106xe" stroked="f">
                <v:path arrowok="t"/>
              </v:shape>
            </v:group>
            <w10:wrap anchorx="page"/>
          </v:group>
        </w:pict>
      </w:r>
      <w:r w:rsidR="00D0120A">
        <w:rPr>
          <w:w w:val="110"/>
          <w:sz w:val="19"/>
          <w:lang w:val="zh-Hans"/>
        </w:rPr>
        <w:t>奥西德</w:t>
      </w:r>
    </w:p>
    <w:p w14:paraId="076555CE" w14:textId="77777777" w:rsidR="00EB1C8B" w:rsidRDefault="00D0120A">
      <w:pPr>
        <w:spacing w:before="4" w:line="243" w:lineRule="exact"/>
        <w:ind w:left="436"/>
        <w:jc w:val="both"/>
        <w:rPr>
          <w:rFonts w:ascii="Garamond" w:eastAsia="Garamond" w:hAnsi="Garamond" w:cs="Garamond"/>
          <w:sz w:val="17"/>
          <w:szCs w:val="17"/>
        </w:rPr>
      </w:pPr>
      <w:r>
        <w:rPr>
          <w:lang w:val="zh-Hans"/>
        </w:rPr>
        <w:t>鞠胜红</w:t>
      </w:r>
      <w:hyperlink r:id="rId44">
        <w:r>
          <w:rPr>
            <w:color w:val="1E4BA0"/>
            <w:sz w:val="17"/>
            <w:lang w:val="zh-Hans"/>
          </w:rPr>
          <w:t xml:space="preserve"> </w:t>
        </w:r>
        <w:r>
          <w:rPr>
            <w:color w:val="1E4BA0"/>
            <w:sz w:val="17"/>
            <w:lang w:val="zh-Hans"/>
          </w:rPr>
          <w:t>：</w:t>
        </w:r>
        <w:r>
          <w:rPr>
            <w:color w:val="1E4BA0"/>
            <w:sz w:val="17"/>
            <w:lang w:val="zh-Hans"/>
          </w:rPr>
          <w:t>0000-0001-7863-6947</w:t>
        </w:r>
      </w:hyperlink>
    </w:p>
    <w:p w14:paraId="55996F6A" w14:textId="77777777" w:rsidR="00EB1C8B" w:rsidRDefault="00D0120A">
      <w:pPr>
        <w:spacing w:line="240" w:lineRule="exact"/>
        <w:ind w:left="436"/>
        <w:jc w:val="both"/>
        <w:rPr>
          <w:rFonts w:ascii="Garamond" w:eastAsia="Garamond" w:hAnsi="Garamond" w:cs="Garamond"/>
          <w:sz w:val="17"/>
          <w:szCs w:val="17"/>
        </w:rPr>
      </w:pPr>
      <w:r>
        <w:rPr>
          <w:lang w:val="zh-Hans"/>
        </w:rPr>
        <w:t>长尾忠明</w:t>
      </w:r>
      <w:hyperlink r:id="rId45">
        <w:r>
          <w:rPr>
            <w:color w:val="1E4BA0"/>
            <w:sz w:val="17"/>
            <w:lang w:val="zh-Hans"/>
          </w:rPr>
          <w:t xml:space="preserve"> </w:t>
        </w:r>
        <w:r>
          <w:rPr>
            <w:color w:val="1E4BA0"/>
            <w:sz w:val="17"/>
            <w:lang w:val="zh-Hans"/>
          </w:rPr>
          <w:t>：</w:t>
        </w:r>
        <w:r>
          <w:rPr>
            <w:color w:val="1E4BA0"/>
            <w:sz w:val="17"/>
            <w:lang w:val="zh-Hans"/>
          </w:rPr>
          <w:t>0000-0002-6746-2686</w:t>
        </w:r>
      </w:hyperlink>
    </w:p>
    <w:p w14:paraId="7A541C75" w14:textId="77777777" w:rsidR="00EB1C8B" w:rsidRDefault="00D0120A">
      <w:pPr>
        <w:spacing w:line="240" w:lineRule="exact"/>
        <w:ind w:left="436"/>
        <w:jc w:val="both"/>
        <w:rPr>
          <w:rFonts w:ascii="Garamond" w:eastAsia="Garamond" w:hAnsi="Garamond" w:cs="Garamond"/>
          <w:sz w:val="17"/>
          <w:szCs w:val="17"/>
        </w:rPr>
      </w:pPr>
      <w:r>
        <w:rPr>
          <w:lang w:val="zh-Hans"/>
        </w:rPr>
        <w:t>津田浩二</w:t>
      </w:r>
      <w:hyperlink r:id="rId46">
        <w:r>
          <w:rPr>
            <w:color w:val="1E4BA0"/>
            <w:sz w:val="17"/>
            <w:lang w:val="zh-Hans"/>
          </w:rPr>
          <w:t xml:space="preserve"> </w:t>
        </w:r>
        <w:r>
          <w:rPr>
            <w:color w:val="1E4BA0"/>
            <w:sz w:val="17"/>
            <w:lang w:val="zh-Hans"/>
          </w:rPr>
          <w:t>：</w:t>
        </w:r>
        <w:r>
          <w:rPr>
            <w:color w:val="1E4BA0"/>
            <w:sz w:val="17"/>
            <w:lang w:val="zh-Hans"/>
          </w:rPr>
          <w:t>0000-0002-4288-1606</w:t>
        </w:r>
      </w:hyperlink>
    </w:p>
    <w:p w14:paraId="07D4A460" w14:textId="77777777" w:rsidR="00EB1C8B" w:rsidRDefault="00D0120A">
      <w:pPr>
        <w:spacing w:line="244" w:lineRule="exact"/>
        <w:ind w:left="436"/>
        <w:jc w:val="both"/>
        <w:rPr>
          <w:rFonts w:ascii="Garamond" w:eastAsia="Garamond" w:hAnsi="Garamond" w:cs="Garamond"/>
          <w:sz w:val="17"/>
          <w:szCs w:val="17"/>
        </w:rPr>
      </w:pPr>
      <w:r>
        <w:rPr>
          <w:lang w:val="zh-Hans"/>
        </w:rPr>
        <w:t>盐见纯一郎</w:t>
      </w:r>
      <w:hyperlink r:id="rId47">
        <w:r>
          <w:rPr>
            <w:color w:val="1E4BA0"/>
            <w:sz w:val="17"/>
            <w:lang w:val="zh-Hans"/>
          </w:rPr>
          <w:t xml:space="preserve"> </w:t>
        </w:r>
        <w:r>
          <w:rPr>
            <w:color w:val="1E4BA0"/>
            <w:sz w:val="17"/>
            <w:lang w:val="zh-Hans"/>
          </w:rPr>
          <w:t>：</w:t>
        </w:r>
        <w:r>
          <w:rPr>
            <w:color w:val="1E4BA0"/>
            <w:sz w:val="17"/>
            <w:lang w:val="zh-Hans"/>
          </w:rPr>
          <w:t>0000-0002-3552-4555</w:t>
        </w:r>
      </w:hyperlink>
    </w:p>
    <w:p w14:paraId="03B2B1B3" w14:textId="77777777" w:rsidR="00EB1C8B" w:rsidRDefault="00D0120A">
      <w:pPr>
        <w:spacing w:before="28"/>
        <w:ind w:left="436"/>
        <w:jc w:val="both"/>
        <w:rPr>
          <w:rFonts w:ascii="Calibri" w:eastAsia="Calibri" w:hAnsi="Calibri" w:cs="Calibri"/>
          <w:sz w:val="19"/>
          <w:szCs w:val="19"/>
        </w:rPr>
      </w:pPr>
      <w:r>
        <w:rPr>
          <w:w w:val="110"/>
          <w:sz w:val="19"/>
          <w:lang w:val="zh-Hans"/>
        </w:rPr>
        <w:t>作者</w:t>
      </w:r>
      <w:r>
        <w:rPr>
          <w:w w:val="110"/>
          <w:sz w:val="19"/>
          <w:lang w:val="zh-Hans"/>
        </w:rPr>
        <w:t xml:space="preserve"> </w:t>
      </w:r>
      <w:r>
        <w:rPr>
          <w:w w:val="110"/>
          <w:sz w:val="19"/>
          <w:lang w:val="zh-Hans"/>
        </w:rPr>
        <w:t>贡献</w:t>
      </w:r>
    </w:p>
    <w:p w14:paraId="7957C3B1" w14:textId="77777777" w:rsidR="00EB1C8B" w:rsidRDefault="00D0120A">
      <w:pPr>
        <w:pStyle w:val="a4"/>
        <w:numPr>
          <w:ilvl w:val="1"/>
          <w:numId w:val="2"/>
        </w:numPr>
        <w:tabs>
          <w:tab w:val="left" w:pos="697"/>
        </w:tabs>
        <w:spacing w:before="4" w:line="235" w:lineRule="auto"/>
        <w:ind w:right="1156" w:firstLine="0"/>
        <w:jc w:val="both"/>
        <w:rPr>
          <w:rFonts w:ascii="Garamond" w:eastAsia="Garamond" w:hAnsi="Garamond" w:cs="Garamond"/>
          <w:sz w:val="20"/>
          <w:szCs w:val="20"/>
        </w:rPr>
      </w:pPr>
      <w:r>
        <w:rPr>
          <w:sz w:val="20"/>
          <w:lang w:val="zh-Hans"/>
        </w:rPr>
        <w:t>.</w:t>
      </w:r>
      <w:r>
        <w:rPr>
          <w:sz w:val="20"/>
          <w:lang w:val="zh-Hans"/>
        </w:rPr>
        <w:t>，</w:t>
      </w:r>
      <w:r>
        <w:rPr>
          <w:sz w:val="20"/>
          <w:lang w:val="zh-Hans"/>
        </w:rPr>
        <w:t xml:space="preserve"> K.Y.</w:t>
      </w:r>
      <w:r>
        <w:rPr>
          <w:sz w:val="20"/>
          <w:lang w:val="zh-Hans"/>
        </w:rPr>
        <w:t>，</w:t>
      </w:r>
      <w:r>
        <w:rPr>
          <w:lang w:val="zh-Hans"/>
        </w:rPr>
        <w:t xml:space="preserve"> </w:t>
      </w:r>
      <w:r>
        <w:rPr>
          <w:sz w:val="20"/>
          <w:lang w:val="zh-Hans"/>
        </w:rPr>
        <w:t xml:space="preserve"> T.S</w:t>
      </w:r>
      <w:r>
        <w:rPr>
          <w:sz w:val="20"/>
          <w:lang w:val="zh-Hans"/>
        </w:rPr>
        <w:t>，</w:t>
      </w:r>
      <w:r>
        <w:rPr>
          <w:lang w:val="zh-Hans"/>
        </w:rPr>
        <w:t xml:space="preserve"> </w:t>
      </w:r>
      <w:r>
        <w:rPr>
          <w:sz w:val="20"/>
          <w:lang w:val="zh-Hans"/>
        </w:rPr>
        <w:t xml:space="preserve"> S.J</w:t>
      </w:r>
      <w:r>
        <w:rPr>
          <w:sz w:val="20"/>
          <w:lang w:val="zh-Hans"/>
        </w:rPr>
        <w:t>，</w:t>
      </w:r>
      <w:r>
        <w:rPr>
          <w:lang w:val="zh-Hans"/>
        </w:rPr>
        <w:t xml:space="preserve"> </w:t>
      </w:r>
      <w:r>
        <w:rPr>
          <w:sz w:val="20"/>
          <w:lang w:val="zh-Hans"/>
        </w:rPr>
        <w:t xml:space="preserve"> H.O.</w:t>
      </w:r>
      <w:r>
        <w:rPr>
          <w:sz w:val="20"/>
          <w:lang w:val="zh-Hans"/>
        </w:rPr>
        <w:t>，</w:t>
      </w:r>
      <w:r>
        <w:rPr>
          <w:lang w:val="zh-Hans"/>
        </w:rPr>
        <w:t xml:space="preserve"> </w:t>
      </w:r>
      <w:r>
        <w:rPr>
          <w:sz w:val="20"/>
          <w:lang w:val="zh-Hans"/>
        </w:rPr>
        <w:t xml:space="preserve"> K.T.</w:t>
      </w:r>
      <w:r>
        <w:rPr>
          <w:sz w:val="20"/>
          <w:lang w:val="zh-Hans"/>
        </w:rPr>
        <w:t>，</w:t>
      </w:r>
      <w:r>
        <w:rPr>
          <w:lang w:val="zh-Hans"/>
        </w:rPr>
        <w:t xml:space="preserve"> </w:t>
      </w:r>
      <w:r>
        <w:rPr>
          <w:sz w:val="20"/>
          <w:lang w:val="zh-Hans"/>
        </w:rPr>
        <w:t xml:space="preserve"> AND</w:t>
      </w:r>
      <w:r>
        <w:rPr>
          <w:lang w:val="zh-Hans"/>
        </w:rPr>
        <w:t xml:space="preserve"> </w:t>
      </w:r>
      <w:r>
        <w:rPr>
          <w:sz w:val="20"/>
          <w:lang w:val="zh-Hans"/>
        </w:rPr>
        <w:t xml:space="preserve"> J.S.</w:t>
      </w:r>
      <w:r>
        <w:rPr>
          <w:sz w:val="20"/>
          <w:lang w:val="zh-Hans"/>
        </w:rPr>
        <w:t>为计算设计做出了贡献</w:t>
      </w:r>
      <w:r>
        <w:rPr>
          <w:sz w:val="20"/>
          <w:lang w:val="zh-Hans"/>
        </w:rPr>
        <w:t>;M.K.</w:t>
      </w:r>
      <w:r>
        <w:rPr>
          <w:sz w:val="20"/>
          <w:lang w:val="zh-Hans"/>
        </w:rPr>
        <w:t>和</w:t>
      </w:r>
      <w:r>
        <w:rPr>
          <w:sz w:val="20"/>
          <w:lang w:val="zh-Hans"/>
        </w:rPr>
        <w:t>J.S.</w:t>
      </w:r>
      <w:r>
        <w:rPr>
          <w:sz w:val="20"/>
          <w:lang w:val="zh-Hans"/>
        </w:rPr>
        <w:t>为结构制造做出了贡献</w:t>
      </w:r>
      <w:r>
        <w:rPr>
          <w:sz w:val="20"/>
          <w:lang w:val="zh-Hans"/>
        </w:rPr>
        <w:t>;T.N.</w:t>
      </w:r>
      <w:r>
        <w:rPr>
          <w:sz w:val="20"/>
          <w:lang w:val="zh-Hans"/>
        </w:rPr>
        <w:t>为发射率测量做出了贡献</w:t>
      </w:r>
      <w:r>
        <w:rPr>
          <w:sz w:val="20"/>
          <w:lang w:val="zh-Hans"/>
        </w:rPr>
        <w:t>;A.S.</w:t>
      </w:r>
      <w:r>
        <w:rPr>
          <w:sz w:val="20"/>
          <w:lang w:val="zh-Hans"/>
        </w:rPr>
        <w:t>和</w:t>
      </w:r>
      <w:r>
        <w:rPr>
          <w:sz w:val="20"/>
          <w:lang w:val="zh-Hans"/>
        </w:rPr>
        <w:t>J.S.</w:t>
      </w:r>
      <w:r>
        <w:rPr>
          <w:sz w:val="20"/>
          <w:lang w:val="zh-Hans"/>
        </w:rPr>
        <w:t>设计了这个项目并撰写了这篇论文。所有作者都审阅了手稿。</w:t>
      </w:r>
    </w:p>
    <w:p w14:paraId="36FB48D3" w14:textId="77777777" w:rsidR="00EB1C8B" w:rsidRDefault="00D0120A">
      <w:pPr>
        <w:spacing w:before="36" w:line="224" w:lineRule="exact"/>
        <w:ind w:left="436"/>
        <w:jc w:val="both"/>
        <w:rPr>
          <w:rFonts w:ascii="Calibri" w:eastAsia="Calibri" w:hAnsi="Calibri" w:cs="Calibri"/>
          <w:sz w:val="19"/>
          <w:szCs w:val="19"/>
        </w:rPr>
      </w:pPr>
      <w:r>
        <w:rPr>
          <w:w w:val="105"/>
          <w:sz w:val="19"/>
          <w:lang w:val="zh-Hans"/>
        </w:rPr>
        <w:t>笔记</w:t>
      </w:r>
    </w:p>
    <w:p w14:paraId="6125934D" w14:textId="77777777" w:rsidR="00EB1C8B" w:rsidRDefault="00C23E8D">
      <w:pPr>
        <w:pStyle w:val="a3"/>
        <w:spacing w:line="233" w:lineRule="exact"/>
        <w:ind w:left="436"/>
        <w:jc w:val="both"/>
      </w:pPr>
      <w:r>
        <w:pict w14:anchorId="2AD7AB4A">
          <v:shape id="_x0000_s2051" type="#_x0000_t202" style="position:absolute;left:0;text-align:left;margin-left:324.45pt;margin-top:4.55pt;width:6.45pt;height:32pt;z-index:-22816;mso-position-horizontal-relative:page" filled="f" stroked="f">
            <v:textbox inset="0,0,0,0">
              <w:txbxContent>
                <w:p w14:paraId="36DCD7A7" w14:textId="77777777" w:rsidR="00EB1C8B" w:rsidRDefault="00D0120A">
                  <w:pPr>
                    <w:spacing w:line="640" w:lineRule="exact"/>
                    <w:rPr>
                      <w:rFonts w:ascii="Arial" w:eastAsia="Arial" w:hAnsi="Arial" w:cs="Arial"/>
                      <w:sz w:val="64"/>
                      <w:szCs w:val="64"/>
                    </w:rPr>
                  </w:pPr>
                  <w:r>
                    <w:rPr>
                      <w:color w:val="1E4C71"/>
                      <w:spacing w:val="-76"/>
                      <w:w w:val="52"/>
                      <w:sz w:val="64"/>
                      <w:szCs w:val="64"/>
                      <w:lang w:val="zh-Hans"/>
                    </w:rPr>
                    <w:t>■</w:t>
                  </w:r>
                </w:p>
              </w:txbxContent>
            </v:textbox>
            <w10:wrap anchorx="page"/>
          </v:shape>
        </w:pict>
      </w:r>
      <w:r w:rsidR="00D0120A">
        <w:rPr>
          <w:lang w:val="zh-Hans"/>
        </w:rPr>
        <w:t>作者声明没有竞争ﬁ南cial兴趣。</w:t>
      </w:r>
    </w:p>
    <w:p w14:paraId="7990EA34" w14:textId="77777777" w:rsidR="00EB1C8B" w:rsidRDefault="00D0120A">
      <w:pPr>
        <w:pStyle w:val="1"/>
        <w:spacing w:before="170"/>
        <w:ind w:right="3627" w:firstLine="0"/>
        <w:jc w:val="center"/>
      </w:pPr>
      <w:r>
        <w:rPr>
          <w:color w:val="1E4C71"/>
          <w:w w:val="105"/>
          <w:lang w:val="zh-Hans"/>
        </w:rPr>
        <w:t>确认</w:t>
      </w:r>
    </w:p>
    <w:p w14:paraId="4775C90C" w14:textId="77777777" w:rsidR="00EB1C8B" w:rsidRDefault="00D0120A">
      <w:pPr>
        <w:pStyle w:val="a3"/>
        <w:spacing w:before="52" w:line="220" w:lineRule="exact"/>
        <w:ind w:left="436" w:right="1152"/>
        <w:jc w:val="both"/>
      </w:pPr>
      <w:r>
        <w:rPr>
          <w:lang w:val="zh-Hans"/>
        </w:rPr>
        <w:t>这项工作得到了信息集成计划（MI2I）项目的材料研究，</w:t>
      </w:r>
      <w:r>
        <w:rPr>
          <w:spacing w:val="3"/>
          <w:lang w:val="zh-Hans"/>
        </w:rPr>
        <w:t>高级智能中心项目，RIKEN，KAKENHI（15K17985，18K03974</w:t>
      </w:r>
      <w:r>
        <w:rPr>
          <w:lang w:val="zh-Hans"/>
        </w:rPr>
        <w:t>和16H04274）的部分支持，以及</w:t>
      </w:r>
    </w:p>
    <w:p w14:paraId="0CAEAA74" w14:textId="77777777" w:rsidR="00EB1C8B" w:rsidRDefault="00C23E8D">
      <w:pPr>
        <w:pStyle w:val="a3"/>
        <w:spacing w:line="220" w:lineRule="exact"/>
        <w:ind w:left="436" w:right="1156"/>
        <w:jc w:val="both"/>
      </w:pPr>
      <w:r>
        <w:pict w14:anchorId="2ED31040">
          <v:shape id="_x0000_s2050" type="#_x0000_t202" style="position:absolute;left:0;text-align:left;margin-left:324.45pt;margin-top:37.3pt;width:.1pt;height:32pt;z-index:-22792;mso-position-horizontal-relative:page" filled="f" stroked="f">
            <v:textbox inset="0,0,0,0">
              <w:txbxContent>
                <w:p w14:paraId="1C375370" w14:textId="77777777" w:rsidR="00EB1C8B" w:rsidRDefault="00D0120A">
                  <w:pPr>
                    <w:spacing w:line="640" w:lineRule="exact"/>
                    <w:rPr>
                      <w:rFonts w:ascii="Arial" w:eastAsia="Arial" w:hAnsi="Arial" w:cs="Arial"/>
                      <w:sz w:val="64"/>
                      <w:szCs w:val="64"/>
                    </w:rPr>
                  </w:pPr>
                  <w:r>
                    <w:rPr>
                      <w:color w:val="1E4C71"/>
                      <w:spacing w:val="-205"/>
                      <w:w w:val="52"/>
                      <w:sz w:val="64"/>
                      <w:szCs w:val="64"/>
                      <w:lang w:val="zh-Hans"/>
                    </w:rPr>
                    <w:t>■</w:t>
                  </w:r>
                </w:p>
              </w:txbxContent>
            </v:textbox>
            <w10:wrap anchorx="page"/>
          </v:shape>
        </w:pict>
      </w:r>
      <w:r w:rsidR="00D0120A">
        <w:rPr>
          <w:lang w:val="zh-Hans"/>
        </w:rPr>
        <w:t>来自JST的CREST （JPMJCR13C3）.我们承认</w:t>
      </w:r>
      <w:r w:rsidR="00D0120A">
        <w:rPr>
          <w:spacing w:val="15"/>
          <w:lang w:val="zh-Hans"/>
        </w:rPr>
        <w:t xml:space="preserve"> </w:t>
      </w:r>
      <w:r w:rsidR="00D0120A">
        <w:rPr>
          <w:lang w:val="zh-Hans"/>
        </w:rPr>
        <w:t>博士。</w:t>
      </w:r>
      <w:r w:rsidR="00D0120A">
        <w:rPr>
          <w:w w:val="93"/>
          <w:lang w:val="zh-Hans"/>
        </w:rPr>
        <w:t xml:space="preserve"> </w:t>
      </w:r>
      <w:r w:rsidR="00D0120A">
        <w:rPr>
          <w:lang w:val="zh-Hans"/>
        </w:rPr>
        <w:t>唐度道对重新的支持ﬂectivity</w:t>
      </w:r>
      <w:r w:rsidR="00D0120A">
        <w:rPr>
          <w:spacing w:val="37"/>
          <w:lang w:val="zh-Hans"/>
        </w:rPr>
        <w:t xml:space="preserve"> </w:t>
      </w:r>
      <w:r w:rsidR="00D0120A">
        <w:rPr>
          <w:lang w:val="zh-Hans"/>
        </w:rPr>
        <w:t>措施-</w:t>
      </w:r>
      <w:r w:rsidR="00D0120A">
        <w:rPr>
          <w:w w:val="97"/>
          <w:lang w:val="zh-Hans"/>
        </w:rPr>
        <w:t xml:space="preserve"> </w:t>
      </w:r>
      <w:r w:rsidR="00D0120A">
        <w:rPr>
          <w:lang w:val="zh-Hans"/>
        </w:rPr>
        <w:t>救</w:t>
      </w:r>
      <w:r w:rsidR="00D0120A">
        <w:rPr>
          <w:spacing w:val="32"/>
          <w:lang w:val="zh-Hans"/>
        </w:rPr>
        <w:t xml:space="preserve"> </w:t>
      </w:r>
      <w:r w:rsidR="00D0120A">
        <w:rPr>
          <w:lang w:val="zh-Hans"/>
        </w:rPr>
        <w:t>和</w:t>
      </w:r>
      <w:r w:rsidR="00D0120A">
        <w:rPr>
          <w:spacing w:val="32"/>
          <w:lang w:val="zh-Hans"/>
        </w:rPr>
        <w:t xml:space="preserve"> </w:t>
      </w:r>
      <w:r w:rsidR="00D0120A">
        <w:rPr>
          <w:lang w:val="zh-Hans"/>
        </w:rPr>
        <w:t>博士。</w:t>
      </w:r>
      <w:r w:rsidR="00D0120A">
        <w:rPr>
          <w:spacing w:val="32"/>
          <w:lang w:val="zh-Hans"/>
        </w:rPr>
        <w:t xml:space="preserve"> </w:t>
      </w:r>
      <w:r w:rsidR="00D0120A">
        <w:rPr>
          <w:lang w:val="zh-Hans"/>
        </w:rPr>
        <w:t>将</w:t>
      </w:r>
      <w:r w:rsidR="00D0120A">
        <w:rPr>
          <w:spacing w:val="32"/>
          <w:lang w:val="zh-Hans"/>
        </w:rPr>
        <w:t xml:space="preserve"> </w:t>
      </w:r>
      <w:r w:rsidR="00D0120A">
        <w:rPr>
          <w:lang w:val="zh-Hans"/>
        </w:rPr>
        <w:t>赵</w:t>
      </w:r>
      <w:r w:rsidR="00D0120A">
        <w:rPr>
          <w:spacing w:val="32"/>
          <w:lang w:val="zh-Hans"/>
        </w:rPr>
        <w:t xml:space="preserve"> </w:t>
      </w:r>
      <w:r w:rsidR="00D0120A">
        <w:rPr>
          <w:lang w:val="zh-Hans"/>
        </w:rPr>
        <w:t>为</w:t>
      </w:r>
      <w:r w:rsidR="00D0120A">
        <w:rPr>
          <w:spacing w:val="32"/>
          <w:lang w:val="zh-Hans"/>
        </w:rPr>
        <w:t xml:space="preserve"> </w:t>
      </w:r>
      <w:r w:rsidR="00D0120A">
        <w:rPr>
          <w:lang w:val="zh-Hans"/>
        </w:rPr>
        <w:t>他</w:t>
      </w:r>
      <w:r w:rsidR="00D0120A">
        <w:rPr>
          <w:spacing w:val="32"/>
          <w:lang w:val="zh-Hans"/>
        </w:rPr>
        <w:t xml:space="preserve"> </w:t>
      </w:r>
      <w:r w:rsidR="00D0120A">
        <w:rPr>
          <w:lang w:val="zh-Hans"/>
        </w:rPr>
        <w:t>宝贵</w:t>
      </w:r>
      <w:r w:rsidR="00D0120A">
        <w:rPr>
          <w:spacing w:val="32"/>
          <w:lang w:val="zh-Hans"/>
        </w:rPr>
        <w:t xml:space="preserve"> </w:t>
      </w:r>
      <w:r w:rsidR="00D0120A">
        <w:rPr>
          <w:lang w:val="zh-Hans"/>
        </w:rPr>
        <w:t>建议</w:t>
      </w:r>
      <w:r w:rsidR="00D0120A">
        <w:rPr>
          <w:spacing w:val="32"/>
          <w:lang w:val="zh-Hans"/>
        </w:rPr>
        <w:t xml:space="preserve"> </w:t>
      </w:r>
      <w:r w:rsidR="00D0120A">
        <w:rPr>
          <w:lang w:val="zh-Hans"/>
        </w:rPr>
        <w:t>为</w:t>
      </w:r>
      <w:r w:rsidR="00D0120A">
        <w:rPr>
          <w:spacing w:val="32"/>
          <w:lang w:val="zh-Hans"/>
        </w:rPr>
        <w:t xml:space="preserve"> </w:t>
      </w:r>
      <w:r w:rsidR="00D0120A">
        <w:rPr>
          <w:lang w:val="zh-Hans"/>
        </w:rPr>
        <w:t>电-</w:t>
      </w:r>
      <w:r w:rsidR="00D0120A">
        <w:rPr>
          <w:w w:val="98"/>
          <w:lang w:val="zh-Hans"/>
        </w:rPr>
        <w:t xml:space="preserve"> </w:t>
      </w:r>
      <w:r w:rsidR="00D0120A">
        <w:rPr>
          <w:lang w:val="zh-Hans"/>
        </w:rPr>
        <w:t>磁</w:t>
      </w:r>
      <w:r w:rsidR="00D0120A">
        <w:rPr>
          <w:spacing w:val="-4"/>
          <w:lang w:val="zh-Hans"/>
        </w:rPr>
        <w:t xml:space="preserve"> </w:t>
      </w:r>
      <w:r w:rsidR="00D0120A">
        <w:rPr>
          <w:lang w:val="zh-Hans"/>
        </w:rPr>
        <w:t>模拟。</w:t>
      </w:r>
    </w:p>
    <w:p w14:paraId="23CDD67F" w14:textId="77777777" w:rsidR="00EB1C8B" w:rsidRDefault="00D0120A">
      <w:pPr>
        <w:pStyle w:val="1"/>
        <w:spacing w:before="179"/>
        <w:ind w:right="4464" w:firstLine="0"/>
        <w:jc w:val="center"/>
      </w:pPr>
      <w:r>
        <w:rPr>
          <w:color w:val="1E4C71"/>
          <w:w w:val="105"/>
          <w:lang w:val="zh-Hans"/>
        </w:rPr>
        <w:t>参考资料</w:t>
      </w:r>
    </w:p>
    <w:p w14:paraId="2AAA7C03" w14:textId="77777777" w:rsidR="00EB1C8B" w:rsidRDefault="00D0120A">
      <w:pPr>
        <w:pStyle w:val="a4"/>
        <w:numPr>
          <w:ilvl w:val="2"/>
          <w:numId w:val="2"/>
        </w:numPr>
        <w:tabs>
          <w:tab w:val="left" w:pos="793"/>
        </w:tabs>
        <w:spacing w:before="36" w:line="196" w:lineRule="exact"/>
        <w:ind w:firstLine="81"/>
        <w:jc w:val="both"/>
        <w:rPr>
          <w:rFonts w:ascii="Cambria" w:eastAsia="Cambria" w:hAnsi="Cambria" w:cs="Cambria"/>
          <w:sz w:val="18"/>
          <w:szCs w:val="18"/>
        </w:rPr>
      </w:pPr>
      <w:r>
        <w:rPr>
          <w:sz w:val="18"/>
          <w:lang w:val="zh-Hans"/>
        </w:rPr>
        <w:t>风扇，</w:t>
      </w:r>
      <w:r>
        <w:rPr>
          <w:sz w:val="18"/>
          <w:lang w:val="zh-Hans"/>
        </w:rPr>
        <w:t>S.</w:t>
      </w:r>
      <w:r>
        <w:rPr>
          <w:sz w:val="18"/>
          <w:lang w:val="zh-Hans"/>
        </w:rPr>
        <w:t>热光子学和能源应用。</w:t>
      </w:r>
      <w:r>
        <w:rPr>
          <w:i/>
          <w:sz w:val="18"/>
          <w:lang w:val="zh-Hans"/>
        </w:rPr>
        <w:t>焦耳</w:t>
      </w:r>
      <w:r>
        <w:rPr>
          <w:lang w:val="zh-Hans"/>
        </w:rPr>
        <w:t xml:space="preserve"> </w:t>
      </w:r>
      <w:r>
        <w:rPr>
          <w:sz w:val="18"/>
          <w:lang w:val="zh-Hans"/>
        </w:rPr>
        <w:t>2017</w:t>
      </w:r>
      <w:r>
        <w:rPr>
          <w:sz w:val="18"/>
          <w:lang w:val="zh-Hans"/>
        </w:rPr>
        <w:t>，</w:t>
      </w:r>
      <w:r>
        <w:rPr>
          <w:lang w:val="zh-Hans"/>
        </w:rPr>
        <w:t xml:space="preserve"> </w:t>
      </w:r>
      <w:r>
        <w:rPr>
          <w:i/>
          <w:sz w:val="18"/>
          <w:lang w:val="zh-Hans"/>
        </w:rPr>
        <w:t xml:space="preserve"> 1</w:t>
      </w:r>
    </w:p>
    <w:p w14:paraId="69644991" w14:textId="77777777" w:rsidR="00EB1C8B" w:rsidRDefault="00D0120A">
      <w:pPr>
        <w:spacing w:line="237" w:lineRule="exact"/>
        <w:ind w:left="436"/>
        <w:jc w:val="both"/>
        <w:rPr>
          <w:rFonts w:ascii="Garamond" w:eastAsia="Garamond" w:hAnsi="Garamond" w:cs="Garamond"/>
          <w:sz w:val="18"/>
          <w:szCs w:val="18"/>
        </w:rPr>
      </w:pPr>
      <w:r>
        <w:rPr>
          <w:w w:val="105"/>
          <w:sz w:val="18"/>
          <w:szCs w:val="18"/>
          <w:lang w:val="zh-Hans"/>
        </w:rPr>
        <w:t>（</w:t>
      </w:r>
      <w:r>
        <w:rPr>
          <w:w w:val="105"/>
          <w:sz w:val="18"/>
          <w:szCs w:val="18"/>
          <w:lang w:val="zh-Hans"/>
        </w:rPr>
        <w:t>2</w:t>
      </w:r>
      <w:r>
        <w:rPr>
          <w:w w:val="105"/>
          <w:sz w:val="18"/>
          <w:szCs w:val="18"/>
          <w:lang w:val="zh-Hans"/>
        </w:rPr>
        <w:t>），</w:t>
      </w:r>
      <w:r>
        <w:rPr>
          <w:w w:val="105"/>
          <w:sz w:val="18"/>
          <w:szCs w:val="18"/>
          <w:lang w:val="zh-Hans"/>
        </w:rPr>
        <w:t xml:space="preserve"> 264−273.</w:t>
      </w:r>
    </w:p>
    <w:p w14:paraId="47672EA5" w14:textId="77777777" w:rsidR="00EB1C8B" w:rsidRDefault="00D0120A">
      <w:pPr>
        <w:pStyle w:val="a4"/>
        <w:numPr>
          <w:ilvl w:val="2"/>
          <w:numId w:val="2"/>
        </w:numPr>
        <w:tabs>
          <w:tab w:val="left" w:pos="813"/>
        </w:tabs>
        <w:spacing w:line="184" w:lineRule="exact"/>
        <w:ind w:left="812" w:hanging="295"/>
        <w:jc w:val="both"/>
        <w:rPr>
          <w:rFonts w:ascii="Garamond" w:eastAsia="Garamond" w:hAnsi="Garamond" w:cs="Garamond"/>
          <w:sz w:val="18"/>
          <w:szCs w:val="18"/>
        </w:rPr>
      </w:pPr>
      <w:r>
        <w:rPr>
          <w:sz w:val="18"/>
          <w:lang w:val="zh-Hans"/>
        </w:rPr>
        <w:t>崔磊</w:t>
      </w:r>
      <w:r>
        <w:rPr>
          <w:sz w:val="18"/>
          <w:lang w:val="zh-Hans"/>
        </w:rPr>
        <w:t>;</w:t>
      </w:r>
      <w:r>
        <w:rPr>
          <w:sz w:val="18"/>
          <w:lang w:val="zh-Hans"/>
        </w:rPr>
        <w:t>郑伟</w:t>
      </w:r>
      <w:r>
        <w:rPr>
          <w:sz w:val="18"/>
          <w:lang w:val="zh-Hans"/>
        </w:rPr>
        <w:t>;</w:t>
      </w:r>
      <w:r>
        <w:rPr>
          <w:sz w:val="18"/>
          <w:lang w:val="zh-Hans"/>
        </w:rPr>
        <w:t>费尔南德斯</w:t>
      </w:r>
      <w:r>
        <w:rPr>
          <w:sz w:val="18"/>
          <w:lang w:val="zh-Hans"/>
        </w:rPr>
        <w:t>-</w:t>
      </w:r>
      <w:r>
        <w:rPr>
          <w:sz w:val="18"/>
          <w:lang w:val="zh-Hans"/>
        </w:rPr>
        <w:t>乌尔塔多</w:t>
      </w:r>
      <w:r>
        <w:rPr>
          <w:sz w:val="18"/>
          <w:lang w:val="zh-Hans"/>
        </w:rPr>
        <w:t>;</w:t>
      </w:r>
      <w:r>
        <w:rPr>
          <w:sz w:val="18"/>
          <w:lang w:val="zh-Hans"/>
        </w:rPr>
        <w:t>菲斯特</w:t>
      </w:r>
      <w:r>
        <w:rPr>
          <w:sz w:val="18"/>
          <w:lang w:val="zh-Hans"/>
        </w:rPr>
        <w:t xml:space="preserve">; </w:t>
      </w:r>
      <w:r>
        <w:rPr>
          <w:sz w:val="18"/>
          <w:lang w:val="zh-Hans"/>
        </w:rPr>
        <w:t>加西亚</w:t>
      </w:r>
      <w:r>
        <w:rPr>
          <w:sz w:val="18"/>
          <w:lang w:val="zh-Hans"/>
        </w:rPr>
        <w:t>-</w:t>
      </w:r>
    </w:p>
    <w:p w14:paraId="5C754A27" w14:textId="77777777" w:rsidR="00EB1C8B" w:rsidRDefault="00D0120A">
      <w:pPr>
        <w:spacing w:before="12" w:line="218" w:lineRule="auto"/>
        <w:ind w:left="436" w:right="1156"/>
        <w:jc w:val="both"/>
        <w:rPr>
          <w:rFonts w:ascii="Garamond" w:eastAsia="Garamond" w:hAnsi="Garamond" w:cs="Garamond"/>
          <w:sz w:val="18"/>
          <w:szCs w:val="18"/>
        </w:rPr>
      </w:pPr>
      <w:r>
        <w:rPr>
          <w:sz w:val="18"/>
          <w:lang w:val="zh-Hans"/>
        </w:rPr>
        <w:t>维达尔</w:t>
      </w:r>
      <w:r>
        <w:rPr>
          <w:sz w:val="18"/>
          <w:lang w:val="zh-Hans"/>
        </w:rPr>
        <w:t>;</w:t>
      </w:r>
      <w:r>
        <w:rPr>
          <w:sz w:val="18"/>
          <w:lang w:val="zh-Hans"/>
        </w:rPr>
        <w:t>奎瓦斯，</w:t>
      </w:r>
      <w:r>
        <w:rPr>
          <w:sz w:val="18"/>
          <w:lang w:val="zh-Hans"/>
        </w:rPr>
        <w:t xml:space="preserve"> J.C.;</w:t>
      </w:r>
      <w:r>
        <w:rPr>
          <w:sz w:val="18"/>
          <w:lang w:val="zh-Hans"/>
        </w:rPr>
        <w:t>梅霍费尔</w:t>
      </w:r>
      <w:r>
        <w:rPr>
          <w:sz w:val="18"/>
          <w:lang w:val="zh-Hans"/>
        </w:rPr>
        <w:t>;Reddy</w:t>
      </w:r>
      <w:r>
        <w:rPr>
          <w:sz w:val="18"/>
          <w:lang w:val="zh-Hans"/>
        </w:rPr>
        <w:t>，</w:t>
      </w:r>
      <w:r>
        <w:rPr>
          <w:sz w:val="18"/>
          <w:lang w:val="zh-Hans"/>
        </w:rPr>
        <w:t>P.</w:t>
      </w:r>
      <w:r>
        <w:rPr>
          <w:sz w:val="18"/>
          <w:lang w:val="zh-Hans"/>
        </w:rPr>
        <w:t>研究埃和纳米级间隙中的辐射传热</w:t>
      </w:r>
      <w:r>
        <w:rPr>
          <w:lang w:val="zh-Hans"/>
        </w:rPr>
        <w:t>。</w:t>
      </w:r>
      <w:r>
        <w:rPr>
          <w:i/>
          <w:sz w:val="18"/>
          <w:lang w:val="zh-Hans"/>
        </w:rPr>
        <w:t>全国社区。</w:t>
      </w:r>
      <w:r>
        <w:rPr>
          <w:sz w:val="18"/>
          <w:lang w:val="zh-Hans"/>
        </w:rPr>
        <w:t>2017</w:t>
      </w:r>
      <w:r>
        <w:rPr>
          <w:sz w:val="18"/>
          <w:lang w:val="zh-Hans"/>
        </w:rPr>
        <w:t>，</w:t>
      </w:r>
      <w:r>
        <w:rPr>
          <w:sz w:val="18"/>
          <w:lang w:val="zh-Hans"/>
        </w:rPr>
        <w:t xml:space="preserve"> </w:t>
      </w:r>
      <w:r>
        <w:rPr>
          <w:lang w:val="zh-Hans"/>
        </w:rPr>
        <w:t xml:space="preserve"> </w:t>
      </w:r>
      <w:r>
        <w:rPr>
          <w:i/>
          <w:sz w:val="18"/>
          <w:lang w:val="zh-Hans"/>
        </w:rPr>
        <w:t>8</w:t>
      </w:r>
      <w:r>
        <w:rPr>
          <w:sz w:val="18"/>
          <w:lang w:val="zh-Hans"/>
        </w:rPr>
        <w:t>，</w:t>
      </w:r>
      <w:r>
        <w:rPr>
          <w:lang w:val="zh-Hans"/>
        </w:rPr>
        <w:t xml:space="preserve"> </w:t>
      </w:r>
      <w:r>
        <w:rPr>
          <w:sz w:val="18"/>
          <w:lang w:val="zh-Hans"/>
        </w:rPr>
        <w:t xml:space="preserve"> 14479.</w:t>
      </w:r>
    </w:p>
    <w:p w14:paraId="1AAAAEAF" w14:textId="77777777" w:rsidR="00EB1C8B" w:rsidRDefault="00D0120A">
      <w:pPr>
        <w:pStyle w:val="a4"/>
        <w:numPr>
          <w:ilvl w:val="2"/>
          <w:numId w:val="2"/>
        </w:numPr>
        <w:tabs>
          <w:tab w:val="left" w:pos="795"/>
        </w:tabs>
        <w:spacing w:before="9" w:line="228" w:lineRule="auto"/>
        <w:ind w:right="1156" w:firstLine="81"/>
        <w:jc w:val="both"/>
        <w:rPr>
          <w:rFonts w:ascii="Garamond" w:eastAsia="Garamond" w:hAnsi="Garamond" w:cs="Garamond"/>
          <w:sz w:val="18"/>
          <w:szCs w:val="18"/>
        </w:rPr>
      </w:pPr>
      <w:r>
        <w:rPr>
          <w:sz w:val="18"/>
          <w:lang w:val="zh-Hans"/>
        </w:rPr>
        <w:t>格鲁奇科</w:t>
      </w:r>
      <w:r>
        <w:rPr>
          <w:sz w:val="18"/>
          <w:lang w:val="zh-Hans"/>
        </w:rPr>
        <w:t>;</w:t>
      </w:r>
      <w:r>
        <w:rPr>
          <w:sz w:val="18"/>
          <w:lang w:val="zh-Hans"/>
        </w:rPr>
        <w:t>帕尔潘特</w:t>
      </w:r>
      <w:r>
        <w:rPr>
          <w:sz w:val="18"/>
          <w:lang w:val="zh-Hans"/>
        </w:rPr>
        <w:t>;</w:t>
      </w:r>
      <w:r>
        <w:rPr>
          <w:lang w:val="zh-Hans"/>
        </w:rPr>
        <w:t xml:space="preserve"> </w:t>
      </w:r>
      <w:r>
        <w:rPr>
          <w:sz w:val="18"/>
          <w:lang w:val="zh-Hans"/>
        </w:rPr>
        <w:t xml:space="preserve"> </w:t>
      </w:r>
      <w:r>
        <w:rPr>
          <w:sz w:val="18"/>
          <w:lang w:val="zh-Hans"/>
        </w:rPr>
        <w:t>沃尔茨</w:t>
      </w:r>
      <w:r>
        <w:rPr>
          <w:sz w:val="18"/>
          <w:lang w:val="zh-Hans"/>
        </w:rPr>
        <w:t>;</w:t>
      </w:r>
      <w:r>
        <w:rPr>
          <w:sz w:val="18"/>
          <w:lang w:val="zh-Hans"/>
        </w:rPr>
        <w:t>布拉伊夫</w:t>
      </w:r>
      <w:r>
        <w:rPr>
          <w:sz w:val="18"/>
          <w:lang w:val="zh-Hans"/>
        </w:rPr>
        <w:t>;</w:t>
      </w:r>
      <w:r>
        <w:rPr>
          <w:sz w:val="18"/>
          <w:lang w:val="zh-Hans"/>
        </w:rPr>
        <w:t>安东尼</w:t>
      </w:r>
      <w:r>
        <w:rPr>
          <w:sz w:val="18"/>
          <w:lang w:val="zh-Hans"/>
        </w:rPr>
        <w:t>SiO2</w:t>
      </w:r>
      <w:r>
        <w:rPr>
          <w:sz w:val="18"/>
          <w:lang w:val="zh-Hans"/>
        </w:rPr>
        <w:t>亚微米薄膜上宽带和长距离表面波的热</w:t>
      </w:r>
      <w:r>
        <w:rPr>
          <w:lang w:val="zh-Hans"/>
        </w:rPr>
        <w:t>激发。</w:t>
      </w:r>
      <w:r>
        <w:rPr>
          <w:i/>
          <w:sz w:val="18"/>
          <w:lang w:val="zh-Hans"/>
        </w:rPr>
        <w:t>应用物理</w:t>
      </w:r>
      <w:r>
        <w:rPr>
          <w:i/>
          <w:sz w:val="18"/>
          <w:lang w:val="zh-Hans"/>
        </w:rPr>
        <w:t xml:space="preserve">. </w:t>
      </w:r>
      <w:r>
        <w:rPr>
          <w:i/>
          <w:sz w:val="18"/>
          <w:lang w:val="zh-Hans"/>
        </w:rPr>
        <w:t>莱特</w:t>
      </w:r>
      <w:r>
        <w:rPr>
          <w:i/>
          <w:sz w:val="18"/>
          <w:lang w:val="zh-Hans"/>
        </w:rPr>
        <w:t>.</w:t>
      </w:r>
      <w:r>
        <w:rPr>
          <w:sz w:val="18"/>
          <w:lang w:val="zh-Hans"/>
        </w:rPr>
        <w:t>2017</w:t>
      </w:r>
      <w:r>
        <w:rPr>
          <w:sz w:val="18"/>
          <w:lang w:val="zh-Hans"/>
        </w:rPr>
        <w:t>，</w:t>
      </w:r>
      <w:r>
        <w:rPr>
          <w:sz w:val="18"/>
          <w:lang w:val="zh-Hans"/>
        </w:rPr>
        <w:t xml:space="preserve"> </w:t>
      </w:r>
      <w:r>
        <w:rPr>
          <w:lang w:val="zh-Hans"/>
        </w:rPr>
        <w:t xml:space="preserve"> </w:t>
      </w:r>
      <w:r>
        <w:rPr>
          <w:i/>
          <w:sz w:val="18"/>
          <w:lang w:val="zh-Hans"/>
        </w:rPr>
        <w:t xml:space="preserve">110 </w:t>
      </w:r>
      <w:r>
        <w:rPr>
          <w:lang w:val="zh-Hans"/>
        </w:rPr>
        <w:t xml:space="preserve"> </w:t>
      </w:r>
      <w:r>
        <w:rPr>
          <w:sz w:val="18"/>
          <w:lang w:val="zh-Hans"/>
        </w:rPr>
        <w:t>（</w:t>
      </w:r>
      <w:r>
        <w:rPr>
          <w:sz w:val="18"/>
          <w:lang w:val="zh-Hans"/>
        </w:rPr>
        <w:t>26</w:t>
      </w:r>
      <w:r>
        <w:rPr>
          <w:sz w:val="18"/>
          <w:lang w:val="zh-Hans"/>
        </w:rPr>
        <w:t>），</w:t>
      </w:r>
      <w:r>
        <w:rPr>
          <w:lang w:val="zh-Hans"/>
        </w:rPr>
        <w:t xml:space="preserve"> </w:t>
      </w:r>
      <w:r>
        <w:rPr>
          <w:sz w:val="18"/>
          <w:lang w:val="zh-Hans"/>
        </w:rPr>
        <w:t xml:space="preserve"> 263108.</w:t>
      </w:r>
    </w:p>
    <w:p w14:paraId="20FC345C" w14:textId="77777777" w:rsidR="00EB1C8B" w:rsidRDefault="00D0120A">
      <w:pPr>
        <w:pStyle w:val="a4"/>
        <w:numPr>
          <w:ilvl w:val="2"/>
          <w:numId w:val="2"/>
        </w:numPr>
        <w:tabs>
          <w:tab w:val="left" w:pos="838"/>
        </w:tabs>
        <w:ind w:right="1156" w:firstLine="81"/>
        <w:jc w:val="both"/>
        <w:rPr>
          <w:rFonts w:ascii="Garamond" w:eastAsia="Garamond" w:hAnsi="Garamond" w:cs="Garamond"/>
          <w:sz w:val="18"/>
          <w:szCs w:val="18"/>
        </w:rPr>
      </w:pPr>
      <w:r>
        <w:rPr>
          <w:sz w:val="18"/>
          <w:lang w:val="zh-Hans"/>
        </w:rPr>
        <w:t>彭德里</w:t>
      </w:r>
      <w:r>
        <w:rPr>
          <w:sz w:val="18"/>
          <w:lang w:val="zh-Hans"/>
        </w:rPr>
        <w:t>B.;</w:t>
      </w:r>
      <w:r>
        <w:rPr>
          <w:sz w:val="18"/>
          <w:lang w:val="zh-Hans"/>
        </w:rPr>
        <w:t>霍尔顿</w:t>
      </w:r>
      <w:r>
        <w:rPr>
          <w:sz w:val="18"/>
          <w:lang w:val="zh-Hans"/>
        </w:rPr>
        <w:t>J.;</w:t>
      </w:r>
      <w:r>
        <w:rPr>
          <w:sz w:val="18"/>
          <w:lang w:val="zh-Hans"/>
        </w:rPr>
        <w:t>罗宾斯</w:t>
      </w:r>
      <w:r>
        <w:rPr>
          <w:sz w:val="18"/>
          <w:lang w:val="zh-Hans"/>
        </w:rPr>
        <w:t>J.;</w:t>
      </w:r>
      <w:r>
        <w:rPr>
          <w:sz w:val="18"/>
          <w:lang w:val="zh-Hans"/>
        </w:rPr>
        <w:t>斯图尔特</w:t>
      </w:r>
      <w:r>
        <w:rPr>
          <w:sz w:val="18"/>
          <w:lang w:val="zh-Hans"/>
        </w:rPr>
        <w:t>J.</w:t>
      </w:r>
      <w:r>
        <w:rPr>
          <w:sz w:val="18"/>
          <w:lang w:val="zh-Hans"/>
        </w:rPr>
        <w:t>来自导体的磁性和增强的非线性现象。</w:t>
      </w:r>
    </w:p>
    <w:p w14:paraId="06717D86" w14:textId="77777777" w:rsidR="00EB1C8B" w:rsidRDefault="00D0120A">
      <w:pPr>
        <w:spacing w:line="215" w:lineRule="exact"/>
        <w:ind w:left="436"/>
        <w:jc w:val="both"/>
        <w:rPr>
          <w:rFonts w:ascii="Garamond" w:eastAsia="Garamond" w:hAnsi="Garamond" w:cs="Garamond"/>
          <w:sz w:val="18"/>
          <w:szCs w:val="18"/>
        </w:rPr>
      </w:pPr>
      <w:r>
        <w:rPr>
          <w:i/>
          <w:sz w:val="18"/>
          <w:szCs w:val="18"/>
          <w:lang w:val="zh-Hans"/>
        </w:rPr>
        <w:t>IEEE Trans.</w:t>
      </w:r>
      <w:r>
        <w:rPr>
          <w:i/>
          <w:sz w:val="18"/>
          <w:szCs w:val="18"/>
          <w:lang w:val="zh-Hans"/>
        </w:rPr>
        <w:t>微波理论技术</w:t>
      </w:r>
      <w:r>
        <w:rPr>
          <w:sz w:val="18"/>
          <w:szCs w:val="18"/>
          <w:lang w:val="zh-Hans"/>
        </w:rPr>
        <w:t>1999</w:t>
      </w:r>
      <w:r>
        <w:rPr>
          <w:sz w:val="18"/>
          <w:szCs w:val="18"/>
          <w:lang w:val="zh-Hans"/>
        </w:rPr>
        <w:t>，</w:t>
      </w:r>
      <w:r>
        <w:rPr>
          <w:lang w:val="zh-Hans"/>
        </w:rPr>
        <w:t xml:space="preserve"> </w:t>
      </w:r>
      <w:r>
        <w:rPr>
          <w:i/>
          <w:sz w:val="18"/>
          <w:szCs w:val="18"/>
          <w:lang w:val="zh-Hans"/>
        </w:rPr>
        <w:t xml:space="preserve"> 47</w:t>
      </w:r>
      <w:r>
        <w:rPr>
          <w:lang w:val="zh-Hans"/>
        </w:rPr>
        <w:t xml:space="preserve"> </w:t>
      </w:r>
      <w:r>
        <w:rPr>
          <w:sz w:val="18"/>
          <w:szCs w:val="18"/>
          <w:lang w:val="zh-Hans"/>
        </w:rPr>
        <w:t xml:space="preserve"> </w:t>
      </w:r>
      <w:r>
        <w:rPr>
          <w:sz w:val="18"/>
          <w:szCs w:val="18"/>
          <w:lang w:val="zh-Hans"/>
        </w:rPr>
        <w:t>（</w:t>
      </w:r>
      <w:r>
        <w:rPr>
          <w:sz w:val="18"/>
          <w:szCs w:val="18"/>
          <w:lang w:val="zh-Hans"/>
        </w:rPr>
        <w:t>11</w:t>
      </w:r>
      <w:r>
        <w:rPr>
          <w:sz w:val="18"/>
          <w:szCs w:val="18"/>
          <w:lang w:val="zh-Hans"/>
        </w:rPr>
        <w:t>），</w:t>
      </w:r>
      <w:r>
        <w:rPr>
          <w:lang w:val="zh-Hans"/>
        </w:rPr>
        <w:t xml:space="preserve"> </w:t>
      </w:r>
      <w:r>
        <w:rPr>
          <w:sz w:val="18"/>
          <w:szCs w:val="18"/>
          <w:lang w:val="zh-Hans"/>
        </w:rPr>
        <w:t xml:space="preserve"> 2075−2084.</w:t>
      </w:r>
    </w:p>
    <w:p w14:paraId="4AE937D3" w14:textId="77777777" w:rsidR="00EB1C8B" w:rsidRDefault="00D0120A">
      <w:pPr>
        <w:pStyle w:val="a4"/>
        <w:numPr>
          <w:ilvl w:val="2"/>
          <w:numId w:val="2"/>
        </w:numPr>
        <w:tabs>
          <w:tab w:val="left" w:pos="817"/>
        </w:tabs>
        <w:spacing w:before="17" w:line="187" w:lineRule="auto"/>
        <w:ind w:right="1157" w:firstLine="81"/>
        <w:jc w:val="both"/>
        <w:rPr>
          <w:rFonts w:ascii="Garamond" w:eastAsia="Garamond" w:hAnsi="Garamond" w:cs="Garamond"/>
          <w:sz w:val="18"/>
          <w:szCs w:val="18"/>
        </w:rPr>
      </w:pPr>
      <w:r>
        <w:rPr>
          <w:sz w:val="18"/>
          <w:szCs w:val="18"/>
          <w:lang w:val="zh-Hans"/>
        </w:rPr>
        <w:t>史密斯</w:t>
      </w:r>
      <w:r>
        <w:rPr>
          <w:sz w:val="18"/>
          <w:szCs w:val="18"/>
          <w:lang w:val="zh-Hans"/>
        </w:rPr>
        <w:t>R.;</w:t>
      </w:r>
      <w:r>
        <w:rPr>
          <w:sz w:val="18"/>
          <w:szCs w:val="18"/>
          <w:lang w:val="zh-Hans"/>
        </w:rPr>
        <w:t>彭德里</w:t>
      </w:r>
      <w:r>
        <w:rPr>
          <w:sz w:val="18"/>
          <w:szCs w:val="18"/>
          <w:lang w:val="zh-Hans"/>
        </w:rPr>
        <w:t>B.;</w:t>
      </w:r>
      <w:r>
        <w:rPr>
          <w:sz w:val="18"/>
          <w:szCs w:val="18"/>
          <w:lang w:val="zh-Hans"/>
        </w:rPr>
        <w:t>威尔特郡三</w:t>
      </w:r>
      <w:r>
        <w:rPr>
          <w:sz w:val="18"/>
          <w:szCs w:val="18"/>
          <w:lang w:val="zh-Hans"/>
        </w:rPr>
        <w:t>.K.</w:t>
      </w:r>
      <w:r>
        <w:rPr>
          <w:sz w:val="18"/>
          <w:szCs w:val="18"/>
          <w:lang w:val="zh-Hans"/>
        </w:rPr>
        <w:t>超材料和负折射率。</w:t>
      </w:r>
      <w:r>
        <w:rPr>
          <w:i/>
          <w:sz w:val="18"/>
          <w:szCs w:val="18"/>
          <w:lang w:val="zh-Hans"/>
        </w:rPr>
        <w:t>科学</w:t>
      </w:r>
      <w:r>
        <w:rPr>
          <w:lang w:val="zh-Hans"/>
        </w:rPr>
        <w:t xml:space="preserve"> </w:t>
      </w:r>
      <w:r>
        <w:rPr>
          <w:sz w:val="18"/>
          <w:szCs w:val="18"/>
          <w:lang w:val="zh-Hans"/>
        </w:rPr>
        <w:t>2004</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305 </w:t>
      </w:r>
      <w:r>
        <w:rPr>
          <w:lang w:val="zh-Hans"/>
        </w:rPr>
        <w:t xml:space="preserve"> </w:t>
      </w:r>
      <w:r>
        <w:rPr>
          <w:sz w:val="18"/>
          <w:szCs w:val="18"/>
          <w:lang w:val="zh-Hans"/>
        </w:rPr>
        <w:t>（</w:t>
      </w:r>
      <w:r>
        <w:rPr>
          <w:sz w:val="18"/>
          <w:szCs w:val="18"/>
          <w:lang w:val="zh-Hans"/>
        </w:rPr>
        <w:t>5685</w:t>
      </w:r>
      <w:r>
        <w:rPr>
          <w:sz w:val="18"/>
          <w:szCs w:val="18"/>
          <w:lang w:val="zh-Hans"/>
        </w:rPr>
        <w:t>），</w:t>
      </w:r>
      <w:r>
        <w:rPr>
          <w:lang w:val="zh-Hans"/>
        </w:rPr>
        <w:t xml:space="preserve"> </w:t>
      </w:r>
      <w:r>
        <w:rPr>
          <w:sz w:val="18"/>
          <w:szCs w:val="18"/>
          <w:lang w:val="zh-Hans"/>
        </w:rPr>
        <w:t xml:space="preserve"> 788−792.</w:t>
      </w:r>
    </w:p>
    <w:p w14:paraId="700F71B1" w14:textId="77777777" w:rsidR="00EB1C8B" w:rsidRDefault="00D0120A">
      <w:pPr>
        <w:pStyle w:val="a4"/>
        <w:numPr>
          <w:ilvl w:val="2"/>
          <w:numId w:val="2"/>
        </w:numPr>
        <w:tabs>
          <w:tab w:val="left" w:pos="804"/>
        </w:tabs>
        <w:spacing w:line="184" w:lineRule="exact"/>
        <w:ind w:left="803" w:hanging="286"/>
        <w:jc w:val="both"/>
        <w:rPr>
          <w:rFonts w:ascii="Garamond" w:eastAsia="Garamond" w:hAnsi="Garamond" w:cs="Garamond"/>
          <w:sz w:val="18"/>
          <w:szCs w:val="18"/>
        </w:rPr>
      </w:pPr>
      <w:r>
        <w:rPr>
          <w:sz w:val="18"/>
          <w:lang w:val="zh-Hans"/>
        </w:rPr>
        <w:t>德佐伊萨</w:t>
      </w:r>
      <w:r>
        <w:rPr>
          <w:sz w:val="18"/>
          <w:lang w:val="zh-Hans"/>
        </w:rPr>
        <w:t>;</w:t>
      </w:r>
      <w:r>
        <w:rPr>
          <w:sz w:val="18"/>
          <w:lang w:val="zh-Hans"/>
        </w:rPr>
        <w:t>浅野，</w:t>
      </w:r>
      <w:r>
        <w:rPr>
          <w:sz w:val="18"/>
          <w:lang w:val="zh-Hans"/>
        </w:rPr>
        <w:t xml:space="preserve"> T.;Mochizuki</w:t>
      </w:r>
      <w:r>
        <w:rPr>
          <w:sz w:val="18"/>
          <w:lang w:val="zh-Hans"/>
        </w:rPr>
        <w:t>，</w:t>
      </w:r>
      <w:r>
        <w:rPr>
          <w:sz w:val="18"/>
          <w:lang w:val="zh-Hans"/>
        </w:rPr>
        <w:t xml:space="preserve"> K.;</w:t>
      </w:r>
      <w:r>
        <w:rPr>
          <w:sz w:val="18"/>
          <w:lang w:val="zh-Hans"/>
        </w:rPr>
        <w:t>奥斯库伊</w:t>
      </w:r>
      <w:r>
        <w:rPr>
          <w:sz w:val="18"/>
          <w:lang w:val="zh-Hans"/>
        </w:rPr>
        <w:t>;</w:t>
      </w:r>
      <w:r>
        <w:rPr>
          <w:sz w:val="18"/>
          <w:lang w:val="zh-Hans"/>
        </w:rPr>
        <w:t>井上</w:t>
      </w:r>
      <w:r>
        <w:rPr>
          <w:sz w:val="18"/>
          <w:lang w:val="zh-Hans"/>
        </w:rPr>
        <w:t xml:space="preserve"> ;</w:t>
      </w:r>
    </w:p>
    <w:p w14:paraId="1B897D8D" w14:textId="77777777" w:rsidR="00EB1C8B" w:rsidRDefault="00D0120A">
      <w:pPr>
        <w:spacing w:before="33" w:line="187" w:lineRule="auto"/>
        <w:ind w:left="436" w:right="1157"/>
        <w:jc w:val="both"/>
        <w:rPr>
          <w:rFonts w:ascii="Garamond" w:eastAsia="Garamond" w:hAnsi="Garamond" w:cs="Garamond"/>
          <w:sz w:val="18"/>
          <w:szCs w:val="18"/>
        </w:rPr>
      </w:pPr>
      <w:r>
        <w:rPr>
          <w:sz w:val="18"/>
          <w:szCs w:val="18"/>
          <w:lang w:val="zh-Hans"/>
        </w:rPr>
        <w:t>Noda</w:t>
      </w:r>
      <w:r>
        <w:rPr>
          <w:sz w:val="18"/>
          <w:szCs w:val="18"/>
          <w:lang w:val="zh-Hans"/>
        </w:rPr>
        <w:t>，</w:t>
      </w:r>
      <w:r>
        <w:rPr>
          <w:sz w:val="18"/>
          <w:szCs w:val="18"/>
          <w:lang w:val="zh-Hans"/>
        </w:rPr>
        <w:t xml:space="preserve"> S.</w:t>
      </w:r>
      <w:r>
        <w:rPr>
          <w:sz w:val="18"/>
          <w:szCs w:val="18"/>
          <w:lang w:val="zh-Hans"/>
        </w:rPr>
        <w:t>通过能量回收</w:t>
      </w:r>
      <w:r>
        <w:rPr>
          <w:lang w:val="zh-Hans"/>
        </w:rPr>
        <w:t>将宽带转换为窄带热</w:t>
      </w:r>
      <w:r>
        <w:rPr>
          <w:sz w:val="18"/>
          <w:szCs w:val="18"/>
          <w:lang w:val="zh-Hans"/>
        </w:rPr>
        <w:t>发射</w:t>
      </w:r>
      <w:r>
        <w:rPr>
          <w:lang w:val="zh-Hans"/>
        </w:rPr>
        <w:t>。</w:t>
      </w:r>
      <w:r>
        <w:rPr>
          <w:i/>
          <w:sz w:val="18"/>
          <w:szCs w:val="18"/>
          <w:lang w:val="zh-Hans"/>
        </w:rPr>
        <w:t>国家光子学</w:t>
      </w:r>
      <w:r>
        <w:rPr>
          <w:lang w:val="zh-Hans"/>
        </w:rPr>
        <w:t xml:space="preserve"> </w:t>
      </w:r>
      <w:r>
        <w:rPr>
          <w:sz w:val="18"/>
          <w:szCs w:val="18"/>
          <w:lang w:val="zh-Hans"/>
        </w:rPr>
        <w:t>2012</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6 </w:t>
      </w:r>
      <w:r>
        <w:rPr>
          <w:lang w:val="zh-Hans"/>
        </w:rPr>
        <w:t xml:space="preserve"> </w:t>
      </w:r>
      <w:r>
        <w:rPr>
          <w:sz w:val="18"/>
          <w:szCs w:val="18"/>
          <w:lang w:val="zh-Hans"/>
        </w:rPr>
        <w:t>（</w:t>
      </w:r>
      <w:r>
        <w:rPr>
          <w:sz w:val="18"/>
          <w:szCs w:val="18"/>
          <w:lang w:val="zh-Hans"/>
        </w:rPr>
        <w:t>8</w:t>
      </w:r>
      <w:r>
        <w:rPr>
          <w:sz w:val="18"/>
          <w:szCs w:val="18"/>
          <w:lang w:val="zh-Hans"/>
        </w:rPr>
        <w:t>），</w:t>
      </w:r>
      <w:r>
        <w:rPr>
          <w:lang w:val="zh-Hans"/>
        </w:rPr>
        <w:t xml:space="preserve"> </w:t>
      </w:r>
      <w:r>
        <w:rPr>
          <w:sz w:val="18"/>
          <w:szCs w:val="18"/>
          <w:lang w:val="zh-Hans"/>
        </w:rPr>
        <w:t xml:space="preserve"> 535−539.</w:t>
      </w:r>
    </w:p>
    <w:p w14:paraId="04A25395" w14:textId="77777777" w:rsidR="00EB1C8B" w:rsidRDefault="00D0120A">
      <w:pPr>
        <w:pStyle w:val="a4"/>
        <w:numPr>
          <w:ilvl w:val="2"/>
          <w:numId w:val="2"/>
        </w:numPr>
        <w:tabs>
          <w:tab w:val="left" w:pos="804"/>
        </w:tabs>
        <w:spacing w:line="185" w:lineRule="exact"/>
        <w:ind w:left="803" w:hanging="286"/>
        <w:jc w:val="both"/>
        <w:rPr>
          <w:rFonts w:ascii="Garamond" w:eastAsia="Garamond" w:hAnsi="Garamond" w:cs="Garamond"/>
          <w:sz w:val="18"/>
          <w:szCs w:val="18"/>
        </w:rPr>
      </w:pPr>
      <w:r>
        <w:rPr>
          <w:sz w:val="18"/>
          <w:lang w:val="zh-Hans"/>
        </w:rPr>
        <w:t>比尔曼</w:t>
      </w:r>
      <w:r>
        <w:rPr>
          <w:sz w:val="18"/>
          <w:lang w:val="zh-Hans"/>
        </w:rPr>
        <w:t>.M;</w:t>
      </w:r>
      <w:r>
        <w:rPr>
          <w:sz w:val="18"/>
          <w:lang w:val="zh-Hans"/>
        </w:rPr>
        <w:t>莱纳特</w:t>
      </w:r>
      <w:r>
        <w:rPr>
          <w:sz w:val="18"/>
          <w:lang w:val="zh-Hans"/>
        </w:rPr>
        <w:t>;</w:t>
      </w:r>
      <w:r>
        <w:rPr>
          <w:sz w:val="18"/>
          <w:lang w:val="zh-Hans"/>
        </w:rPr>
        <w:t>陈伟禄</w:t>
      </w:r>
      <w:r>
        <w:rPr>
          <w:sz w:val="18"/>
          <w:lang w:val="zh-Hans"/>
        </w:rPr>
        <w:t>;</w:t>
      </w:r>
      <w:r>
        <w:rPr>
          <w:sz w:val="18"/>
          <w:lang w:val="zh-Hans"/>
        </w:rPr>
        <w:t>巴蒂亚</w:t>
      </w:r>
      <w:r>
        <w:rPr>
          <w:sz w:val="18"/>
          <w:lang w:val="zh-Hans"/>
        </w:rPr>
        <w:t xml:space="preserve">; </w:t>
      </w:r>
      <w:r>
        <w:rPr>
          <w:sz w:val="18"/>
          <w:lang w:val="zh-Hans"/>
        </w:rPr>
        <w:t>塞拉诺维奇，</w:t>
      </w:r>
    </w:p>
    <w:p w14:paraId="626D27EF" w14:textId="77777777" w:rsidR="00EB1C8B" w:rsidRDefault="00D0120A">
      <w:pPr>
        <w:spacing w:before="12" w:line="218" w:lineRule="auto"/>
        <w:ind w:left="436" w:right="1157"/>
        <w:jc w:val="both"/>
        <w:rPr>
          <w:rFonts w:ascii="Garamond" w:eastAsia="Garamond" w:hAnsi="Garamond" w:cs="Garamond"/>
          <w:sz w:val="18"/>
          <w:szCs w:val="18"/>
        </w:rPr>
      </w:pPr>
      <w:r>
        <w:rPr>
          <w:sz w:val="18"/>
          <w:lang w:val="zh-Hans"/>
        </w:rPr>
        <w:t>I.;</w:t>
      </w:r>
      <w:r>
        <w:rPr>
          <w:sz w:val="18"/>
          <w:lang w:val="zh-Hans"/>
        </w:rPr>
        <w:t>索尔雅西奇</w:t>
      </w:r>
      <w:r>
        <w:rPr>
          <w:sz w:val="18"/>
          <w:lang w:val="zh-Hans"/>
        </w:rPr>
        <w:t>;</w:t>
      </w:r>
      <w:r>
        <w:rPr>
          <w:sz w:val="18"/>
          <w:lang w:val="zh-Hans"/>
        </w:rPr>
        <w:t>王娥</w:t>
      </w:r>
      <w:r>
        <w:rPr>
          <w:sz w:val="18"/>
          <w:lang w:val="zh-Hans"/>
        </w:rPr>
        <w:t>.</w:t>
      </w:r>
      <w:r>
        <w:rPr>
          <w:sz w:val="18"/>
          <w:lang w:val="zh-Hans"/>
        </w:rPr>
        <w:t>嗯。使用基于热的光谱整形增强光伏能量转换</w:t>
      </w:r>
      <w:r>
        <w:rPr>
          <w:lang w:val="zh-Hans"/>
        </w:rPr>
        <w:t>。</w:t>
      </w:r>
      <w:r>
        <w:rPr>
          <w:i/>
          <w:sz w:val="18"/>
          <w:lang w:val="zh-Hans"/>
        </w:rPr>
        <w:t>国家能源</w:t>
      </w:r>
      <w:r>
        <w:rPr>
          <w:lang w:val="zh-Hans"/>
        </w:rPr>
        <w:t xml:space="preserve"> </w:t>
      </w:r>
      <w:r>
        <w:rPr>
          <w:sz w:val="18"/>
          <w:lang w:val="zh-Hans"/>
        </w:rPr>
        <w:t>2016</w:t>
      </w:r>
      <w:r>
        <w:rPr>
          <w:sz w:val="18"/>
          <w:lang w:val="zh-Hans"/>
        </w:rPr>
        <w:t>，</w:t>
      </w:r>
      <w:r>
        <w:rPr>
          <w:sz w:val="18"/>
          <w:lang w:val="zh-Hans"/>
        </w:rPr>
        <w:t xml:space="preserve"> </w:t>
      </w:r>
      <w:r>
        <w:rPr>
          <w:lang w:val="zh-Hans"/>
        </w:rPr>
        <w:t xml:space="preserve"> </w:t>
      </w:r>
      <w:r>
        <w:rPr>
          <w:i/>
          <w:sz w:val="18"/>
          <w:lang w:val="zh-Hans"/>
        </w:rPr>
        <w:t>1</w:t>
      </w:r>
      <w:r>
        <w:rPr>
          <w:sz w:val="18"/>
          <w:lang w:val="zh-Hans"/>
        </w:rPr>
        <w:t>，</w:t>
      </w:r>
      <w:r>
        <w:rPr>
          <w:lang w:val="zh-Hans"/>
        </w:rPr>
        <w:t xml:space="preserve"> </w:t>
      </w:r>
      <w:r>
        <w:rPr>
          <w:sz w:val="18"/>
          <w:lang w:val="zh-Hans"/>
        </w:rPr>
        <w:t xml:space="preserve"> 16068.</w:t>
      </w:r>
    </w:p>
    <w:p w14:paraId="10A1ED7E" w14:textId="77777777" w:rsidR="00EB1C8B" w:rsidRDefault="00D0120A">
      <w:pPr>
        <w:pStyle w:val="a4"/>
        <w:numPr>
          <w:ilvl w:val="2"/>
          <w:numId w:val="2"/>
        </w:numPr>
        <w:tabs>
          <w:tab w:val="left" w:pos="842"/>
        </w:tabs>
        <w:spacing w:before="10" w:line="228" w:lineRule="auto"/>
        <w:ind w:right="1157" w:firstLine="81"/>
        <w:jc w:val="both"/>
        <w:rPr>
          <w:rFonts w:ascii="Garamond" w:eastAsia="Garamond" w:hAnsi="Garamond" w:cs="Garamond"/>
          <w:sz w:val="18"/>
          <w:szCs w:val="18"/>
        </w:rPr>
      </w:pPr>
      <w:r>
        <w:rPr>
          <w:sz w:val="18"/>
          <w:lang w:val="zh-Hans"/>
        </w:rPr>
        <w:t>周振斌</w:t>
      </w:r>
      <w:r>
        <w:rPr>
          <w:sz w:val="18"/>
          <w:lang w:val="zh-Hans"/>
        </w:rPr>
        <w:t>;</w:t>
      </w:r>
      <w:r>
        <w:rPr>
          <w:sz w:val="18"/>
          <w:lang w:val="zh-Hans"/>
        </w:rPr>
        <w:t>叶海亚</w:t>
      </w:r>
      <w:r>
        <w:rPr>
          <w:sz w:val="18"/>
          <w:lang w:val="zh-Hans"/>
        </w:rPr>
        <w:t>;</w:t>
      </w:r>
      <w:r>
        <w:rPr>
          <w:sz w:val="18"/>
          <w:lang w:val="zh-Hans"/>
        </w:rPr>
        <w:t>贝尔梅尔用于热光伏</w:t>
      </w:r>
      <w:r>
        <w:rPr>
          <w:lang w:val="zh-Hans"/>
        </w:rPr>
        <w:t>的</w:t>
      </w:r>
      <w:r>
        <w:rPr>
          <w:sz w:val="18"/>
          <w:lang w:val="zh-Hans"/>
        </w:rPr>
        <w:t>集成光子晶体选择性发射器</w:t>
      </w:r>
      <w:r>
        <w:rPr>
          <w:lang w:val="zh-Hans"/>
        </w:rPr>
        <w:t>。</w:t>
      </w:r>
      <w:r>
        <w:rPr>
          <w:i/>
          <w:sz w:val="18"/>
          <w:lang w:val="zh-Hans"/>
        </w:rPr>
        <w:t>J.</w:t>
      </w:r>
      <w:r>
        <w:rPr>
          <w:i/>
          <w:sz w:val="18"/>
          <w:lang w:val="zh-Hans"/>
        </w:rPr>
        <w:t>纳米光子学</w:t>
      </w:r>
      <w:r>
        <w:rPr>
          <w:sz w:val="18"/>
          <w:lang w:val="zh-Hans"/>
        </w:rPr>
        <w:t xml:space="preserve"> 2016</w:t>
      </w:r>
      <w:r>
        <w:rPr>
          <w:sz w:val="18"/>
          <w:lang w:val="zh-Hans"/>
        </w:rPr>
        <w:t>，</w:t>
      </w:r>
      <w:r>
        <w:rPr>
          <w:lang w:val="zh-Hans"/>
        </w:rPr>
        <w:t xml:space="preserve"> </w:t>
      </w:r>
      <w:r>
        <w:rPr>
          <w:i/>
          <w:sz w:val="18"/>
          <w:lang w:val="zh-Hans"/>
        </w:rPr>
        <w:t xml:space="preserve"> 10</w:t>
      </w:r>
      <w:r>
        <w:rPr>
          <w:sz w:val="18"/>
          <w:lang w:val="zh-Hans"/>
        </w:rPr>
        <w:t>，</w:t>
      </w:r>
      <w:r>
        <w:rPr>
          <w:lang w:val="zh-Hans"/>
        </w:rPr>
        <w:t xml:space="preserve"> </w:t>
      </w:r>
      <w:r>
        <w:rPr>
          <w:sz w:val="18"/>
          <w:lang w:val="zh-Hans"/>
        </w:rPr>
        <w:t xml:space="preserve"> No.016014</w:t>
      </w:r>
      <w:r>
        <w:rPr>
          <w:sz w:val="18"/>
          <w:lang w:val="zh-Hans"/>
        </w:rPr>
        <w:t>。</w:t>
      </w:r>
    </w:p>
    <w:p w14:paraId="2F20C34E" w14:textId="77777777" w:rsidR="00EB1C8B" w:rsidRDefault="00D0120A">
      <w:pPr>
        <w:pStyle w:val="a4"/>
        <w:numPr>
          <w:ilvl w:val="2"/>
          <w:numId w:val="2"/>
        </w:numPr>
        <w:tabs>
          <w:tab w:val="left" w:pos="798"/>
        </w:tabs>
        <w:spacing w:before="2" w:line="237" w:lineRule="auto"/>
        <w:ind w:right="1156" w:firstLine="81"/>
        <w:jc w:val="both"/>
        <w:rPr>
          <w:rFonts w:ascii="Garamond" w:eastAsia="Garamond" w:hAnsi="Garamond" w:cs="Garamond"/>
          <w:sz w:val="18"/>
          <w:szCs w:val="18"/>
        </w:rPr>
      </w:pPr>
      <w:r>
        <w:rPr>
          <w:sz w:val="18"/>
          <w:lang w:val="zh-Hans"/>
        </w:rPr>
        <w:t>伊利克</w:t>
      </w:r>
      <w:r>
        <w:rPr>
          <w:sz w:val="18"/>
          <w:lang w:val="zh-Hans"/>
        </w:rPr>
        <w:t>;</w:t>
      </w:r>
      <w:r>
        <w:rPr>
          <w:sz w:val="18"/>
          <w:lang w:val="zh-Hans"/>
        </w:rPr>
        <w:t>贝尔梅尔</w:t>
      </w:r>
      <w:r>
        <w:rPr>
          <w:sz w:val="18"/>
          <w:lang w:val="zh-Hans"/>
        </w:rPr>
        <w:t>;</w:t>
      </w:r>
      <w:r>
        <w:rPr>
          <w:sz w:val="18"/>
          <w:lang w:val="zh-Hans"/>
        </w:rPr>
        <w:t>陈国荣</w:t>
      </w:r>
      <w:r>
        <w:rPr>
          <w:sz w:val="18"/>
          <w:lang w:val="zh-Hans"/>
        </w:rPr>
        <w:t>;</w:t>
      </w:r>
      <w:r>
        <w:rPr>
          <w:sz w:val="18"/>
          <w:lang w:val="zh-Hans"/>
        </w:rPr>
        <w:t>乔安诺普洛斯</w:t>
      </w:r>
      <w:r>
        <w:rPr>
          <w:sz w:val="18"/>
          <w:lang w:val="zh-Hans"/>
        </w:rPr>
        <w:t>D.;</w:t>
      </w:r>
      <w:r>
        <w:rPr>
          <w:sz w:val="18"/>
          <w:lang w:val="zh-Hans"/>
        </w:rPr>
        <w:t>塞拉诺维奇</w:t>
      </w:r>
      <w:r>
        <w:rPr>
          <w:sz w:val="18"/>
          <w:lang w:val="zh-Hans"/>
        </w:rPr>
        <w:t>;</w:t>
      </w:r>
      <w:r>
        <w:rPr>
          <w:sz w:val="18"/>
          <w:lang w:val="zh-Hans"/>
        </w:rPr>
        <w:t>索尔雅西奇量身定做高温辐射与复活</w:t>
      </w:r>
    </w:p>
    <w:p w14:paraId="16F15A96" w14:textId="77777777" w:rsidR="00EB1C8B" w:rsidRDefault="00D0120A">
      <w:pPr>
        <w:spacing w:line="233" w:lineRule="exact"/>
        <w:ind w:left="436"/>
        <w:jc w:val="both"/>
        <w:rPr>
          <w:rFonts w:ascii="Garamond" w:eastAsia="Garamond" w:hAnsi="Garamond" w:cs="Garamond"/>
          <w:sz w:val="18"/>
          <w:szCs w:val="18"/>
        </w:rPr>
      </w:pPr>
      <w:r>
        <w:rPr>
          <w:sz w:val="18"/>
          <w:szCs w:val="18"/>
          <w:lang w:val="zh-Hans"/>
        </w:rPr>
        <w:t>的白炽灯源。</w:t>
      </w:r>
      <w:r>
        <w:rPr>
          <w:i/>
          <w:sz w:val="18"/>
          <w:szCs w:val="18"/>
          <w:lang w:val="zh-Hans"/>
        </w:rPr>
        <w:t>全国纳米技术。</w:t>
      </w:r>
      <w:r>
        <w:rPr>
          <w:sz w:val="18"/>
          <w:szCs w:val="18"/>
          <w:lang w:val="zh-Hans"/>
        </w:rPr>
        <w:t>2016</w:t>
      </w:r>
      <w:r>
        <w:rPr>
          <w:sz w:val="18"/>
          <w:szCs w:val="18"/>
          <w:lang w:val="zh-Hans"/>
        </w:rPr>
        <w:t>，</w:t>
      </w:r>
      <w:r>
        <w:rPr>
          <w:lang w:val="zh-Hans"/>
        </w:rPr>
        <w:t xml:space="preserve"> </w:t>
      </w:r>
      <w:r>
        <w:rPr>
          <w:i/>
          <w:sz w:val="18"/>
          <w:szCs w:val="18"/>
          <w:lang w:val="zh-Hans"/>
        </w:rPr>
        <w:t xml:space="preserve"> 11</w:t>
      </w:r>
      <w:r>
        <w:rPr>
          <w:lang w:val="zh-Hans"/>
        </w:rPr>
        <w:t xml:space="preserve"> </w:t>
      </w:r>
      <w:r>
        <w:rPr>
          <w:sz w:val="18"/>
          <w:szCs w:val="18"/>
          <w:lang w:val="zh-Hans"/>
        </w:rPr>
        <w:t xml:space="preserve"> </w:t>
      </w:r>
      <w:r>
        <w:rPr>
          <w:sz w:val="18"/>
          <w:szCs w:val="18"/>
          <w:lang w:val="zh-Hans"/>
        </w:rPr>
        <w:t>（</w:t>
      </w:r>
      <w:r>
        <w:rPr>
          <w:sz w:val="18"/>
          <w:szCs w:val="18"/>
          <w:lang w:val="zh-Hans"/>
        </w:rPr>
        <w:t>4</w:t>
      </w:r>
      <w:r>
        <w:rPr>
          <w:sz w:val="18"/>
          <w:szCs w:val="18"/>
          <w:lang w:val="zh-Hans"/>
        </w:rPr>
        <w:t>），</w:t>
      </w:r>
      <w:r>
        <w:rPr>
          <w:lang w:val="zh-Hans"/>
        </w:rPr>
        <w:t xml:space="preserve"> </w:t>
      </w:r>
      <w:r>
        <w:rPr>
          <w:sz w:val="18"/>
          <w:szCs w:val="18"/>
          <w:lang w:val="zh-Hans"/>
        </w:rPr>
        <w:t xml:space="preserve"> 320−324.</w:t>
      </w:r>
    </w:p>
    <w:p w14:paraId="442CD866" w14:textId="77777777" w:rsidR="00EB1C8B" w:rsidRDefault="00EB1C8B">
      <w:pPr>
        <w:spacing w:line="233" w:lineRule="exact"/>
        <w:jc w:val="both"/>
        <w:rPr>
          <w:rFonts w:ascii="Garamond" w:eastAsia="Garamond" w:hAnsi="Garamond" w:cs="Garamond"/>
          <w:sz w:val="18"/>
          <w:szCs w:val="18"/>
        </w:rPr>
        <w:sectPr w:rsidR="00EB1C8B">
          <w:headerReference w:type="default" r:id="rId48"/>
          <w:pgSz w:w="12510" w:h="16370"/>
          <w:pgMar w:top="1000" w:right="60" w:bottom="900" w:left="60" w:header="175" w:footer="703" w:gutter="0"/>
          <w:cols w:num="2" w:space="720" w:equalWidth="0">
            <w:col w:w="5953" w:space="40"/>
            <w:col w:w="6397"/>
          </w:cols>
        </w:sectPr>
      </w:pPr>
    </w:p>
    <w:p w14:paraId="0776ABD5" w14:textId="77777777" w:rsidR="00EB1C8B" w:rsidRDefault="00EB1C8B">
      <w:pPr>
        <w:spacing w:before="5"/>
        <w:rPr>
          <w:rFonts w:ascii="Garamond" w:eastAsia="Garamond" w:hAnsi="Garamond" w:cs="Garamond"/>
        </w:rPr>
      </w:pPr>
    </w:p>
    <w:p w14:paraId="6EAAB7A2" w14:textId="77777777" w:rsidR="00EB1C8B" w:rsidRDefault="00EB1C8B">
      <w:pPr>
        <w:rPr>
          <w:rFonts w:ascii="Garamond" w:eastAsia="Garamond" w:hAnsi="Garamond" w:cs="Garamond"/>
        </w:rPr>
        <w:sectPr w:rsidR="00EB1C8B">
          <w:pgSz w:w="12510" w:h="16370"/>
          <w:pgMar w:top="1000" w:right="60" w:bottom="900" w:left="60" w:header="175" w:footer="703" w:gutter="0"/>
          <w:cols w:space="720"/>
        </w:sectPr>
      </w:pPr>
    </w:p>
    <w:p w14:paraId="2653B6F7" w14:textId="77777777" w:rsidR="00EB1C8B" w:rsidRDefault="00D0120A">
      <w:pPr>
        <w:pStyle w:val="a4"/>
        <w:numPr>
          <w:ilvl w:val="2"/>
          <w:numId w:val="2"/>
        </w:numPr>
        <w:tabs>
          <w:tab w:val="left" w:pos="1631"/>
        </w:tabs>
        <w:spacing w:before="75"/>
        <w:ind w:left="1149" w:right="1" w:firstLine="80"/>
        <w:jc w:val="both"/>
        <w:rPr>
          <w:rFonts w:ascii="Garamond" w:eastAsia="Garamond" w:hAnsi="Garamond" w:cs="Garamond"/>
          <w:sz w:val="18"/>
          <w:szCs w:val="18"/>
        </w:rPr>
      </w:pPr>
      <w:bookmarkStart w:id="6" w:name="_bookmark6"/>
      <w:bookmarkEnd w:id="6"/>
      <w:r>
        <w:rPr>
          <w:sz w:val="18"/>
          <w:lang w:val="zh-Hans"/>
        </w:rPr>
        <w:t>刘斌</w:t>
      </w:r>
      <w:r>
        <w:rPr>
          <w:sz w:val="18"/>
          <w:lang w:val="zh-Hans"/>
        </w:rPr>
        <w:t>;</w:t>
      </w:r>
      <w:r>
        <w:rPr>
          <w:sz w:val="18"/>
          <w:lang w:val="zh-Hans"/>
        </w:rPr>
        <w:t>梅施</w:t>
      </w:r>
      <w:r>
        <w:rPr>
          <w:sz w:val="18"/>
          <w:lang w:val="zh-Hans"/>
        </w:rPr>
        <w:t>;</w:t>
      </w:r>
      <w:r>
        <w:rPr>
          <w:sz w:val="18"/>
          <w:lang w:val="zh-Hans"/>
        </w:rPr>
        <w:t>韦斯</w:t>
      </w:r>
      <w:r>
        <w:rPr>
          <w:sz w:val="18"/>
          <w:lang w:val="zh-Hans"/>
        </w:rPr>
        <w:t>;</w:t>
      </w:r>
      <w:r>
        <w:rPr>
          <w:sz w:val="18"/>
          <w:lang w:val="zh-Hans"/>
        </w:rPr>
        <w:t>亨切尔</w:t>
      </w:r>
      <w:r>
        <w:rPr>
          <w:sz w:val="18"/>
          <w:lang w:val="zh-Hans"/>
        </w:rPr>
        <w:t>;</w:t>
      </w:r>
      <w:r>
        <w:rPr>
          <w:sz w:val="18"/>
          <w:lang w:val="zh-Hans"/>
        </w:rPr>
        <w:t>吉森红外完美吸收剂及其作为等离子体传感器的应用</w:t>
      </w:r>
      <w:r>
        <w:rPr>
          <w:sz w:val="18"/>
          <w:lang w:val="zh-Hans"/>
        </w:rPr>
        <w:t>.</w:t>
      </w:r>
    </w:p>
    <w:p w14:paraId="749EF7F8" w14:textId="77777777" w:rsidR="00EB1C8B" w:rsidRDefault="00D0120A">
      <w:pPr>
        <w:spacing w:line="217" w:lineRule="exact"/>
        <w:ind w:left="1149"/>
        <w:jc w:val="both"/>
        <w:rPr>
          <w:rFonts w:ascii="Garamond" w:eastAsia="Garamond" w:hAnsi="Garamond" w:cs="Garamond"/>
          <w:sz w:val="18"/>
          <w:szCs w:val="18"/>
        </w:rPr>
      </w:pPr>
      <w:r>
        <w:rPr>
          <w:i/>
          <w:sz w:val="18"/>
          <w:szCs w:val="18"/>
          <w:lang w:val="zh-Hans"/>
        </w:rPr>
        <w:t>纳米拉脱维亚语。</w:t>
      </w:r>
      <w:r>
        <w:rPr>
          <w:sz w:val="18"/>
          <w:szCs w:val="18"/>
          <w:lang w:val="zh-Hans"/>
        </w:rPr>
        <w:t>2010</w:t>
      </w:r>
      <w:r>
        <w:rPr>
          <w:sz w:val="18"/>
          <w:szCs w:val="18"/>
          <w:lang w:val="zh-Hans"/>
        </w:rPr>
        <w:t>，</w:t>
      </w:r>
      <w:r>
        <w:rPr>
          <w:lang w:val="zh-Hans"/>
        </w:rPr>
        <w:t xml:space="preserve"> </w:t>
      </w:r>
      <w:r>
        <w:rPr>
          <w:i/>
          <w:sz w:val="18"/>
          <w:szCs w:val="18"/>
          <w:lang w:val="zh-Hans"/>
        </w:rPr>
        <w:t>10</w:t>
      </w:r>
      <w:r>
        <w:rPr>
          <w:lang w:val="zh-Hans"/>
        </w:rPr>
        <w:t xml:space="preserve"> </w:t>
      </w:r>
      <w:r>
        <w:rPr>
          <w:sz w:val="18"/>
          <w:szCs w:val="18"/>
          <w:lang w:val="zh-Hans"/>
        </w:rPr>
        <w:t>（</w:t>
      </w:r>
      <w:r>
        <w:rPr>
          <w:sz w:val="18"/>
          <w:szCs w:val="18"/>
          <w:lang w:val="zh-Hans"/>
        </w:rPr>
        <w:t>7</w:t>
      </w:r>
      <w:r>
        <w:rPr>
          <w:sz w:val="18"/>
          <w:szCs w:val="18"/>
          <w:lang w:val="zh-Hans"/>
        </w:rPr>
        <w:t>），</w:t>
      </w:r>
      <w:r>
        <w:rPr>
          <w:lang w:val="zh-Hans"/>
        </w:rPr>
        <w:t xml:space="preserve"> </w:t>
      </w:r>
      <w:r>
        <w:rPr>
          <w:sz w:val="18"/>
          <w:szCs w:val="18"/>
          <w:lang w:val="zh-Hans"/>
        </w:rPr>
        <w:t>2342−2348.</w:t>
      </w:r>
    </w:p>
    <w:p w14:paraId="119BE7EC" w14:textId="77777777" w:rsidR="00EB1C8B" w:rsidRDefault="00D0120A">
      <w:pPr>
        <w:pStyle w:val="a4"/>
        <w:numPr>
          <w:ilvl w:val="2"/>
          <w:numId w:val="2"/>
        </w:numPr>
        <w:tabs>
          <w:tab w:val="left" w:pos="1600"/>
        </w:tabs>
        <w:spacing w:line="185" w:lineRule="exact"/>
        <w:ind w:left="1599" w:hanging="370"/>
        <w:jc w:val="both"/>
        <w:rPr>
          <w:rFonts w:ascii="Garamond" w:eastAsia="Garamond" w:hAnsi="Garamond" w:cs="Garamond"/>
          <w:sz w:val="18"/>
          <w:szCs w:val="18"/>
        </w:rPr>
      </w:pPr>
      <w:r>
        <w:rPr>
          <w:sz w:val="18"/>
          <w:lang w:val="zh-Hans"/>
        </w:rPr>
        <w:t>吴志强</w:t>
      </w:r>
      <w:r>
        <w:rPr>
          <w:sz w:val="18"/>
          <w:lang w:val="zh-Hans"/>
        </w:rPr>
        <w:t>;</w:t>
      </w:r>
      <w:r>
        <w:rPr>
          <w:sz w:val="18"/>
          <w:lang w:val="zh-Hans"/>
        </w:rPr>
        <w:t>哈尼卡耶夫，</w:t>
      </w:r>
      <w:r>
        <w:rPr>
          <w:sz w:val="18"/>
          <w:lang w:val="zh-Hans"/>
        </w:rPr>
        <w:t>A.B.</w:t>
      </w:r>
      <w:r>
        <w:rPr>
          <w:sz w:val="18"/>
          <w:lang w:val="zh-Hans"/>
        </w:rPr>
        <w:t>阿达托</w:t>
      </w:r>
      <w:r>
        <w:rPr>
          <w:sz w:val="18"/>
          <w:lang w:val="zh-Hans"/>
        </w:rPr>
        <w:t>;</w:t>
      </w:r>
      <w:r>
        <w:rPr>
          <w:sz w:val="18"/>
          <w:lang w:val="zh-Hans"/>
        </w:rPr>
        <w:t>阿尔朱</w:t>
      </w:r>
      <w:r>
        <w:rPr>
          <w:sz w:val="18"/>
          <w:lang w:val="zh-Hans"/>
        </w:rPr>
        <w:t>;</w:t>
      </w:r>
      <w:r>
        <w:rPr>
          <w:sz w:val="18"/>
          <w:lang w:val="zh-Hans"/>
        </w:rPr>
        <w:t>亚尼克</w:t>
      </w:r>
      <w:r>
        <w:rPr>
          <w:sz w:val="18"/>
          <w:lang w:val="zh-Hans"/>
        </w:rPr>
        <w:t xml:space="preserve"> ;</w:t>
      </w:r>
    </w:p>
    <w:p w14:paraId="251D01E8" w14:textId="77777777" w:rsidR="00EB1C8B" w:rsidRDefault="00D0120A">
      <w:pPr>
        <w:spacing w:line="202" w:lineRule="exact"/>
        <w:ind w:left="1149"/>
        <w:jc w:val="both"/>
        <w:rPr>
          <w:rFonts w:ascii="Garamond" w:eastAsia="Garamond" w:hAnsi="Garamond" w:cs="Garamond"/>
          <w:sz w:val="18"/>
          <w:szCs w:val="18"/>
        </w:rPr>
      </w:pPr>
      <w:r>
        <w:rPr>
          <w:sz w:val="18"/>
          <w:lang w:val="zh-Hans"/>
        </w:rPr>
        <w:t>阿尔图格</w:t>
      </w:r>
      <w:r>
        <w:rPr>
          <w:sz w:val="18"/>
          <w:lang w:val="zh-Hans"/>
        </w:rPr>
        <w:t>;Shvets</w:t>
      </w:r>
      <w:r>
        <w:rPr>
          <w:sz w:val="18"/>
          <w:lang w:val="zh-Hans"/>
        </w:rPr>
        <w:t>，</w:t>
      </w:r>
      <w:r>
        <w:rPr>
          <w:sz w:val="18"/>
          <w:lang w:val="zh-Hans"/>
        </w:rPr>
        <w:t xml:space="preserve"> G. Fano-resonant asymmetric metamaterials   for</w:t>
      </w:r>
    </w:p>
    <w:p w14:paraId="64DEEB75" w14:textId="77777777" w:rsidR="00EB1C8B" w:rsidRDefault="00D0120A">
      <w:pPr>
        <w:spacing w:before="33" w:line="189" w:lineRule="auto"/>
        <w:ind w:left="1149" w:right="2"/>
        <w:jc w:val="both"/>
        <w:rPr>
          <w:rFonts w:ascii="Garamond" w:eastAsia="Garamond" w:hAnsi="Garamond" w:cs="Garamond"/>
          <w:sz w:val="18"/>
          <w:szCs w:val="18"/>
        </w:rPr>
      </w:pPr>
      <w:r>
        <w:rPr>
          <w:sz w:val="18"/>
          <w:szCs w:val="18"/>
          <w:lang w:val="zh-Hans"/>
        </w:rPr>
        <w:t>超灵敏光谱学和分子单层</w:t>
      </w:r>
      <w:r>
        <w:rPr>
          <w:lang w:val="zh-Hans"/>
        </w:rPr>
        <w:t>的鉴定。</w:t>
      </w:r>
      <w:r>
        <w:rPr>
          <w:i/>
          <w:sz w:val="18"/>
          <w:szCs w:val="18"/>
          <w:lang w:val="zh-Hans"/>
        </w:rPr>
        <w:t>纳特。</w:t>
      </w:r>
      <w:r>
        <w:rPr>
          <w:sz w:val="18"/>
          <w:szCs w:val="18"/>
          <w:lang w:val="zh-Hans"/>
        </w:rPr>
        <w:t>2012</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11 </w:t>
      </w:r>
      <w:r>
        <w:rPr>
          <w:lang w:val="zh-Hans"/>
        </w:rPr>
        <w:t xml:space="preserve"> </w:t>
      </w:r>
      <w:r>
        <w:rPr>
          <w:sz w:val="18"/>
          <w:szCs w:val="18"/>
          <w:lang w:val="zh-Hans"/>
        </w:rPr>
        <w:t>（</w:t>
      </w:r>
      <w:r>
        <w:rPr>
          <w:sz w:val="18"/>
          <w:szCs w:val="18"/>
          <w:lang w:val="zh-Hans"/>
        </w:rPr>
        <w:t>1</w:t>
      </w:r>
      <w:r>
        <w:rPr>
          <w:sz w:val="18"/>
          <w:szCs w:val="18"/>
          <w:lang w:val="zh-Hans"/>
        </w:rPr>
        <w:t>），</w:t>
      </w:r>
      <w:r>
        <w:rPr>
          <w:lang w:val="zh-Hans"/>
        </w:rPr>
        <w:t xml:space="preserve"> </w:t>
      </w:r>
      <w:r>
        <w:rPr>
          <w:sz w:val="18"/>
          <w:szCs w:val="18"/>
          <w:lang w:val="zh-Hans"/>
        </w:rPr>
        <w:t xml:space="preserve"> 69−75.</w:t>
      </w:r>
    </w:p>
    <w:p w14:paraId="56FBE0F6" w14:textId="77777777" w:rsidR="00EB1C8B" w:rsidRDefault="00D0120A">
      <w:pPr>
        <w:pStyle w:val="a4"/>
        <w:numPr>
          <w:ilvl w:val="2"/>
          <w:numId w:val="2"/>
        </w:numPr>
        <w:tabs>
          <w:tab w:val="left" w:pos="1634"/>
        </w:tabs>
        <w:spacing w:before="8" w:line="201" w:lineRule="auto"/>
        <w:ind w:left="1149" w:right="1" w:firstLine="80"/>
        <w:jc w:val="both"/>
        <w:rPr>
          <w:rFonts w:ascii="Garamond" w:eastAsia="Garamond" w:hAnsi="Garamond" w:cs="Garamond"/>
          <w:sz w:val="18"/>
          <w:szCs w:val="18"/>
        </w:rPr>
      </w:pPr>
      <w:r>
        <w:rPr>
          <w:sz w:val="18"/>
          <w:szCs w:val="18"/>
          <w:lang w:val="zh-Hans"/>
        </w:rPr>
        <w:t>罗南</w:t>
      </w:r>
      <w:r>
        <w:rPr>
          <w:sz w:val="18"/>
          <w:szCs w:val="18"/>
          <w:lang w:val="zh-Hans"/>
        </w:rPr>
        <w:t>;</w:t>
      </w:r>
      <w:r>
        <w:rPr>
          <w:sz w:val="18"/>
          <w:szCs w:val="18"/>
          <w:lang w:val="zh-Hans"/>
        </w:rPr>
        <w:t>赵军</w:t>
      </w:r>
      <w:r>
        <w:rPr>
          <w:sz w:val="18"/>
          <w:szCs w:val="18"/>
          <w:lang w:val="zh-Hans"/>
        </w:rPr>
        <w:t>;</w:t>
      </w:r>
      <w:r>
        <w:rPr>
          <w:sz w:val="18"/>
          <w:szCs w:val="18"/>
          <w:lang w:val="zh-Hans"/>
        </w:rPr>
        <w:t>左东</w:t>
      </w:r>
      <w:r>
        <w:rPr>
          <w:sz w:val="18"/>
          <w:szCs w:val="18"/>
          <w:lang w:val="zh-Hans"/>
        </w:rPr>
        <w:t>;</w:t>
      </w:r>
      <w:r>
        <w:rPr>
          <w:sz w:val="18"/>
          <w:szCs w:val="18"/>
          <w:lang w:val="zh-Hans"/>
        </w:rPr>
        <w:t>王旭</w:t>
      </w:r>
      <w:r>
        <w:rPr>
          <w:sz w:val="18"/>
          <w:szCs w:val="18"/>
          <w:lang w:val="zh-Hans"/>
        </w:rPr>
        <w:t>.</w:t>
      </w:r>
      <w:r>
        <w:rPr>
          <w:lang w:val="zh-Hans"/>
        </w:rPr>
        <w:t>完美的</w:t>
      </w:r>
      <w:r>
        <w:rPr>
          <w:sz w:val="18"/>
          <w:szCs w:val="18"/>
          <w:lang w:val="zh-Hans"/>
        </w:rPr>
        <w:t>窄带吸收器，适用于传感应用。</w:t>
      </w:r>
      <w:r>
        <w:rPr>
          <w:i/>
          <w:sz w:val="18"/>
          <w:szCs w:val="18"/>
          <w:lang w:val="zh-Hans"/>
        </w:rPr>
        <w:t xml:space="preserve">Opt. Express </w:t>
      </w:r>
      <w:r>
        <w:rPr>
          <w:lang w:val="zh-Hans"/>
        </w:rPr>
        <w:t xml:space="preserve"> </w:t>
      </w:r>
      <w:r>
        <w:rPr>
          <w:sz w:val="18"/>
          <w:szCs w:val="18"/>
          <w:lang w:val="zh-Hans"/>
        </w:rPr>
        <w:t>2016</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24 </w:t>
      </w:r>
      <w:r>
        <w:rPr>
          <w:lang w:val="zh-Hans"/>
        </w:rPr>
        <w:t xml:space="preserve"> </w:t>
      </w:r>
      <w:r>
        <w:rPr>
          <w:sz w:val="18"/>
          <w:szCs w:val="18"/>
          <w:lang w:val="zh-Hans"/>
        </w:rPr>
        <w:t>（</w:t>
      </w:r>
      <w:r>
        <w:rPr>
          <w:sz w:val="18"/>
          <w:szCs w:val="18"/>
          <w:lang w:val="zh-Hans"/>
        </w:rPr>
        <w:t>9</w:t>
      </w:r>
      <w:r>
        <w:rPr>
          <w:sz w:val="18"/>
          <w:szCs w:val="18"/>
          <w:lang w:val="zh-Hans"/>
        </w:rPr>
        <w:t>），</w:t>
      </w:r>
      <w:r>
        <w:rPr>
          <w:lang w:val="zh-Hans"/>
        </w:rPr>
        <w:t xml:space="preserve"> </w:t>
      </w:r>
      <w:r>
        <w:rPr>
          <w:sz w:val="18"/>
          <w:szCs w:val="18"/>
          <w:lang w:val="zh-Hans"/>
        </w:rPr>
        <w:t xml:space="preserve"> 9288−</w:t>
      </w:r>
      <w:r>
        <w:rPr>
          <w:lang w:val="zh-Hans"/>
        </w:rPr>
        <w:t xml:space="preserve"> </w:t>
      </w:r>
      <w:r>
        <w:rPr>
          <w:sz w:val="18"/>
          <w:szCs w:val="18"/>
          <w:lang w:val="zh-Hans"/>
        </w:rPr>
        <w:t xml:space="preserve"> 9294.</w:t>
      </w:r>
    </w:p>
    <w:p w14:paraId="17F22811" w14:textId="77777777" w:rsidR="00EB1C8B" w:rsidRDefault="00D0120A">
      <w:pPr>
        <w:pStyle w:val="a4"/>
        <w:numPr>
          <w:ilvl w:val="2"/>
          <w:numId w:val="2"/>
        </w:numPr>
        <w:tabs>
          <w:tab w:val="left" w:pos="1640"/>
        </w:tabs>
        <w:spacing w:before="11" w:line="230" w:lineRule="auto"/>
        <w:ind w:left="1149" w:right="2" w:firstLine="80"/>
        <w:jc w:val="both"/>
        <w:rPr>
          <w:rFonts w:ascii="Garamond" w:eastAsia="Garamond" w:hAnsi="Garamond" w:cs="Garamond"/>
          <w:sz w:val="18"/>
          <w:szCs w:val="18"/>
        </w:rPr>
      </w:pPr>
      <w:r>
        <w:rPr>
          <w:sz w:val="18"/>
          <w:lang w:val="zh-Hans"/>
        </w:rPr>
        <w:t>刘某</w:t>
      </w:r>
      <w:r>
        <w:rPr>
          <w:sz w:val="18"/>
          <w:lang w:val="zh-Hans"/>
        </w:rPr>
        <w:t>;</w:t>
      </w:r>
      <w:r>
        <w:rPr>
          <w:sz w:val="18"/>
          <w:lang w:val="zh-Hans"/>
        </w:rPr>
        <w:t>王磊</w:t>
      </w:r>
      <w:r>
        <w:rPr>
          <w:sz w:val="18"/>
          <w:lang w:val="zh-Hans"/>
        </w:rPr>
        <w:t>;</w:t>
      </w:r>
      <w:r>
        <w:rPr>
          <w:sz w:val="18"/>
          <w:lang w:val="zh-Hans"/>
        </w:rPr>
        <w:t>张志</w:t>
      </w:r>
      <w:r>
        <w:rPr>
          <w:sz w:val="18"/>
          <w:lang w:val="zh-Hans"/>
        </w:rPr>
        <w:t xml:space="preserve">.M. </w:t>
      </w:r>
      <w:r>
        <w:rPr>
          <w:sz w:val="18"/>
          <w:lang w:val="zh-Hans"/>
        </w:rPr>
        <w:t>基于掺杂硅纳米线</w:t>
      </w:r>
      <w:r>
        <w:rPr>
          <w:lang w:val="zh-Hans"/>
        </w:rPr>
        <w:t>阵列的宽带</w:t>
      </w:r>
      <w:r>
        <w:rPr>
          <w:sz w:val="18"/>
          <w:lang w:val="zh-Hans"/>
        </w:rPr>
        <w:t>可调谐</w:t>
      </w:r>
      <w:r>
        <w:rPr>
          <w:lang w:val="zh-Hans"/>
        </w:rPr>
        <w:t>全向红外吸收</w:t>
      </w:r>
      <w:r>
        <w:rPr>
          <w:sz w:val="18"/>
          <w:lang w:val="zh-Hans"/>
        </w:rPr>
        <w:t>体</w:t>
      </w:r>
      <w:r>
        <w:rPr>
          <w:sz w:val="18"/>
          <w:lang w:val="zh-Hans"/>
        </w:rPr>
        <w:t>.</w:t>
      </w:r>
      <w:r>
        <w:rPr>
          <w:i/>
          <w:sz w:val="18"/>
          <w:lang w:val="zh-Hans"/>
        </w:rPr>
        <w:t xml:space="preserve">J. </w:t>
      </w:r>
      <w:r>
        <w:rPr>
          <w:i/>
          <w:sz w:val="18"/>
          <w:lang w:val="zh-Hans"/>
        </w:rPr>
        <w:t>传热</w:t>
      </w:r>
      <w:r>
        <w:rPr>
          <w:lang w:val="zh-Hans"/>
        </w:rPr>
        <w:t xml:space="preserve"> </w:t>
      </w:r>
      <w:r>
        <w:rPr>
          <w:sz w:val="18"/>
          <w:lang w:val="zh-Hans"/>
        </w:rPr>
        <w:t>2013</w:t>
      </w:r>
      <w:r>
        <w:rPr>
          <w:sz w:val="18"/>
          <w:lang w:val="zh-Hans"/>
        </w:rPr>
        <w:t>，</w:t>
      </w:r>
      <w:r>
        <w:rPr>
          <w:sz w:val="18"/>
          <w:lang w:val="zh-Hans"/>
        </w:rPr>
        <w:t xml:space="preserve"> </w:t>
      </w:r>
      <w:r>
        <w:rPr>
          <w:lang w:val="zh-Hans"/>
        </w:rPr>
        <w:t xml:space="preserve"> </w:t>
      </w:r>
      <w:r>
        <w:rPr>
          <w:i/>
          <w:sz w:val="18"/>
          <w:lang w:val="zh-Hans"/>
        </w:rPr>
        <w:t xml:space="preserve">135 </w:t>
      </w:r>
      <w:r>
        <w:rPr>
          <w:lang w:val="zh-Hans"/>
        </w:rPr>
        <w:t xml:space="preserve"> </w:t>
      </w:r>
      <w:r>
        <w:rPr>
          <w:sz w:val="18"/>
          <w:lang w:val="zh-Hans"/>
        </w:rPr>
        <w:t>（</w:t>
      </w:r>
      <w:r>
        <w:rPr>
          <w:sz w:val="18"/>
          <w:lang w:val="zh-Hans"/>
        </w:rPr>
        <w:t>6</w:t>
      </w:r>
      <w:r>
        <w:rPr>
          <w:sz w:val="18"/>
          <w:lang w:val="zh-Hans"/>
        </w:rPr>
        <w:t>），</w:t>
      </w:r>
      <w:r>
        <w:rPr>
          <w:sz w:val="18"/>
          <w:lang w:val="zh-Hans"/>
        </w:rPr>
        <w:t xml:space="preserve"> No.061602</w:t>
      </w:r>
      <w:r>
        <w:rPr>
          <w:sz w:val="18"/>
          <w:lang w:val="zh-Hans"/>
        </w:rPr>
        <w:t>。</w:t>
      </w:r>
    </w:p>
    <w:p w14:paraId="3FF7E0D4" w14:textId="77777777" w:rsidR="00EB1C8B" w:rsidRDefault="00D0120A">
      <w:pPr>
        <w:pStyle w:val="a4"/>
        <w:numPr>
          <w:ilvl w:val="2"/>
          <w:numId w:val="2"/>
        </w:numPr>
        <w:tabs>
          <w:tab w:val="left" w:pos="1606"/>
        </w:tabs>
        <w:ind w:left="1149" w:right="1" w:firstLine="80"/>
        <w:jc w:val="both"/>
        <w:rPr>
          <w:rFonts w:ascii="Garamond" w:eastAsia="Garamond" w:hAnsi="Garamond" w:cs="Garamond"/>
          <w:sz w:val="18"/>
          <w:szCs w:val="18"/>
        </w:rPr>
      </w:pPr>
      <w:r>
        <w:rPr>
          <w:sz w:val="18"/>
          <w:lang w:val="zh-Hans"/>
        </w:rPr>
        <w:t>杜坤</w:t>
      </w:r>
      <w:r>
        <w:rPr>
          <w:sz w:val="18"/>
          <w:lang w:val="zh-Hans"/>
        </w:rPr>
        <w:t>;</w:t>
      </w:r>
      <w:r>
        <w:rPr>
          <w:sz w:val="18"/>
          <w:lang w:val="zh-Hans"/>
        </w:rPr>
        <w:t>李嬷岱</w:t>
      </w:r>
      <w:r>
        <w:rPr>
          <w:sz w:val="18"/>
          <w:lang w:val="zh-Hans"/>
        </w:rPr>
        <w:t>;</w:t>
      </w:r>
      <w:r>
        <w:rPr>
          <w:sz w:val="18"/>
          <w:lang w:val="zh-Hans"/>
        </w:rPr>
        <w:t>张伟</w:t>
      </w:r>
      <w:r>
        <w:rPr>
          <w:sz w:val="18"/>
          <w:lang w:val="zh-Hans"/>
        </w:rPr>
        <w:t>;</w:t>
      </w:r>
      <w:r>
        <w:rPr>
          <w:sz w:val="18"/>
          <w:lang w:val="zh-Hans"/>
        </w:rPr>
        <w:t>杨旭东</w:t>
      </w:r>
      <w:r>
        <w:rPr>
          <w:sz w:val="18"/>
          <w:lang w:val="zh-Hans"/>
        </w:rPr>
        <w:t>;</w:t>
      </w:r>
      <w:r>
        <w:rPr>
          <w:sz w:val="18"/>
          <w:lang w:val="zh-Hans"/>
        </w:rPr>
        <w:t>邱明明</w:t>
      </w:r>
      <w:r>
        <w:rPr>
          <w:sz w:val="18"/>
          <w:lang w:val="zh-Hans"/>
        </w:rPr>
        <w:t xml:space="preserve">. </w:t>
      </w:r>
      <w:r>
        <w:rPr>
          <w:sz w:val="18"/>
          <w:lang w:val="zh-Hans"/>
        </w:rPr>
        <w:t>基于</w:t>
      </w:r>
      <w:r>
        <w:rPr>
          <w:sz w:val="18"/>
          <w:lang w:val="zh-Hans"/>
        </w:rPr>
        <w:t>memate-</w:t>
      </w:r>
      <w:r>
        <w:rPr>
          <w:lang w:val="zh-Hans"/>
        </w:rPr>
        <w:t>的波长</w:t>
      </w:r>
      <w:r>
        <w:rPr>
          <w:sz w:val="18"/>
          <w:lang w:val="zh-Hans"/>
        </w:rPr>
        <w:t>和热分布可选微测辐射热计</w:t>
      </w:r>
    </w:p>
    <w:p w14:paraId="2378F7E3" w14:textId="77777777" w:rsidR="00EB1C8B" w:rsidRDefault="00D0120A">
      <w:pPr>
        <w:spacing w:line="217" w:lineRule="exact"/>
        <w:ind w:left="1149"/>
        <w:jc w:val="both"/>
        <w:rPr>
          <w:rFonts w:ascii="Garamond" w:eastAsia="Garamond" w:hAnsi="Garamond" w:cs="Garamond"/>
          <w:sz w:val="18"/>
          <w:szCs w:val="18"/>
        </w:rPr>
      </w:pPr>
      <w:r>
        <w:rPr>
          <w:sz w:val="18"/>
          <w:szCs w:val="18"/>
          <w:lang w:val="zh-Hans"/>
        </w:rPr>
        <w:t>里亚尔吸收剂。</w:t>
      </w:r>
      <w:r>
        <w:rPr>
          <w:i/>
          <w:sz w:val="18"/>
          <w:szCs w:val="18"/>
          <w:lang w:val="zh-Hans"/>
        </w:rPr>
        <w:t>IEEE Photonics J.</w:t>
      </w:r>
      <w:r>
        <w:rPr>
          <w:sz w:val="18"/>
          <w:szCs w:val="18"/>
          <w:lang w:val="zh-Hans"/>
        </w:rPr>
        <w:t>2015</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7 </w:t>
      </w:r>
      <w:r>
        <w:rPr>
          <w:lang w:val="zh-Hans"/>
        </w:rPr>
        <w:t xml:space="preserve"> </w:t>
      </w:r>
      <w:r>
        <w:rPr>
          <w:sz w:val="18"/>
          <w:szCs w:val="18"/>
          <w:lang w:val="zh-Hans"/>
        </w:rPr>
        <w:t>（</w:t>
      </w:r>
      <w:r>
        <w:rPr>
          <w:sz w:val="18"/>
          <w:szCs w:val="18"/>
          <w:lang w:val="zh-Hans"/>
        </w:rPr>
        <w:t>3</w:t>
      </w:r>
      <w:r>
        <w:rPr>
          <w:sz w:val="18"/>
          <w:szCs w:val="18"/>
          <w:lang w:val="zh-Hans"/>
        </w:rPr>
        <w:t>），</w:t>
      </w:r>
      <w:r>
        <w:rPr>
          <w:lang w:val="zh-Hans"/>
        </w:rPr>
        <w:t xml:space="preserve"> </w:t>
      </w:r>
      <w:r>
        <w:rPr>
          <w:sz w:val="18"/>
          <w:szCs w:val="18"/>
          <w:lang w:val="zh-Hans"/>
        </w:rPr>
        <w:t xml:space="preserve"> 1−8.</w:t>
      </w:r>
    </w:p>
    <w:p w14:paraId="72CA9541" w14:textId="77777777" w:rsidR="00EB1C8B" w:rsidRDefault="00D0120A">
      <w:pPr>
        <w:pStyle w:val="a4"/>
        <w:numPr>
          <w:ilvl w:val="2"/>
          <w:numId w:val="2"/>
        </w:numPr>
        <w:tabs>
          <w:tab w:val="left" w:pos="1600"/>
        </w:tabs>
        <w:spacing w:line="185" w:lineRule="exact"/>
        <w:ind w:left="1599" w:hanging="370"/>
        <w:jc w:val="both"/>
        <w:rPr>
          <w:rFonts w:ascii="Garamond" w:eastAsia="Garamond" w:hAnsi="Garamond" w:cs="Garamond"/>
          <w:sz w:val="18"/>
          <w:szCs w:val="18"/>
        </w:rPr>
      </w:pPr>
      <w:r>
        <w:rPr>
          <w:sz w:val="18"/>
          <w:lang w:val="zh-Hans"/>
        </w:rPr>
        <w:t>兰迪</w:t>
      </w:r>
      <w:r>
        <w:rPr>
          <w:sz w:val="18"/>
          <w:lang w:val="zh-Hans"/>
        </w:rPr>
        <w:t>;</w:t>
      </w:r>
      <w:r>
        <w:rPr>
          <w:sz w:val="18"/>
          <w:lang w:val="zh-Hans"/>
        </w:rPr>
        <w:t>宾厄姆，</w:t>
      </w:r>
      <w:r>
        <w:rPr>
          <w:sz w:val="18"/>
          <w:lang w:val="zh-Hans"/>
        </w:rPr>
        <w:t xml:space="preserve"> C.M.;</w:t>
      </w:r>
      <w:r>
        <w:rPr>
          <w:sz w:val="18"/>
          <w:lang w:val="zh-Hans"/>
        </w:rPr>
        <w:t>泰勒</w:t>
      </w:r>
      <w:r>
        <w:rPr>
          <w:sz w:val="18"/>
          <w:lang w:val="zh-Hans"/>
        </w:rPr>
        <w:t>;</w:t>
      </w:r>
      <w:r>
        <w:rPr>
          <w:sz w:val="18"/>
          <w:lang w:val="zh-Hans"/>
        </w:rPr>
        <w:t>小丑</w:t>
      </w:r>
      <w:r>
        <w:rPr>
          <w:sz w:val="18"/>
          <w:lang w:val="zh-Hans"/>
        </w:rPr>
        <w:t>;</w:t>
      </w:r>
      <w:r>
        <w:rPr>
          <w:sz w:val="18"/>
          <w:lang w:val="zh-Hans"/>
        </w:rPr>
        <w:t>史密斯</w:t>
      </w:r>
    </w:p>
    <w:p w14:paraId="60CCDDFD" w14:textId="77777777" w:rsidR="00EB1C8B" w:rsidRDefault="00D0120A">
      <w:pPr>
        <w:spacing w:before="12" w:line="220" w:lineRule="auto"/>
        <w:ind w:left="1149" w:right="1"/>
        <w:jc w:val="both"/>
        <w:rPr>
          <w:rFonts w:ascii="Garamond" w:eastAsia="Garamond" w:hAnsi="Garamond" w:cs="Garamond"/>
          <w:sz w:val="18"/>
          <w:szCs w:val="18"/>
        </w:rPr>
      </w:pPr>
      <w:r>
        <w:rPr>
          <w:sz w:val="18"/>
          <w:lang w:val="zh-Hans"/>
        </w:rPr>
        <w:t>R.;Padilla</w:t>
      </w:r>
      <w:r>
        <w:rPr>
          <w:sz w:val="18"/>
          <w:lang w:val="zh-Hans"/>
        </w:rPr>
        <w:t>，</w:t>
      </w:r>
      <w:r>
        <w:rPr>
          <w:sz w:val="18"/>
          <w:lang w:val="zh-Hans"/>
        </w:rPr>
        <w:t>W.J.</w:t>
      </w:r>
      <w:r>
        <w:rPr>
          <w:sz w:val="18"/>
          <w:lang w:val="zh-Hans"/>
        </w:rPr>
        <w:t>用于太赫兹成像</w:t>
      </w:r>
      <w:r>
        <w:rPr>
          <w:lang w:val="zh-Hans"/>
        </w:rPr>
        <w:t>的</w:t>
      </w:r>
      <w:r>
        <w:rPr>
          <w:sz w:val="18"/>
          <w:lang w:val="zh-Hans"/>
        </w:rPr>
        <w:t>偏振不</w:t>
      </w:r>
      <w:r>
        <w:rPr>
          <w:lang w:val="zh-Hans"/>
        </w:rPr>
        <w:t>敏感吸收器的设计，理论和测量。</w:t>
      </w:r>
      <w:r>
        <w:rPr>
          <w:i/>
          <w:sz w:val="18"/>
          <w:lang w:val="zh-Hans"/>
        </w:rPr>
        <w:t>物理修订版</w:t>
      </w:r>
      <w:r>
        <w:rPr>
          <w:i/>
          <w:sz w:val="18"/>
          <w:lang w:val="zh-Hans"/>
        </w:rPr>
        <w:t>.B</w:t>
      </w:r>
      <w:r>
        <w:rPr>
          <w:i/>
          <w:sz w:val="18"/>
          <w:lang w:val="zh-Hans"/>
        </w:rPr>
        <w:t>：冷凝。物质材料。物理。</w:t>
      </w:r>
      <w:r>
        <w:rPr>
          <w:sz w:val="18"/>
          <w:lang w:val="zh-Hans"/>
        </w:rPr>
        <w:t>2009</w:t>
      </w:r>
      <w:r>
        <w:rPr>
          <w:sz w:val="18"/>
          <w:lang w:val="zh-Hans"/>
        </w:rPr>
        <w:t>，</w:t>
      </w:r>
      <w:r>
        <w:rPr>
          <w:sz w:val="18"/>
          <w:lang w:val="zh-Hans"/>
        </w:rPr>
        <w:t xml:space="preserve"> </w:t>
      </w:r>
      <w:r>
        <w:rPr>
          <w:lang w:val="zh-Hans"/>
        </w:rPr>
        <w:t xml:space="preserve"> </w:t>
      </w:r>
      <w:r>
        <w:rPr>
          <w:i/>
          <w:sz w:val="18"/>
          <w:lang w:val="zh-Hans"/>
        </w:rPr>
        <w:t xml:space="preserve">79 </w:t>
      </w:r>
      <w:r>
        <w:rPr>
          <w:lang w:val="zh-Hans"/>
        </w:rPr>
        <w:t xml:space="preserve"> </w:t>
      </w:r>
      <w:r>
        <w:rPr>
          <w:sz w:val="18"/>
          <w:lang w:val="zh-Hans"/>
        </w:rPr>
        <w:t>（</w:t>
      </w:r>
      <w:r>
        <w:rPr>
          <w:sz w:val="18"/>
          <w:lang w:val="zh-Hans"/>
        </w:rPr>
        <w:t>12</w:t>
      </w:r>
      <w:r>
        <w:rPr>
          <w:sz w:val="18"/>
          <w:lang w:val="zh-Hans"/>
        </w:rPr>
        <w:t>），</w:t>
      </w:r>
      <w:r>
        <w:rPr>
          <w:lang w:val="zh-Hans"/>
        </w:rPr>
        <w:t xml:space="preserve"> </w:t>
      </w:r>
      <w:r>
        <w:rPr>
          <w:sz w:val="18"/>
          <w:lang w:val="zh-Hans"/>
        </w:rPr>
        <w:t xml:space="preserve"> 125104.</w:t>
      </w:r>
    </w:p>
    <w:p w14:paraId="2E6D2B06" w14:textId="77777777" w:rsidR="00EB1C8B" w:rsidRDefault="00D0120A">
      <w:pPr>
        <w:pStyle w:val="a4"/>
        <w:numPr>
          <w:ilvl w:val="2"/>
          <w:numId w:val="2"/>
        </w:numPr>
        <w:tabs>
          <w:tab w:val="left" w:pos="1593"/>
        </w:tabs>
        <w:spacing w:before="14" w:line="220" w:lineRule="auto"/>
        <w:ind w:left="1149" w:right="1" w:firstLine="80"/>
        <w:jc w:val="both"/>
        <w:rPr>
          <w:rFonts w:ascii="Garamond" w:eastAsia="Garamond" w:hAnsi="Garamond" w:cs="Garamond"/>
          <w:sz w:val="18"/>
          <w:szCs w:val="18"/>
        </w:rPr>
      </w:pPr>
      <w:r>
        <w:rPr>
          <w:sz w:val="18"/>
          <w:lang w:val="zh-Hans"/>
        </w:rPr>
        <w:t>鸟谷</w:t>
      </w:r>
      <w:r>
        <w:rPr>
          <w:sz w:val="18"/>
          <w:lang w:val="zh-Hans"/>
        </w:rPr>
        <w:t>;</w:t>
      </w:r>
      <w:r>
        <w:rPr>
          <w:sz w:val="18"/>
          <w:lang w:val="zh-Hans"/>
        </w:rPr>
        <w:t>樱井</w:t>
      </w:r>
      <w:r>
        <w:rPr>
          <w:sz w:val="18"/>
          <w:lang w:val="zh-Hans"/>
        </w:rPr>
        <w:t>;</w:t>
      </w:r>
      <w:r>
        <w:rPr>
          <w:sz w:val="18"/>
          <w:lang w:val="zh-Hans"/>
        </w:rPr>
        <w:t>近藤</w:t>
      </w:r>
      <w:r>
        <w:rPr>
          <w:w w:val="95"/>
          <w:sz w:val="18"/>
          <w:lang w:val="zh-Hans"/>
        </w:rPr>
        <w:t>用于干燥炉</w:t>
      </w:r>
      <w:r>
        <w:rPr>
          <w:lang w:val="zh-Hans"/>
        </w:rPr>
        <w:t>的</w:t>
      </w:r>
      <w:r>
        <w:rPr>
          <w:sz w:val="18"/>
          <w:lang w:val="zh-Hans"/>
        </w:rPr>
        <w:t>波长控制发射器</w:t>
      </w:r>
      <w:r>
        <w:rPr>
          <w:lang w:val="zh-Hans"/>
        </w:rPr>
        <w:t>。</w:t>
      </w:r>
      <w:r>
        <w:rPr>
          <w:w w:val="95"/>
          <w:sz w:val="18"/>
          <w:lang w:val="zh-Hans"/>
        </w:rPr>
        <w:t>在</w:t>
      </w:r>
      <w:r>
        <w:rPr>
          <w:i/>
          <w:sz w:val="18"/>
          <w:lang w:val="zh-Hans"/>
        </w:rPr>
        <w:t>2017</w:t>
      </w:r>
      <w:r>
        <w:rPr>
          <w:i/>
          <w:w w:val="95"/>
          <w:sz w:val="18"/>
          <w:lang w:val="zh-Hans"/>
        </w:rPr>
        <w:t>年亚洲热</w:t>
      </w:r>
      <w:r>
        <w:rPr>
          <w:lang w:val="zh-Hans"/>
        </w:rPr>
        <w:t>科学</w:t>
      </w:r>
      <w:r>
        <w:rPr>
          <w:i/>
          <w:w w:val="95"/>
          <w:sz w:val="18"/>
          <w:lang w:val="zh-Hans"/>
        </w:rPr>
        <w:t>会议论文集</w:t>
      </w:r>
      <w:r>
        <w:rPr>
          <w:sz w:val="18"/>
          <w:lang w:val="zh-Hans"/>
        </w:rPr>
        <w:t>;KSME</w:t>
      </w:r>
      <w:r>
        <w:rPr>
          <w:sz w:val="18"/>
          <w:lang w:val="zh-Hans"/>
        </w:rPr>
        <w:t>：</w:t>
      </w:r>
      <w:r>
        <w:rPr>
          <w:sz w:val="18"/>
          <w:lang w:val="zh-Hans"/>
        </w:rPr>
        <w:t xml:space="preserve"> </w:t>
      </w:r>
      <w:r>
        <w:rPr>
          <w:sz w:val="18"/>
          <w:lang w:val="zh-Hans"/>
        </w:rPr>
        <w:t>韩国首尔，</w:t>
      </w:r>
      <w:r>
        <w:rPr>
          <w:sz w:val="18"/>
          <w:lang w:val="zh-Hans"/>
        </w:rPr>
        <w:t xml:space="preserve"> 2017;</w:t>
      </w:r>
      <w:r>
        <w:rPr>
          <w:sz w:val="18"/>
          <w:lang w:val="zh-Hans"/>
        </w:rPr>
        <w:t>纸</w:t>
      </w:r>
      <w:r>
        <w:rPr>
          <w:sz w:val="18"/>
          <w:lang w:val="zh-Hans"/>
        </w:rPr>
        <w:t xml:space="preserve"> ACTS-P00423.</w:t>
      </w:r>
    </w:p>
    <w:p w14:paraId="2D183F2D" w14:textId="77777777" w:rsidR="00EB1C8B" w:rsidRDefault="00D0120A">
      <w:pPr>
        <w:pStyle w:val="a4"/>
        <w:numPr>
          <w:ilvl w:val="2"/>
          <w:numId w:val="2"/>
        </w:numPr>
        <w:tabs>
          <w:tab w:val="left" w:pos="1672"/>
        </w:tabs>
        <w:spacing w:before="1"/>
        <w:ind w:left="1149" w:right="1" w:firstLine="80"/>
        <w:jc w:val="both"/>
        <w:rPr>
          <w:rFonts w:ascii="Garamond" w:eastAsia="Garamond" w:hAnsi="Garamond" w:cs="Garamond"/>
          <w:sz w:val="18"/>
          <w:szCs w:val="18"/>
        </w:rPr>
      </w:pPr>
      <w:r>
        <w:rPr>
          <w:sz w:val="18"/>
          <w:lang w:val="zh-Hans"/>
        </w:rPr>
        <w:t>贝尔梅尔</w:t>
      </w:r>
      <w:r>
        <w:rPr>
          <w:sz w:val="18"/>
          <w:lang w:val="zh-Hans"/>
        </w:rPr>
        <w:t>;</w:t>
      </w:r>
      <w:r>
        <w:rPr>
          <w:sz w:val="18"/>
          <w:lang w:val="zh-Hans"/>
        </w:rPr>
        <w:t>格布雷布汉</w:t>
      </w:r>
      <w:r>
        <w:rPr>
          <w:sz w:val="18"/>
          <w:lang w:val="zh-Hans"/>
        </w:rPr>
        <w:t>;</w:t>
      </w:r>
      <w:r>
        <w:rPr>
          <w:sz w:val="18"/>
          <w:lang w:val="zh-Hans"/>
        </w:rPr>
        <w:t>陈伟</w:t>
      </w:r>
      <w:r>
        <w:rPr>
          <w:sz w:val="18"/>
          <w:lang w:val="zh-Hans"/>
        </w:rPr>
        <w:t>;</w:t>
      </w:r>
      <w:r>
        <w:rPr>
          <w:sz w:val="18"/>
          <w:lang w:val="zh-Hans"/>
        </w:rPr>
        <w:t>燕燕</w:t>
      </w:r>
      <w:r>
        <w:rPr>
          <w:sz w:val="18"/>
          <w:lang w:val="zh-Hans"/>
        </w:rPr>
        <w:t>;</w:t>
      </w:r>
      <w:r>
        <w:rPr>
          <w:sz w:val="18"/>
          <w:lang w:val="zh-Hans"/>
        </w:rPr>
        <w:t>阿拉基尼</w:t>
      </w:r>
      <w:r>
        <w:rPr>
          <w:sz w:val="18"/>
          <w:lang w:val="zh-Hans"/>
        </w:rPr>
        <w:t>;</w:t>
      </w:r>
      <w:r>
        <w:rPr>
          <w:sz w:val="18"/>
          <w:lang w:val="zh-Hans"/>
        </w:rPr>
        <w:t>哈马姆</w:t>
      </w:r>
      <w:r>
        <w:rPr>
          <w:sz w:val="18"/>
          <w:lang w:val="zh-Hans"/>
        </w:rPr>
        <w:t>;</w:t>
      </w:r>
      <w:r>
        <w:rPr>
          <w:sz w:val="18"/>
          <w:lang w:val="zh-Hans"/>
        </w:rPr>
        <w:t>马顿</w:t>
      </w:r>
      <w:r>
        <w:rPr>
          <w:sz w:val="18"/>
          <w:lang w:val="zh-Hans"/>
        </w:rPr>
        <w:t>H.;</w:t>
      </w:r>
      <w:r>
        <w:rPr>
          <w:sz w:val="18"/>
          <w:lang w:val="zh-Hans"/>
        </w:rPr>
        <w:t>詹森</w:t>
      </w:r>
      <w:r>
        <w:rPr>
          <w:sz w:val="18"/>
          <w:lang w:val="zh-Hans"/>
        </w:rPr>
        <w:t>F.;</w:t>
      </w:r>
      <w:r>
        <w:rPr>
          <w:sz w:val="18"/>
          <w:lang w:val="zh-Hans"/>
        </w:rPr>
        <w:t>索尔雅西奇</w:t>
      </w:r>
      <w:r>
        <w:rPr>
          <w:sz w:val="18"/>
          <w:lang w:val="zh-Hans"/>
        </w:rPr>
        <w:t>;</w:t>
      </w:r>
      <w:r>
        <w:rPr>
          <w:sz w:val="18"/>
          <w:lang w:val="zh-Hans"/>
        </w:rPr>
        <w:t>乔安诺普洛斯</w:t>
      </w:r>
      <w:r>
        <w:rPr>
          <w:sz w:val="18"/>
          <w:lang w:val="zh-Hans"/>
        </w:rPr>
        <w:t>D.;</w:t>
      </w:r>
      <w:r>
        <w:rPr>
          <w:sz w:val="18"/>
          <w:lang w:val="zh-Hans"/>
        </w:rPr>
        <w:t>约翰逊</w:t>
      </w:r>
      <w:r>
        <w:rPr>
          <w:sz w:val="18"/>
          <w:lang w:val="zh-Hans"/>
        </w:rPr>
        <w:t>G.;</w:t>
      </w:r>
      <w:r>
        <w:rPr>
          <w:sz w:val="18"/>
          <w:lang w:val="zh-Hans"/>
        </w:rPr>
        <w:t>塞拉诺维奇高效热光伏系统的设计和全局优化。</w:t>
      </w:r>
    </w:p>
    <w:p w14:paraId="163C6B74" w14:textId="77777777" w:rsidR="00EB1C8B" w:rsidRDefault="00D0120A">
      <w:pPr>
        <w:spacing w:line="217" w:lineRule="exact"/>
        <w:ind w:left="1149"/>
        <w:jc w:val="both"/>
        <w:rPr>
          <w:rFonts w:ascii="Garamond" w:eastAsia="Garamond" w:hAnsi="Garamond" w:cs="Garamond"/>
          <w:sz w:val="18"/>
          <w:szCs w:val="18"/>
        </w:rPr>
      </w:pPr>
      <w:r>
        <w:rPr>
          <w:i/>
          <w:sz w:val="18"/>
          <w:szCs w:val="18"/>
          <w:lang w:val="zh-Hans"/>
        </w:rPr>
        <w:t xml:space="preserve">Opt. Express </w:t>
      </w:r>
      <w:r>
        <w:rPr>
          <w:sz w:val="18"/>
          <w:szCs w:val="18"/>
          <w:lang w:val="zh-Hans"/>
        </w:rPr>
        <w:t>2010</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18 </w:t>
      </w:r>
      <w:r>
        <w:rPr>
          <w:lang w:val="zh-Hans"/>
        </w:rPr>
        <w:t xml:space="preserve"> </w:t>
      </w:r>
      <w:r>
        <w:rPr>
          <w:sz w:val="18"/>
          <w:szCs w:val="18"/>
          <w:lang w:val="zh-Hans"/>
        </w:rPr>
        <w:t>（</w:t>
      </w:r>
      <w:r>
        <w:rPr>
          <w:sz w:val="18"/>
          <w:szCs w:val="18"/>
          <w:lang w:val="zh-Hans"/>
        </w:rPr>
        <w:t>19</w:t>
      </w:r>
      <w:r>
        <w:rPr>
          <w:sz w:val="18"/>
          <w:szCs w:val="18"/>
          <w:lang w:val="zh-Hans"/>
        </w:rPr>
        <w:t>），</w:t>
      </w:r>
      <w:r>
        <w:rPr>
          <w:lang w:val="zh-Hans"/>
        </w:rPr>
        <w:t xml:space="preserve"> </w:t>
      </w:r>
      <w:r>
        <w:rPr>
          <w:sz w:val="18"/>
          <w:szCs w:val="18"/>
          <w:lang w:val="zh-Hans"/>
        </w:rPr>
        <w:t xml:space="preserve"> A314−A334.</w:t>
      </w:r>
    </w:p>
    <w:p w14:paraId="26F30D45" w14:textId="77777777" w:rsidR="00EB1C8B" w:rsidRDefault="00D0120A">
      <w:pPr>
        <w:pStyle w:val="a4"/>
        <w:numPr>
          <w:ilvl w:val="2"/>
          <w:numId w:val="2"/>
        </w:numPr>
        <w:tabs>
          <w:tab w:val="left" w:pos="1614"/>
        </w:tabs>
        <w:spacing w:line="185" w:lineRule="exact"/>
        <w:ind w:left="1613" w:hanging="384"/>
        <w:jc w:val="both"/>
        <w:rPr>
          <w:rFonts w:ascii="Garamond" w:eastAsia="Garamond" w:hAnsi="Garamond" w:cs="Garamond"/>
          <w:sz w:val="18"/>
          <w:szCs w:val="18"/>
        </w:rPr>
      </w:pPr>
      <w:r>
        <w:rPr>
          <w:sz w:val="18"/>
          <w:lang w:val="zh-Hans"/>
        </w:rPr>
        <w:t>王华</w:t>
      </w:r>
      <w:r>
        <w:rPr>
          <w:sz w:val="18"/>
          <w:lang w:val="zh-Hans"/>
        </w:rPr>
        <w:t>;</w:t>
      </w:r>
      <w:r>
        <w:rPr>
          <w:sz w:val="18"/>
          <w:lang w:val="zh-Hans"/>
        </w:rPr>
        <w:t>阿尔谢里</w:t>
      </w:r>
      <w:r>
        <w:rPr>
          <w:sz w:val="18"/>
          <w:lang w:val="zh-Hans"/>
        </w:rPr>
        <w:t>;</w:t>
      </w:r>
      <w:r>
        <w:rPr>
          <w:sz w:val="18"/>
          <w:lang w:val="zh-Hans"/>
        </w:rPr>
        <w:t>苏华</w:t>
      </w:r>
      <w:r>
        <w:rPr>
          <w:sz w:val="18"/>
          <w:lang w:val="zh-Hans"/>
        </w:rPr>
        <w:t>;</w:t>
      </w:r>
      <w:r>
        <w:rPr>
          <w:sz w:val="18"/>
          <w:lang w:val="zh-Hans"/>
        </w:rPr>
        <w:t>设计、</w:t>
      </w:r>
      <w:r>
        <w:rPr>
          <w:sz w:val="18"/>
          <w:lang w:val="zh-Hans"/>
        </w:rPr>
        <w:t xml:space="preserve"> </w:t>
      </w:r>
      <w:r>
        <w:rPr>
          <w:sz w:val="18"/>
          <w:lang w:val="zh-Hans"/>
        </w:rPr>
        <w:t>制造</w:t>
      </w:r>
    </w:p>
    <w:p w14:paraId="5550D885" w14:textId="77777777" w:rsidR="00EB1C8B" w:rsidRDefault="00D0120A">
      <w:pPr>
        <w:spacing w:line="202" w:lineRule="exact"/>
        <w:ind w:left="1149"/>
        <w:jc w:val="both"/>
        <w:rPr>
          <w:rFonts w:ascii="Garamond" w:eastAsia="Garamond" w:hAnsi="Garamond" w:cs="Garamond"/>
          <w:sz w:val="18"/>
          <w:szCs w:val="18"/>
        </w:rPr>
      </w:pPr>
      <w:r>
        <w:rPr>
          <w:sz w:val="18"/>
          <w:lang w:val="zh-Hans"/>
        </w:rPr>
        <w:t>和大面积无光刻超薄</w:t>
      </w:r>
      <w:r>
        <w:rPr>
          <w:lang w:val="zh-Hans"/>
        </w:rPr>
        <w:t>的光学表征</w:t>
      </w:r>
    </w:p>
    <w:p w14:paraId="198F58F6" w14:textId="77777777" w:rsidR="00EB1C8B" w:rsidRDefault="00D0120A">
      <w:pPr>
        <w:spacing w:before="33" w:line="189" w:lineRule="auto"/>
        <w:ind w:left="1149" w:right="1"/>
        <w:jc w:val="both"/>
        <w:rPr>
          <w:rFonts w:ascii="Garamond" w:eastAsia="Garamond" w:hAnsi="Garamond" w:cs="Garamond"/>
          <w:sz w:val="18"/>
          <w:szCs w:val="18"/>
        </w:rPr>
      </w:pPr>
      <w:r>
        <w:rPr>
          <w:sz w:val="18"/>
          <w:szCs w:val="18"/>
          <w:lang w:val="zh-Hans"/>
        </w:rPr>
        <w:t>多层太阳能涂料，在空气中具有优异的热稳定性</w:t>
      </w:r>
      <w:r>
        <w:rPr>
          <w:lang w:val="zh-Hans"/>
        </w:rPr>
        <w:t>。</w:t>
      </w:r>
      <w:r>
        <w:rPr>
          <w:i/>
          <w:sz w:val="18"/>
          <w:szCs w:val="18"/>
          <w:lang w:val="zh-Hans"/>
        </w:rPr>
        <w:t>溶胶。能源材料。溶胶。细胞</w:t>
      </w:r>
      <w:r>
        <w:rPr>
          <w:sz w:val="18"/>
          <w:szCs w:val="18"/>
          <w:lang w:val="zh-Hans"/>
        </w:rPr>
        <w:t xml:space="preserve"> 2018</w:t>
      </w:r>
      <w:r>
        <w:rPr>
          <w:sz w:val="18"/>
          <w:szCs w:val="18"/>
          <w:lang w:val="zh-Hans"/>
        </w:rPr>
        <w:t>，</w:t>
      </w:r>
      <w:r>
        <w:rPr>
          <w:lang w:val="zh-Hans"/>
        </w:rPr>
        <w:t xml:space="preserve"> </w:t>
      </w:r>
      <w:r>
        <w:rPr>
          <w:i/>
          <w:sz w:val="18"/>
          <w:szCs w:val="18"/>
          <w:lang w:val="zh-Hans"/>
        </w:rPr>
        <w:t xml:space="preserve"> 174</w:t>
      </w:r>
      <w:r>
        <w:rPr>
          <w:sz w:val="18"/>
          <w:szCs w:val="18"/>
          <w:lang w:val="zh-Hans"/>
        </w:rPr>
        <w:t>，</w:t>
      </w:r>
      <w:r>
        <w:rPr>
          <w:lang w:val="zh-Hans"/>
        </w:rPr>
        <w:t xml:space="preserve"> </w:t>
      </w:r>
      <w:r>
        <w:rPr>
          <w:sz w:val="18"/>
          <w:szCs w:val="18"/>
          <w:lang w:val="zh-Hans"/>
        </w:rPr>
        <w:t xml:space="preserve"> 445−452.</w:t>
      </w:r>
    </w:p>
    <w:p w14:paraId="2B548566" w14:textId="77777777" w:rsidR="00EB1C8B" w:rsidRDefault="00D0120A">
      <w:pPr>
        <w:pStyle w:val="a4"/>
        <w:numPr>
          <w:ilvl w:val="2"/>
          <w:numId w:val="2"/>
        </w:numPr>
        <w:tabs>
          <w:tab w:val="left" w:pos="1625"/>
        </w:tabs>
        <w:spacing w:line="185" w:lineRule="exact"/>
        <w:ind w:left="1624" w:hanging="395"/>
        <w:jc w:val="both"/>
        <w:rPr>
          <w:rFonts w:ascii="Garamond" w:eastAsia="Garamond" w:hAnsi="Garamond" w:cs="Garamond"/>
          <w:sz w:val="18"/>
          <w:szCs w:val="18"/>
        </w:rPr>
      </w:pPr>
      <w:r>
        <w:rPr>
          <w:sz w:val="18"/>
          <w:lang w:val="zh-Hans"/>
        </w:rPr>
        <w:t>南，</w:t>
      </w:r>
      <w:r>
        <w:rPr>
          <w:sz w:val="18"/>
          <w:lang w:val="zh-Hans"/>
        </w:rPr>
        <w:t xml:space="preserve"> Y.; </w:t>
      </w:r>
      <w:r>
        <w:rPr>
          <w:sz w:val="18"/>
          <w:lang w:val="zh-Hans"/>
        </w:rPr>
        <w:t>燕</w:t>
      </w:r>
      <w:r>
        <w:rPr>
          <w:sz w:val="18"/>
          <w:lang w:val="zh-Hans"/>
        </w:rPr>
        <w:t xml:space="preserve"> </w:t>
      </w:r>
      <w:r>
        <w:rPr>
          <w:sz w:val="18"/>
          <w:lang w:val="zh-Hans"/>
        </w:rPr>
        <w:t>燕</w:t>
      </w:r>
      <w:r>
        <w:rPr>
          <w:sz w:val="18"/>
          <w:lang w:val="zh-Hans"/>
        </w:rPr>
        <w:t xml:space="preserve"> X.; </w:t>
      </w:r>
      <w:r>
        <w:rPr>
          <w:sz w:val="18"/>
          <w:lang w:val="zh-Hans"/>
        </w:rPr>
        <w:t>莱纳特</w:t>
      </w:r>
      <w:r>
        <w:rPr>
          <w:sz w:val="18"/>
          <w:lang w:val="zh-Hans"/>
        </w:rPr>
        <w:t xml:space="preserve"> ; </w:t>
      </w:r>
      <w:r>
        <w:rPr>
          <w:sz w:val="18"/>
          <w:lang w:val="zh-Hans"/>
        </w:rPr>
        <w:t>贝尔梅尔</w:t>
      </w:r>
      <w:r>
        <w:rPr>
          <w:sz w:val="18"/>
          <w:lang w:val="zh-Hans"/>
        </w:rPr>
        <w:t xml:space="preserve"> ; </w:t>
      </w:r>
      <w:r>
        <w:rPr>
          <w:sz w:val="18"/>
          <w:lang w:val="zh-Hans"/>
        </w:rPr>
        <w:t>塞拉诺维奇</w:t>
      </w:r>
      <w:r>
        <w:rPr>
          <w:sz w:val="18"/>
          <w:lang w:val="zh-Hans"/>
        </w:rPr>
        <w:t xml:space="preserve"> ;</w:t>
      </w:r>
    </w:p>
    <w:p w14:paraId="648E5E16" w14:textId="77777777" w:rsidR="00EB1C8B" w:rsidRDefault="00D0120A">
      <w:pPr>
        <w:spacing w:line="202" w:lineRule="exact"/>
        <w:ind w:left="1149"/>
        <w:jc w:val="both"/>
        <w:rPr>
          <w:rFonts w:ascii="Garamond" w:eastAsia="Garamond" w:hAnsi="Garamond" w:cs="Garamond"/>
          <w:sz w:val="18"/>
          <w:szCs w:val="18"/>
        </w:rPr>
      </w:pPr>
      <w:r>
        <w:rPr>
          <w:sz w:val="18"/>
          <w:lang w:val="zh-Hans"/>
        </w:rPr>
        <w:t>索尔雅西奇</w:t>
      </w:r>
      <w:r>
        <w:rPr>
          <w:sz w:val="18"/>
          <w:lang w:val="zh-Hans"/>
        </w:rPr>
        <w:t xml:space="preserve"> ; </w:t>
      </w:r>
      <w:r>
        <w:rPr>
          <w:sz w:val="18"/>
          <w:lang w:val="zh-Hans"/>
        </w:rPr>
        <w:t>王</w:t>
      </w:r>
      <w:r>
        <w:rPr>
          <w:sz w:val="18"/>
          <w:lang w:val="zh-Hans"/>
        </w:rPr>
        <w:t xml:space="preserve"> </w:t>
      </w:r>
      <w:r>
        <w:rPr>
          <w:sz w:val="18"/>
          <w:lang w:val="zh-Hans"/>
        </w:rPr>
        <w:t>娥</w:t>
      </w:r>
      <w:r>
        <w:rPr>
          <w:sz w:val="18"/>
          <w:lang w:val="zh-Hans"/>
        </w:rPr>
        <w:t xml:space="preserve">. </w:t>
      </w:r>
      <w:r>
        <w:rPr>
          <w:sz w:val="18"/>
          <w:lang w:val="zh-Hans"/>
        </w:rPr>
        <w:t>嗯。</w:t>
      </w:r>
      <w:r>
        <w:rPr>
          <w:sz w:val="18"/>
          <w:lang w:val="zh-Hans"/>
        </w:rPr>
        <w:t xml:space="preserve"> </w:t>
      </w:r>
      <w:r>
        <w:rPr>
          <w:sz w:val="18"/>
          <w:lang w:val="zh-Hans"/>
        </w:rPr>
        <w:t>太阳能</w:t>
      </w:r>
      <w:r>
        <w:rPr>
          <w:sz w:val="18"/>
          <w:lang w:val="zh-Hans"/>
        </w:rPr>
        <w:t xml:space="preserve"> </w:t>
      </w:r>
      <w:r>
        <w:rPr>
          <w:sz w:val="18"/>
          <w:lang w:val="zh-Hans"/>
        </w:rPr>
        <w:t>热光伏</w:t>
      </w:r>
      <w:r>
        <w:rPr>
          <w:sz w:val="18"/>
          <w:lang w:val="zh-Hans"/>
        </w:rPr>
        <w:t xml:space="preserve"> </w:t>
      </w:r>
      <w:r>
        <w:rPr>
          <w:sz w:val="18"/>
          <w:lang w:val="zh-Hans"/>
        </w:rPr>
        <w:t>能量</w:t>
      </w:r>
      <w:r>
        <w:rPr>
          <w:sz w:val="18"/>
          <w:lang w:val="zh-Hans"/>
        </w:rPr>
        <w:t xml:space="preserve"> </w:t>
      </w:r>
      <w:r>
        <w:rPr>
          <w:sz w:val="18"/>
          <w:lang w:val="zh-Hans"/>
        </w:rPr>
        <w:t>转换</w:t>
      </w:r>
    </w:p>
    <w:p w14:paraId="44BC6F7F" w14:textId="77777777" w:rsidR="00EB1C8B" w:rsidRDefault="00D0120A">
      <w:pPr>
        <w:spacing w:before="33" w:line="189" w:lineRule="auto"/>
        <w:ind w:left="1149" w:right="2"/>
        <w:jc w:val="both"/>
        <w:rPr>
          <w:rFonts w:ascii="Garamond" w:eastAsia="Garamond" w:hAnsi="Garamond" w:cs="Garamond"/>
          <w:sz w:val="18"/>
          <w:szCs w:val="18"/>
        </w:rPr>
      </w:pPr>
      <w:r>
        <w:rPr>
          <w:sz w:val="18"/>
          <w:szCs w:val="18"/>
          <w:lang w:val="zh-Hans"/>
        </w:rPr>
        <w:t>具有二维钽光子晶体吸收体和发射器的系统。</w:t>
      </w:r>
      <w:r>
        <w:rPr>
          <w:i/>
          <w:sz w:val="18"/>
          <w:szCs w:val="18"/>
          <w:lang w:val="zh-Hans"/>
        </w:rPr>
        <w:t>溶胶。能源材料。溶胶。细胞</w:t>
      </w:r>
      <w:r>
        <w:rPr>
          <w:sz w:val="18"/>
          <w:szCs w:val="18"/>
          <w:lang w:val="zh-Hans"/>
        </w:rPr>
        <w:t xml:space="preserve"> 2014</w:t>
      </w:r>
      <w:r>
        <w:rPr>
          <w:sz w:val="18"/>
          <w:szCs w:val="18"/>
          <w:lang w:val="zh-Hans"/>
        </w:rPr>
        <w:t>，</w:t>
      </w:r>
      <w:r>
        <w:rPr>
          <w:lang w:val="zh-Hans"/>
        </w:rPr>
        <w:t xml:space="preserve"> </w:t>
      </w:r>
      <w:r>
        <w:rPr>
          <w:i/>
          <w:sz w:val="18"/>
          <w:szCs w:val="18"/>
          <w:lang w:val="zh-Hans"/>
        </w:rPr>
        <w:t xml:space="preserve"> 122</w:t>
      </w:r>
      <w:r>
        <w:rPr>
          <w:sz w:val="18"/>
          <w:szCs w:val="18"/>
          <w:lang w:val="zh-Hans"/>
        </w:rPr>
        <w:t>，</w:t>
      </w:r>
      <w:r>
        <w:rPr>
          <w:lang w:val="zh-Hans"/>
        </w:rPr>
        <w:t xml:space="preserve"> </w:t>
      </w:r>
      <w:r>
        <w:rPr>
          <w:sz w:val="18"/>
          <w:szCs w:val="18"/>
          <w:lang w:val="zh-Hans"/>
        </w:rPr>
        <w:t xml:space="preserve"> 287−296.</w:t>
      </w:r>
    </w:p>
    <w:p w14:paraId="0C0E3E7F" w14:textId="77777777" w:rsidR="00EB1C8B" w:rsidRDefault="00D0120A">
      <w:pPr>
        <w:pStyle w:val="a4"/>
        <w:numPr>
          <w:ilvl w:val="2"/>
          <w:numId w:val="2"/>
        </w:numPr>
        <w:tabs>
          <w:tab w:val="left" w:pos="1591"/>
        </w:tabs>
        <w:spacing w:line="184" w:lineRule="exact"/>
        <w:ind w:left="1590" w:hanging="361"/>
        <w:jc w:val="both"/>
        <w:rPr>
          <w:rFonts w:ascii="Garamond" w:eastAsia="Garamond" w:hAnsi="Garamond" w:cs="Garamond"/>
          <w:sz w:val="18"/>
          <w:szCs w:val="18"/>
        </w:rPr>
      </w:pPr>
      <w:r>
        <w:rPr>
          <w:sz w:val="18"/>
          <w:lang w:val="zh-Hans"/>
        </w:rPr>
        <w:t>林纳鲍尔，</w:t>
      </w:r>
      <w:r>
        <w:rPr>
          <w:sz w:val="18"/>
          <w:lang w:val="zh-Hans"/>
        </w:rPr>
        <w:t xml:space="preserve"> V.;</w:t>
      </w:r>
      <w:r>
        <w:rPr>
          <w:sz w:val="18"/>
          <w:lang w:val="zh-Hans"/>
        </w:rPr>
        <w:t>莱纳特</w:t>
      </w:r>
      <w:r>
        <w:rPr>
          <w:sz w:val="18"/>
          <w:lang w:val="zh-Hans"/>
        </w:rPr>
        <w:t>;</w:t>
      </w:r>
      <w:r>
        <w:rPr>
          <w:sz w:val="18"/>
          <w:lang w:val="zh-Hans"/>
        </w:rPr>
        <w:t>比尔曼</w:t>
      </w:r>
      <w:r>
        <w:rPr>
          <w:sz w:val="18"/>
          <w:lang w:val="zh-Hans"/>
        </w:rPr>
        <w:t>M.;</w:t>
      </w:r>
      <w:r>
        <w:rPr>
          <w:sz w:val="18"/>
          <w:lang w:val="zh-Hans"/>
        </w:rPr>
        <w:t>燕燕</w:t>
      </w:r>
      <w:r>
        <w:rPr>
          <w:sz w:val="18"/>
          <w:lang w:val="zh-Hans"/>
        </w:rPr>
        <w:t>X.;</w:t>
      </w:r>
      <w:r>
        <w:rPr>
          <w:sz w:val="18"/>
          <w:lang w:val="zh-Hans"/>
        </w:rPr>
        <w:t>禅</w:t>
      </w:r>
    </w:p>
    <w:p w14:paraId="19803C12" w14:textId="77777777" w:rsidR="00EB1C8B" w:rsidRDefault="00D0120A">
      <w:pPr>
        <w:spacing w:before="5" w:line="232" w:lineRule="auto"/>
        <w:ind w:left="1149" w:right="1"/>
        <w:jc w:val="both"/>
        <w:rPr>
          <w:rFonts w:ascii="Garamond" w:eastAsia="Garamond" w:hAnsi="Garamond" w:cs="Garamond"/>
          <w:sz w:val="18"/>
          <w:szCs w:val="18"/>
        </w:rPr>
      </w:pPr>
      <w:r>
        <w:rPr>
          <w:sz w:val="18"/>
          <w:lang w:val="zh-Hans"/>
        </w:rPr>
        <w:t>W. R.;</w:t>
      </w:r>
      <w:r>
        <w:rPr>
          <w:sz w:val="18"/>
          <w:lang w:val="zh-Hans"/>
        </w:rPr>
        <w:t>盖尔</w:t>
      </w:r>
      <w:r>
        <w:rPr>
          <w:sz w:val="18"/>
          <w:lang w:val="zh-Hans"/>
        </w:rPr>
        <w:t>;</w:t>
      </w:r>
      <w:r>
        <w:rPr>
          <w:sz w:val="18"/>
          <w:lang w:val="zh-Hans"/>
        </w:rPr>
        <w:t>森科维奇</w:t>
      </w:r>
      <w:r>
        <w:rPr>
          <w:sz w:val="18"/>
          <w:lang w:val="zh-Hans"/>
        </w:rPr>
        <w:t>;</w:t>
      </w:r>
      <w:r>
        <w:rPr>
          <w:sz w:val="18"/>
          <w:lang w:val="zh-Hans"/>
        </w:rPr>
        <w:t>乔安诺普洛斯</w:t>
      </w:r>
      <w:r>
        <w:rPr>
          <w:sz w:val="18"/>
          <w:lang w:val="zh-Hans"/>
        </w:rPr>
        <w:t>;</w:t>
      </w:r>
      <w:r>
        <w:rPr>
          <w:sz w:val="18"/>
          <w:lang w:val="zh-Hans"/>
        </w:rPr>
        <w:t>王毅</w:t>
      </w:r>
      <w:r>
        <w:rPr>
          <w:sz w:val="18"/>
          <w:lang w:val="zh-Hans"/>
        </w:rPr>
        <w:t>;</w:t>
      </w:r>
      <w:r>
        <w:rPr>
          <w:sz w:val="18"/>
          <w:lang w:val="zh-Hans"/>
        </w:rPr>
        <w:t>索尔雅西奇</w:t>
      </w:r>
      <w:r>
        <w:rPr>
          <w:sz w:val="18"/>
          <w:lang w:val="zh-Hans"/>
        </w:rPr>
        <w:t>;Celanovic</w:t>
      </w:r>
      <w:r>
        <w:rPr>
          <w:sz w:val="18"/>
          <w:lang w:val="zh-Hans"/>
        </w:rPr>
        <w:t>，</w:t>
      </w:r>
      <w:r>
        <w:rPr>
          <w:sz w:val="18"/>
          <w:lang w:val="zh-Hans"/>
        </w:rPr>
        <w:t xml:space="preserve"> I. </w:t>
      </w:r>
      <w:r>
        <w:rPr>
          <w:sz w:val="18"/>
          <w:lang w:val="zh-Hans"/>
        </w:rPr>
        <w:t>金属光子晶体吸收器</w:t>
      </w:r>
      <w:r>
        <w:rPr>
          <w:sz w:val="18"/>
          <w:lang w:val="zh-Hans"/>
        </w:rPr>
        <w:t>-</w:t>
      </w:r>
      <w:r>
        <w:rPr>
          <w:sz w:val="18"/>
          <w:lang w:val="zh-Hans"/>
        </w:rPr>
        <w:t>发射器，用于高温太阳能热光伏发电中的高效光谱控制。</w:t>
      </w:r>
      <w:r>
        <w:rPr>
          <w:i/>
          <w:sz w:val="18"/>
          <w:lang w:val="zh-Hans"/>
        </w:rPr>
        <w:t>能源材料</w:t>
      </w:r>
      <w:r>
        <w:rPr>
          <w:lang w:val="zh-Hans"/>
        </w:rPr>
        <w:t>。</w:t>
      </w:r>
      <w:r>
        <w:rPr>
          <w:sz w:val="18"/>
          <w:lang w:val="zh-Hans"/>
        </w:rPr>
        <w:t>2014</w:t>
      </w:r>
      <w:r>
        <w:rPr>
          <w:sz w:val="18"/>
          <w:lang w:val="zh-Hans"/>
        </w:rPr>
        <w:t>，</w:t>
      </w:r>
      <w:r>
        <w:rPr>
          <w:sz w:val="18"/>
          <w:lang w:val="zh-Hans"/>
        </w:rPr>
        <w:t xml:space="preserve"> </w:t>
      </w:r>
      <w:r>
        <w:rPr>
          <w:lang w:val="zh-Hans"/>
        </w:rPr>
        <w:t xml:space="preserve"> </w:t>
      </w:r>
      <w:r>
        <w:rPr>
          <w:i/>
          <w:sz w:val="18"/>
          <w:lang w:val="zh-Hans"/>
        </w:rPr>
        <w:t xml:space="preserve">4 </w:t>
      </w:r>
      <w:r>
        <w:rPr>
          <w:lang w:val="zh-Hans"/>
        </w:rPr>
        <w:t xml:space="preserve"> </w:t>
      </w:r>
      <w:r>
        <w:rPr>
          <w:sz w:val="18"/>
          <w:lang w:val="zh-Hans"/>
        </w:rPr>
        <w:t>（</w:t>
      </w:r>
      <w:r>
        <w:rPr>
          <w:sz w:val="18"/>
          <w:lang w:val="zh-Hans"/>
        </w:rPr>
        <w:t>12</w:t>
      </w:r>
      <w:r>
        <w:rPr>
          <w:sz w:val="18"/>
          <w:lang w:val="zh-Hans"/>
        </w:rPr>
        <w:t>），</w:t>
      </w:r>
      <w:r>
        <w:rPr>
          <w:lang w:val="zh-Hans"/>
        </w:rPr>
        <w:t xml:space="preserve"> </w:t>
      </w:r>
      <w:r>
        <w:rPr>
          <w:sz w:val="18"/>
          <w:lang w:val="zh-Hans"/>
        </w:rPr>
        <w:t xml:space="preserve"> 1400334.</w:t>
      </w:r>
    </w:p>
    <w:p w14:paraId="678D3F46" w14:textId="77777777" w:rsidR="00EB1C8B" w:rsidRDefault="00D0120A">
      <w:pPr>
        <w:pStyle w:val="a4"/>
        <w:numPr>
          <w:ilvl w:val="2"/>
          <w:numId w:val="2"/>
        </w:numPr>
        <w:tabs>
          <w:tab w:val="left" w:pos="1598"/>
        </w:tabs>
        <w:ind w:left="1149" w:firstLine="80"/>
        <w:jc w:val="both"/>
        <w:rPr>
          <w:rFonts w:ascii="Garamond" w:eastAsia="Garamond" w:hAnsi="Garamond" w:cs="Garamond"/>
          <w:sz w:val="18"/>
          <w:szCs w:val="18"/>
        </w:rPr>
      </w:pPr>
      <w:r>
        <w:rPr>
          <w:sz w:val="18"/>
          <w:lang w:val="zh-Hans"/>
        </w:rPr>
        <w:t>燕燕</w:t>
      </w:r>
      <w:r>
        <w:rPr>
          <w:sz w:val="18"/>
          <w:lang w:val="zh-Hans"/>
        </w:rPr>
        <w:t>X.;</w:t>
      </w:r>
      <w:r>
        <w:rPr>
          <w:sz w:val="18"/>
          <w:lang w:val="zh-Hans"/>
        </w:rPr>
        <w:t>周俊杰</w:t>
      </w:r>
      <w:r>
        <w:rPr>
          <w:sz w:val="18"/>
          <w:lang w:val="zh-Hans"/>
        </w:rPr>
        <w:t>B.;</w:t>
      </w:r>
      <w:r>
        <w:rPr>
          <w:sz w:val="18"/>
          <w:lang w:val="zh-Hans"/>
        </w:rPr>
        <w:t>林纳鲍尔，</w:t>
      </w:r>
      <w:r>
        <w:rPr>
          <w:lang w:val="zh-Hans"/>
        </w:rPr>
        <w:t xml:space="preserve"> </w:t>
      </w:r>
      <w:r>
        <w:rPr>
          <w:sz w:val="18"/>
          <w:lang w:val="zh-Hans"/>
        </w:rPr>
        <w:t xml:space="preserve"> V.;</w:t>
      </w:r>
      <w:r>
        <w:rPr>
          <w:sz w:val="18"/>
          <w:lang w:val="zh-Hans"/>
        </w:rPr>
        <w:t>沈勇</w:t>
      </w:r>
      <w:r>
        <w:rPr>
          <w:sz w:val="18"/>
          <w:lang w:val="zh-Hans"/>
        </w:rPr>
        <w:t>;</w:t>
      </w:r>
      <w:r>
        <w:rPr>
          <w:sz w:val="18"/>
          <w:lang w:val="zh-Hans"/>
        </w:rPr>
        <w:t>金氏</w:t>
      </w:r>
      <w:r>
        <w:rPr>
          <w:sz w:val="18"/>
          <w:lang w:val="zh-Hans"/>
        </w:rPr>
        <w:t>;</w:t>
      </w:r>
      <w:r>
        <w:rPr>
          <w:sz w:val="18"/>
          <w:lang w:val="zh-Hans"/>
        </w:rPr>
        <w:t>乔安诺普洛斯</w:t>
      </w:r>
      <w:r>
        <w:rPr>
          <w:sz w:val="18"/>
          <w:lang w:val="zh-Hans"/>
        </w:rPr>
        <w:t>D.;</w:t>
      </w:r>
      <w:r>
        <w:rPr>
          <w:sz w:val="18"/>
          <w:lang w:val="zh-Hans"/>
        </w:rPr>
        <w:t>索尔雅西奇</w:t>
      </w:r>
      <w:r>
        <w:rPr>
          <w:sz w:val="18"/>
          <w:lang w:val="zh-Hans"/>
        </w:rPr>
        <w:t>;</w:t>
      </w:r>
      <w:r>
        <w:rPr>
          <w:sz w:val="18"/>
          <w:lang w:val="zh-Hans"/>
        </w:rPr>
        <w:t>塞拉诺维奇基于</w:t>
      </w:r>
      <w:r>
        <w:rPr>
          <w:spacing w:val="2"/>
          <w:sz w:val="18"/>
          <w:lang w:val="zh-Hans"/>
        </w:rPr>
        <w:t>电填充减反射涂层二维金属</w:t>
      </w:r>
      <w:r>
        <w:rPr>
          <w:sz w:val="18"/>
          <w:lang w:val="zh-Hans"/>
        </w:rPr>
        <w:t>的全向波长选择性发射器</w:t>
      </w:r>
      <w:r>
        <w:rPr>
          <w:sz w:val="18"/>
          <w:lang w:val="zh-Hans"/>
        </w:rPr>
        <w:t>/</w:t>
      </w:r>
      <w:r>
        <w:rPr>
          <w:sz w:val="18"/>
          <w:lang w:val="zh-Hans"/>
        </w:rPr>
        <w:t>吸收器的全局优化</w:t>
      </w:r>
    </w:p>
    <w:p w14:paraId="30C15E3C" w14:textId="77777777" w:rsidR="00EB1C8B" w:rsidRDefault="00D0120A">
      <w:pPr>
        <w:spacing w:line="217" w:lineRule="exact"/>
        <w:ind w:left="1149"/>
        <w:jc w:val="both"/>
        <w:rPr>
          <w:rFonts w:ascii="Garamond" w:eastAsia="Garamond" w:hAnsi="Garamond" w:cs="Garamond"/>
          <w:sz w:val="18"/>
          <w:szCs w:val="18"/>
        </w:rPr>
      </w:pPr>
      <w:r>
        <w:rPr>
          <w:sz w:val="18"/>
          <w:szCs w:val="18"/>
          <w:lang w:val="zh-Hans"/>
        </w:rPr>
        <w:t>光子晶体。</w:t>
      </w:r>
      <w:r>
        <w:rPr>
          <w:i/>
          <w:sz w:val="18"/>
          <w:szCs w:val="18"/>
          <w:lang w:val="zh-Hans"/>
        </w:rPr>
        <w:t xml:space="preserve">Opt. Express </w:t>
      </w:r>
      <w:r>
        <w:rPr>
          <w:lang w:val="zh-Hans"/>
        </w:rPr>
        <w:t xml:space="preserve"> </w:t>
      </w:r>
      <w:r>
        <w:rPr>
          <w:sz w:val="18"/>
          <w:szCs w:val="18"/>
          <w:lang w:val="zh-Hans"/>
        </w:rPr>
        <w:t>2014</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22 </w:t>
      </w:r>
      <w:r>
        <w:rPr>
          <w:lang w:val="zh-Hans"/>
        </w:rPr>
        <w:t xml:space="preserve"> </w:t>
      </w:r>
      <w:r>
        <w:rPr>
          <w:sz w:val="18"/>
          <w:szCs w:val="18"/>
          <w:lang w:val="zh-Hans"/>
        </w:rPr>
        <w:t>（</w:t>
      </w:r>
      <w:r>
        <w:rPr>
          <w:sz w:val="18"/>
          <w:szCs w:val="18"/>
          <w:lang w:val="zh-Hans"/>
        </w:rPr>
        <w:t>18</w:t>
      </w:r>
      <w:r>
        <w:rPr>
          <w:sz w:val="18"/>
          <w:szCs w:val="18"/>
          <w:lang w:val="zh-Hans"/>
        </w:rPr>
        <w:t>），</w:t>
      </w:r>
      <w:r>
        <w:rPr>
          <w:lang w:val="zh-Hans"/>
        </w:rPr>
        <w:t xml:space="preserve"> </w:t>
      </w:r>
      <w:r>
        <w:rPr>
          <w:sz w:val="18"/>
          <w:szCs w:val="18"/>
          <w:lang w:val="zh-Hans"/>
        </w:rPr>
        <w:t xml:space="preserve"> 21711−21718.</w:t>
      </w:r>
    </w:p>
    <w:p w14:paraId="0548FCAA" w14:textId="77777777" w:rsidR="00EB1C8B" w:rsidRDefault="00D0120A">
      <w:pPr>
        <w:pStyle w:val="a4"/>
        <w:numPr>
          <w:ilvl w:val="2"/>
          <w:numId w:val="2"/>
        </w:numPr>
        <w:tabs>
          <w:tab w:val="left" w:pos="1594"/>
        </w:tabs>
        <w:spacing w:line="177" w:lineRule="exact"/>
        <w:ind w:left="1593" w:hanging="364"/>
        <w:jc w:val="both"/>
        <w:rPr>
          <w:rFonts w:ascii="Garamond" w:eastAsia="Garamond" w:hAnsi="Garamond" w:cs="Garamond"/>
          <w:sz w:val="18"/>
          <w:szCs w:val="18"/>
        </w:rPr>
      </w:pPr>
      <w:r>
        <w:rPr>
          <w:sz w:val="18"/>
          <w:lang w:val="zh-Hans"/>
        </w:rPr>
        <w:t>兰迪</w:t>
      </w:r>
      <w:r>
        <w:rPr>
          <w:sz w:val="18"/>
          <w:lang w:val="zh-Hans"/>
        </w:rPr>
        <w:t>I.;</w:t>
      </w:r>
      <w:r>
        <w:rPr>
          <w:sz w:val="18"/>
          <w:lang w:val="zh-Hans"/>
        </w:rPr>
        <w:t>萨朱伊格贝</w:t>
      </w:r>
      <w:r>
        <w:rPr>
          <w:sz w:val="18"/>
          <w:lang w:val="zh-Hans"/>
        </w:rPr>
        <w:t>;</w:t>
      </w:r>
      <w:r>
        <w:rPr>
          <w:sz w:val="18"/>
          <w:lang w:val="zh-Hans"/>
        </w:rPr>
        <w:t>莫克</w:t>
      </w:r>
      <w:r>
        <w:rPr>
          <w:sz w:val="18"/>
          <w:lang w:val="zh-Hans"/>
        </w:rPr>
        <w:t>J.;</w:t>
      </w:r>
      <w:r>
        <w:rPr>
          <w:sz w:val="18"/>
          <w:lang w:val="zh-Hans"/>
        </w:rPr>
        <w:t>史密斯</w:t>
      </w:r>
      <w:r>
        <w:rPr>
          <w:sz w:val="18"/>
          <w:lang w:val="zh-Hans"/>
        </w:rPr>
        <w:t>R.;</w:t>
      </w:r>
      <w:r>
        <w:rPr>
          <w:sz w:val="18"/>
          <w:lang w:val="zh-Hans"/>
        </w:rPr>
        <w:t>帕迪拉</w:t>
      </w:r>
    </w:p>
    <w:p w14:paraId="5C11C991" w14:textId="77777777" w:rsidR="00EB1C8B" w:rsidRDefault="00D0120A">
      <w:pPr>
        <w:spacing w:before="1" w:line="202" w:lineRule="exact"/>
        <w:ind w:left="1149" w:right="1"/>
        <w:jc w:val="both"/>
        <w:rPr>
          <w:rFonts w:ascii="Garamond" w:eastAsia="Garamond" w:hAnsi="Garamond" w:cs="Garamond"/>
          <w:sz w:val="18"/>
          <w:szCs w:val="18"/>
        </w:rPr>
      </w:pPr>
      <w:r>
        <w:rPr>
          <w:sz w:val="18"/>
          <w:lang w:val="zh-Hans"/>
        </w:rPr>
        <w:t>J.</w:t>
      </w:r>
      <w:r>
        <w:rPr>
          <w:sz w:val="18"/>
          <w:lang w:val="zh-Hans"/>
        </w:rPr>
        <w:t>完美的超材料吸收剂。</w:t>
      </w:r>
      <w:r>
        <w:rPr>
          <w:i/>
          <w:sz w:val="18"/>
          <w:lang w:val="zh-Hans"/>
        </w:rPr>
        <w:t>物理学</w:t>
      </w:r>
      <w:r>
        <w:rPr>
          <w:i/>
          <w:sz w:val="18"/>
          <w:lang w:val="zh-Hans"/>
        </w:rPr>
        <w:t xml:space="preserve"> Rev. Lett.</w:t>
      </w:r>
      <w:r>
        <w:rPr>
          <w:sz w:val="18"/>
          <w:lang w:val="zh-Hans"/>
        </w:rPr>
        <w:t>2008</w:t>
      </w:r>
      <w:r>
        <w:rPr>
          <w:sz w:val="18"/>
          <w:lang w:val="zh-Hans"/>
        </w:rPr>
        <w:t>，</w:t>
      </w:r>
      <w:r>
        <w:rPr>
          <w:sz w:val="18"/>
          <w:lang w:val="zh-Hans"/>
        </w:rPr>
        <w:t xml:space="preserve"> </w:t>
      </w:r>
      <w:r>
        <w:rPr>
          <w:lang w:val="zh-Hans"/>
        </w:rPr>
        <w:t xml:space="preserve"> </w:t>
      </w:r>
      <w:r>
        <w:rPr>
          <w:i/>
          <w:sz w:val="18"/>
          <w:lang w:val="zh-Hans"/>
        </w:rPr>
        <w:t>100</w:t>
      </w:r>
      <w:r>
        <w:rPr>
          <w:lang w:val="zh-Hans"/>
        </w:rPr>
        <w:t xml:space="preserve"> </w:t>
      </w:r>
      <w:r>
        <w:rPr>
          <w:sz w:val="18"/>
          <w:lang w:val="zh-Hans"/>
        </w:rPr>
        <w:t xml:space="preserve"> </w:t>
      </w:r>
      <w:r>
        <w:rPr>
          <w:sz w:val="18"/>
          <w:lang w:val="zh-Hans"/>
        </w:rPr>
        <w:t>（</w:t>
      </w:r>
      <w:r>
        <w:rPr>
          <w:sz w:val="18"/>
          <w:lang w:val="zh-Hans"/>
        </w:rPr>
        <w:t>20</w:t>
      </w:r>
      <w:r>
        <w:rPr>
          <w:sz w:val="18"/>
          <w:lang w:val="zh-Hans"/>
        </w:rPr>
        <w:t>），</w:t>
      </w:r>
      <w:r>
        <w:rPr>
          <w:lang w:val="zh-Hans"/>
        </w:rPr>
        <w:t xml:space="preserve"> </w:t>
      </w:r>
      <w:r>
        <w:rPr>
          <w:sz w:val="18"/>
          <w:lang w:val="zh-Hans"/>
        </w:rPr>
        <w:t xml:space="preserve"> 207402.</w:t>
      </w:r>
    </w:p>
    <w:p w14:paraId="316EA847" w14:textId="77777777" w:rsidR="00EB1C8B" w:rsidRDefault="00D0120A">
      <w:pPr>
        <w:pStyle w:val="a4"/>
        <w:numPr>
          <w:ilvl w:val="2"/>
          <w:numId w:val="2"/>
        </w:numPr>
        <w:tabs>
          <w:tab w:val="left" w:pos="1591"/>
        </w:tabs>
        <w:spacing w:before="11" w:line="230" w:lineRule="auto"/>
        <w:ind w:left="1149" w:right="1" w:firstLine="80"/>
        <w:jc w:val="both"/>
        <w:rPr>
          <w:rFonts w:ascii="Garamond" w:eastAsia="Garamond" w:hAnsi="Garamond" w:cs="Garamond"/>
          <w:sz w:val="18"/>
          <w:szCs w:val="18"/>
        </w:rPr>
      </w:pPr>
      <w:r>
        <w:rPr>
          <w:sz w:val="18"/>
          <w:lang w:val="zh-Hans"/>
        </w:rPr>
        <w:t>艾丁</w:t>
      </w:r>
      <w:r>
        <w:rPr>
          <w:sz w:val="18"/>
          <w:lang w:val="zh-Hans"/>
        </w:rPr>
        <w:t>;</w:t>
      </w:r>
      <w:r>
        <w:rPr>
          <w:sz w:val="18"/>
          <w:lang w:val="zh-Hans"/>
        </w:rPr>
        <w:t>渡轮，</w:t>
      </w:r>
      <w:r>
        <w:rPr>
          <w:lang w:val="zh-Hans"/>
        </w:rPr>
        <w:t xml:space="preserve"> </w:t>
      </w:r>
      <w:r>
        <w:rPr>
          <w:sz w:val="18"/>
          <w:lang w:val="zh-Hans"/>
        </w:rPr>
        <w:t xml:space="preserve"> V.E.;</w:t>
      </w:r>
      <w:r>
        <w:rPr>
          <w:sz w:val="18"/>
          <w:lang w:val="zh-Hans"/>
        </w:rPr>
        <w:t>布里格斯</w:t>
      </w:r>
      <w:r>
        <w:rPr>
          <w:sz w:val="18"/>
          <w:lang w:val="zh-Hans"/>
        </w:rPr>
        <w:t>M.;</w:t>
      </w:r>
      <w:r>
        <w:rPr>
          <w:sz w:val="18"/>
          <w:lang w:val="zh-Hans"/>
        </w:rPr>
        <w:t>阿特沃特一个。宽带偏振无关的共振光吸收，使用超薄等离子体超级吸收器。</w:t>
      </w:r>
      <w:r>
        <w:rPr>
          <w:i/>
          <w:sz w:val="18"/>
          <w:lang w:val="zh-Hans"/>
        </w:rPr>
        <w:t>国家通讯</w:t>
      </w:r>
      <w:r>
        <w:rPr>
          <w:sz w:val="18"/>
          <w:lang w:val="zh-Hans"/>
        </w:rPr>
        <w:t>2011</w:t>
      </w:r>
      <w:r>
        <w:rPr>
          <w:sz w:val="18"/>
          <w:lang w:val="zh-Hans"/>
        </w:rPr>
        <w:t>，</w:t>
      </w:r>
      <w:r>
        <w:rPr>
          <w:sz w:val="18"/>
          <w:lang w:val="zh-Hans"/>
        </w:rPr>
        <w:t xml:space="preserve"> </w:t>
      </w:r>
      <w:r>
        <w:rPr>
          <w:lang w:val="zh-Hans"/>
        </w:rPr>
        <w:t xml:space="preserve"> </w:t>
      </w:r>
      <w:r>
        <w:rPr>
          <w:i/>
          <w:sz w:val="18"/>
          <w:lang w:val="zh-Hans"/>
        </w:rPr>
        <w:t>2</w:t>
      </w:r>
      <w:r>
        <w:rPr>
          <w:sz w:val="18"/>
          <w:lang w:val="zh-Hans"/>
        </w:rPr>
        <w:t>，</w:t>
      </w:r>
      <w:r>
        <w:rPr>
          <w:lang w:val="zh-Hans"/>
        </w:rPr>
        <w:t xml:space="preserve"> </w:t>
      </w:r>
      <w:r>
        <w:rPr>
          <w:sz w:val="18"/>
          <w:lang w:val="zh-Hans"/>
        </w:rPr>
        <w:t xml:space="preserve"> 517.</w:t>
      </w:r>
    </w:p>
    <w:p w14:paraId="7D3A7525" w14:textId="77777777" w:rsidR="00EB1C8B" w:rsidRDefault="00D0120A">
      <w:pPr>
        <w:pStyle w:val="a4"/>
        <w:numPr>
          <w:ilvl w:val="2"/>
          <w:numId w:val="2"/>
        </w:numPr>
        <w:tabs>
          <w:tab w:val="left" w:pos="1619"/>
        </w:tabs>
        <w:spacing w:before="5" w:line="230" w:lineRule="auto"/>
        <w:ind w:left="1149" w:right="1" w:firstLine="80"/>
        <w:jc w:val="both"/>
        <w:rPr>
          <w:rFonts w:ascii="Garamond" w:eastAsia="Garamond" w:hAnsi="Garamond" w:cs="Garamond"/>
          <w:sz w:val="18"/>
          <w:szCs w:val="18"/>
        </w:rPr>
      </w:pPr>
      <w:r>
        <w:rPr>
          <w:sz w:val="18"/>
          <w:lang w:val="zh-Hans"/>
        </w:rPr>
        <w:t>樱井</w:t>
      </w:r>
      <w:r>
        <w:rPr>
          <w:sz w:val="18"/>
          <w:lang w:val="zh-Hans"/>
        </w:rPr>
        <w:t>;</w:t>
      </w:r>
      <w:r>
        <w:rPr>
          <w:sz w:val="18"/>
          <w:lang w:val="zh-Hans"/>
        </w:rPr>
        <w:t>赵</w:t>
      </w:r>
      <w:r>
        <w:rPr>
          <w:sz w:val="18"/>
          <w:lang w:val="zh-Hans"/>
        </w:rPr>
        <w:t>B.;Zhang</w:t>
      </w:r>
      <w:r>
        <w:rPr>
          <w:sz w:val="18"/>
          <w:lang w:val="zh-Hans"/>
        </w:rPr>
        <w:t>，</w:t>
      </w:r>
      <w:r>
        <w:rPr>
          <w:sz w:val="18"/>
          <w:lang w:val="zh-Hans"/>
        </w:rPr>
        <w:t xml:space="preserve"> Z.M. </w:t>
      </w:r>
      <w:r>
        <w:rPr>
          <w:lang w:val="zh-Hans"/>
        </w:rPr>
        <w:t xml:space="preserve"> </w:t>
      </w:r>
      <w:r>
        <w:rPr>
          <w:sz w:val="18"/>
          <w:lang w:val="zh-Hans"/>
        </w:rPr>
        <w:t xml:space="preserve"> RLC</w:t>
      </w:r>
      <w:r>
        <w:rPr>
          <w:sz w:val="18"/>
          <w:lang w:val="zh-Hans"/>
        </w:rPr>
        <w:t>电路模型</w:t>
      </w:r>
      <w:r>
        <w:rPr>
          <w:lang w:val="zh-Hans"/>
        </w:rPr>
        <w:t>预测</w:t>
      </w:r>
      <w:r>
        <w:rPr>
          <w:sz w:val="18"/>
          <w:lang w:val="zh-Hans"/>
        </w:rPr>
        <w:t>的超材料发射器和吸收器的</w:t>
      </w:r>
      <w:r>
        <w:rPr>
          <w:lang w:val="zh-Hans"/>
        </w:rPr>
        <w:t>谐振频率和带宽。</w:t>
      </w:r>
      <w:r>
        <w:rPr>
          <w:i/>
          <w:sz w:val="18"/>
          <w:lang w:val="zh-Hans"/>
        </w:rPr>
        <w:t>J.</w:t>
      </w:r>
      <w:r>
        <w:rPr>
          <w:i/>
          <w:sz w:val="18"/>
          <w:lang w:val="zh-Hans"/>
        </w:rPr>
        <w:t>定量。光谱。辐射。转移</w:t>
      </w:r>
      <w:r>
        <w:rPr>
          <w:sz w:val="18"/>
          <w:lang w:val="zh-Hans"/>
        </w:rPr>
        <w:t xml:space="preserve"> 2014</w:t>
      </w:r>
      <w:r>
        <w:rPr>
          <w:sz w:val="18"/>
          <w:lang w:val="zh-Hans"/>
        </w:rPr>
        <w:t>，</w:t>
      </w:r>
      <w:r>
        <w:rPr>
          <w:lang w:val="zh-Hans"/>
        </w:rPr>
        <w:t xml:space="preserve"> </w:t>
      </w:r>
      <w:r>
        <w:rPr>
          <w:i/>
          <w:sz w:val="18"/>
          <w:lang w:val="zh-Hans"/>
        </w:rPr>
        <w:t xml:space="preserve"> 149</w:t>
      </w:r>
      <w:r>
        <w:rPr>
          <w:sz w:val="18"/>
          <w:lang w:val="zh-Hans"/>
        </w:rPr>
        <w:t>，</w:t>
      </w:r>
    </w:p>
    <w:p w14:paraId="46AD05FA" w14:textId="77777777" w:rsidR="00EB1C8B" w:rsidRDefault="00D0120A">
      <w:pPr>
        <w:spacing w:line="219" w:lineRule="exact"/>
        <w:ind w:left="1149"/>
        <w:jc w:val="both"/>
        <w:rPr>
          <w:rFonts w:ascii="Garamond" w:eastAsia="Garamond" w:hAnsi="Garamond" w:cs="Garamond"/>
          <w:sz w:val="18"/>
          <w:szCs w:val="18"/>
        </w:rPr>
      </w:pPr>
      <w:r>
        <w:rPr>
          <w:sz w:val="18"/>
          <w:szCs w:val="18"/>
          <w:lang w:val="zh-Hans"/>
        </w:rPr>
        <w:t>33−40.</w:t>
      </w:r>
    </w:p>
    <w:p w14:paraId="76CB1345" w14:textId="77777777" w:rsidR="00EB1C8B" w:rsidRDefault="00D0120A">
      <w:pPr>
        <w:pStyle w:val="a4"/>
        <w:numPr>
          <w:ilvl w:val="2"/>
          <w:numId w:val="2"/>
        </w:numPr>
        <w:tabs>
          <w:tab w:val="left" w:pos="1616"/>
        </w:tabs>
        <w:spacing w:before="4" w:line="206" w:lineRule="auto"/>
        <w:ind w:left="1149" w:right="2" w:firstLine="80"/>
        <w:jc w:val="both"/>
        <w:rPr>
          <w:rFonts w:ascii="Garamond" w:eastAsia="Garamond" w:hAnsi="Garamond" w:cs="Garamond"/>
          <w:sz w:val="18"/>
          <w:szCs w:val="18"/>
        </w:rPr>
      </w:pPr>
      <w:r>
        <w:rPr>
          <w:sz w:val="18"/>
          <w:szCs w:val="18"/>
          <w:lang w:val="zh-Hans"/>
        </w:rPr>
        <w:t>樱井</w:t>
      </w:r>
      <w:r>
        <w:rPr>
          <w:sz w:val="18"/>
          <w:szCs w:val="18"/>
          <w:lang w:val="zh-Hans"/>
        </w:rPr>
        <w:t>;</w:t>
      </w:r>
      <w:r>
        <w:rPr>
          <w:sz w:val="18"/>
          <w:szCs w:val="18"/>
          <w:lang w:val="zh-Hans"/>
        </w:rPr>
        <w:t>赵</w:t>
      </w:r>
      <w:r>
        <w:rPr>
          <w:sz w:val="18"/>
          <w:szCs w:val="18"/>
          <w:lang w:val="zh-Hans"/>
        </w:rPr>
        <w:t>B.;Zhang</w:t>
      </w:r>
      <w:r>
        <w:rPr>
          <w:sz w:val="18"/>
          <w:szCs w:val="18"/>
          <w:lang w:val="zh-Hans"/>
        </w:rPr>
        <w:t>，</w:t>
      </w:r>
      <w:r>
        <w:rPr>
          <w:sz w:val="18"/>
          <w:szCs w:val="18"/>
          <w:lang w:val="zh-Hans"/>
        </w:rPr>
        <w:t xml:space="preserve"> Z.M. </w:t>
      </w:r>
      <w:r>
        <w:rPr>
          <w:sz w:val="18"/>
          <w:szCs w:val="18"/>
          <w:lang w:val="zh-Hans"/>
        </w:rPr>
        <w:t>偏振对双波段红外超材料发射器或吸收器的影响</w:t>
      </w:r>
      <w:r>
        <w:rPr>
          <w:sz w:val="18"/>
          <w:szCs w:val="18"/>
          <w:lang w:val="zh-Hans"/>
        </w:rPr>
        <w:t>.</w:t>
      </w:r>
      <w:r>
        <w:rPr>
          <w:i/>
          <w:sz w:val="18"/>
          <w:szCs w:val="18"/>
          <w:lang w:val="zh-Hans"/>
        </w:rPr>
        <w:t>J.</w:t>
      </w:r>
      <w:r>
        <w:rPr>
          <w:lang w:val="zh-Hans"/>
        </w:rPr>
        <w:t xml:space="preserve"> </w:t>
      </w:r>
      <w:r>
        <w:rPr>
          <w:i/>
          <w:sz w:val="18"/>
          <w:szCs w:val="18"/>
          <w:lang w:val="zh-Hans"/>
        </w:rPr>
        <w:t>量化光谱。辐射。转移</w:t>
      </w:r>
      <w:r>
        <w:rPr>
          <w:lang w:val="zh-Hans"/>
        </w:rPr>
        <w:t xml:space="preserve"> </w:t>
      </w:r>
      <w:r>
        <w:rPr>
          <w:sz w:val="18"/>
          <w:szCs w:val="18"/>
          <w:lang w:val="zh-Hans"/>
        </w:rPr>
        <w:t>2015</w:t>
      </w:r>
      <w:r>
        <w:rPr>
          <w:sz w:val="18"/>
          <w:szCs w:val="18"/>
          <w:lang w:val="zh-Hans"/>
        </w:rPr>
        <w:t>，</w:t>
      </w:r>
      <w:r>
        <w:rPr>
          <w:sz w:val="18"/>
          <w:szCs w:val="18"/>
          <w:lang w:val="zh-Hans"/>
        </w:rPr>
        <w:t xml:space="preserve"> </w:t>
      </w:r>
      <w:r>
        <w:rPr>
          <w:lang w:val="zh-Hans"/>
        </w:rPr>
        <w:t xml:space="preserve"> </w:t>
      </w:r>
      <w:r>
        <w:rPr>
          <w:i/>
          <w:sz w:val="18"/>
          <w:szCs w:val="18"/>
          <w:lang w:val="zh-Hans"/>
        </w:rPr>
        <w:t>158</w:t>
      </w:r>
      <w:r>
        <w:rPr>
          <w:sz w:val="18"/>
          <w:szCs w:val="18"/>
          <w:lang w:val="zh-Hans"/>
        </w:rPr>
        <w:t>，</w:t>
      </w:r>
      <w:r>
        <w:rPr>
          <w:lang w:val="zh-Hans"/>
        </w:rPr>
        <w:t xml:space="preserve"> </w:t>
      </w:r>
      <w:r>
        <w:rPr>
          <w:sz w:val="18"/>
          <w:szCs w:val="18"/>
          <w:lang w:val="zh-Hans"/>
        </w:rPr>
        <w:t xml:space="preserve"> 111−118.</w:t>
      </w:r>
    </w:p>
    <w:p w14:paraId="67AF3AE5" w14:textId="77777777" w:rsidR="00EB1C8B" w:rsidRDefault="00D0120A">
      <w:pPr>
        <w:pStyle w:val="a4"/>
        <w:numPr>
          <w:ilvl w:val="2"/>
          <w:numId w:val="2"/>
        </w:numPr>
        <w:tabs>
          <w:tab w:val="left" w:pos="1590"/>
        </w:tabs>
        <w:spacing w:line="179" w:lineRule="exact"/>
        <w:ind w:left="1589" w:hanging="360"/>
        <w:jc w:val="both"/>
        <w:rPr>
          <w:rFonts w:ascii="Garamond" w:eastAsia="Garamond" w:hAnsi="Garamond" w:cs="Garamond"/>
          <w:sz w:val="18"/>
          <w:szCs w:val="18"/>
        </w:rPr>
      </w:pPr>
      <w:r>
        <w:rPr>
          <w:sz w:val="18"/>
          <w:lang w:val="zh-Hans"/>
        </w:rPr>
        <w:t>道</w:t>
      </w:r>
      <w:r>
        <w:rPr>
          <w:sz w:val="18"/>
          <w:lang w:val="zh-Hans"/>
        </w:rPr>
        <w:t xml:space="preserve"> </w:t>
      </w:r>
      <w:r>
        <w:rPr>
          <w:sz w:val="18"/>
          <w:lang w:val="zh-Hans"/>
        </w:rPr>
        <w:t>道</w:t>
      </w:r>
      <w:r>
        <w:rPr>
          <w:sz w:val="18"/>
          <w:lang w:val="zh-Hans"/>
        </w:rPr>
        <w:t xml:space="preserve"> D.; </w:t>
      </w:r>
      <w:r>
        <w:rPr>
          <w:sz w:val="18"/>
          <w:lang w:val="zh-Hans"/>
        </w:rPr>
        <w:t>石井</w:t>
      </w:r>
      <w:r>
        <w:rPr>
          <w:sz w:val="18"/>
          <w:lang w:val="zh-Hans"/>
        </w:rPr>
        <w:t xml:space="preserve"> ; </w:t>
      </w:r>
      <w:r>
        <w:rPr>
          <w:sz w:val="18"/>
          <w:lang w:val="zh-Hans"/>
        </w:rPr>
        <w:t>横山</w:t>
      </w:r>
      <w:r>
        <w:rPr>
          <w:sz w:val="18"/>
          <w:lang w:val="zh-Hans"/>
        </w:rPr>
        <w:t xml:space="preserve"> ; </w:t>
      </w:r>
      <w:r>
        <w:rPr>
          <w:sz w:val="18"/>
          <w:lang w:val="zh-Hans"/>
        </w:rPr>
        <w:t>泽田</w:t>
      </w:r>
      <w:r>
        <w:rPr>
          <w:sz w:val="18"/>
          <w:lang w:val="zh-Hans"/>
        </w:rPr>
        <w:t xml:space="preserve"> ; </w:t>
      </w:r>
      <w:r>
        <w:rPr>
          <w:sz w:val="18"/>
          <w:lang w:val="zh-Hans"/>
        </w:rPr>
        <w:t>苏加瓦内什瓦尔，</w:t>
      </w:r>
    </w:p>
    <w:p w14:paraId="487354B5" w14:textId="77777777" w:rsidR="00EB1C8B" w:rsidRDefault="00D0120A">
      <w:pPr>
        <w:ind w:left="1149" w:right="1"/>
        <w:jc w:val="both"/>
        <w:rPr>
          <w:rFonts w:ascii="Garamond" w:eastAsia="Garamond" w:hAnsi="Garamond" w:cs="Garamond"/>
          <w:sz w:val="18"/>
          <w:szCs w:val="18"/>
        </w:rPr>
      </w:pPr>
      <w:r>
        <w:rPr>
          <w:sz w:val="18"/>
          <w:lang w:val="zh-Hans"/>
        </w:rPr>
        <w:t>R. P.;</w:t>
      </w:r>
      <w:r>
        <w:rPr>
          <w:sz w:val="18"/>
          <w:lang w:val="zh-Hans"/>
        </w:rPr>
        <w:t>陈坤</w:t>
      </w:r>
      <w:r>
        <w:rPr>
          <w:sz w:val="18"/>
          <w:lang w:val="zh-Hans"/>
        </w:rPr>
        <w:t>;</w:t>
      </w:r>
      <w:r>
        <w:rPr>
          <w:sz w:val="18"/>
          <w:lang w:val="zh-Hans"/>
        </w:rPr>
        <w:t>和田</w:t>
      </w:r>
      <w:r>
        <w:rPr>
          <w:sz w:val="18"/>
          <w:lang w:val="zh-Hans"/>
        </w:rPr>
        <w:t>;</w:t>
      </w:r>
      <w:r>
        <w:rPr>
          <w:sz w:val="18"/>
          <w:lang w:val="zh-Hans"/>
        </w:rPr>
        <w:t>纳巴塔姆</w:t>
      </w:r>
      <w:r>
        <w:rPr>
          <w:sz w:val="18"/>
          <w:lang w:val="zh-Hans"/>
        </w:rPr>
        <w:t>;</w:t>
      </w:r>
      <w:r>
        <w:rPr>
          <w:sz w:val="18"/>
          <w:lang w:val="zh-Hans"/>
        </w:rPr>
        <w:t>长尾孔阵列完美吸收器，用于光谱选择性中波长红外热释电</w:t>
      </w:r>
    </w:p>
    <w:p w14:paraId="0B8584B7" w14:textId="77777777" w:rsidR="00EB1C8B" w:rsidRDefault="00D0120A">
      <w:pPr>
        <w:spacing w:line="217" w:lineRule="exact"/>
        <w:ind w:left="1149"/>
        <w:jc w:val="both"/>
        <w:rPr>
          <w:rFonts w:ascii="Garamond" w:eastAsia="Garamond" w:hAnsi="Garamond" w:cs="Garamond"/>
          <w:sz w:val="18"/>
          <w:szCs w:val="18"/>
        </w:rPr>
      </w:pPr>
      <w:r>
        <w:rPr>
          <w:sz w:val="18"/>
          <w:szCs w:val="18"/>
          <w:lang w:val="zh-Hans"/>
        </w:rPr>
        <w:t>探测器。</w:t>
      </w:r>
      <w:r>
        <w:rPr>
          <w:i/>
          <w:sz w:val="18"/>
          <w:szCs w:val="18"/>
          <w:lang w:val="zh-Hans"/>
        </w:rPr>
        <w:t>ACS</w:t>
      </w:r>
      <w:r>
        <w:rPr>
          <w:i/>
          <w:sz w:val="18"/>
          <w:szCs w:val="18"/>
          <w:lang w:val="zh-Hans"/>
        </w:rPr>
        <w:t>光子学</w:t>
      </w:r>
      <w:r>
        <w:rPr>
          <w:lang w:val="zh-Hans"/>
        </w:rPr>
        <w:t xml:space="preserve"> </w:t>
      </w:r>
      <w:r>
        <w:rPr>
          <w:sz w:val="18"/>
          <w:szCs w:val="18"/>
          <w:lang w:val="zh-Hans"/>
        </w:rPr>
        <w:t>2016</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3 </w:t>
      </w:r>
      <w:r>
        <w:rPr>
          <w:lang w:val="zh-Hans"/>
        </w:rPr>
        <w:t xml:space="preserve"> </w:t>
      </w:r>
      <w:r>
        <w:rPr>
          <w:sz w:val="18"/>
          <w:szCs w:val="18"/>
          <w:lang w:val="zh-Hans"/>
        </w:rPr>
        <w:t>（</w:t>
      </w:r>
      <w:r>
        <w:rPr>
          <w:sz w:val="18"/>
          <w:szCs w:val="18"/>
          <w:lang w:val="zh-Hans"/>
        </w:rPr>
        <w:t>7</w:t>
      </w:r>
      <w:r>
        <w:rPr>
          <w:sz w:val="18"/>
          <w:szCs w:val="18"/>
          <w:lang w:val="zh-Hans"/>
        </w:rPr>
        <w:t>），</w:t>
      </w:r>
      <w:r>
        <w:rPr>
          <w:lang w:val="zh-Hans"/>
        </w:rPr>
        <w:t xml:space="preserve"> </w:t>
      </w:r>
      <w:r>
        <w:rPr>
          <w:sz w:val="18"/>
          <w:szCs w:val="18"/>
          <w:lang w:val="zh-Hans"/>
        </w:rPr>
        <w:t xml:space="preserve"> 1271−1278.</w:t>
      </w:r>
    </w:p>
    <w:p w14:paraId="1C41159B" w14:textId="77777777" w:rsidR="00EB1C8B" w:rsidRDefault="00D0120A">
      <w:pPr>
        <w:pStyle w:val="a4"/>
        <w:numPr>
          <w:ilvl w:val="2"/>
          <w:numId w:val="2"/>
        </w:numPr>
        <w:tabs>
          <w:tab w:val="left" w:pos="1606"/>
        </w:tabs>
        <w:spacing w:before="4" w:line="206" w:lineRule="auto"/>
        <w:ind w:left="1149" w:right="1" w:firstLine="80"/>
        <w:jc w:val="both"/>
        <w:rPr>
          <w:rFonts w:ascii="Garamond" w:eastAsia="Garamond" w:hAnsi="Garamond" w:cs="Garamond"/>
          <w:sz w:val="18"/>
          <w:szCs w:val="18"/>
        </w:rPr>
      </w:pPr>
      <w:r>
        <w:rPr>
          <w:sz w:val="18"/>
          <w:szCs w:val="18"/>
          <w:lang w:val="zh-Hans"/>
        </w:rPr>
        <w:t>松野</w:t>
      </w:r>
      <w:r>
        <w:rPr>
          <w:sz w:val="18"/>
          <w:szCs w:val="18"/>
          <w:lang w:val="zh-Hans"/>
        </w:rPr>
        <w:t>;</w:t>
      </w:r>
      <w:r>
        <w:rPr>
          <w:sz w:val="18"/>
          <w:szCs w:val="18"/>
          <w:lang w:val="zh-Hans"/>
        </w:rPr>
        <w:t>樱井，</w:t>
      </w:r>
      <w:r>
        <w:rPr>
          <w:sz w:val="18"/>
          <w:szCs w:val="18"/>
          <w:lang w:val="zh-Hans"/>
        </w:rPr>
        <w:t>A.</w:t>
      </w:r>
      <w:r>
        <w:rPr>
          <w:sz w:val="18"/>
          <w:szCs w:val="18"/>
          <w:lang w:val="zh-Hans"/>
        </w:rPr>
        <w:t>基于大面积超表面</w:t>
      </w:r>
      <w:r>
        <w:rPr>
          <w:lang w:val="zh-Hans"/>
        </w:rPr>
        <w:t>的完美红外吸收器</w:t>
      </w:r>
      <w:r>
        <w:rPr>
          <w:lang w:val="zh-Hans"/>
        </w:rPr>
        <w:t>和</w:t>
      </w:r>
      <w:r>
        <w:rPr>
          <w:sz w:val="18"/>
          <w:szCs w:val="18"/>
          <w:lang w:val="zh-Hans"/>
        </w:rPr>
        <w:t>发射器</w:t>
      </w:r>
      <w:r>
        <w:rPr>
          <w:lang w:val="zh-Hans"/>
        </w:rPr>
        <w:t>。</w:t>
      </w:r>
      <w:r>
        <w:rPr>
          <w:i/>
          <w:sz w:val="18"/>
          <w:szCs w:val="18"/>
          <w:lang w:val="zh-Hans"/>
        </w:rPr>
        <w:t>选择材料。快递</w:t>
      </w:r>
      <w:r>
        <w:rPr>
          <w:lang w:val="zh-Hans"/>
        </w:rPr>
        <w:t xml:space="preserve"> </w:t>
      </w:r>
      <w:r>
        <w:rPr>
          <w:sz w:val="18"/>
          <w:szCs w:val="18"/>
          <w:lang w:val="zh-Hans"/>
        </w:rPr>
        <w:t>2017</w:t>
      </w:r>
      <w:r>
        <w:rPr>
          <w:sz w:val="18"/>
          <w:szCs w:val="18"/>
          <w:lang w:val="zh-Hans"/>
        </w:rPr>
        <w:t>，</w:t>
      </w:r>
      <w:r>
        <w:rPr>
          <w:sz w:val="18"/>
          <w:szCs w:val="18"/>
          <w:lang w:val="zh-Hans"/>
        </w:rPr>
        <w:t xml:space="preserve"> </w:t>
      </w:r>
      <w:r>
        <w:rPr>
          <w:lang w:val="zh-Hans"/>
        </w:rPr>
        <w:t xml:space="preserve"> </w:t>
      </w:r>
      <w:r>
        <w:rPr>
          <w:i/>
          <w:sz w:val="18"/>
          <w:szCs w:val="18"/>
          <w:lang w:val="zh-Hans"/>
        </w:rPr>
        <w:t>7</w:t>
      </w:r>
      <w:r>
        <w:rPr>
          <w:lang w:val="zh-Hans"/>
        </w:rPr>
        <w:t xml:space="preserve"> </w:t>
      </w:r>
      <w:r>
        <w:rPr>
          <w:sz w:val="18"/>
          <w:szCs w:val="18"/>
          <w:lang w:val="zh-Hans"/>
        </w:rPr>
        <w:t xml:space="preserve"> </w:t>
      </w:r>
      <w:r>
        <w:rPr>
          <w:sz w:val="18"/>
          <w:szCs w:val="18"/>
          <w:lang w:val="zh-Hans"/>
        </w:rPr>
        <w:t>（</w:t>
      </w:r>
      <w:r>
        <w:rPr>
          <w:sz w:val="18"/>
          <w:szCs w:val="18"/>
          <w:lang w:val="zh-Hans"/>
        </w:rPr>
        <w:t>2</w:t>
      </w:r>
      <w:r>
        <w:rPr>
          <w:sz w:val="18"/>
          <w:szCs w:val="18"/>
          <w:lang w:val="zh-Hans"/>
        </w:rPr>
        <w:t>），</w:t>
      </w:r>
      <w:r>
        <w:rPr>
          <w:lang w:val="zh-Hans"/>
        </w:rPr>
        <w:t xml:space="preserve"> </w:t>
      </w:r>
      <w:r>
        <w:rPr>
          <w:sz w:val="18"/>
          <w:szCs w:val="18"/>
          <w:lang w:val="zh-Hans"/>
        </w:rPr>
        <w:t xml:space="preserve"> 618−626.</w:t>
      </w:r>
    </w:p>
    <w:p w14:paraId="07E6ACD6" w14:textId="77777777" w:rsidR="00EB1C8B" w:rsidRDefault="00D0120A">
      <w:pPr>
        <w:pStyle w:val="a4"/>
        <w:numPr>
          <w:ilvl w:val="2"/>
          <w:numId w:val="2"/>
        </w:numPr>
        <w:tabs>
          <w:tab w:val="left" w:pos="1627"/>
        </w:tabs>
        <w:spacing w:line="180" w:lineRule="exact"/>
        <w:ind w:left="1626" w:hanging="397"/>
        <w:jc w:val="both"/>
        <w:rPr>
          <w:rFonts w:ascii="Garamond" w:eastAsia="Garamond" w:hAnsi="Garamond" w:cs="Garamond"/>
          <w:sz w:val="18"/>
          <w:szCs w:val="18"/>
        </w:rPr>
      </w:pPr>
      <w:r>
        <w:rPr>
          <w:sz w:val="18"/>
          <w:lang w:val="zh-Hans"/>
        </w:rPr>
        <w:t>大汉</w:t>
      </w:r>
      <w:r>
        <w:rPr>
          <w:sz w:val="18"/>
          <w:lang w:val="zh-Hans"/>
        </w:rPr>
        <w:t xml:space="preserve"> ; </w:t>
      </w:r>
      <w:r>
        <w:rPr>
          <w:sz w:val="18"/>
          <w:lang w:val="zh-Hans"/>
        </w:rPr>
        <w:t>尼夫</w:t>
      </w:r>
      <w:r>
        <w:rPr>
          <w:sz w:val="18"/>
          <w:lang w:val="zh-Hans"/>
        </w:rPr>
        <w:t xml:space="preserve"> ; </w:t>
      </w:r>
      <w:r>
        <w:rPr>
          <w:sz w:val="18"/>
          <w:lang w:val="zh-Hans"/>
        </w:rPr>
        <w:t>比纳</w:t>
      </w:r>
      <w:r>
        <w:rPr>
          <w:sz w:val="18"/>
          <w:lang w:val="zh-Hans"/>
        </w:rPr>
        <w:t xml:space="preserve"> ; </w:t>
      </w:r>
      <w:r>
        <w:rPr>
          <w:sz w:val="18"/>
          <w:lang w:val="zh-Hans"/>
        </w:rPr>
        <w:t>戈罗杰茨基</w:t>
      </w:r>
      <w:r>
        <w:rPr>
          <w:sz w:val="18"/>
          <w:lang w:val="zh-Hans"/>
        </w:rPr>
        <w:t xml:space="preserve"> ; </w:t>
      </w:r>
      <w:r>
        <w:rPr>
          <w:sz w:val="18"/>
          <w:lang w:val="zh-Hans"/>
        </w:rPr>
        <w:t>凯鹏华盈</w:t>
      </w:r>
      <w:r>
        <w:rPr>
          <w:sz w:val="18"/>
          <w:lang w:val="zh-Hans"/>
        </w:rPr>
        <w:t xml:space="preserve"> ;</w:t>
      </w:r>
    </w:p>
    <w:p w14:paraId="378132D5" w14:textId="77777777" w:rsidR="00EB1C8B" w:rsidRDefault="00D0120A">
      <w:pPr>
        <w:spacing w:before="12" w:line="220" w:lineRule="auto"/>
        <w:ind w:left="1149" w:right="2"/>
        <w:jc w:val="both"/>
        <w:rPr>
          <w:rFonts w:ascii="Garamond" w:eastAsia="Garamond" w:hAnsi="Garamond" w:cs="Garamond"/>
          <w:sz w:val="18"/>
          <w:szCs w:val="18"/>
        </w:rPr>
      </w:pPr>
      <w:r>
        <w:rPr>
          <w:sz w:val="18"/>
          <w:lang w:val="zh-Hans"/>
        </w:rPr>
        <w:t>哈斯曼</w:t>
      </w:r>
      <w:r>
        <w:rPr>
          <w:lang w:val="zh-Hans"/>
        </w:rPr>
        <w:t>由于</w:t>
      </w:r>
      <w:r>
        <w:rPr>
          <w:sz w:val="18"/>
          <w:lang w:val="zh-Hans"/>
        </w:rPr>
        <w:t>耦合谐振腔，</w:t>
      </w:r>
      <w:r>
        <w:rPr>
          <w:sz w:val="18"/>
          <w:lang w:val="zh-Hans"/>
        </w:rPr>
        <w:t>SiC</w:t>
      </w:r>
      <w:r>
        <w:rPr>
          <w:lang w:val="zh-Hans"/>
        </w:rPr>
        <w:t>产生的非凡</w:t>
      </w:r>
      <w:r>
        <w:rPr>
          <w:sz w:val="18"/>
          <w:lang w:val="zh-Hans"/>
        </w:rPr>
        <w:t>相干</w:t>
      </w:r>
      <w:r>
        <w:rPr>
          <w:lang w:val="zh-Hans"/>
        </w:rPr>
        <w:t>热发射。</w:t>
      </w:r>
      <w:r>
        <w:rPr>
          <w:i/>
          <w:sz w:val="18"/>
          <w:lang w:val="zh-Hans"/>
        </w:rPr>
        <w:t>传热</w:t>
      </w:r>
      <w:r>
        <w:rPr>
          <w:sz w:val="18"/>
          <w:lang w:val="zh-Hans"/>
        </w:rPr>
        <w:t>学报</w:t>
      </w:r>
      <w:r>
        <w:rPr>
          <w:sz w:val="18"/>
          <w:lang w:val="zh-Hans"/>
        </w:rPr>
        <w:t xml:space="preserve"> 2008</w:t>
      </w:r>
      <w:r>
        <w:rPr>
          <w:sz w:val="18"/>
          <w:lang w:val="zh-Hans"/>
        </w:rPr>
        <w:t>，</w:t>
      </w:r>
      <w:r>
        <w:rPr>
          <w:sz w:val="18"/>
          <w:lang w:val="zh-Hans"/>
        </w:rPr>
        <w:t xml:space="preserve"> </w:t>
      </w:r>
      <w:r>
        <w:rPr>
          <w:lang w:val="zh-Hans"/>
        </w:rPr>
        <w:t xml:space="preserve"> </w:t>
      </w:r>
      <w:r>
        <w:rPr>
          <w:i/>
          <w:sz w:val="18"/>
          <w:lang w:val="zh-Hans"/>
        </w:rPr>
        <w:t xml:space="preserve">130 </w:t>
      </w:r>
      <w:r>
        <w:rPr>
          <w:lang w:val="zh-Hans"/>
        </w:rPr>
        <w:t xml:space="preserve"> </w:t>
      </w:r>
      <w:r>
        <w:rPr>
          <w:sz w:val="18"/>
          <w:lang w:val="zh-Hans"/>
        </w:rPr>
        <w:t>（</w:t>
      </w:r>
      <w:r>
        <w:rPr>
          <w:sz w:val="18"/>
          <w:lang w:val="zh-Hans"/>
        </w:rPr>
        <w:t>11</w:t>
      </w:r>
      <w:r>
        <w:rPr>
          <w:sz w:val="18"/>
          <w:lang w:val="zh-Hans"/>
        </w:rPr>
        <w:t>），</w:t>
      </w:r>
      <w:r>
        <w:rPr>
          <w:lang w:val="zh-Hans"/>
        </w:rPr>
        <w:t xml:space="preserve"> </w:t>
      </w:r>
      <w:r>
        <w:rPr>
          <w:sz w:val="18"/>
          <w:lang w:val="zh-Hans"/>
        </w:rPr>
        <w:t xml:space="preserve"> 112401.</w:t>
      </w:r>
    </w:p>
    <w:p w14:paraId="7287EBD8" w14:textId="77777777" w:rsidR="00EB1C8B" w:rsidRDefault="00D0120A">
      <w:pPr>
        <w:pStyle w:val="a4"/>
        <w:numPr>
          <w:ilvl w:val="2"/>
          <w:numId w:val="2"/>
        </w:numPr>
        <w:tabs>
          <w:tab w:val="left" w:pos="923"/>
        </w:tabs>
        <w:spacing w:before="81" w:line="230" w:lineRule="auto"/>
        <w:ind w:left="435" w:right="1157" w:firstLine="81"/>
        <w:jc w:val="both"/>
        <w:rPr>
          <w:rFonts w:ascii="Garamond" w:eastAsia="Garamond" w:hAnsi="Garamond" w:cs="Garamond"/>
          <w:sz w:val="18"/>
          <w:szCs w:val="18"/>
        </w:rPr>
      </w:pPr>
      <w:r>
        <w:rPr>
          <w:sz w:val="18"/>
          <w:lang w:val="zh-Hans"/>
        </w:rPr>
        <w:br w:type="column"/>
      </w:r>
      <w:r>
        <w:rPr>
          <w:sz w:val="18"/>
          <w:lang w:val="zh-Hans"/>
        </w:rPr>
        <w:lastRenderedPageBreak/>
        <w:t>井上</w:t>
      </w:r>
      <w:r>
        <w:rPr>
          <w:sz w:val="18"/>
          <w:lang w:val="zh-Hans"/>
        </w:rPr>
        <w:t>;</w:t>
      </w:r>
      <w:r>
        <w:rPr>
          <w:sz w:val="18"/>
          <w:lang w:val="zh-Hans"/>
        </w:rPr>
        <w:t>德佐伊萨</w:t>
      </w:r>
      <w:r>
        <w:rPr>
          <w:sz w:val="18"/>
          <w:lang w:val="zh-Hans"/>
        </w:rPr>
        <w:t>;</w:t>
      </w:r>
      <w:r>
        <w:rPr>
          <w:sz w:val="18"/>
          <w:lang w:val="zh-Hans"/>
        </w:rPr>
        <w:t>浅野，</w:t>
      </w:r>
      <w:r>
        <w:rPr>
          <w:sz w:val="18"/>
          <w:lang w:val="zh-Hans"/>
        </w:rPr>
        <w:t xml:space="preserve"> T.;</w:t>
      </w:r>
      <w:r>
        <w:rPr>
          <w:sz w:val="18"/>
          <w:lang w:val="zh-Hans"/>
        </w:rPr>
        <w:t>野田</w:t>
      </w:r>
      <w:r>
        <w:rPr>
          <w:lang w:val="zh-Hans"/>
        </w:rPr>
        <w:t>基于</w:t>
      </w:r>
      <w:r>
        <w:rPr>
          <w:sz w:val="18"/>
          <w:lang w:val="zh-Hans"/>
        </w:rPr>
        <w:t>量子阱和光子晶体的单峰窄带宽中红外热发射器</w:t>
      </w:r>
      <w:r>
        <w:rPr>
          <w:lang w:val="zh-Hans"/>
        </w:rPr>
        <w:t>。</w:t>
      </w:r>
      <w:r>
        <w:rPr>
          <w:i/>
          <w:sz w:val="18"/>
          <w:lang w:val="zh-Hans"/>
        </w:rPr>
        <w:t>应用物理</w:t>
      </w:r>
      <w:r>
        <w:rPr>
          <w:i/>
          <w:sz w:val="18"/>
          <w:lang w:val="zh-Hans"/>
        </w:rPr>
        <w:t xml:space="preserve">. </w:t>
      </w:r>
      <w:r>
        <w:rPr>
          <w:i/>
          <w:sz w:val="18"/>
          <w:lang w:val="zh-Hans"/>
        </w:rPr>
        <w:t>莱特</w:t>
      </w:r>
      <w:r>
        <w:rPr>
          <w:i/>
          <w:sz w:val="18"/>
          <w:lang w:val="zh-Hans"/>
        </w:rPr>
        <w:t>.</w:t>
      </w:r>
      <w:r>
        <w:rPr>
          <w:sz w:val="18"/>
          <w:lang w:val="zh-Hans"/>
        </w:rPr>
        <w:t>2013</w:t>
      </w:r>
      <w:r>
        <w:rPr>
          <w:sz w:val="18"/>
          <w:lang w:val="zh-Hans"/>
        </w:rPr>
        <w:t>，</w:t>
      </w:r>
      <w:r>
        <w:rPr>
          <w:sz w:val="18"/>
          <w:lang w:val="zh-Hans"/>
        </w:rPr>
        <w:t xml:space="preserve"> </w:t>
      </w:r>
      <w:r>
        <w:rPr>
          <w:lang w:val="zh-Hans"/>
        </w:rPr>
        <w:t xml:space="preserve"> </w:t>
      </w:r>
      <w:r>
        <w:rPr>
          <w:i/>
          <w:sz w:val="18"/>
          <w:lang w:val="zh-Hans"/>
        </w:rPr>
        <w:t xml:space="preserve">102 </w:t>
      </w:r>
      <w:r>
        <w:rPr>
          <w:lang w:val="zh-Hans"/>
        </w:rPr>
        <w:t xml:space="preserve"> </w:t>
      </w:r>
      <w:r>
        <w:rPr>
          <w:sz w:val="18"/>
          <w:lang w:val="zh-Hans"/>
        </w:rPr>
        <w:t>（</w:t>
      </w:r>
      <w:r>
        <w:rPr>
          <w:sz w:val="18"/>
          <w:lang w:val="zh-Hans"/>
        </w:rPr>
        <w:t>19</w:t>
      </w:r>
      <w:r>
        <w:rPr>
          <w:sz w:val="18"/>
          <w:lang w:val="zh-Hans"/>
        </w:rPr>
        <w:t>），</w:t>
      </w:r>
      <w:r>
        <w:rPr>
          <w:lang w:val="zh-Hans"/>
        </w:rPr>
        <w:t xml:space="preserve"> </w:t>
      </w:r>
      <w:r>
        <w:rPr>
          <w:sz w:val="18"/>
          <w:lang w:val="zh-Hans"/>
        </w:rPr>
        <w:t xml:space="preserve"> 191110.</w:t>
      </w:r>
    </w:p>
    <w:p w14:paraId="636FAED5" w14:textId="77777777" w:rsidR="00EB1C8B" w:rsidRDefault="00D0120A">
      <w:pPr>
        <w:pStyle w:val="a4"/>
        <w:numPr>
          <w:ilvl w:val="2"/>
          <w:numId w:val="2"/>
        </w:numPr>
        <w:tabs>
          <w:tab w:val="left" w:pos="881"/>
        </w:tabs>
        <w:spacing w:before="6" w:line="230" w:lineRule="auto"/>
        <w:ind w:left="435" w:right="1157" w:firstLine="81"/>
        <w:jc w:val="both"/>
        <w:rPr>
          <w:rFonts w:ascii="Garamond" w:eastAsia="Garamond" w:hAnsi="Garamond" w:cs="Garamond"/>
          <w:sz w:val="18"/>
          <w:szCs w:val="18"/>
        </w:rPr>
      </w:pPr>
      <w:r>
        <w:rPr>
          <w:sz w:val="18"/>
          <w:lang w:val="zh-Hans"/>
        </w:rPr>
        <w:t>赵</w:t>
      </w:r>
      <w:r>
        <w:rPr>
          <w:sz w:val="18"/>
          <w:lang w:val="zh-Hans"/>
        </w:rPr>
        <w:t>D.;</w:t>
      </w:r>
      <w:r>
        <w:rPr>
          <w:sz w:val="18"/>
          <w:lang w:val="zh-Hans"/>
        </w:rPr>
        <w:t>孟磊</w:t>
      </w:r>
      <w:r>
        <w:rPr>
          <w:sz w:val="18"/>
          <w:lang w:val="zh-Hans"/>
        </w:rPr>
        <w:t>;</w:t>
      </w:r>
      <w:r>
        <w:rPr>
          <w:sz w:val="18"/>
          <w:lang w:val="zh-Hans"/>
        </w:rPr>
        <w:t>龚</w:t>
      </w:r>
      <w:r>
        <w:rPr>
          <w:sz w:val="18"/>
          <w:lang w:val="zh-Hans"/>
        </w:rPr>
        <w:t>;</w:t>
      </w:r>
      <w:r>
        <w:rPr>
          <w:sz w:val="18"/>
          <w:lang w:val="zh-Hans"/>
        </w:rPr>
        <w:t>陈旭东</w:t>
      </w:r>
      <w:r>
        <w:rPr>
          <w:sz w:val="18"/>
          <w:lang w:val="zh-Hans"/>
        </w:rPr>
        <w:t>;</w:t>
      </w:r>
      <w:r>
        <w:rPr>
          <w:sz w:val="18"/>
          <w:lang w:val="zh-Hans"/>
        </w:rPr>
        <w:t>陈旭东</w:t>
      </w:r>
      <w:r>
        <w:rPr>
          <w:sz w:val="18"/>
          <w:lang w:val="zh-Hans"/>
        </w:rPr>
        <w:t>;</w:t>
      </w:r>
      <w:r>
        <w:rPr>
          <w:sz w:val="18"/>
          <w:lang w:val="zh-Hans"/>
        </w:rPr>
        <w:t>闫</w:t>
      </w:r>
      <w:r>
        <w:rPr>
          <w:sz w:val="18"/>
          <w:lang w:val="zh-Hans"/>
        </w:rPr>
        <w:t>;</w:t>
      </w:r>
      <w:r>
        <w:rPr>
          <w:sz w:val="18"/>
          <w:lang w:val="zh-Hans"/>
        </w:rPr>
        <w:t>李嬷岱</w:t>
      </w:r>
      <w:r>
        <w:rPr>
          <w:sz w:val="18"/>
          <w:lang w:val="zh-Hans"/>
        </w:rPr>
        <w:t>;</w:t>
      </w:r>
      <w:r>
        <w:rPr>
          <w:sz w:val="18"/>
          <w:lang w:val="zh-Hans"/>
        </w:rPr>
        <w:t>邱，</w:t>
      </w:r>
      <w:r>
        <w:rPr>
          <w:sz w:val="18"/>
          <w:lang w:val="zh-Hans"/>
        </w:rPr>
        <w:t>M.</w:t>
      </w:r>
      <w:r>
        <w:rPr>
          <w:sz w:val="18"/>
          <w:lang w:val="zh-Hans"/>
        </w:rPr>
        <w:t>超窄带光通过一堆层状银和氧化铝</w:t>
      </w:r>
      <w:r>
        <w:rPr>
          <w:lang w:val="zh-Hans"/>
        </w:rPr>
        <w:t>消散。</w:t>
      </w:r>
      <w:r>
        <w:rPr>
          <w:i/>
          <w:sz w:val="18"/>
          <w:lang w:val="zh-Hans"/>
        </w:rPr>
        <w:t>应用物理</w:t>
      </w:r>
      <w:r>
        <w:rPr>
          <w:i/>
          <w:sz w:val="18"/>
          <w:lang w:val="zh-Hans"/>
        </w:rPr>
        <w:t xml:space="preserve">. </w:t>
      </w:r>
      <w:r>
        <w:rPr>
          <w:i/>
          <w:sz w:val="18"/>
          <w:lang w:val="zh-Hans"/>
        </w:rPr>
        <w:t>莱特</w:t>
      </w:r>
      <w:r>
        <w:rPr>
          <w:i/>
          <w:sz w:val="18"/>
          <w:lang w:val="zh-Hans"/>
        </w:rPr>
        <w:t>.</w:t>
      </w:r>
      <w:r>
        <w:rPr>
          <w:sz w:val="18"/>
          <w:lang w:val="zh-Hans"/>
        </w:rPr>
        <w:t>2014</w:t>
      </w:r>
      <w:r>
        <w:rPr>
          <w:sz w:val="18"/>
          <w:lang w:val="zh-Hans"/>
        </w:rPr>
        <w:t>，</w:t>
      </w:r>
      <w:r>
        <w:rPr>
          <w:sz w:val="18"/>
          <w:lang w:val="zh-Hans"/>
        </w:rPr>
        <w:t xml:space="preserve"> </w:t>
      </w:r>
      <w:r>
        <w:rPr>
          <w:lang w:val="zh-Hans"/>
        </w:rPr>
        <w:t xml:space="preserve"> </w:t>
      </w:r>
      <w:r>
        <w:rPr>
          <w:i/>
          <w:sz w:val="18"/>
          <w:lang w:val="zh-Hans"/>
        </w:rPr>
        <w:t xml:space="preserve">104 </w:t>
      </w:r>
      <w:r>
        <w:rPr>
          <w:lang w:val="zh-Hans"/>
        </w:rPr>
        <w:t xml:space="preserve"> </w:t>
      </w:r>
      <w:r>
        <w:rPr>
          <w:sz w:val="18"/>
          <w:lang w:val="zh-Hans"/>
        </w:rPr>
        <w:t>（</w:t>
      </w:r>
      <w:r>
        <w:rPr>
          <w:sz w:val="18"/>
          <w:lang w:val="zh-Hans"/>
        </w:rPr>
        <w:t>22</w:t>
      </w:r>
      <w:r>
        <w:rPr>
          <w:sz w:val="18"/>
          <w:lang w:val="zh-Hans"/>
        </w:rPr>
        <w:t>），</w:t>
      </w:r>
      <w:r>
        <w:rPr>
          <w:lang w:val="zh-Hans"/>
        </w:rPr>
        <w:t xml:space="preserve"> </w:t>
      </w:r>
      <w:r>
        <w:rPr>
          <w:sz w:val="18"/>
          <w:lang w:val="zh-Hans"/>
        </w:rPr>
        <w:t xml:space="preserve"> 221107.</w:t>
      </w:r>
    </w:p>
    <w:p w14:paraId="4E931AD6" w14:textId="77777777" w:rsidR="00EB1C8B" w:rsidRDefault="00D0120A">
      <w:pPr>
        <w:pStyle w:val="a4"/>
        <w:numPr>
          <w:ilvl w:val="2"/>
          <w:numId w:val="2"/>
        </w:numPr>
        <w:tabs>
          <w:tab w:val="left" w:pos="901"/>
        </w:tabs>
        <w:ind w:left="435" w:right="1156" w:firstLine="81"/>
        <w:jc w:val="both"/>
        <w:rPr>
          <w:rFonts w:ascii="Garamond" w:eastAsia="Garamond" w:hAnsi="Garamond" w:cs="Garamond"/>
          <w:sz w:val="18"/>
          <w:szCs w:val="18"/>
        </w:rPr>
      </w:pPr>
      <w:r>
        <w:rPr>
          <w:sz w:val="18"/>
          <w:lang w:val="zh-Hans"/>
        </w:rPr>
        <w:t>杨志</w:t>
      </w:r>
      <w:r>
        <w:rPr>
          <w:sz w:val="18"/>
          <w:lang w:val="zh-Hans"/>
        </w:rPr>
        <w:t>-Y.;</w:t>
      </w:r>
      <w:r>
        <w:rPr>
          <w:sz w:val="18"/>
          <w:lang w:val="zh-Hans"/>
        </w:rPr>
        <w:t>石井</w:t>
      </w:r>
      <w:r>
        <w:rPr>
          <w:sz w:val="18"/>
          <w:lang w:val="zh-Hans"/>
        </w:rPr>
        <w:t>;</w:t>
      </w:r>
      <w:r>
        <w:rPr>
          <w:sz w:val="18"/>
          <w:lang w:val="zh-Hans"/>
        </w:rPr>
        <w:t>横山</w:t>
      </w:r>
      <w:r>
        <w:rPr>
          <w:sz w:val="18"/>
          <w:lang w:val="zh-Hans"/>
        </w:rPr>
        <w:t>;</w:t>
      </w:r>
      <w:r>
        <w:rPr>
          <w:sz w:val="18"/>
          <w:lang w:val="zh-Hans"/>
        </w:rPr>
        <w:t>道道</w:t>
      </w:r>
      <w:r>
        <w:rPr>
          <w:sz w:val="18"/>
          <w:lang w:val="zh-Hans"/>
        </w:rPr>
        <w:t>;</w:t>
      </w:r>
      <w:r>
        <w:rPr>
          <w:sz w:val="18"/>
          <w:lang w:val="zh-Hans"/>
        </w:rPr>
        <w:t>孙先生</w:t>
      </w:r>
      <w:r>
        <w:rPr>
          <w:sz w:val="18"/>
          <w:lang w:val="zh-Hans"/>
        </w:rPr>
        <w:t xml:space="preserve"> ; </w:t>
      </w:r>
      <w:r>
        <w:rPr>
          <w:sz w:val="18"/>
          <w:lang w:val="zh-Hans"/>
        </w:rPr>
        <w:t>潘金</w:t>
      </w:r>
      <w:r>
        <w:rPr>
          <w:sz w:val="18"/>
          <w:lang w:val="zh-Hans"/>
        </w:rPr>
        <w:t>;</w:t>
      </w:r>
      <w:r>
        <w:rPr>
          <w:sz w:val="18"/>
          <w:lang w:val="zh-Hans"/>
        </w:rPr>
        <w:t>季莫弗耶夫，</w:t>
      </w:r>
      <w:r>
        <w:rPr>
          <w:sz w:val="18"/>
          <w:lang w:val="zh-Hans"/>
        </w:rPr>
        <w:t xml:space="preserve"> I.</w:t>
      </w:r>
      <w:r>
        <w:rPr>
          <w:sz w:val="18"/>
          <w:lang w:val="zh-Hans"/>
        </w:rPr>
        <w:t>长尾</w:t>
      </w:r>
      <w:r>
        <w:rPr>
          <w:sz w:val="18"/>
          <w:lang w:val="zh-Hans"/>
        </w:rPr>
        <w:t>;</w:t>
      </w:r>
      <w:r>
        <w:rPr>
          <w:sz w:val="18"/>
          <w:lang w:val="zh-Hans"/>
        </w:rPr>
        <w:t>陈坤彬</w:t>
      </w:r>
      <w:r>
        <w:rPr>
          <w:sz w:val="18"/>
          <w:lang w:val="zh-Hans"/>
        </w:rPr>
        <w:t xml:space="preserve"> </w:t>
      </w:r>
      <w:r>
        <w:rPr>
          <w:sz w:val="18"/>
          <w:lang w:val="zh-Hans"/>
        </w:rPr>
        <w:t>窄带</w:t>
      </w:r>
    </w:p>
    <w:p w14:paraId="7C796E70" w14:textId="77777777" w:rsidR="00EB1C8B" w:rsidRDefault="00D0120A">
      <w:pPr>
        <w:spacing w:before="32" w:line="189" w:lineRule="auto"/>
        <w:ind w:left="435" w:right="1157"/>
        <w:jc w:val="both"/>
        <w:rPr>
          <w:rFonts w:ascii="Garamond" w:eastAsia="Garamond" w:hAnsi="Garamond" w:cs="Garamond"/>
          <w:sz w:val="18"/>
          <w:szCs w:val="18"/>
        </w:rPr>
      </w:pPr>
      <w:r>
        <w:rPr>
          <w:sz w:val="18"/>
          <w:szCs w:val="18"/>
          <w:lang w:val="zh-Hans"/>
        </w:rPr>
        <w:t>波长选择性热发射器通过密闭的</w:t>
      </w:r>
      <w:r>
        <w:rPr>
          <w:sz w:val="18"/>
          <w:szCs w:val="18"/>
          <w:lang w:val="zh-Hans"/>
        </w:rPr>
        <w:t xml:space="preserve"> tamm</w:t>
      </w:r>
      <w:r>
        <w:rPr>
          <w:lang w:val="zh-Hans"/>
        </w:rPr>
        <w:t xml:space="preserve"> </w:t>
      </w:r>
      <w:r>
        <w:rPr>
          <w:sz w:val="18"/>
          <w:szCs w:val="18"/>
          <w:lang w:val="zh-Hans"/>
        </w:rPr>
        <w:t>等离子体极化子。</w:t>
      </w:r>
      <w:r>
        <w:rPr>
          <w:i/>
          <w:sz w:val="18"/>
          <w:szCs w:val="18"/>
          <w:lang w:val="zh-Hans"/>
        </w:rPr>
        <w:t>ACS</w:t>
      </w:r>
      <w:r>
        <w:rPr>
          <w:i/>
          <w:sz w:val="18"/>
          <w:szCs w:val="18"/>
          <w:lang w:val="zh-Hans"/>
        </w:rPr>
        <w:t>光子学</w:t>
      </w:r>
      <w:r>
        <w:rPr>
          <w:lang w:val="zh-Hans"/>
        </w:rPr>
        <w:t xml:space="preserve"> </w:t>
      </w:r>
      <w:r>
        <w:rPr>
          <w:sz w:val="18"/>
          <w:szCs w:val="18"/>
          <w:lang w:val="zh-Hans"/>
        </w:rPr>
        <w:t>2017</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4 </w:t>
      </w:r>
      <w:r>
        <w:rPr>
          <w:lang w:val="zh-Hans"/>
        </w:rPr>
        <w:t xml:space="preserve"> </w:t>
      </w:r>
      <w:r>
        <w:rPr>
          <w:sz w:val="18"/>
          <w:szCs w:val="18"/>
          <w:lang w:val="zh-Hans"/>
        </w:rPr>
        <w:t>（</w:t>
      </w:r>
      <w:r>
        <w:rPr>
          <w:sz w:val="18"/>
          <w:szCs w:val="18"/>
          <w:lang w:val="zh-Hans"/>
        </w:rPr>
        <w:t>9</w:t>
      </w:r>
      <w:r>
        <w:rPr>
          <w:sz w:val="18"/>
          <w:szCs w:val="18"/>
          <w:lang w:val="zh-Hans"/>
        </w:rPr>
        <w:t>），</w:t>
      </w:r>
      <w:r>
        <w:rPr>
          <w:lang w:val="zh-Hans"/>
        </w:rPr>
        <w:t xml:space="preserve"> </w:t>
      </w:r>
      <w:r>
        <w:rPr>
          <w:sz w:val="18"/>
          <w:szCs w:val="18"/>
          <w:lang w:val="zh-Hans"/>
        </w:rPr>
        <w:t xml:space="preserve"> 2212−2219.</w:t>
      </w:r>
    </w:p>
    <w:p w14:paraId="598EB1B4" w14:textId="77777777" w:rsidR="00EB1C8B" w:rsidRDefault="00D0120A">
      <w:pPr>
        <w:pStyle w:val="a4"/>
        <w:numPr>
          <w:ilvl w:val="2"/>
          <w:numId w:val="2"/>
        </w:numPr>
        <w:tabs>
          <w:tab w:val="left" w:pos="878"/>
        </w:tabs>
        <w:spacing w:line="184" w:lineRule="exact"/>
        <w:ind w:left="877" w:hanging="361"/>
        <w:jc w:val="both"/>
        <w:rPr>
          <w:rFonts w:ascii="Garamond" w:eastAsia="Garamond" w:hAnsi="Garamond" w:cs="Garamond"/>
          <w:sz w:val="18"/>
          <w:szCs w:val="18"/>
        </w:rPr>
      </w:pPr>
      <w:r>
        <w:rPr>
          <w:sz w:val="18"/>
          <w:lang w:val="zh-Hans"/>
        </w:rPr>
        <w:t>格兰尼尔</w:t>
      </w:r>
      <w:r>
        <w:rPr>
          <w:sz w:val="18"/>
          <w:lang w:val="zh-Hans"/>
        </w:rPr>
        <w:t>H.;</w:t>
      </w:r>
      <w:r>
        <w:rPr>
          <w:sz w:val="18"/>
          <w:lang w:val="zh-Hans"/>
        </w:rPr>
        <w:t>阿夫扎尔</w:t>
      </w:r>
      <w:r>
        <w:rPr>
          <w:sz w:val="18"/>
          <w:lang w:val="zh-Hans"/>
        </w:rPr>
        <w:t>O.;</w:t>
      </w:r>
      <w:r>
        <w:rPr>
          <w:sz w:val="18"/>
          <w:lang w:val="zh-Hans"/>
        </w:rPr>
        <w:t>最小，</w:t>
      </w:r>
      <w:r>
        <w:rPr>
          <w:lang w:val="zh-Hans"/>
        </w:rPr>
        <w:t xml:space="preserve"> </w:t>
      </w:r>
      <w:r>
        <w:rPr>
          <w:sz w:val="18"/>
          <w:lang w:val="zh-Hans"/>
        </w:rPr>
        <w:t>C.;</w:t>
      </w:r>
      <w:r>
        <w:rPr>
          <w:sz w:val="18"/>
          <w:lang w:val="zh-Hans"/>
        </w:rPr>
        <w:t>道林</w:t>
      </w:r>
      <w:r>
        <w:rPr>
          <w:sz w:val="18"/>
          <w:lang w:val="zh-Hans"/>
        </w:rPr>
        <w:t>P.;</w:t>
      </w:r>
      <w:r>
        <w:rPr>
          <w:sz w:val="18"/>
          <w:lang w:val="zh-Hans"/>
        </w:rPr>
        <w:t>维罗尼斯</w:t>
      </w:r>
    </w:p>
    <w:p w14:paraId="52441956" w14:textId="77777777" w:rsidR="00EB1C8B" w:rsidRDefault="00D0120A">
      <w:pPr>
        <w:spacing w:line="181" w:lineRule="exact"/>
        <w:ind w:left="435"/>
        <w:jc w:val="both"/>
        <w:rPr>
          <w:rFonts w:ascii="Garamond" w:eastAsia="Garamond" w:hAnsi="Garamond" w:cs="Garamond"/>
          <w:sz w:val="18"/>
          <w:szCs w:val="18"/>
        </w:rPr>
      </w:pPr>
      <w:r>
        <w:rPr>
          <w:sz w:val="18"/>
          <w:lang w:val="zh-Hans"/>
        </w:rPr>
        <w:t>优化的非周期性高定向窄带红外</w:t>
      </w:r>
      <w:r>
        <w:rPr>
          <w:sz w:val="18"/>
          <w:lang w:val="zh-Hans"/>
        </w:rPr>
        <w:t xml:space="preserve"> </w:t>
      </w:r>
      <w:r>
        <w:rPr>
          <w:sz w:val="18"/>
          <w:lang w:val="zh-Hans"/>
        </w:rPr>
        <w:t>发射器。</w:t>
      </w:r>
    </w:p>
    <w:p w14:paraId="198CD502" w14:textId="77777777" w:rsidR="00EB1C8B" w:rsidRDefault="00D0120A">
      <w:pPr>
        <w:spacing w:line="238" w:lineRule="exact"/>
        <w:ind w:left="435"/>
        <w:jc w:val="both"/>
        <w:rPr>
          <w:rFonts w:ascii="Garamond" w:eastAsia="Garamond" w:hAnsi="Garamond" w:cs="Garamond"/>
          <w:sz w:val="18"/>
          <w:szCs w:val="18"/>
        </w:rPr>
      </w:pPr>
      <w:r>
        <w:rPr>
          <w:i/>
          <w:sz w:val="18"/>
          <w:szCs w:val="18"/>
          <w:lang w:val="zh-Hans"/>
        </w:rPr>
        <w:t xml:space="preserve">J. Eight. Soc. Am.B </w:t>
      </w:r>
      <w:r>
        <w:rPr>
          <w:sz w:val="18"/>
          <w:szCs w:val="18"/>
          <w:lang w:val="zh-Hans"/>
        </w:rPr>
        <w:t>2014</w:t>
      </w:r>
      <w:r>
        <w:rPr>
          <w:sz w:val="18"/>
          <w:szCs w:val="18"/>
          <w:lang w:val="zh-Hans"/>
        </w:rPr>
        <w:t>，</w:t>
      </w:r>
      <w:r>
        <w:rPr>
          <w:lang w:val="zh-Hans"/>
        </w:rPr>
        <w:t xml:space="preserve"> </w:t>
      </w:r>
      <w:r>
        <w:rPr>
          <w:i/>
          <w:sz w:val="18"/>
          <w:szCs w:val="18"/>
          <w:lang w:val="zh-Hans"/>
        </w:rPr>
        <w:t>31</w:t>
      </w:r>
      <w:r>
        <w:rPr>
          <w:lang w:val="zh-Hans"/>
        </w:rPr>
        <w:t xml:space="preserve"> </w:t>
      </w:r>
      <w:r>
        <w:rPr>
          <w:sz w:val="18"/>
          <w:szCs w:val="18"/>
          <w:lang w:val="zh-Hans"/>
        </w:rPr>
        <w:t>（</w:t>
      </w:r>
      <w:r>
        <w:rPr>
          <w:sz w:val="18"/>
          <w:szCs w:val="18"/>
          <w:lang w:val="zh-Hans"/>
        </w:rPr>
        <w:t>6</w:t>
      </w:r>
      <w:r>
        <w:rPr>
          <w:sz w:val="18"/>
          <w:szCs w:val="18"/>
          <w:lang w:val="zh-Hans"/>
        </w:rPr>
        <w:t>），</w:t>
      </w:r>
      <w:r>
        <w:rPr>
          <w:lang w:val="zh-Hans"/>
        </w:rPr>
        <w:t xml:space="preserve"> </w:t>
      </w:r>
      <w:r>
        <w:rPr>
          <w:sz w:val="18"/>
          <w:szCs w:val="18"/>
          <w:lang w:val="zh-Hans"/>
        </w:rPr>
        <w:t>1316–1321.</w:t>
      </w:r>
    </w:p>
    <w:p w14:paraId="4AD45C42" w14:textId="77777777" w:rsidR="00EB1C8B" w:rsidRDefault="00D0120A">
      <w:pPr>
        <w:pStyle w:val="a4"/>
        <w:numPr>
          <w:ilvl w:val="2"/>
          <w:numId w:val="2"/>
        </w:numPr>
        <w:tabs>
          <w:tab w:val="left" w:pos="907"/>
        </w:tabs>
        <w:spacing w:line="185" w:lineRule="exact"/>
        <w:ind w:left="906" w:hanging="390"/>
        <w:jc w:val="both"/>
        <w:rPr>
          <w:rFonts w:ascii="Garamond" w:eastAsia="Garamond" w:hAnsi="Garamond" w:cs="Garamond"/>
          <w:sz w:val="18"/>
          <w:szCs w:val="18"/>
        </w:rPr>
      </w:pPr>
      <w:r>
        <w:rPr>
          <w:sz w:val="18"/>
          <w:lang w:val="zh-Hans"/>
        </w:rPr>
        <w:t>萨赫勒</w:t>
      </w:r>
      <w:r>
        <w:rPr>
          <w:sz w:val="18"/>
          <w:lang w:val="zh-Hans"/>
        </w:rPr>
        <w:t>;</w:t>
      </w:r>
      <w:r>
        <w:rPr>
          <w:sz w:val="18"/>
          <w:lang w:val="zh-Hans"/>
        </w:rPr>
        <w:t>阿姆里</w:t>
      </w:r>
      <w:r>
        <w:rPr>
          <w:sz w:val="18"/>
          <w:lang w:val="zh-Hans"/>
        </w:rPr>
        <w:t>;</w:t>
      </w:r>
      <w:r>
        <w:rPr>
          <w:sz w:val="18"/>
          <w:lang w:val="zh-Hans"/>
        </w:rPr>
        <w:t>加姆拉</w:t>
      </w:r>
      <w:r>
        <w:rPr>
          <w:sz w:val="18"/>
          <w:lang w:val="zh-Hans"/>
        </w:rPr>
        <w:t>;</w:t>
      </w:r>
      <w:r>
        <w:rPr>
          <w:sz w:val="18"/>
          <w:lang w:val="zh-Hans"/>
        </w:rPr>
        <w:t>勒琼</w:t>
      </w:r>
      <w:r>
        <w:rPr>
          <w:sz w:val="18"/>
          <w:lang w:val="zh-Hans"/>
        </w:rPr>
        <w:t>;</w:t>
      </w:r>
      <w:r>
        <w:rPr>
          <w:sz w:val="18"/>
          <w:lang w:val="zh-Hans"/>
        </w:rPr>
        <w:t>本拉森</w:t>
      </w:r>
      <w:r>
        <w:rPr>
          <w:sz w:val="18"/>
          <w:lang w:val="zh-Hans"/>
        </w:rPr>
        <w:t xml:space="preserve"> ;</w:t>
      </w:r>
    </w:p>
    <w:p w14:paraId="4FE42219" w14:textId="77777777" w:rsidR="00EB1C8B" w:rsidRDefault="00D0120A">
      <w:pPr>
        <w:spacing w:before="6" w:line="230" w:lineRule="auto"/>
        <w:ind w:left="435" w:right="1157"/>
        <w:jc w:val="both"/>
        <w:rPr>
          <w:rFonts w:ascii="Cambria" w:eastAsia="Cambria" w:hAnsi="Cambria" w:cs="Cambria"/>
          <w:sz w:val="18"/>
          <w:szCs w:val="18"/>
        </w:rPr>
      </w:pPr>
      <w:r>
        <w:rPr>
          <w:sz w:val="18"/>
          <w:lang w:val="zh-Hans"/>
        </w:rPr>
        <w:t>泽拉马</w:t>
      </w:r>
      <w:r>
        <w:rPr>
          <w:sz w:val="18"/>
          <w:lang w:val="zh-Hans"/>
        </w:rPr>
        <w:t>;</w:t>
      </w:r>
      <w:r>
        <w:rPr>
          <w:sz w:val="18"/>
          <w:lang w:val="zh-Hans"/>
        </w:rPr>
        <w:t>布赫里哈序列对一维准周期光子</w:t>
      </w:r>
      <w:r>
        <w:rPr>
          <w:lang w:val="zh-Hans"/>
        </w:rPr>
        <w:t>晶体</w:t>
      </w:r>
      <w:r>
        <w:rPr>
          <w:sz w:val="18"/>
          <w:lang w:val="zh-Hans"/>
        </w:rPr>
        <w:t>光子带</w:t>
      </w:r>
      <w:r>
        <w:rPr>
          <w:lang w:val="zh-Hans"/>
        </w:rPr>
        <w:t>隙特性的影响</w:t>
      </w:r>
      <w:r>
        <w:rPr>
          <w:sz w:val="18"/>
          <w:lang w:val="zh-Hans"/>
        </w:rPr>
        <w:t>：应用于</w:t>
      </w:r>
      <w:r>
        <w:rPr>
          <w:sz w:val="18"/>
          <w:lang w:val="zh-Hans"/>
        </w:rPr>
        <w:t xml:space="preserve"> </w:t>
      </w:r>
      <w:r>
        <w:rPr>
          <w:lang w:val="zh-Hans"/>
        </w:rPr>
        <w:t xml:space="preserve"> </w:t>
      </w:r>
      <w:r>
        <w:rPr>
          <w:sz w:val="18"/>
          <w:lang w:val="zh-Hans"/>
        </w:rPr>
        <w:t xml:space="preserve"> thue-morse</w:t>
      </w:r>
      <w:r>
        <w:rPr>
          <w:lang w:val="zh-Hans"/>
        </w:rPr>
        <w:t xml:space="preserve"> </w:t>
      </w:r>
      <w:r>
        <w:rPr>
          <w:sz w:val="18"/>
          <w:lang w:val="zh-Hans"/>
        </w:rPr>
        <w:t>和双周期结构。</w:t>
      </w:r>
      <w:r>
        <w:rPr>
          <w:i/>
          <w:sz w:val="18"/>
          <w:lang w:val="zh-Hans"/>
        </w:rPr>
        <w:t>超晶格</w:t>
      </w:r>
    </w:p>
    <w:p w14:paraId="7DFCF5EA" w14:textId="77777777" w:rsidR="00EB1C8B" w:rsidRDefault="00D0120A">
      <w:pPr>
        <w:spacing w:line="219" w:lineRule="exact"/>
        <w:ind w:left="435"/>
        <w:jc w:val="both"/>
        <w:rPr>
          <w:rFonts w:ascii="Garamond" w:eastAsia="Garamond" w:hAnsi="Garamond" w:cs="Garamond"/>
          <w:sz w:val="18"/>
          <w:szCs w:val="18"/>
        </w:rPr>
      </w:pPr>
      <w:r>
        <w:rPr>
          <w:i/>
          <w:w w:val="95"/>
          <w:sz w:val="18"/>
          <w:szCs w:val="18"/>
          <w:lang w:val="zh-Hans"/>
        </w:rPr>
        <w:t>微观结构。</w:t>
      </w:r>
      <w:r>
        <w:rPr>
          <w:w w:val="95"/>
          <w:sz w:val="18"/>
          <w:szCs w:val="18"/>
          <w:lang w:val="zh-Hans"/>
        </w:rPr>
        <w:t>2017</w:t>
      </w:r>
      <w:r>
        <w:rPr>
          <w:w w:val="95"/>
          <w:sz w:val="18"/>
          <w:szCs w:val="18"/>
          <w:lang w:val="zh-Hans"/>
        </w:rPr>
        <w:t>，</w:t>
      </w:r>
      <w:r>
        <w:rPr>
          <w:w w:val="95"/>
          <w:sz w:val="18"/>
          <w:szCs w:val="18"/>
          <w:lang w:val="zh-Hans"/>
        </w:rPr>
        <w:t xml:space="preserve"> </w:t>
      </w:r>
      <w:r>
        <w:rPr>
          <w:lang w:val="zh-Hans"/>
        </w:rPr>
        <w:t xml:space="preserve"> </w:t>
      </w:r>
      <w:r>
        <w:rPr>
          <w:i/>
          <w:w w:val="95"/>
          <w:sz w:val="18"/>
          <w:szCs w:val="18"/>
          <w:lang w:val="zh-Hans"/>
        </w:rPr>
        <w:t>111</w:t>
      </w:r>
      <w:r>
        <w:rPr>
          <w:w w:val="95"/>
          <w:sz w:val="18"/>
          <w:szCs w:val="18"/>
          <w:lang w:val="zh-Hans"/>
        </w:rPr>
        <w:t>，</w:t>
      </w:r>
      <w:r>
        <w:rPr>
          <w:lang w:val="zh-Hans"/>
        </w:rPr>
        <w:t xml:space="preserve"> </w:t>
      </w:r>
      <w:r>
        <w:rPr>
          <w:w w:val="95"/>
          <w:sz w:val="18"/>
          <w:szCs w:val="18"/>
          <w:lang w:val="zh-Hans"/>
        </w:rPr>
        <w:t xml:space="preserve"> 1−9.</w:t>
      </w:r>
    </w:p>
    <w:p w14:paraId="6C73143B" w14:textId="77777777" w:rsidR="00EB1C8B" w:rsidRDefault="00D0120A">
      <w:pPr>
        <w:pStyle w:val="a4"/>
        <w:numPr>
          <w:ilvl w:val="2"/>
          <w:numId w:val="2"/>
        </w:numPr>
        <w:tabs>
          <w:tab w:val="left" w:pos="906"/>
        </w:tabs>
        <w:spacing w:line="185" w:lineRule="exact"/>
        <w:ind w:left="905" w:hanging="389"/>
        <w:jc w:val="both"/>
        <w:rPr>
          <w:rFonts w:ascii="Garamond" w:eastAsia="Garamond" w:hAnsi="Garamond" w:cs="Garamond"/>
          <w:sz w:val="18"/>
          <w:szCs w:val="18"/>
        </w:rPr>
      </w:pPr>
      <w:r>
        <w:rPr>
          <w:sz w:val="18"/>
          <w:lang w:val="zh-Hans"/>
        </w:rPr>
        <w:t>雷法利</w:t>
      </w:r>
      <w:r>
        <w:rPr>
          <w:sz w:val="18"/>
          <w:lang w:val="zh-Hans"/>
        </w:rPr>
        <w:t>;</w:t>
      </w:r>
      <w:r>
        <w:rPr>
          <w:sz w:val="18"/>
          <w:lang w:val="zh-Hans"/>
        </w:rPr>
        <w:t>用于太阳能热的</w:t>
      </w:r>
      <w:r>
        <w:rPr>
          <w:lang w:val="zh-Hans"/>
        </w:rPr>
        <w:t>风扇、</w:t>
      </w:r>
      <w:r>
        <w:rPr>
          <w:lang w:val="zh-Hans"/>
        </w:rPr>
        <w:t>S.</w:t>
      </w:r>
      <w:r>
        <w:rPr>
          <w:lang w:val="zh-Hans"/>
        </w:rPr>
        <w:t>吸收器和发射器</w:t>
      </w:r>
    </w:p>
    <w:p w14:paraId="15DC0FF3" w14:textId="77777777" w:rsidR="00EB1C8B" w:rsidRDefault="00D0120A">
      <w:pPr>
        <w:spacing w:before="32" w:line="189" w:lineRule="auto"/>
        <w:ind w:left="435" w:right="1156"/>
        <w:jc w:val="both"/>
        <w:rPr>
          <w:rFonts w:ascii="Garamond" w:eastAsia="Garamond" w:hAnsi="Garamond" w:cs="Garamond"/>
          <w:sz w:val="18"/>
          <w:szCs w:val="18"/>
        </w:rPr>
      </w:pPr>
      <w:r>
        <w:rPr>
          <w:sz w:val="18"/>
          <w:szCs w:val="18"/>
          <w:lang w:val="zh-Hans"/>
        </w:rPr>
        <w:t>光伏系统实现的效率超过了肖克利</w:t>
      </w:r>
      <w:r>
        <w:rPr>
          <w:sz w:val="18"/>
          <w:szCs w:val="18"/>
          <w:lang w:val="zh-Hans"/>
        </w:rPr>
        <w:t>-</w:t>
      </w:r>
      <w:r>
        <w:rPr>
          <w:sz w:val="18"/>
          <w:szCs w:val="18"/>
          <w:lang w:val="zh-Hans"/>
        </w:rPr>
        <w:t>奎瑟极限。</w:t>
      </w:r>
      <w:r>
        <w:rPr>
          <w:i/>
          <w:sz w:val="18"/>
          <w:szCs w:val="18"/>
          <w:lang w:val="zh-Hans"/>
        </w:rPr>
        <w:t xml:space="preserve">Opt. Express </w:t>
      </w:r>
      <w:r>
        <w:rPr>
          <w:lang w:val="zh-Hans"/>
        </w:rPr>
        <w:t xml:space="preserve"> </w:t>
      </w:r>
      <w:r>
        <w:rPr>
          <w:sz w:val="18"/>
          <w:szCs w:val="18"/>
          <w:lang w:val="zh-Hans"/>
        </w:rPr>
        <w:t>2009</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17 </w:t>
      </w:r>
      <w:r>
        <w:rPr>
          <w:lang w:val="zh-Hans"/>
        </w:rPr>
        <w:t xml:space="preserve"> </w:t>
      </w:r>
      <w:r>
        <w:rPr>
          <w:sz w:val="18"/>
          <w:szCs w:val="18"/>
          <w:lang w:val="zh-Hans"/>
        </w:rPr>
        <w:t>（</w:t>
      </w:r>
      <w:r>
        <w:rPr>
          <w:sz w:val="18"/>
          <w:szCs w:val="18"/>
          <w:lang w:val="zh-Hans"/>
        </w:rPr>
        <w:t>17</w:t>
      </w:r>
      <w:r>
        <w:rPr>
          <w:sz w:val="18"/>
          <w:szCs w:val="18"/>
          <w:lang w:val="zh-Hans"/>
        </w:rPr>
        <w:t>），</w:t>
      </w:r>
      <w:r>
        <w:rPr>
          <w:lang w:val="zh-Hans"/>
        </w:rPr>
        <w:t xml:space="preserve"> </w:t>
      </w:r>
      <w:r>
        <w:rPr>
          <w:sz w:val="18"/>
          <w:szCs w:val="18"/>
          <w:lang w:val="zh-Hans"/>
        </w:rPr>
        <w:t xml:space="preserve"> 15145−15159.</w:t>
      </w:r>
    </w:p>
    <w:p w14:paraId="365CA223" w14:textId="77777777" w:rsidR="00EB1C8B" w:rsidRDefault="00D0120A">
      <w:pPr>
        <w:pStyle w:val="a4"/>
        <w:numPr>
          <w:ilvl w:val="2"/>
          <w:numId w:val="2"/>
        </w:numPr>
        <w:tabs>
          <w:tab w:val="left" w:pos="917"/>
        </w:tabs>
        <w:spacing w:line="220" w:lineRule="auto"/>
        <w:ind w:left="435" w:right="1157" w:firstLine="81"/>
        <w:jc w:val="both"/>
        <w:rPr>
          <w:rFonts w:ascii="Garamond" w:eastAsia="Garamond" w:hAnsi="Garamond" w:cs="Garamond"/>
          <w:sz w:val="18"/>
          <w:szCs w:val="18"/>
        </w:rPr>
      </w:pPr>
      <w:r>
        <w:rPr>
          <w:sz w:val="18"/>
          <w:lang w:val="zh-Hans"/>
        </w:rPr>
        <w:t>德雷维隆</w:t>
      </w:r>
      <w:r>
        <w:rPr>
          <w:sz w:val="18"/>
          <w:lang w:val="zh-Hans"/>
        </w:rPr>
        <w:t>;</w:t>
      </w:r>
      <w:r>
        <w:rPr>
          <w:sz w:val="18"/>
          <w:lang w:val="zh-Hans"/>
        </w:rPr>
        <w:t>本</w:t>
      </w:r>
      <w:r>
        <w:rPr>
          <w:sz w:val="18"/>
          <w:lang w:val="zh-Hans"/>
        </w:rPr>
        <w:t>-</w:t>
      </w:r>
      <w:r>
        <w:rPr>
          <w:sz w:val="18"/>
          <w:lang w:val="zh-Hans"/>
        </w:rPr>
        <w:t>阿卜杜拉相干热源的</w:t>
      </w:r>
      <w:r>
        <w:rPr>
          <w:lang w:val="zh-Hans"/>
        </w:rPr>
        <w:t xml:space="preserve"> </w:t>
      </w:r>
      <w:r>
        <w:rPr>
          <w:sz w:val="18"/>
          <w:lang w:val="zh-Hans"/>
        </w:rPr>
        <w:t>Ab</w:t>
      </w:r>
      <w:r>
        <w:rPr>
          <w:lang w:val="zh-Hans"/>
        </w:rPr>
        <w:t xml:space="preserve"> </w:t>
      </w:r>
      <w:r>
        <w:rPr>
          <w:sz w:val="18"/>
          <w:lang w:val="zh-Hans"/>
        </w:rPr>
        <w:t xml:space="preserve"> initio</w:t>
      </w:r>
      <w:r>
        <w:rPr>
          <w:lang w:val="zh-Hans"/>
        </w:rPr>
        <w:t xml:space="preserve"> </w:t>
      </w:r>
      <w:r>
        <w:rPr>
          <w:sz w:val="18"/>
          <w:lang w:val="zh-Hans"/>
        </w:rPr>
        <w:t>设计</w:t>
      </w:r>
      <w:r>
        <w:rPr>
          <w:lang w:val="zh-Hans"/>
        </w:rPr>
        <w:t>。</w:t>
      </w:r>
      <w:r>
        <w:rPr>
          <w:i/>
          <w:sz w:val="18"/>
          <w:lang w:val="zh-Hans"/>
        </w:rPr>
        <w:t xml:space="preserve">J. </w:t>
      </w:r>
      <w:r>
        <w:rPr>
          <w:i/>
          <w:sz w:val="18"/>
          <w:lang w:val="zh-Hans"/>
        </w:rPr>
        <w:t>应用</w:t>
      </w:r>
      <w:r>
        <w:rPr>
          <w:i/>
          <w:sz w:val="18"/>
          <w:lang w:val="zh-Hans"/>
        </w:rPr>
        <w:t xml:space="preserve"> </w:t>
      </w:r>
      <w:r>
        <w:rPr>
          <w:i/>
          <w:sz w:val="18"/>
          <w:lang w:val="zh-Hans"/>
        </w:rPr>
        <w:t>物理</w:t>
      </w:r>
      <w:r>
        <w:rPr>
          <w:i/>
          <w:sz w:val="18"/>
          <w:lang w:val="zh-Hans"/>
        </w:rPr>
        <w:t>.</w:t>
      </w:r>
      <w:r>
        <w:rPr>
          <w:sz w:val="18"/>
          <w:lang w:val="zh-Hans"/>
        </w:rPr>
        <w:t>2007</w:t>
      </w:r>
      <w:r>
        <w:rPr>
          <w:sz w:val="18"/>
          <w:lang w:val="zh-Hans"/>
        </w:rPr>
        <w:t>，</w:t>
      </w:r>
      <w:r>
        <w:rPr>
          <w:sz w:val="18"/>
          <w:lang w:val="zh-Hans"/>
        </w:rPr>
        <w:t xml:space="preserve"> </w:t>
      </w:r>
      <w:r>
        <w:rPr>
          <w:lang w:val="zh-Hans"/>
        </w:rPr>
        <w:t xml:space="preserve"> </w:t>
      </w:r>
      <w:r>
        <w:rPr>
          <w:i/>
          <w:sz w:val="18"/>
          <w:lang w:val="zh-Hans"/>
        </w:rPr>
        <w:t xml:space="preserve">102 </w:t>
      </w:r>
      <w:r>
        <w:rPr>
          <w:lang w:val="zh-Hans"/>
        </w:rPr>
        <w:t xml:space="preserve"> </w:t>
      </w:r>
      <w:r>
        <w:rPr>
          <w:sz w:val="18"/>
          <w:lang w:val="zh-Hans"/>
        </w:rPr>
        <w:t>（</w:t>
      </w:r>
      <w:r>
        <w:rPr>
          <w:sz w:val="18"/>
          <w:lang w:val="zh-Hans"/>
        </w:rPr>
        <w:t>11</w:t>
      </w:r>
      <w:r>
        <w:rPr>
          <w:sz w:val="18"/>
          <w:lang w:val="zh-Hans"/>
        </w:rPr>
        <w:t>），</w:t>
      </w:r>
      <w:r>
        <w:rPr>
          <w:lang w:val="zh-Hans"/>
        </w:rPr>
        <w:t xml:space="preserve"> </w:t>
      </w:r>
      <w:r>
        <w:rPr>
          <w:sz w:val="18"/>
          <w:lang w:val="zh-Hans"/>
        </w:rPr>
        <w:t xml:space="preserve"> 114305.</w:t>
      </w:r>
    </w:p>
    <w:p w14:paraId="1AC4EFC9" w14:textId="77777777" w:rsidR="00EB1C8B" w:rsidRDefault="00D0120A">
      <w:pPr>
        <w:pStyle w:val="a4"/>
        <w:numPr>
          <w:ilvl w:val="2"/>
          <w:numId w:val="2"/>
        </w:numPr>
        <w:tabs>
          <w:tab w:val="left" w:pos="892"/>
        </w:tabs>
        <w:spacing w:before="1"/>
        <w:ind w:left="891" w:hanging="375"/>
        <w:jc w:val="both"/>
        <w:rPr>
          <w:rFonts w:ascii="Garamond" w:eastAsia="Garamond" w:hAnsi="Garamond" w:cs="Garamond"/>
          <w:sz w:val="18"/>
          <w:szCs w:val="18"/>
        </w:rPr>
      </w:pPr>
      <w:r>
        <w:rPr>
          <w:sz w:val="18"/>
          <w:lang w:val="zh-Hans"/>
        </w:rPr>
        <w:t>中士，</w:t>
      </w:r>
      <w:r>
        <w:rPr>
          <w:sz w:val="18"/>
          <w:lang w:val="zh-Hans"/>
        </w:rPr>
        <w:t xml:space="preserve"> N. P.;</w:t>
      </w:r>
      <w:r>
        <w:rPr>
          <w:sz w:val="18"/>
          <w:lang w:val="zh-Hans"/>
        </w:rPr>
        <w:t>平康</w:t>
      </w:r>
      <w:r>
        <w:rPr>
          <w:sz w:val="18"/>
          <w:lang w:val="zh-Hans"/>
        </w:rPr>
        <w:t>;</w:t>
      </w:r>
      <w:r>
        <w:rPr>
          <w:sz w:val="18"/>
          <w:lang w:val="zh-Hans"/>
        </w:rPr>
        <w:t>阿格拉瓦尔</w:t>
      </w:r>
      <w:r>
        <w:rPr>
          <w:sz w:val="18"/>
          <w:lang w:val="zh-Hans"/>
        </w:rPr>
        <w:t>;Peumans</w:t>
      </w:r>
      <w:r>
        <w:rPr>
          <w:sz w:val="18"/>
          <w:lang w:val="zh-Hans"/>
        </w:rPr>
        <w:t>，</w:t>
      </w:r>
      <w:r>
        <w:rPr>
          <w:sz w:val="18"/>
          <w:lang w:val="zh-Hans"/>
        </w:rPr>
        <w:t xml:space="preserve"> P. Design</w:t>
      </w:r>
    </w:p>
    <w:p w14:paraId="102FA80C" w14:textId="77777777" w:rsidR="00EB1C8B" w:rsidRDefault="00D0120A">
      <w:pPr>
        <w:spacing w:before="33" w:line="189" w:lineRule="auto"/>
        <w:ind w:left="435" w:right="1157"/>
        <w:jc w:val="both"/>
        <w:rPr>
          <w:rFonts w:ascii="Garamond" w:eastAsia="Garamond" w:hAnsi="Garamond" w:cs="Garamond"/>
          <w:sz w:val="18"/>
          <w:szCs w:val="18"/>
        </w:rPr>
      </w:pPr>
      <w:r>
        <w:rPr>
          <w:sz w:val="18"/>
          <w:szCs w:val="18"/>
          <w:lang w:val="zh-Hans"/>
        </w:rPr>
        <w:t>使用非周期性金属介电堆栈的广角太阳能选择性吸收器。</w:t>
      </w:r>
      <w:r>
        <w:rPr>
          <w:i/>
          <w:sz w:val="18"/>
          <w:szCs w:val="18"/>
          <w:lang w:val="zh-Hans"/>
        </w:rPr>
        <w:t xml:space="preserve">Opt. Express </w:t>
      </w:r>
      <w:r>
        <w:rPr>
          <w:lang w:val="zh-Hans"/>
        </w:rPr>
        <w:t xml:space="preserve"> </w:t>
      </w:r>
      <w:r>
        <w:rPr>
          <w:sz w:val="18"/>
          <w:szCs w:val="18"/>
          <w:lang w:val="zh-Hans"/>
        </w:rPr>
        <w:t>2009</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17 </w:t>
      </w:r>
      <w:r>
        <w:rPr>
          <w:lang w:val="zh-Hans"/>
        </w:rPr>
        <w:t xml:space="preserve"> </w:t>
      </w:r>
      <w:r>
        <w:rPr>
          <w:sz w:val="18"/>
          <w:szCs w:val="18"/>
          <w:lang w:val="zh-Hans"/>
        </w:rPr>
        <w:t>（</w:t>
      </w:r>
      <w:r>
        <w:rPr>
          <w:sz w:val="18"/>
          <w:szCs w:val="18"/>
          <w:lang w:val="zh-Hans"/>
        </w:rPr>
        <w:t>25</w:t>
      </w:r>
      <w:r>
        <w:rPr>
          <w:sz w:val="18"/>
          <w:szCs w:val="18"/>
          <w:lang w:val="zh-Hans"/>
        </w:rPr>
        <w:t>），</w:t>
      </w:r>
      <w:r>
        <w:rPr>
          <w:lang w:val="zh-Hans"/>
        </w:rPr>
        <w:t xml:space="preserve"> </w:t>
      </w:r>
      <w:r>
        <w:rPr>
          <w:sz w:val="18"/>
          <w:szCs w:val="18"/>
          <w:lang w:val="zh-Hans"/>
        </w:rPr>
        <w:t xml:space="preserve"> 22800−22812.</w:t>
      </w:r>
    </w:p>
    <w:p w14:paraId="0F4E866A" w14:textId="77777777" w:rsidR="00EB1C8B" w:rsidRDefault="00D0120A">
      <w:pPr>
        <w:pStyle w:val="a4"/>
        <w:numPr>
          <w:ilvl w:val="2"/>
          <w:numId w:val="2"/>
        </w:numPr>
        <w:tabs>
          <w:tab w:val="left" w:pos="895"/>
        </w:tabs>
        <w:spacing w:line="185" w:lineRule="exact"/>
        <w:ind w:left="894" w:hanging="378"/>
        <w:jc w:val="both"/>
        <w:rPr>
          <w:rFonts w:ascii="Garamond" w:eastAsia="Garamond" w:hAnsi="Garamond" w:cs="Garamond"/>
          <w:sz w:val="18"/>
          <w:szCs w:val="18"/>
        </w:rPr>
      </w:pPr>
      <w:r>
        <w:rPr>
          <w:sz w:val="18"/>
          <w:lang w:val="zh-Hans"/>
        </w:rPr>
        <w:t>西岛，</w:t>
      </w:r>
      <w:r>
        <w:rPr>
          <w:sz w:val="18"/>
          <w:lang w:val="zh-Hans"/>
        </w:rPr>
        <w:t xml:space="preserve"> M.;</w:t>
      </w:r>
      <w:r>
        <w:rPr>
          <w:sz w:val="18"/>
          <w:lang w:val="zh-Hans"/>
        </w:rPr>
        <w:t>乌谷</w:t>
      </w:r>
      <w:r>
        <w:rPr>
          <w:sz w:val="18"/>
          <w:lang w:val="zh-Hans"/>
        </w:rPr>
        <w:t>;</w:t>
      </w:r>
      <w:r>
        <w:rPr>
          <w:sz w:val="18"/>
          <w:lang w:val="zh-Hans"/>
        </w:rPr>
        <w:t>上村，</w:t>
      </w:r>
      <w:r>
        <w:rPr>
          <w:sz w:val="18"/>
          <w:lang w:val="zh-Hans"/>
        </w:rPr>
        <w:t xml:space="preserve"> Y.;</w:t>
      </w:r>
      <w:r>
        <w:rPr>
          <w:sz w:val="18"/>
          <w:lang w:val="zh-Hans"/>
        </w:rPr>
        <w:t>末木</w:t>
      </w:r>
      <w:r>
        <w:rPr>
          <w:sz w:val="18"/>
          <w:lang w:val="zh-Hans"/>
        </w:rPr>
        <w:t>;</w:t>
      </w:r>
      <w:r>
        <w:rPr>
          <w:sz w:val="18"/>
          <w:lang w:val="zh-Hans"/>
        </w:rPr>
        <w:t>江崎</w:t>
      </w:r>
      <w:r>
        <w:rPr>
          <w:sz w:val="18"/>
          <w:lang w:val="zh-Hans"/>
        </w:rPr>
        <w:t xml:space="preserve"> ;</w:t>
      </w:r>
    </w:p>
    <w:p w14:paraId="528750DF" w14:textId="77777777" w:rsidR="00EB1C8B" w:rsidRDefault="00D0120A">
      <w:pPr>
        <w:spacing w:before="6" w:line="230" w:lineRule="auto"/>
        <w:ind w:left="435" w:right="1157"/>
        <w:jc w:val="both"/>
        <w:rPr>
          <w:rFonts w:ascii="Garamond" w:eastAsia="Garamond" w:hAnsi="Garamond" w:cs="Garamond"/>
          <w:sz w:val="18"/>
          <w:szCs w:val="18"/>
        </w:rPr>
      </w:pPr>
      <w:r>
        <w:rPr>
          <w:sz w:val="18"/>
          <w:lang w:val="zh-Hans"/>
        </w:rPr>
        <w:t>村井</w:t>
      </w:r>
      <w:r>
        <w:rPr>
          <w:sz w:val="18"/>
          <w:lang w:val="zh-Hans"/>
        </w:rPr>
        <w:t>;</w:t>
      </w:r>
      <w:r>
        <w:rPr>
          <w:sz w:val="18"/>
          <w:lang w:val="zh-Hans"/>
        </w:rPr>
        <w:t>藤田</w:t>
      </w:r>
      <w:r>
        <w:rPr>
          <w:sz w:val="18"/>
          <w:lang w:val="zh-Hans"/>
        </w:rPr>
        <w:t>;</w:t>
      </w:r>
      <w:r>
        <w:rPr>
          <w:sz w:val="18"/>
          <w:lang w:val="zh-Hans"/>
        </w:rPr>
        <w:t>田中</w:t>
      </w:r>
      <w:r>
        <w:rPr>
          <w:sz w:val="18"/>
          <w:lang w:val="zh-Hans"/>
        </w:rPr>
        <w:t>;</w:t>
      </w:r>
      <w:r>
        <w:rPr>
          <w:sz w:val="18"/>
          <w:lang w:val="zh-Hans"/>
        </w:rPr>
        <w:t>大平</w:t>
      </w:r>
      <w:r>
        <w:rPr>
          <w:sz w:val="18"/>
          <w:lang w:val="zh-Hans"/>
        </w:rPr>
        <w:t>;</w:t>
      </w:r>
      <w:r>
        <w:rPr>
          <w:sz w:val="18"/>
          <w:lang w:val="zh-Hans"/>
        </w:rPr>
        <w:t>小山</w:t>
      </w:r>
      <w:r>
        <w:rPr>
          <w:sz w:val="18"/>
          <w:lang w:val="zh-Hans"/>
        </w:rPr>
        <w:t>;</w:t>
      </w:r>
      <w:r>
        <w:rPr>
          <w:sz w:val="18"/>
          <w:lang w:val="zh-Hans"/>
        </w:rPr>
        <w:t>田中</w:t>
      </w:r>
      <w:r>
        <w:rPr>
          <w:sz w:val="18"/>
          <w:lang w:val="zh-Hans"/>
        </w:rPr>
        <w:t>I.</w:t>
      </w:r>
      <w:r>
        <w:rPr>
          <w:sz w:val="18"/>
          <w:lang w:val="zh-Hans"/>
        </w:rPr>
        <w:t>加速发现锂离子电池循环寿命延长的正极材料。</w:t>
      </w:r>
      <w:r>
        <w:rPr>
          <w:i/>
          <w:sz w:val="18"/>
          <w:lang w:val="zh-Hans"/>
        </w:rPr>
        <w:t>国家通讯</w:t>
      </w:r>
      <w:r>
        <w:rPr>
          <w:sz w:val="18"/>
          <w:lang w:val="zh-Hans"/>
        </w:rPr>
        <w:t>2014</w:t>
      </w:r>
      <w:r>
        <w:rPr>
          <w:sz w:val="18"/>
          <w:lang w:val="zh-Hans"/>
        </w:rPr>
        <w:t>，</w:t>
      </w:r>
      <w:r>
        <w:rPr>
          <w:sz w:val="18"/>
          <w:lang w:val="zh-Hans"/>
        </w:rPr>
        <w:t xml:space="preserve"> </w:t>
      </w:r>
      <w:r>
        <w:rPr>
          <w:lang w:val="zh-Hans"/>
        </w:rPr>
        <w:t xml:space="preserve"> </w:t>
      </w:r>
      <w:r>
        <w:rPr>
          <w:i/>
          <w:sz w:val="18"/>
          <w:lang w:val="zh-Hans"/>
        </w:rPr>
        <w:t>5</w:t>
      </w:r>
      <w:r>
        <w:rPr>
          <w:sz w:val="18"/>
          <w:lang w:val="zh-Hans"/>
        </w:rPr>
        <w:t>，</w:t>
      </w:r>
      <w:r>
        <w:rPr>
          <w:lang w:val="zh-Hans"/>
        </w:rPr>
        <w:t xml:space="preserve"> </w:t>
      </w:r>
      <w:r>
        <w:rPr>
          <w:sz w:val="18"/>
          <w:lang w:val="zh-Hans"/>
        </w:rPr>
        <w:t xml:space="preserve"> 4553.</w:t>
      </w:r>
    </w:p>
    <w:p w14:paraId="2C3655FA" w14:textId="77777777" w:rsidR="00EB1C8B" w:rsidRDefault="00D0120A">
      <w:pPr>
        <w:pStyle w:val="a4"/>
        <w:numPr>
          <w:ilvl w:val="2"/>
          <w:numId w:val="2"/>
        </w:numPr>
        <w:tabs>
          <w:tab w:val="left" w:pos="885"/>
        </w:tabs>
        <w:spacing w:before="6" w:line="230" w:lineRule="auto"/>
        <w:ind w:left="435" w:right="1156" w:firstLine="81"/>
        <w:jc w:val="both"/>
        <w:rPr>
          <w:rFonts w:ascii="Garamond" w:eastAsia="Garamond" w:hAnsi="Garamond" w:cs="Garamond"/>
          <w:sz w:val="18"/>
          <w:szCs w:val="18"/>
        </w:rPr>
      </w:pPr>
      <w:r>
        <w:rPr>
          <w:sz w:val="18"/>
          <w:lang w:val="zh-Hans"/>
        </w:rPr>
        <w:t>日沼</w:t>
      </w:r>
      <w:r>
        <w:rPr>
          <w:sz w:val="18"/>
          <w:lang w:val="zh-Hans"/>
        </w:rPr>
        <w:t>;</w:t>
      </w:r>
      <w:r>
        <w:rPr>
          <w:sz w:val="18"/>
          <w:lang w:val="zh-Hans"/>
        </w:rPr>
        <w:t>畑山</w:t>
      </w:r>
      <w:r>
        <w:rPr>
          <w:sz w:val="18"/>
          <w:lang w:val="zh-Hans"/>
        </w:rPr>
        <w:t>;</w:t>
      </w:r>
      <w:r>
        <w:rPr>
          <w:sz w:val="18"/>
          <w:lang w:val="zh-Hans"/>
        </w:rPr>
        <w:t>熊谷</w:t>
      </w:r>
      <w:r>
        <w:rPr>
          <w:sz w:val="18"/>
          <w:lang w:val="zh-Hans"/>
        </w:rPr>
        <w:t>;</w:t>
      </w:r>
      <w:r>
        <w:rPr>
          <w:sz w:val="18"/>
          <w:lang w:val="zh-Hans"/>
        </w:rPr>
        <w:t>伯顿</w:t>
      </w:r>
      <w:r>
        <w:rPr>
          <w:sz w:val="18"/>
          <w:lang w:val="zh-Hans"/>
        </w:rPr>
        <w:t>A.;</w:t>
      </w:r>
      <w:r>
        <w:rPr>
          <w:sz w:val="18"/>
          <w:lang w:val="zh-Hans"/>
        </w:rPr>
        <w:t>佐藤</w:t>
      </w:r>
      <w:r>
        <w:rPr>
          <w:sz w:val="18"/>
          <w:lang w:val="zh-Hans"/>
        </w:rPr>
        <w:t>;</w:t>
      </w:r>
      <w:r>
        <w:rPr>
          <w:sz w:val="18"/>
          <w:lang w:val="zh-Hans"/>
        </w:rPr>
        <w:t>穆拉巴</w:t>
      </w:r>
      <w:r>
        <w:rPr>
          <w:sz w:val="18"/>
          <w:lang w:val="zh-Hans"/>
        </w:rPr>
        <w:t>;</w:t>
      </w:r>
      <w:r>
        <w:rPr>
          <w:sz w:val="18"/>
          <w:lang w:val="zh-Hans"/>
        </w:rPr>
        <w:t>二村</w:t>
      </w:r>
      <w:r>
        <w:rPr>
          <w:sz w:val="18"/>
          <w:lang w:val="zh-Hans"/>
        </w:rPr>
        <w:t>;</w:t>
      </w:r>
      <w:r>
        <w:rPr>
          <w:sz w:val="18"/>
          <w:lang w:val="zh-Hans"/>
        </w:rPr>
        <w:t>平松</w:t>
      </w:r>
      <w:r>
        <w:rPr>
          <w:sz w:val="18"/>
          <w:lang w:val="zh-Hans"/>
        </w:rPr>
        <w:t>;</w:t>
      </w:r>
      <w:r>
        <w:rPr>
          <w:sz w:val="18"/>
          <w:lang w:val="zh-Hans"/>
        </w:rPr>
        <w:t>田中</w:t>
      </w:r>
      <w:r>
        <w:rPr>
          <w:sz w:val="18"/>
          <w:lang w:val="zh-Hans"/>
        </w:rPr>
        <w:t>I.;</w:t>
      </w:r>
      <w:r>
        <w:rPr>
          <w:sz w:val="18"/>
          <w:lang w:val="zh-Hans"/>
        </w:rPr>
        <w:t>细野</w:t>
      </w:r>
      <w:r>
        <w:rPr>
          <w:sz w:val="18"/>
          <w:lang w:val="zh-Hans"/>
        </w:rPr>
        <w:t>;</w:t>
      </w:r>
      <w:r>
        <w:rPr>
          <w:lang w:val="zh-Hans"/>
        </w:rPr>
        <w:t>Oba</w:t>
      </w:r>
      <w:r>
        <w:rPr>
          <w:lang w:val="zh-Hans"/>
        </w:rPr>
        <w:t>，</w:t>
      </w:r>
      <w:r>
        <w:rPr>
          <w:lang w:val="zh-Hans"/>
        </w:rPr>
        <w:t>F.</w:t>
      </w:r>
      <w:r>
        <w:rPr>
          <w:sz w:val="18"/>
          <w:lang w:val="zh-Hans"/>
        </w:rPr>
        <w:t>通过计算筛选和高压合成发现地球上丰富的氮化物半导体</w:t>
      </w:r>
      <w:r>
        <w:rPr>
          <w:lang w:val="zh-Hans"/>
        </w:rPr>
        <w:t>。</w:t>
      </w:r>
      <w:r>
        <w:rPr>
          <w:i/>
          <w:sz w:val="18"/>
          <w:lang w:val="zh-Hans"/>
        </w:rPr>
        <w:t>国家通讯</w:t>
      </w:r>
      <w:r>
        <w:rPr>
          <w:sz w:val="18"/>
          <w:lang w:val="zh-Hans"/>
        </w:rPr>
        <w:t>2016</w:t>
      </w:r>
      <w:r>
        <w:rPr>
          <w:sz w:val="18"/>
          <w:lang w:val="zh-Hans"/>
        </w:rPr>
        <w:t>，</w:t>
      </w:r>
      <w:r>
        <w:rPr>
          <w:sz w:val="18"/>
          <w:lang w:val="zh-Hans"/>
        </w:rPr>
        <w:t xml:space="preserve"> </w:t>
      </w:r>
      <w:r>
        <w:rPr>
          <w:lang w:val="zh-Hans"/>
        </w:rPr>
        <w:t xml:space="preserve"> </w:t>
      </w:r>
      <w:r>
        <w:rPr>
          <w:i/>
          <w:sz w:val="18"/>
          <w:lang w:val="zh-Hans"/>
        </w:rPr>
        <w:t>7</w:t>
      </w:r>
      <w:r>
        <w:rPr>
          <w:sz w:val="18"/>
          <w:lang w:val="zh-Hans"/>
        </w:rPr>
        <w:t>，</w:t>
      </w:r>
      <w:r>
        <w:rPr>
          <w:lang w:val="zh-Hans"/>
        </w:rPr>
        <w:t xml:space="preserve"> </w:t>
      </w:r>
      <w:r>
        <w:rPr>
          <w:sz w:val="18"/>
          <w:lang w:val="zh-Hans"/>
        </w:rPr>
        <w:t xml:space="preserve"> 11962.</w:t>
      </w:r>
    </w:p>
    <w:p w14:paraId="3B8D1EEE" w14:textId="77777777" w:rsidR="00EB1C8B" w:rsidRDefault="00D0120A">
      <w:pPr>
        <w:pStyle w:val="a4"/>
        <w:numPr>
          <w:ilvl w:val="2"/>
          <w:numId w:val="2"/>
        </w:numPr>
        <w:tabs>
          <w:tab w:val="left" w:pos="922"/>
        </w:tabs>
        <w:spacing w:before="3" w:line="232" w:lineRule="auto"/>
        <w:ind w:left="435" w:right="1156" w:firstLine="81"/>
        <w:jc w:val="both"/>
        <w:rPr>
          <w:rFonts w:ascii="Garamond" w:eastAsia="Garamond" w:hAnsi="Garamond" w:cs="Garamond"/>
          <w:sz w:val="18"/>
          <w:szCs w:val="18"/>
        </w:rPr>
      </w:pPr>
      <w:r>
        <w:rPr>
          <w:sz w:val="18"/>
          <w:lang w:val="zh-Hans"/>
        </w:rPr>
        <w:t>薛</w:t>
      </w:r>
      <w:r>
        <w:rPr>
          <w:sz w:val="18"/>
          <w:lang w:val="zh-Hans"/>
        </w:rPr>
        <w:t>;</w:t>
      </w:r>
      <w:r>
        <w:rPr>
          <w:sz w:val="18"/>
          <w:lang w:val="zh-Hans"/>
        </w:rPr>
        <w:t>巴拉钱德兰五</w:t>
      </w:r>
      <w:r>
        <w:rPr>
          <w:sz w:val="18"/>
          <w:lang w:val="zh-Hans"/>
        </w:rPr>
        <w:t>.</w:t>
      </w:r>
      <w:r>
        <w:rPr>
          <w:sz w:val="18"/>
          <w:lang w:val="zh-Hans"/>
        </w:rPr>
        <w:t>袁磊</w:t>
      </w:r>
      <w:r>
        <w:rPr>
          <w:sz w:val="18"/>
          <w:lang w:val="zh-Hans"/>
        </w:rPr>
        <w:t>;</w:t>
      </w:r>
      <w:r>
        <w:rPr>
          <w:sz w:val="18"/>
          <w:lang w:val="zh-Hans"/>
        </w:rPr>
        <w:t>胡，</w:t>
      </w:r>
      <w:r>
        <w:rPr>
          <w:lang w:val="zh-Hans"/>
        </w:rPr>
        <w:t xml:space="preserve"> </w:t>
      </w:r>
      <w:r>
        <w:rPr>
          <w:sz w:val="18"/>
          <w:lang w:val="zh-Hans"/>
        </w:rPr>
        <w:t xml:space="preserve"> T.;</w:t>
      </w:r>
      <w:r>
        <w:rPr>
          <w:sz w:val="18"/>
          <w:lang w:val="zh-Hans"/>
        </w:rPr>
        <w:t>钱某</w:t>
      </w:r>
      <w:r>
        <w:rPr>
          <w:sz w:val="18"/>
          <w:lang w:val="zh-Hans"/>
        </w:rPr>
        <w:t>;</w:t>
      </w:r>
      <w:r>
        <w:rPr>
          <w:sz w:val="18"/>
          <w:lang w:val="zh-Hans"/>
        </w:rPr>
        <w:t>多尔蒂</w:t>
      </w:r>
      <w:r>
        <w:rPr>
          <w:sz w:val="18"/>
          <w:lang w:val="zh-Hans"/>
        </w:rPr>
        <w:t>R.;</w:t>
      </w:r>
      <w:r>
        <w:rPr>
          <w:sz w:val="18"/>
          <w:lang w:val="zh-Hans"/>
        </w:rPr>
        <w:t>卢克曼利用贝叶斯学习加速寻找具有垂直变性相位的基于</w:t>
      </w:r>
      <w:r>
        <w:rPr>
          <w:sz w:val="18"/>
          <w:lang w:val="zh-Hans"/>
        </w:rPr>
        <w:t xml:space="preserve"> BaTiO3</w:t>
      </w:r>
      <w:r>
        <w:rPr>
          <w:lang w:val="zh-Hans"/>
        </w:rPr>
        <w:t>的压电</w:t>
      </w:r>
      <w:r>
        <w:rPr>
          <w:sz w:val="18"/>
          <w:lang w:val="zh-Hans"/>
        </w:rPr>
        <w:t>器件</w:t>
      </w:r>
      <w:r>
        <w:rPr>
          <w:lang w:val="zh-Hans"/>
        </w:rPr>
        <w:t>。</w:t>
      </w:r>
      <w:r>
        <w:rPr>
          <w:i/>
          <w:sz w:val="18"/>
          <w:lang w:val="zh-Hans"/>
        </w:rPr>
        <w:t>美国国家科学院院刊</w:t>
      </w:r>
      <w:r>
        <w:rPr>
          <w:sz w:val="18"/>
          <w:lang w:val="zh-Hans"/>
        </w:rPr>
        <w:t>2016</w:t>
      </w:r>
      <w:r>
        <w:rPr>
          <w:sz w:val="18"/>
          <w:lang w:val="zh-Hans"/>
        </w:rPr>
        <w:t>，</w:t>
      </w:r>
      <w:r>
        <w:rPr>
          <w:sz w:val="18"/>
          <w:lang w:val="zh-Hans"/>
        </w:rPr>
        <w:t xml:space="preserve"> </w:t>
      </w:r>
      <w:r>
        <w:rPr>
          <w:lang w:val="zh-Hans"/>
        </w:rPr>
        <w:t xml:space="preserve"> </w:t>
      </w:r>
      <w:r>
        <w:rPr>
          <w:i/>
          <w:sz w:val="18"/>
          <w:lang w:val="zh-Hans"/>
        </w:rPr>
        <w:t>113</w:t>
      </w:r>
      <w:r>
        <w:rPr>
          <w:lang w:val="zh-Hans"/>
        </w:rPr>
        <w:t xml:space="preserve"> </w:t>
      </w:r>
      <w:r>
        <w:rPr>
          <w:sz w:val="18"/>
          <w:lang w:val="zh-Hans"/>
        </w:rPr>
        <w:t xml:space="preserve"> </w:t>
      </w:r>
      <w:r>
        <w:rPr>
          <w:sz w:val="18"/>
          <w:lang w:val="zh-Hans"/>
        </w:rPr>
        <w:t>（</w:t>
      </w:r>
      <w:r>
        <w:rPr>
          <w:sz w:val="18"/>
          <w:lang w:val="zh-Hans"/>
        </w:rPr>
        <w:t>47</w:t>
      </w:r>
      <w:r>
        <w:rPr>
          <w:sz w:val="18"/>
          <w:lang w:val="zh-Hans"/>
        </w:rPr>
        <w:t>），</w:t>
      </w:r>
    </w:p>
    <w:p w14:paraId="2FE85266" w14:textId="77777777" w:rsidR="00EB1C8B" w:rsidRDefault="00D0120A">
      <w:pPr>
        <w:spacing w:line="219" w:lineRule="exact"/>
        <w:ind w:left="435"/>
        <w:jc w:val="both"/>
        <w:rPr>
          <w:rFonts w:ascii="Garamond" w:eastAsia="Garamond" w:hAnsi="Garamond" w:cs="Garamond"/>
          <w:sz w:val="18"/>
          <w:szCs w:val="18"/>
        </w:rPr>
      </w:pPr>
      <w:r>
        <w:rPr>
          <w:sz w:val="18"/>
          <w:szCs w:val="18"/>
          <w:lang w:val="zh-Hans"/>
        </w:rPr>
        <w:t>13301−13306.</w:t>
      </w:r>
    </w:p>
    <w:p w14:paraId="7EADE6E5" w14:textId="77777777" w:rsidR="00EB1C8B" w:rsidRDefault="00D0120A">
      <w:pPr>
        <w:pStyle w:val="a4"/>
        <w:numPr>
          <w:ilvl w:val="2"/>
          <w:numId w:val="2"/>
        </w:numPr>
        <w:tabs>
          <w:tab w:val="left" w:pos="890"/>
        </w:tabs>
        <w:spacing w:line="185" w:lineRule="exact"/>
        <w:ind w:left="889" w:hanging="373"/>
        <w:jc w:val="both"/>
        <w:rPr>
          <w:rFonts w:ascii="Garamond" w:eastAsia="Garamond" w:hAnsi="Garamond" w:cs="Garamond"/>
          <w:sz w:val="18"/>
          <w:szCs w:val="18"/>
        </w:rPr>
      </w:pPr>
      <w:r>
        <w:rPr>
          <w:sz w:val="18"/>
          <w:lang w:val="zh-Hans"/>
        </w:rPr>
        <w:t>卡雷特</w:t>
      </w:r>
      <w:r>
        <w:rPr>
          <w:sz w:val="18"/>
          <w:lang w:val="zh-Hans"/>
        </w:rPr>
        <w:t>;</w:t>
      </w:r>
      <w:r>
        <w:rPr>
          <w:sz w:val="18"/>
          <w:lang w:val="zh-Hans"/>
        </w:rPr>
        <w:t>李伟</w:t>
      </w:r>
      <w:r>
        <w:rPr>
          <w:sz w:val="18"/>
          <w:lang w:val="zh-Hans"/>
        </w:rPr>
        <w:t>;</w:t>
      </w:r>
      <w:r>
        <w:rPr>
          <w:sz w:val="18"/>
          <w:lang w:val="zh-Hans"/>
        </w:rPr>
        <w:t>明戈</w:t>
      </w:r>
      <w:r>
        <w:rPr>
          <w:sz w:val="18"/>
          <w:lang w:val="zh-Hans"/>
        </w:rPr>
        <w:t>;</w:t>
      </w:r>
      <w:r>
        <w:rPr>
          <w:sz w:val="18"/>
          <w:lang w:val="zh-Hans"/>
        </w:rPr>
        <w:t>王南</w:t>
      </w:r>
      <w:r>
        <w:rPr>
          <w:sz w:val="18"/>
          <w:lang w:val="zh-Hans"/>
        </w:rPr>
        <w:t>;</w:t>
      </w:r>
      <w:r>
        <w:rPr>
          <w:sz w:val="18"/>
          <w:lang w:val="zh-Hans"/>
        </w:rPr>
        <w:t>库尔塔罗洛，</w:t>
      </w:r>
      <w:r>
        <w:rPr>
          <w:sz w:val="18"/>
          <w:lang w:val="zh-Hans"/>
        </w:rPr>
        <w:t xml:space="preserve">S. </w:t>
      </w:r>
      <w:r>
        <w:rPr>
          <w:sz w:val="18"/>
          <w:lang w:val="zh-Hans"/>
        </w:rPr>
        <w:t>发现</w:t>
      </w:r>
    </w:p>
    <w:p w14:paraId="707FE935" w14:textId="77777777" w:rsidR="00EB1C8B" w:rsidRDefault="00D0120A">
      <w:pPr>
        <w:spacing w:before="6" w:line="230" w:lineRule="auto"/>
        <w:ind w:left="435" w:right="1157"/>
        <w:jc w:val="both"/>
        <w:rPr>
          <w:rFonts w:ascii="Garamond" w:eastAsia="Garamond" w:hAnsi="Garamond" w:cs="Garamond"/>
          <w:sz w:val="18"/>
          <w:szCs w:val="18"/>
        </w:rPr>
      </w:pPr>
      <w:r>
        <w:rPr>
          <w:sz w:val="18"/>
          <w:lang w:val="zh-Hans"/>
        </w:rPr>
        <w:t>通过高通量材料建模实现</w:t>
      </w:r>
      <w:r>
        <w:rPr>
          <w:lang w:val="zh-Hans"/>
        </w:rPr>
        <w:t>前所未有的低导热率半休斯勒</w:t>
      </w:r>
      <w:r>
        <w:rPr>
          <w:sz w:val="18"/>
          <w:lang w:val="zh-Hans"/>
        </w:rPr>
        <w:t>半导体</w:t>
      </w:r>
      <w:r>
        <w:rPr>
          <w:lang w:val="zh-Hans"/>
        </w:rPr>
        <w:t>。</w:t>
      </w:r>
      <w:r>
        <w:rPr>
          <w:i/>
          <w:sz w:val="18"/>
          <w:lang w:val="zh-Hans"/>
        </w:rPr>
        <w:t>物理。修订版</w:t>
      </w:r>
      <w:r>
        <w:rPr>
          <w:i/>
          <w:sz w:val="18"/>
          <w:lang w:val="zh-Hans"/>
        </w:rPr>
        <w:t xml:space="preserve"> X</w:t>
      </w:r>
      <w:r>
        <w:rPr>
          <w:lang w:val="zh-Hans"/>
        </w:rPr>
        <w:t xml:space="preserve"> </w:t>
      </w:r>
      <w:r>
        <w:rPr>
          <w:sz w:val="18"/>
          <w:lang w:val="zh-Hans"/>
        </w:rPr>
        <w:t xml:space="preserve"> 2014</w:t>
      </w:r>
      <w:r>
        <w:rPr>
          <w:sz w:val="18"/>
          <w:lang w:val="zh-Hans"/>
        </w:rPr>
        <w:t>，</w:t>
      </w:r>
      <w:r>
        <w:rPr>
          <w:lang w:val="zh-Hans"/>
        </w:rPr>
        <w:t xml:space="preserve"> </w:t>
      </w:r>
      <w:r>
        <w:rPr>
          <w:i/>
          <w:sz w:val="18"/>
          <w:lang w:val="zh-Hans"/>
        </w:rPr>
        <w:t xml:space="preserve"> 4</w:t>
      </w:r>
      <w:r>
        <w:rPr>
          <w:lang w:val="zh-Hans"/>
        </w:rPr>
        <w:t xml:space="preserve"> </w:t>
      </w:r>
      <w:r>
        <w:rPr>
          <w:sz w:val="18"/>
          <w:lang w:val="zh-Hans"/>
        </w:rPr>
        <w:t xml:space="preserve"> </w:t>
      </w:r>
      <w:r>
        <w:rPr>
          <w:sz w:val="18"/>
          <w:lang w:val="zh-Hans"/>
        </w:rPr>
        <w:t>（</w:t>
      </w:r>
      <w:r>
        <w:rPr>
          <w:sz w:val="18"/>
          <w:lang w:val="zh-Hans"/>
        </w:rPr>
        <w:t>1</w:t>
      </w:r>
      <w:r>
        <w:rPr>
          <w:sz w:val="18"/>
          <w:lang w:val="zh-Hans"/>
        </w:rPr>
        <w:t>），</w:t>
      </w:r>
      <w:r>
        <w:rPr>
          <w:lang w:val="zh-Hans"/>
        </w:rPr>
        <w:t xml:space="preserve"> </w:t>
      </w:r>
      <w:r>
        <w:rPr>
          <w:sz w:val="18"/>
          <w:lang w:val="zh-Hans"/>
        </w:rPr>
        <w:t>编号</w:t>
      </w:r>
      <w:r>
        <w:rPr>
          <w:sz w:val="18"/>
          <w:lang w:val="zh-Hans"/>
        </w:rPr>
        <w:t>011019</w:t>
      </w:r>
      <w:r>
        <w:rPr>
          <w:sz w:val="18"/>
          <w:lang w:val="zh-Hans"/>
        </w:rPr>
        <w:t>。</w:t>
      </w:r>
    </w:p>
    <w:p w14:paraId="76228692" w14:textId="77777777" w:rsidR="00EB1C8B" w:rsidRDefault="00D0120A">
      <w:pPr>
        <w:pStyle w:val="a4"/>
        <w:numPr>
          <w:ilvl w:val="2"/>
          <w:numId w:val="2"/>
        </w:numPr>
        <w:tabs>
          <w:tab w:val="left" w:pos="878"/>
        </w:tabs>
        <w:spacing w:line="201" w:lineRule="exact"/>
        <w:ind w:left="877" w:hanging="361"/>
        <w:jc w:val="both"/>
        <w:rPr>
          <w:rFonts w:ascii="Garamond" w:eastAsia="Garamond" w:hAnsi="Garamond" w:cs="Garamond"/>
          <w:sz w:val="18"/>
          <w:szCs w:val="18"/>
        </w:rPr>
      </w:pPr>
      <w:r>
        <w:rPr>
          <w:sz w:val="18"/>
          <w:lang w:val="zh-Hans"/>
        </w:rPr>
        <w:t>塞科</w:t>
      </w:r>
      <w:r>
        <w:rPr>
          <w:sz w:val="18"/>
          <w:lang w:val="zh-Hans"/>
        </w:rPr>
        <w:t>;</w:t>
      </w:r>
      <w:r>
        <w:rPr>
          <w:sz w:val="18"/>
          <w:lang w:val="zh-Hans"/>
        </w:rPr>
        <w:t>多哥</w:t>
      </w:r>
      <w:r>
        <w:rPr>
          <w:sz w:val="18"/>
          <w:lang w:val="zh-Hans"/>
        </w:rPr>
        <w:t>;</w:t>
      </w:r>
      <w:r>
        <w:rPr>
          <w:sz w:val="18"/>
          <w:lang w:val="zh-Hans"/>
        </w:rPr>
        <w:t>林浩志</w:t>
      </w:r>
      <w:r>
        <w:rPr>
          <w:sz w:val="18"/>
          <w:lang w:val="zh-Hans"/>
        </w:rPr>
        <w:t>;</w:t>
      </w:r>
      <w:r>
        <w:rPr>
          <w:sz w:val="18"/>
          <w:lang w:val="zh-Hans"/>
        </w:rPr>
        <w:t>津田</w:t>
      </w:r>
      <w:r>
        <w:rPr>
          <w:sz w:val="18"/>
          <w:lang w:val="zh-Hans"/>
        </w:rPr>
        <w:t>;</w:t>
      </w:r>
      <w:r>
        <w:rPr>
          <w:sz w:val="18"/>
          <w:lang w:val="zh-Hans"/>
        </w:rPr>
        <w:t>查普特</w:t>
      </w:r>
      <w:r>
        <w:rPr>
          <w:sz w:val="18"/>
          <w:lang w:val="zh-Hans"/>
        </w:rPr>
        <w:t xml:space="preserve">; </w:t>
      </w:r>
      <w:r>
        <w:rPr>
          <w:sz w:val="18"/>
          <w:lang w:val="zh-Hans"/>
        </w:rPr>
        <w:t>田中</w:t>
      </w:r>
    </w:p>
    <w:p w14:paraId="259173AB" w14:textId="77777777" w:rsidR="00EB1C8B" w:rsidRDefault="00D0120A">
      <w:pPr>
        <w:spacing w:before="6" w:line="230" w:lineRule="auto"/>
        <w:ind w:left="435" w:right="1158"/>
        <w:jc w:val="both"/>
        <w:rPr>
          <w:rFonts w:ascii="Garamond" w:eastAsia="Garamond" w:hAnsi="Garamond" w:cs="Garamond"/>
          <w:sz w:val="18"/>
          <w:szCs w:val="18"/>
        </w:rPr>
      </w:pPr>
      <w:r>
        <w:rPr>
          <w:sz w:val="18"/>
          <w:lang w:val="zh-Hans"/>
        </w:rPr>
        <w:t xml:space="preserve">I. </w:t>
      </w:r>
      <w:r>
        <w:rPr>
          <w:sz w:val="18"/>
          <w:lang w:val="zh-Hans"/>
        </w:rPr>
        <w:t>利用第一性原理无谐波晶格动力学计算和贝叶斯优化</w:t>
      </w:r>
      <w:r>
        <w:rPr>
          <w:lang w:val="zh-Hans"/>
        </w:rPr>
        <w:t>预测低导热化合物</w:t>
      </w:r>
      <w:r>
        <w:rPr>
          <w:lang w:val="zh-Hans"/>
        </w:rPr>
        <w:t>.</w:t>
      </w:r>
      <w:r>
        <w:rPr>
          <w:i/>
          <w:sz w:val="18"/>
          <w:lang w:val="zh-Hans"/>
        </w:rPr>
        <w:t>物理学</w:t>
      </w:r>
      <w:r>
        <w:rPr>
          <w:i/>
          <w:sz w:val="18"/>
          <w:lang w:val="zh-Hans"/>
        </w:rPr>
        <w:t xml:space="preserve"> Rev. Lett.</w:t>
      </w:r>
      <w:r>
        <w:rPr>
          <w:sz w:val="18"/>
          <w:lang w:val="zh-Hans"/>
        </w:rPr>
        <w:t>2015</w:t>
      </w:r>
      <w:r>
        <w:rPr>
          <w:sz w:val="18"/>
          <w:lang w:val="zh-Hans"/>
        </w:rPr>
        <w:t>，</w:t>
      </w:r>
      <w:r>
        <w:rPr>
          <w:sz w:val="18"/>
          <w:lang w:val="zh-Hans"/>
        </w:rPr>
        <w:t xml:space="preserve"> </w:t>
      </w:r>
      <w:r>
        <w:rPr>
          <w:lang w:val="zh-Hans"/>
        </w:rPr>
        <w:t xml:space="preserve"> </w:t>
      </w:r>
      <w:r>
        <w:rPr>
          <w:i/>
          <w:sz w:val="18"/>
          <w:lang w:val="zh-Hans"/>
        </w:rPr>
        <w:t xml:space="preserve">115 </w:t>
      </w:r>
      <w:r>
        <w:rPr>
          <w:lang w:val="zh-Hans"/>
        </w:rPr>
        <w:t xml:space="preserve"> </w:t>
      </w:r>
      <w:r>
        <w:rPr>
          <w:sz w:val="18"/>
          <w:lang w:val="zh-Hans"/>
        </w:rPr>
        <w:t>（</w:t>
      </w:r>
      <w:r>
        <w:rPr>
          <w:sz w:val="18"/>
          <w:lang w:val="zh-Hans"/>
        </w:rPr>
        <w:t>20</w:t>
      </w:r>
      <w:r>
        <w:rPr>
          <w:sz w:val="18"/>
          <w:lang w:val="zh-Hans"/>
        </w:rPr>
        <w:t>），</w:t>
      </w:r>
      <w:r>
        <w:rPr>
          <w:lang w:val="zh-Hans"/>
        </w:rPr>
        <w:t xml:space="preserve"> </w:t>
      </w:r>
      <w:r>
        <w:rPr>
          <w:sz w:val="18"/>
          <w:lang w:val="zh-Hans"/>
        </w:rPr>
        <w:t xml:space="preserve"> 205901.</w:t>
      </w:r>
    </w:p>
    <w:p w14:paraId="580F3EDC" w14:textId="77777777" w:rsidR="00EB1C8B" w:rsidRDefault="00D0120A">
      <w:pPr>
        <w:pStyle w:val="a4"/>
        <w:numPr>
          <w:ilvl w:val="2"/>
          <w:numId w:val="2"/>
        </w:numPr>
        <w:tabs>
          <w:tab w:val="left" w:pos="927"/>
        </w:tabs>
        <w:spacing w:before="5" w:line="230" w:lineRule="auto"/>
        <w:ind w:left="435" w:right="1156" w:firstLine="81"/>
        <w:jc w:val="both"/>
        <w:rPr>
          <w:rFonts w:ascii="Cambria" w:eastAsia="Cambria" w:hAnsi="Cambria" w:cs="Cambria"/>
          <w:sz w:val="18"/>
          <w:szCs w:val="18"/>
        </w:rPr>
      </w:pPr>
      <w:r>
        <w:rPr>
          <w:sz w:val="18"/>
          <w:lang w:val="zh-Hans"/>
        </w:rPr>
        <w:t>奥利尼克</w:t>
      </w:r>
      <w:r>
        <w:rPr>
          <w:sz w:val="18"/>
          <w:lang w:val="zh-Hans"/>
        </w:rPr>
        <w:t>O.;</w:t>
      </w:r>
      <w:r>
        <w:rPr>
          <w:sz w:val="18"/>
          <w:lang w:val="zh-Hans"/>
        </w:rPr>
        <w:t>安东诺</w:t>
      </w:r>
      <w:r>
        <w:rPr>
          <w:sz w:val="18"/>
          <w:lang w:val="zh-Hans"/>
        </w:rPr>
        <w:t>;</w:t>
      </w:r>
      <w:r>
        <w:rPr>
          <w:sz w:val="18"/>
          <w:lang w:val="zh-Hans"/>
        </w:rPr>
        <w:t>斯帕克斯</w:t>
      </w:r>
      <w:r>
        <w:rPr>
          <w:sz w:val="18"/>
          <w:lang w:val="zh-Hans"/>
        </w:rPr>
        <w:t>D.;</w:t>
      </w:r>
      <w:r>
        <w:rPr>
          <w:sz w:val="18"/>
          <w:lang w:val="zh-Hans"/>
        </w:rPr>
        <w:t>加德贝吉</w:t>
      </w:r>
      <w:r>
        <w:rPr>
          <w:sz w:val="18"/>
          <w:lang w:val="zh-Hans"/>
        </w:rPr>
        <w:t>;</w:t>
      </w:r>
      <w:r>
        <w:rPr>
          <w:sz w:val="18"/>
          <w:lang w:val="zh-Hans"/>
        </w:rPr>
        <w:t>高尔图瓦</w:t>
      </w:r>
      <w:r>
        <w:rPr>
          <w:sz w:val="18"/>
          <w:lang w:val="zh-Hans"/>
        </w:rPr>
        <w:t>;</w:t>
      </w:r>
      <w:r>
        <w:rPr>
          <w:sz w:val="18"/>
          <w:lang w:val="zh-Hans"/>
        </w:rPr>
        <w:t>梅雷迪格</w:t>
      </w:r>
      <w:r>
        <w:rPr>
          <w:sz w:val="18"/>
          <w:lang w:val="zh-Hans"/>
        </w:rPr>
        <w:t>;Mar</w:t>
      </w:r>
      <w:r>
        <w:rPr>
          <w:sz w:val="18"/>
          <w:lang w:val="zh-Hans"/>
        </w:rPr>
        <w:t>，</w:t>
      </w:r>
      <w:r>
        <w:rPr>
          <w:sz w:val="18"/>
          <w:lang w:val="zh-Hans"/>
        </w:rPr>
        <w:t xml:space="preserve"> A. </w:t>
      </w:r>
      <w:r>
        <w:rPr>
          <w:sz w:val="18"/>
          <w:lang w:val="zh-Hans"/>
        </w:rPr>
        <w:t>高通量机器学习驱动的全休斯勒化合物合成。</w:t>
      </w:r>
      <w:r>
        <w:rPr>
          <w:i/>
          <w:sz w:val="18"/>
          <w:lang w:val="zh-Hans"/>
        </w:rPr>
        <w:t>化学材料。</w:t>
      </w:r>
    </w:p>
    <w:p w14:paraId="5BEB72A9" w14:textId="77777777" w:rsidR="00EB1C8B" w:rsidRDefault="00D0120A">
      <w:pPr>
        <w:spacing w:line="219" w:lineRule="exact"/>
        <w:ind w:left="435"/>
        <w:jc w:val="both"/>
        <w:rPr>
          <w:rFonts w:ascii="Garamond" w:eastAsia="Garamond" w:hAnsi="Garamond" w:cs="Garamond"/>
          <w:sz w:val="18"/>
          <w:szCs w:val="18"/>
        </w:rPr>
      </w:pPr>
      <w:r>
        <w:rPr>
          <w:sz w:val="18"/>
          <w:szCs w:val="18"/>
          <w:lang w:val="zh-Hans"/>
        </w:rPr>
        <w:t>2016</w:t>
      </w:r>
      <w:r>
        <w:rPr>
          <w:sz w:val="18"/>
          <w:szCs w:val="18"/>
          <w:lang w:val="zh-Hans"/>
        </w:rPr>
        <w:t>，</w:t>
      </w:r>
      <w:r>
        <w:rPr>
          <w:sz w:val="18"/>
          <w:szCs w:val="18"/>
          <w:lang w:val="zh-Hans"/>
        </w:rPr>
        <w:t xml:space="preserve"> </w:t>
      </w:r>
      <w:r>
        <w:rPr>
          <w:i/>
          <w:sz w:val="18"/>
          <w:szCs w:val="18"/>
          <w:lang w:val="zh-Hans"/>
        </w:rPr>
        <w:t xml:space="preserve">28 </w:t>
      </w:r>
      <w:r>
        <w:rPr>
          <w:lang w:val="zh-Hans"/>
        </w:rPr>
        <w:t xml:space="preserve"> </w:t>
      </w:r>
      <w:r>
        <w:rPr>
          <w:sz w:val="18"/>
          <w:szCs w:val="18"/>
          <w:lang w:val="zh-Hans"/>
        </w:rPr>
        <w:t>（</w:t>
      </w:r>
      <w:r>
        <w:rPr>
          <w:sz w:val="18"/>
          <w:szCs w:val="18"/>
          <w:lang w:val="zh-Hans"/>
        </w:rPr>
        <w:t>20</w:t>
      </w:r>
      <w:r>
        <w:rPr>
          <w:sz w:val="18"/>
          <w:szCs w:val="18"/>
          <w:lang w:val="zh-Hans"/>
        </w:rPr>
        <w:t>），</w:t>
      </w:r>
      <w:r>
        <w:rPr>
          <w:lang w:val="zh-Hans"/>
        </w:rPr>
        <w:t xml:space="preserve"> </w:t>
      </w:r>
      <w:r>
        <w:rPr>
          <w:sz w:val="18"/>
          <w:szCs w:val="18"/>
          <w:lang w:val="zh-Hans"/>
        </w:rPr>
        <w:t xml:space="preserve"> 7324−7331.</w:t>
      </w:r>
    </w:p>
    <w:p w14:paraId="729A9715" w14:textId="77777777" w:rsidR="00EB1C8B" w:rsidRDefault="00D0120A">
      <w:pPr>
        <w:pStyle w:val="a4"/>
        <w:numPr>
          <w:ilvl w:val="2"/>
          <w:numId w:val="2"/>
        </w:numPr>
        <w:tabs>
          <w:tab w:val="left" w:pos="882"/>
        </w:tabs>
        <w:spacing w:line="185" w:lineRule="exact"/>
        <w:ind w:left="881" w:hanging="365"/>
        <w:jc w:val="both"/>
        <w:rPr>
          <w:rFonts w:ascii="Garamond" w:eastAsia="Garamond" w:hAnsi="Garamond" w:cs="Garamond"/>
          <w:sz w:val="18"/>
          <w:szCs w:val="18"/>
        </w:rPr>
      </w:pPr>
      <w:r>
        <w:rPr>
          <w:sz w:val="18"/>
          <w:lang w:val="zh-Hans"/>
        </w:rPr>
        <w:t>范</w:t>
      </w:r>
      <w:r>
        <w:rPr>
          <w:sz w:val="18"/>
          <w:lang w:val="zh-Hans"/>
        </w:rPr>
        <w:t>·</w:t>
      </w:r>
      <w:r>
        <w:rPr>
          <w:sz w:val="18"/>
          <w:lang w:val="zh-Hans"/>
        </w:rPr>
        <w:t>鲁克海姆</w:t>
      </w:r>
      <w:r>
        <w:rPr>
          <w:sz w:val="18"/>
          <w:lang w:val="zh-Hans"/>
        </w:rPr>
        <w:t>;</w:t>
      </w:r>
      <w:r>
        <w:rPr>
          <w:sz w:val="18"/>
          <w:lang w:val="zh-Hans"/>
        </w:rPr>
        <w:t>卷轴</w:t>
      </w:r>
      <w:r>
        <w:rPr>
          <w:sz w:val="18"/>
          <w:lang w:val="zh-Hans"/>
        </w:rPr>
        <w:t>;</w:t>
      </w:r>
      <w:r>
        <w:rPr>
          <w:sz w:val="18"/>
          <w:lang w:val="zh-Hans"/>
        </w:rPr>
        <w:t>奥塞斯</w:t>
      </w:r>
      <w:r>
        <w:rPr>
          <w:sz w:val="18"/>
          <w:lang w:val="zh-Hans"/>
        </w:rPr>
        <w:t>;</w:t>
      </w:r>
      <w:r>
        <w:rPr>
          <w:sz w:val="18"/>
          <w:lang w:val="zh-Hans"/>
        </w:rPr>
        <w:t>库尔塔罗洛</w:t>
      </w:r>
      <w:r>
        <w:rPr>
          <w:sz w:val="18"/>
          <w:lang w:val="zh-Hans"/>
        </w:rPr>
        <w:t xml:space="preserve">; </w:t>
      </w:r>
      <w:r>
        <w:rPr>
          <w:sz w:val="18"/>
          <w:lang w:val="zh-Hans"/>
        </w:rPr>
        <w:t>明戈</w:t>
      </w:r>
    </w:p>
    <w:p w14:paraId="2FA2EABB" w14:textId="77777777" w:rsidR="00EB1C8B" w:rsidRDefault="00D0120A">
      <w:pPr>
        <w:spacing w:before="6" w:line="230" w:lineRule="auto"/>
        <w:ind w:left="435" w:right="1156"/>
        <w:jc w:val="both"/>
        <w:rPr>
          <w:rFonts w:ascii="Garamond" w:eastAsia="Garamond" w:hAnsi="Garamond" w:cs="Garamond"/>
          <w:sz w:val="18"/>
          <w:szCs w:val="18"/>
        </w:rPr>
      </w:pPr>
      <w:r>
        <w:rPr>
          <w:sz w:val="18"/>
          <w:lang w:val="zh-Hans"/>
        </w:rPr>
        <w:t xml:space="preserve">N. </w:t>
      </w:r>
      <w:r>
        <w:rPr>
          <w:sz w:val="18"/>
          <w:lang w:val="zh-Hans"/>
        </w:rPr>
        <w:t>高温固相热导率的高通</w:t>
      </w:r>
      <w:r>
        <w:rPr>
          <w:lang w:val="zh-Hans"/>
        </w:rPr>
        <w:t>量计算</w:t>
      </w:r>
      <w:r>
        <w:rPr>
          <w:sz w:val="18"/>
          <w:lang w:val="zh-Hans"/>
        </w:rPr>
        <w:t>：以氧化物和氟化物钙钛矿为例。</w:t>
      </w:r>
      <w:r>
        <w:rPr>
          <w:i/>
          <w:sz w:val="18"/>
          <w:lang w:val="zh-Hans"/>
        </w:rPr>
        <w:t>物理</w:t>
      </w:r>
      <w:r>
        <w:rPr>
          <w:i/>
          <w:sz w:val="18"/>
          <w:lang w:val="zh-Hans"/>
        </w:rPr>
        <w:t xml:space="preserve"> </w:t>
      </w:r>
      <w:r>
        <w:rPr>
          <w:i/>
          <w:sz w:val="18"/>
          <w:lang w:val="zh-Hans"/>
        </w:rPr>
        <w:t>修订版</w:t>
      </w:r>
      <w:r>
        <w:rPr>
          <w:i/>
          <w:sz w:val="18"/>
          <w:lang w:val="zh-Hans"/>
        </w:rPr>
        <w:t xml:space="preserve"> X </w:t>
      </w:r>
      <w:r>
        <w:rPr>
          <w:lang w:val="zh-Hans"/>
        </w:rPr>
        <w:t xml:space="preserve"> </w:t>
      </w:r>
      <w:r>
        <w:rPr>
          <w:sz w:val="18"/>
          <w:lang w:val="zh-Hans"/>
        </w:rPr>
        <w:t>2016</w:t>
      </w:r>
      <w:r>
        <w:rPr>
          <w:sz w:val="18"/>
          <w:lang w:val="zh-Hans"/>
        </w:rPr>
        <w:t>，</w:t>
      </w:r>
      <w:r>
        <w:rPr>
          <w:sz w:val="18"/>
          <w:lang w:val="zh-Hans"/>
        </w:rPr>
        <w:t xml:space="preserve"> </w:t>
      </w:r>
      <w:r>
        <w:rPr>
          <w:lang w:val="zh-Hans"/>
        </w:rPr>
        <w:t xml:space="preserve"> </w:t>
      </w:r>
      <w:r>
        <w:rPr>
          <w:i/>
          <w:sz w:val="18"/>
          <w:lang w:val="zh-Hans"/>
        </w:rPr>
        <w:t xml:space="preserve">6 </w:t>
      </w:r>
      <w:r>
        <w:rPr>
          <w:lang w:val="zh-Hans"/>
        </w:rPr>
        <w:t xml:space="preserve"> </w:t>
      </w:r>
      <w:r>
        <w:rPr>
          <w:sz w:val="18"/>
          <w:lang w:val="zh-Hans"/>
        </w:rPr>
        <w:t>（</w:t>
      </w:r>
      <w:r>
        <w:rPr>
          <w:sz w:val="18"/>
          <w:lang w:val="zh-Hans"/>
        </w:rPr>
        <w:t>4</w:t>
      </w:r>
      <w:r>
        <w:rPr>
          <w:sz w:val="18"/>
          <w:lang w:val="zh-Hans"/>
        </w:rPr>
        <w:t>），</w:t>
      </w:r>
      <w:r>
        <w:rPr>
          <w:sz w:val="18"/>
          <w:lang w:val="zh-Hans"/>
        </w:rPr>
        <w:t xml:space="preserve"> </w:t>
      </w:r>
      <w:r>
        <w:rPr>
          <w:sz w:val="18"/>
          <w:lang w:val="zh-Hans"/>
        </w:rPr>
        <w:t>编号</w:t>
      </w:r>
      <w:r>
        <w:rPr>
          <w:sz w:val="18"/>
          <w:lang w:val="zh-Hans"/>
        </w:rPr>
        <w:t xml:space="preserve"> </w:t>
      </w:r>
      <w:r>
        <w:rPr>
          <w:lang w:val="zh-Hans"/>
        </w:rPr>
        <w:t xml:space="preserve"> </w:t>
      </w:r>
      <w:r>
        <w:rPr>
          <w:sz w:val="18"/>
          <w:lang w:val="zh-Hans"/>
        </w:rPr>
        <w:t>041061</w:t>
      </w:r>
      <w:r>
        <w:rPr>
          <w:sz w:val="18"/>
          <w:lang w:val="zh-Hans"/>
        </w:rPr>
        <w:t>。</w:t>
      </w:r>
    </w:p>
    <w:p w14:paraId="1813C334" w14:textId="77777777" w:rsidR="00EB1C8B" w:rsidRDefault="00D0120A">
      <w:pPr>
        <w:pStyle w:val="a4"/>
        <w:numPr>
          <w:ilvl w:val="2"/>
          <w:numId w:val="2"/>
        </w:numPr>
        <w:tabs>
          <w:tab w:val="left" w:pos="928"/>
        </w:tabs>
        <w:spacing w:before="3" w:line="232" w:lineRule="auto"/>
        <w:ind w:left="435" w:right="1157" w:firstLine="81"/>
        <w:jc w:val="both"/>
        <w:rPr>
          <w:rFonts w:ascii="Garamond" w:eastAsia="Garamond" w:hAnsi="Garamond" w:cs="Garamond"/>
          <w:sz w:val="18"/>
          <w:szCs w:val="18"/>
        </w:rPr>
      </w:pPr>
      <w:r>
        <w:rPr>
          <w:sz w:val="18"/>
          <w:lang w:val="zh-Hans"/>
        </w:rPr>
        <w:t>高尔图瓦</w:t>
      </w:r>
      <w:r>
        <w:rPr>
          <w:sz w:val="18"/>
          <w:lang w:val="zh-Hans"/>
        </w:rPr>
        <w:t>;</w:t>
      </w:r>
      <w:r>
        <w:rPr>
          <w:sz w:val="18"/>
          <w:lang w:val="zh-Hans"/>
        </w:rPr>
        <w:t>奥利尼克，</w:t>
      </w:r>
      <w:r>
        <w:rPr>
          <w:sz w:val="18"/>
          <w:lang w:val="zh-Hans"/>
        </w:rPr>
        <w:t xml:space="preserve"> A. O.;</w:t>
      </w:r>
      <w:r>
        <w:rPr>
          <w:sz w:val="18"/>
          <w:lang w:val="zh-Hans"/>
        </w:rPr>
        <w:t>三月，</w:t>
      </w:r>
      <w:r>
        <w:rPr>
          <w:sz w:val="18"/>
          <w:lang w:val="zh-Hans"/>
        </w:rPr>
        <w:t xml:space="preserve"> A.;</w:t>
      </w:r>
      <w:r>
        <w:rPr>
          <w:sz w:val="18"/>
          <w:lang w:val="zh-Hans"/>
        </w:rPr>
        <w:t>斯帕克斯</w:t>
      </w:r>
      <w:r>
        <w:rPr>
          <w:sz w:val="18"/>
          <w:lang w:val="zh-Hans"/>
        </w:rPr>
        <w:t>D.;</w:t>
      </w:r>
      <w:r>
        <w:rPr>
          <w:sz w:val="18"/>
          <w:lang w:val="zh-Hans"/>
        </w:rPr>
        <w:t>穆赫兰</w:t>
      </w:r>
      <w:r>
        <w:rPr>
          <w:sz w:val="18"/>
          <w:lang w:val="zh-Hans"/>
        </w:rPr>
        <w:t>;Meredig</w:t>
      </w:r>
      <w:r>
        <w:rPr>
          <w:sz w:val="18"/>
          <w:lang w:val="zh-Hans"/>
        </w:rPr>
        <w:t>，</w:t>
      </w:r>
      <w:r>
        <w:rPr>
          <w:sz w:val="18"/>
          <w:lang w:val="zh-Hans"/>
        </w:rPr>
        <w:t>B.</w:t>
      </w:r>
      <w:r>
        <w:rPr>
          <w:sz w:val="18"/>
          <w:lang w:val="zh-Hans"/>
        </w:rPr>
        <w:t>视角：基于</w:t>
      </w:r>
      <w:r>
        <w:rPr>
          <w:sz w:val="18"/>
          <w:lang w:val="zh-Hans"/>
        </w:rPr>
        <w:t>Web</w:t>
      </w:r>
      <w:r>
        <w:rPr>
          <w:sz w:val="18"/>
          <w:lang w:val="zh-Hans"/>
        </w:rPr>
        <w:t>的机器学习模型，用于实时筛选热电材料特性。</w:t>
      </w:r>
      <w:r>
        <w:rPr>
          <w:i/>
          <w:sz w:val="18"/>
          <w:lang w:val="zh-Hans"/>
        </w:rPr>
        <w:t>APL Mater.</w:t>
      </w:r>
      <w:r>
        <w:rPr>
          <w:sz w:val="18"/>
          <w:lang w:val="zh-Hans"/>
        </w:rPr>
        <w:t>2016</w:t>
      </w:r>
      <w:r>
        <w:rPr>
          <w:sz w:val="18"/>
          <w:lang w:val="zh-Hans"/>
        </w:rPr>
        <w:t>，</w:t>
      </w:r>
      <w:r>
        <w:rPr>
          <w:sz w:val="18"/>
          <w:lang w:val="zh-Hans"/>
        </w:rPr>
        <w:t xml:space="preserve"> </w:t>
      </w:r>
      <w:r>
        <w:rPr>
          <w:lang w:val="zh-Hans"/>
        </w:rPr>
        <w:t xml:space="preserve"> </w:t>
      </w:r>
      <w:r>
        <w:rPr>
          <w:i/>
          <w:sz w:val="18"/>
          <w:lang w:val="zh-Hans"/>
        </w:rPr>
        <w:t xml:space="preserve">4 </w:t>
      </w:r>
      <w:r>
        <w:rPr>
          <w:lang w:val="zh-Hans"/>
        </w:rPr>
        <w:t xml:space="preserve"> </w:t>
      </w:r>
      <w:r>
        <w:rPr>
          <w:sz w:val="18"/>
          <w:lang w:val="zh-Hans"/>
        </w:rPr>
        <w:t>（</w:t>
      </w:r>
      <w:r>
        <w:rPr>
          <w:sz w:val="18"/>
          <w:lang w:val="zh-Hans"/>
        </w:rPr>
        <w:t>5</w:t>
      </w:r>
      <w:r>
        <w:rPr>
          <w:sz w:val="18"/>
          <w:lang w:val="zh-Hans"/>
        </w:rPr>
        <w:t>），</w:t>
      </w:r>
      <w:r>
        <w:rPr>
          <w:sz w:val="18"/>
          <w:lang w:val="zh-Hans"/>
        </w:rPr>
        <w:t xml:space="preserve"> </w:t>
      </w:r>
      <w:r>
        <w:rPr>
          <w:sz w:val="18"/>
          <w:lang w:val="zh-Hans"/>
        </w:rPr>
        <w:t>编号</w:t>
      </w:r>
      <w:r>
        <w:rPr>
          <w:sz w:val="18"/>
          <w:lang w:val="zh-Hans"/>
        </w:rPr>
        <w:t>.053213</w:t>
      </w:r>
      <w:r>
        <w:rPr>
          <w:sz w:val="18"/>
          <w:lang w:val="zh-Hans"/>
        </w:rPr>
        <w:t>。</w:t>
      </w:r>
    </w:p>
    <w:p w14:paraId="49346F5E" w14:textId="77777777" w:rsidR="00EB1C8B" w:rsidRDefault="00D0120A">
      <w:pPr>
        <w:pStyle w:val="a4"/>
        <w:numPr>
          <w:ilvl w:val="2"/>
          <w:numId w:val="2"/>
        </w:numPr>
        <w:tabs>
          <w:tab w:val="left" w:pos="963"/>
        </w:tabs>
        <w:spacing w:before="6" w:line="230" w:lineRule="auto"/>
        <w:ind w:left="435" w:right="1157" w:firstLine="81"/>
        <w:jc w:val="both"/>
        <w:rPr>
          <w:rFonts w:ascii="Garamond" w:eastAsia="Garamond" w:hAnsi="Garamond" w:cs="Garamond"/>
          <w:sz w:val="18"/>
          <w:szCs w:val="18"/>
        </w:rPr>
      </w:pPr>
      <w:r>
        <w:rPr>
          <w:sz w:val="18"/>
          <w:lang w:val="zh-Hans"/>
        </w:rPr>
        <w:t>张华</w:t>
      </w:r>
      <w:r>
        <w:rPr>
          <w:sz w:val="18"/>
          <w:lang w:val="zh-Hans"/>
        </w:rPr>
        <w:t>;</w:t>
      </w:r>
      <w:r>
        <w:rPr>
          <w:sz w:val="18"/>
          <w:lang w:val="zh-Hans"/>
        </w:rPr>
        <w:t>明尼奇最佳纳米颗粒尺寸分布，热导率最低。</w:t>
      </w:r>
      <w:r>
        <w:rPr>
          <w:i/>
          <w:sz w:val="18"/>
          <w:lang w:val="zh-Hans"/>
        </w:rPr>
        <w:t>科学代表</w:t>
      </w:r>
      <w:r>
        <w:rPr>
          <w:lang w:val="zh-Hans"/>
        </w:rPr>
        <w:t xml:space="preserve"> </w:t>
      </w:r>
      <w:r>
        <w:rPr>
          <w:sz w:val="18"/>
          <w:lang w:val="zh-Hans"/>
        </w:rPr>
        <w:t>2015</w:t>
      </w:r>
      <w:r>
        <w:rPr>
          <w:sz w:val="18"/>
          <w:lang w:val="zh-Hans"/>
        </w:rPr>
        <w:t>，</w:t>
      </w:r>
      <w:r>
        <w:rPr>
          <w:lang w:val="zh-Hans"/>
        </w:rPr>
        <w:t xml:space="preserve"> </w:t>
      </w:r>
      <w:r>
        <w:rPr>
          <w:i/>
          <w:sz w:val="18"/>
          <w:lang w:val="zh-Hans"/>
        </w:rPr>
        <w:t xml:space="preserve"> 5</w:t>
      </w:r>
      <w:r>
        <w:rPr>
          <w:sz w:val="18"/>
          <w:lang w:val="zh-Hans"/>
        </w:rPr>
        <w:t>，</w:t>
      </w:r>
      <w:r>
        <w:rPr>
          <w:lang w:val="zh-Hans"/>
        </w:rPr>
        <w:t xml:space="preserve"> </w:t>
      </w:r>
      <w:r>
        <w:rPr>
          <w:sz w:val="18"/>
          <w:lang w:val="zh-Hans"/>
        </w:rPr>
        <w:t xml:space="preserve"> 8995.</w:t>
      </w:r>
    </w:p>
    <w:p w14:paraId="7BA13BF1" w14:textId="77777777" w:rsidR="00EB1C8B" w:rsidRDefault="00D0120A">
      <w:pPr>
        <w:pStyle w:val="a4"/>
        <w:numPr>
          <w:ilvl w:val="2"/>
          <w:numId w:val="2"/>
        </w:numPr>
        <w:tabs>
          <w:tab w:val="left" w:pos="878"/>
        </w:tabs>
        <w:spacing w:before="11" w:line="220" w:lineRule="auto"/>
        <w:ind w:left="435" w:right="1156" w:firstLine="81"/>
        <w:jc w:val="both"/>
        <w:rPr>
          <w:rFonts w:ascii="Garamond" w:eastAsia="Garamond" w:hAnsi="Garamond" w:cs="Garamond"/>
          <w:sz w:val="18"/>
          <w:szCs w:val="18"/>
        </w:rPr>
      </w:pPr>
      <w:r>
        <w:rPr>
          <w:sz w:val="18"/>
          <w:lang w:val="zh-Hans"/>
        </w:rPr>
        <w:t>清原</w:t>
      </w:r>
      <w:r>
        <w:rPr>
          <w:sz w:val="18"/>
          <w:lang w:val="zh-Hans"/>
        </w:rPr>
        <w:t>;</w:t>
      </w:r>
      <w:r>
        <w:rPr>
          <w:sz w:val="18"/>
          <w:lang w:val="zh-Hans"/>
        </w:rPr>
        <w:t>小田</w:t>
      </w:r>
      <w:r>
        <w:rPr>
          <w:sz w:val="18"/>
          <w:lang w:val="zh-Hans"/>
        </w:rPr>
        <w:t>;</w:t>
      </w:r>
      <w:r>
        <w:rPr>
          <w:sz w:val="18"/>
          <w:lang w:val="zh-Hans"/>
        </w:rPr>
        <w:t>津田</w:t>
      </w:r>
      <w:r>
        <w:rPr>
          <w:sz w:val="18"/>
          <w:lang w:val="zh-Hans"/>
        </w:rPr>
        <w:t>;</w:t>
      </w:r>
      <w:r>
        <w:rPr>
          <w:sz w:val="18"/>
          <w:lang w:val="zh-Hans"/>
        </w:rPr>
        <w:t>沟口使用克里金法加速稳定界面结构搜索。</w:t>
      </w:r>
      <w:r>
        <w:rPr>
          <w:i/>
          <w:sz w:val="18"/>
          <w:lang w:val="zh-Hans"/>
        </w:rPr>
        <w:t>Jpn.</w:t>
      </w:r>
      <w:r>
        <w:rPr>
          <w:lang w:val="zh-Hans"/>
        </w:rPr>
        <w:t xml:space="preserve"> </w:t>
      </w:r>
      <w:r>
        <w:rPr>
          <w:i/>
          <w:sz w:val="18"/>
          <w:lang w:val="zh-Hans"/>
        </w:rPr>
        <w:t xml:space="preserve"> J. Appl. Phys.</w:t>
      </w:r>
      <w:r>
        <w:rPr>
          <w:sz w:val="18"/>
          <w:lang w:val="zh-Hans"/>
        </w:rPr>
        <w:t>2016</w:t>
      </w:r>
      <w:r>
        <w:rPr>
          <w:sz w:val="18"/>
          <w:lang w:val="zh-Hans"/>
        </w:rPr>
        <w:t>，</w:t>
      </w:r>
      <w:r>
        <w:rPr>
          <w:sz w:val="18"/>
          <w:lang w:val="zh-Hans"/>
        </w:rPr>
        <w:t xml:space="preserve"> </w:t>
      </w:r>
      <w:r>
        <w:rPr>
          <w:lang w:val="zh-Hans"/>
        </w:rPr>
        <w:t xml:space="preserve"> </w:t>
      </w:r>
      <w:r>
        <w:rPr>
          <w:i/>
          <w:sz w:val="18"/>
          <w:lang w:val="zh-Hans"/>
        </w:rPr>
        <w:t xml:space="preserve">55 </w:t>
      </w:r>
      <w:r>
        <w:rPr>
          <w:lang w:val="zh-Hans"/>
        </w:rPr>
        <w:t xml:space="preserve"> </w:t>
      </w:r>
      <w:r>
        <w:rPr>
          <w:sz w:val="18"/>
          <w:lang w:val="zh-Hans"/>
        </w:rPr>
        <w:t>（</w:t>
      </w:r>
      <w:r>
        <w:rPr>
          <w:sz w:val="18"/>
          <w:lang w:val="zh-Hans"/>
        </w:rPr>
        <w:t>4</w:t>
      </w:r>
      <w:r>
        <w:rPr>
          <w:sz w:val="18"/>
          <w:lang w:val="zh-Hans"/>
        </w:rPr>
        <w:t>），</w:t>
      </w:r>
      <w:r>
        <w:rPr>
          <w:sz w:val="18"/>
          <w:lang w:val="zh-Hans"/>
        </w:rPr>
        <w:t xml:space="preserve"> </w:t>
      </w:r>
      <w:r>
        <w:rPr>
          <w:sz w:val="18"/>
          <w:lang w:val="zh-Hans"/>
        </w:rPr>
        <w:t>没有</w:t>
      </w:r>
      <w:r>
        <w:rPr>
          <w:sz w:val="18"/>
          <w:lang w:val="zh-Hans"/>
        </w:rPr>
        <w:t>.045502</w:t>
      </w:r>
      <w:r>
        <w:rPr>
          <w:sz w:val="18"/>
          <w:lang w:val="zh-Hans"/>
        </w:rPr>
        <w:t>。</w:t>
      </w:r>
    </w:p>
    <w:p w14:paraId="738581BC" w14:textId="77777777" w:rsidR="00EB1C8B" w:rsidRDefault="00D0120A">
      <w:pPr>
        <w:pStyle w:val="a4"/>
        <w:numPr>
          <w:ilvl w:val="2"/>
          <w:numId w:val="2"/>
        </w:numPr>
        <w:tabs>
          <w:tab w:val="left" w:pos="879"/>
        </w:tabs>
        <w:spacing w:before="2" w:line="194" w:lineRule="exact"/>
        <w:ind w:left="879" w:hanging="363"/>
        <w:jc w:val="both"/>
        <w:rPr>
          <w:rFonts w:ascii="Garamond" w:eastAsia="Garamond" w:hAnsi="Garamond" w:cs="Garamond"/>
          <w:sz w:val="18"/>
          <w:szCs w:val="18"/>
        </w:rPr>
      </w:pPr>
      <w:r>
        <w:rPr>
          <w:sz w:val="18"/>
          <w:lang w:val="zh-Hans"/>
        </w:rPr>
        <w:t>米尔扎伊</w:t>
      </w:r>
      <w:r>
        <w:rPr>
          <w:sz w:val="18"/>
          <w:lang w:val="zh-Hans"/>
        </w:rPr>
        <w:t>;</w:t>
      </w:r>
      <w:r>
        <w:rPr>
          <w:sz w:val="18"/>
          <w:lang w:val="zh-Hans"/>
        </w:rPr>
        <w:t>米罗什尼琴科</w:t>
      </w:r>
      <w:r>
        <w:rPr>
          <w:sz w:val="18"/>
          <w:lang w:val="zh-Hans"/>
        </w:rPr>
        <w:t>E.;</w:t>
      </w:r>
      <w:r>
        <w:rPr>
          <w:sz w:val="18"/>
          <w:lang w:val="zh-Hans"/>
        </w:rPr>
        <w:t>沙德里沃夫，</w:t>
      </w:r>
      <w:r>
        <w:rPr>
          <w:lang w:val="zh-Hans"/>
        </w:rPr>
        <w:t xml:space="preserve"> </w:t>
      </w:r>
      <w:r>
        <w:rPr>
          <w:sz w:val="18"/>
          <w:lang w:val="zh-Hans"/>
        </w:rPr>
        <w:t>我</w:t>
      </w:r>
      <w:r>
        <w:rPr>
          <w:sz w:val="18"/>
          <w:lang w:val="zh-Hans"/>
        </w:rPr>
        <w:t>.</w:t>
      </w:r>
      <w:r>
        <w:rPr>
          <w:sz w:val="18"/>
          <w:lang w:val="zh-Hans"/>
        </w:rPr>
        <w:t>五</w:t>
      </w:r>
      <w:r>
        <w:rPr>
          <w:sz w:val="18"/>
          <w:lang w:val="zh-Hans"/>
        </w:rPr>
        <w:t>.</w:t>
      </w:r>
      <w:r>
        <w:rPr>
          <w:sz w:val="18"/>
          <w:lang w:val="zh-Hans"/>
        </w:rPr>
        <w:t>基夫沙尔</w:t>
      </w:r>
    </w:p>
    <w:p w14:paraId="63CF0CCB" w14:textId="77777777" w:rsidR="00EB1C8B" w:rsidRDefault="00D0120A">
      <w:pPr>
        <w:spacing w:before="1" w:line="202" w:lineRule="exact"/>
        <w:ind w:left="435" w:right="1157"/>
        <w:jc w:val="both"/>
        <w:rPr>
          <w:rFonts w:ascii="Garamond" w:eastAsia="Garamond" w:hAnsi="Garamond" w:cs="Garamond"/>
          <w:sz w:val="18"/>
          <w:szCs w:val="18"/>
        </w:rPr>
      </w:pPr>
      <w:r>
        <w:rPr>
          <w:sz w:val="18"/>
          <w:lang w:val="zh-Hans"/>
        </w:rPr>
        <w:t>S.</w:t>
      </w:r>
      <w:r>
        <w:rPr>
          <w:sz w:val="18"/>
          <w:lang w:val="zh-Hans"/>
        </w:rPr>
        <w:t>通过遗传算法优化的光</w:t>
      </w:r>
      <w:r>
        <w:rPr>
          <w:lang w:val="zh-Hans"/>
        </w:rPr>
        <w:t>的</w:t>
      </w:r>
      <w:r>
        <w:rPr>
          <w:sz w:val="18"/>
          <w:lang w:val="zh-Hans"/>
        </w:rPr>
        <w:t>超散射</w:t>
      </w:r>
      <w:r>
        <w:rPr>
          <w:lang w:val="zh-Hans"/>
        </w:rPr>
        <w:t>。</w:t>
      </w:r>
      <w:r>
        <w:rPr>
          <w:i/>
          <w:sz w:val="18"/>
          <w:lang w:val="zh-Hans"/>
        </w:rPr>
        <w:t>应用物理</w:t>
      </w:r>
      <w:r>
        <w:rPr>
          <w:i/>
          <w:sz w:val="18"/>
          <w:lang w:val="zh-Hans"/>
        </w:rPr>
        <w:t xml:space="preserve">. </w:t>
      </w:r>
      <w:r>
        <w:rPr>
          <w:i/>
          <w:sz w:val="18"/>
          <w:lang w:val="zh-Hans"/>
        </w:rPr>
        <w:t>莱特</w:t>
      </w:r>
      <w:r>
        <w:rPr>
          <w:i/>
          <w:sz w:val="18"/>
          <w:lang w:val="zh-Hans"/>
        </w:rPr>
        <w:t>.</w:t>
      </w:r>
      <w:r>
        <w:rPr>
          <w:sz w:val="18"/>
          <w:lang w:val="zh-Hans"/>
        </w:rPr>
        <w:t>2014</w:t>
      </w:r>
      <w:r>
        <w:rPr>
          <w:sz w:val="18"/>
          <w:lang w:val="zh-Hans"/>
        </w:rPr>
        <w:t>，</w:t>
      </w:r>
      <w:r>
        <w:rPr>
          <w:sz w:val="18"/>
          <w:lang w:val="zh-Hans"/>
        </w:rPr>
        <w:t xml:space="preserve"> </w:t>
      </w:r>
      <w:r>
        <w:rPr>
          <w:lang w:val="zh-Hans"/>
        </w:rPr>
        <w:t xml:space="preserve"> </w:t>
      </w:r>
      <w:r>
        <w:rPr>
          <w:i/>
          <w:sz w:val="18"/>
          <w:lang w:val="zh-Hans"/>
        </w:rPr>
        <w:t xml:space="preserve">105 </w:t>
      </w:r>
      <w:r>
        <w:rPr>
          <w:lang w:val="zh-Hans"/>
        </w:rPr>
        <w:t xml:space="preserve"> </w:t>
      </w:r>
      <w:r>
        <w:rPr>
          <w:sz w:val="18"/>
          <w:lang w:val="zh-Hans"/>
        </w:rPr>
        <w:t>（</w:t>
      </w:r>
      <w:r>
        <w:rPr>
          <w:sz w:val="18"/>
          <w:lang w:val="zh-Hans"/>
        </w:rPr>
        <w:t>1</w:t>
      </w:r>
      <w:r>
        <w:rPr>
          <w:sz w:val="18"/>
          <w:lang w:val="zh-Hans"/>
        </w:rPr>
        <w:t>），</w:t>
      </w:r>
      <w:r>
        <w:rPr>
          <w:sz w:val="18"/>
          <w:lang w:val="zh-Hans"/>
        </w:rPr>
        <w:t xml:space="preserve"> </w:t>
      </w:r>
      <w:r>
        <w:rPr>
          <w:sz w:val="18"/>
          <w:lang w:val="zh-Hans"/>
        </w:rPr>
        <w:t>编号</w:t>
      </w:r>
      <w:r>
        <w:rPr>
          <w:sz w:val="18"/>
          <w:lang w:val="zh-Hans"/>
        </w:rPr>
        <w:t>.011109</w:t>
      </w:r>
      <w:r>
        <w:rPr>
          <w:sz w:val="18"/>
          <w:lang w:val="zh-Hans"/>
        </w:rPr>
        <w:t>。</w:t>
      </w:r>
    </w:p>
    <w:p w14:paraId="192ABF8F" w14:textId="77777777" w:rsidR="00EB1C8B" w:rsidRDefault="00EB1C8B">
      <w:pPr>
        <w:spacing w:line="202" w:lineRule="exact"/>
        <w:jc w:val="both"/>
        <w:rPr>
          <w:rFonts w:ascii="Garamond" w:eastAsia="Garamond" w:hAnsi="Garamond" w:cs="Garamond"/>
          <w:sz w:val="18"/>
          <w:szCs w:val="18"/>
        </w:rPr>
        <w:sectPr w:rsidR="00EB1C8B">
          <w:type w:val="continuous"/>
          <w:pgSz w:w="12510" w:h="16370"/>
          <w:pgMar w:top="0" w:right="60" w:bottom="720" w:left="60" w:header="720" w:footer="720" w:gutter="0"/>
          <w:cols w:num="2" w:space="720" w:equalWidth="0">
            <w:col w:w="5954" w:space="40"/>
            <w:col w:w="6396"/>
          </w:cols>
        </w:sectPr>
      </w:pPr>
    </w:p>
    <w:p w14:paraId="18039570" w14:textId="77777777" w:rsidR="00EB1C8B" w:rsidRDefault="00EB1C8B">
      <w:pPr>
        <w:spacing w:before="5"/>
        <w:rPr>
          <w:rFonts w:ascii="Garamond" w:eastAsia="Garamond" w:hAnsi="Garamond" w:cs="Garamond"/>
          <w:sz w:val="14"/>
          <w:szCs w:val="14"/>
        </w:rPr>
      </w:pPr>
    </w:p>
    <w:p w14:paraId="5C889DE9" w14:textId="77777777" w:rsidR="00EB1C8B" w:rsidRDefault="00D0120A">
      <w:pPr>
        <w:pStyle w:val="a4"/>
        <w:numPr>
          <w:ilvl w:val="2"/>
          <w:numId w:val="2"/>
        </w:numPr>
        <w:tabs>
          <w:tab w:val="left" w:pos="1636"/>
        </w:tabs>
        <w:spacing w:line="228" w:lineRule="auto"/>
        <w:ind w:left="1149" w:right="6431" w:firstLine="80"/>
        <w:jc w:val="both"/>
        <w:rPr>
          <w:rFonts w:ascii="Garamond" w:eastAsia="Garamond" w:hAnsi="Garamond" w:cs="Garamond"/>
          <w:sz w:val="18"/>
          <w:szCs w:val="18"/>
          <w:lang w:eastAsia="zh-CN"/>
        </w:rPr>
      </w:pPr>
      <w:bookmarkStart w:id="7" w:name="_bookmark7"/>
      <w:bookmarkEnd w:id="7"/>
      <w:r>
        <w:rPr>
          <w:sz w:val="18"/>
          <w:lang w:val="zh-Hans" w:eastAsia="zh-CN"/>
        </w:rPr>
        <w:t>朱淑贞</w:t>
      </w:r>
      <w:r>
        <w:rPr>
          <w:sz w:val="18"/>
          <w:lang w:val="zh-Hans" w:eastAsia="zh-CN"/>
        </w:rPr>
        <w:t>;</w:t>
      </w:r>
      <w:r>
        <w:rPr>
          <w:sz w:val="18"/>
          <w:lang w:val="zh-Hans" w:eastAsia="zh-CN"/>
        </w:rPr>
        <w:t>滋贺县</w:t>
      </w:r>
      <w:r>
        <w:rPr>
          <w:sz w:val="18"/>
          <w:lang w:val="zh-Hans" w:eastAsia="zh-CN"/>
        </w:rPr>
        <w:t>;</w:t>
      </w:r>
      <w:r>
        <w:rPr>
          <w:sz w:val="18"/>
          <w:lang w:val="zh-Hans" w:eastAsia="zh-CN"/>
        </w:rPr>
        <w:t>冯磊</w:t>
      </w:r>
      <w:r>
        <w:rPr>
          <w:sz w:val="18"/>
          <w:lang w:val="zh-Hans" w:eastAsia="zh-CN"/>
        </w:rPr>
        <w:t>;</w:t>
      </w:r>
      <w:r>
        <w:rPr>
          <w:sz w:val="18"/>
          <w:lang w:val="zh-Hans" w:eastAsia="zh-CN"/>
        </w:rPr>
        <w:t>侯志伟</w:t>
      </w:r>
      <w:r>
        <w:rPr>
          <w:sz w:val="18"/>
          <w:lang w:val="zh-Hans" w:eastAsia="zh-CN"/>
        </w:rPr>
        <w:t>;</w:t>
      </w:r>
      <w:r>
        <w:rPr>
          <w:sz w:val="18"/>
          <w:lang w:val="zh-Hans" w:eastAsia="zh-CN"/>
        </w:rPr>
        <w:t>津田</w:t>
      </w:r>
      <w:r>
        <w:rPr>
          <w:sz w:val="18"/>
          <w:lang w:val="zh-Hans" w:eastAsia="zh-CN"/>
        </w:rPr>
        <w:t>;</w:t>
      </w:r>
      <w:r>
        <w:rPr>
          <w:sz w:val="18"/>
          <w:lang w:val="zh-Hans" w:eastAsia="zh-CN"/>
        </w:rPr>
        <w:t>盐见通过</w:t>
      </w:r>
      <w:r>
        <w:rPr>
          <w:spacing w:val="4"/>
          <w:sz w:val="18"/>
          <w:lang w:val="zh-Hans" w:eastAsia="zh-CN"/>
        </w:rPr>
        <w:t>贝叶斯</w:t>
      </w:r>
      <w:r>
        <w:rPr>
          <w:sz w:val="18"/>
          <w:lang w:val="zh-Hans" w:eastAsia="zh-CN"/>
        </w:rPr>
        <w:t>优化</w:t>
      </w:r>
      <w:r>
        <w:rPr>
          <w:spacing w:val="2"/>
          <w:sz w:val="18"/>
          <w:lang w:val="zh-Hans" w:eastAsia="zh-CN"/>
        </w:rPr>
        <w:t>设计声</w:t>
      </w:r>
      <w:r>
        <w:rPr>
          <w:spacing w:val="3"/>
          <w:sz w:val="18"/>
          <w:lang w:val="zh-Hans" w:eastAsia="zh-CN"/>
        </w:rPr>
        <w:t>子传输</w:t>
      </w:r>
      <w:r>
        <w:rPr>
          <w:lang w:val="zh-Hans" w:eastAsia="zh-CN"/>
        </w:rPr>
        <w:t>的</w:t>
      </w:r>
      <w:r>
        <w:rPr>
          <w:spacing w:val="3"/>
          <w:sz w:val="18"/>
          <w:lang w:val="zh-Hans" w:eastAsia="zh-CN"/>
        </w:rPr>
        <w:t>纳米结构</w:t>
      </w:r>
      <w:r>
        <w:rPr>
          <w:lang w:val="zh-Hans" w:eastAsia="zh-CN"/>
        </w:rPr>
        <w:t>。</w:t>
      </w:r>
      <w:r>
        <w:rPr>
          <w:i/>
          <w:sz w:val="18"/>
          <w:lang w:val="zh-Hans" w:eastAsia="zh-CN"/>
        </w:rPr>
        <w:t>物理</w:t>
      </w:r>
      <w:r>
        <w:rPr>
          <w:i/>
          <w:sz w:val="18"/>
          <w:lang w:val="zh-Hans" w:eastAsia="zh-CN"/>
        </w:rPr>
        <w:t xml:space="preserve"> </w:t>
      </w:r>
      <w:r>
        <w:rPr>
          <w:i/>
          <w:sz w:val="18"/>
          <w:lang w:val="zh-Hans" w:eastAsia="zh-CN"/>
        </w:rPr>
        <w:t>修订版</w:t>
      </w:r>
      <w:r>
        <w:rPr>
          <w:i/>
          <w:sz w:val="18"/>
          <w:lang w:val="zh-Hans" w:eastAsia="zh-CN"/>
        </w:rPr>
        <w:t xml:space="preserve"> X </w:t>
      </w:r>
      <w:r>
        <w:rPr>
          <w:lang w:val="zh-Hans" w:eastAsia="zh-CN"/>
        </w:rPr>
        <w:t xml:space="preserve"> </w:t>
      </w:r>
      <w:r>
        <w:rPr>
          <w:sz w:val="18"/>
          <w:lang w:val="zh-Hans" w:eastAsia="zh-CN"/>
        </w:rPr>
        <w:t>2017</w:t>
      </w:r>
      <w:r>
        <w:rPr>
          <w:sz w:val="18"/>
          <w:lang w:val="zh-Hans" w:eastAsia="zh-CN"/>
        </w:rPr>
        <w:t>，</w:t>
      </w:r>
      <w:r>
        <w:rPr>
          <w:sz w:val="18"/>
          <w:lang w:val="zh-Hans" w:eastAsia="zh-CN"/>
        </w:rPr>
        <w:t xml:space="preserve"> </w:t>
      </w:r>
      <w:r>
        <w:rPr>
          <w:lang w:val="zh-Hans" w:eastAsia="zh-CN"/>
        </w:rPr>
        <w:t xml:space="preserve"> </w:t>
      </w:r>
      <w:r>
        <w:rPr>
          <w:i/>
          <w:sz w:val="18"/>
          <w:lang w:val="zh-Hans" w:eastAsia="zh-CN"/>
        </w:rPr>
        <w:t xml:space="preserve">7 </w:t>
      </w:r>
      <w:r>
        <w:rPr>
          <w:lang w:val="zh-Hans" w:eastAsia="zh-CN"/>
        </w:rPr>
        <w:t xml:space="preserve"> </w:t>
      </w:r>
      <w:r>
        <w:rPr>
          <w:sz w:val="18"/>
          <w:lang w:val="zh-Hans" w:eastAsia="zh-CN"/>
        </w:rPr>
        <w:t>（</w:t>
      </w:r>
      <w:r>
        <w:rPr>
          <w:sz w:val="18"/>
          <w:lang w:val="zh-Hans" w:eastAsia="zh-CN"/>
        </w:rPr>
        <w:t>2</w:t>
      </w:r>
      <w:r>
        <w:rPr>
          <w:sz w:val="18"/>
          <w:lang w:val="zh-Hans" w:eastAsia="zh-CN"/>
        </w:rPr>
        <w:t>），</w:t>
      </w:r>
      <w:r>
        <w:rPr>
          <w:sz w:val="18"/>
          <w:lang w:val="zh-Hans" w:eastAsia="zh-CN"/>
        </w:rPr>
        <w:t xml:space="preserve"> </w:t>
      </w:r>
      <w:r>
        <w:rPr>
          <w:sz w:val="18"/>
          <w:lang w:val="zh-Hans" w:eastAsia="zh-CN"/>
        </w:rPr>
        <w:t>编号</w:t>
      </w:r>
      <w:r>
        <w:rPr>
          <w:sz w:val="18"/>
          <w:lang w:val="zh-Hans" w:eastAsia="zh-CN"/>
        </w:rPr>
        <w:t>021024</w:t>
      </w:r>
      <w:r>
        <w:rPr>
          <w:sz w:val="18"/>
          <w:lang w:val="zh-Hans" w:eastAsia="zh-CN"/>
        </w:rPr>
        <w:t>。</w:t>
      </w:r>
    </w:p>
    <w:p w14:paraId="001EE4A4" w14:textId="77777777" w:rsidR="00EB1C8B" w:rsidRDefault="00D0120A">
      <w:pPr>
        <w:pStyle w:val="a4"/>
        <w:numPr>
          <w:ilvl w:val="2"/>
          <w:numId w:val="2"/>
        </w:numPr>
        <w:tabs>
          <w:tab w:val="left" w:pos="1611"/>
        </w:tabs>
        <w:spacing w:before="8" w:line="228" w:lineRule="auto"/>
        <w:ind w:left="1149" w:right="6437" w:firstLine="80"/>
        <w:jc w:val="both"/>
        <w:rPr>
          <w:rFonts w:ascii="Garamond" w:eastAsia="Garamond" w:hAnsi="Garamond" w:cs="Garamond"/>
          <w:sz w:val="18"/>
          <w:szCs w:val="18"/>
          <w:lang w:eastAsia="zh-CN"/>
        </w:rPr>
      </w:pPr>
      <w:r>
        <w:rPr>
          <w:sz w:val="18"/>
          <w:lang w:val="zh-Hans" w:eastAsia="zh-CN"/>
        </w:rPr>
        <w:t>山崎，</w:t>
      </w:r>
      <w:r>
        <w:rPr>
          <w:sz w:val="18"/>
          <w:lang w:val="zh-Hans" w:eastAsia="zh-CN"/>
        </w:rPr>
        <w:t xml:space="preserve"> M.;</w:t>
      </w:r>
      <w:r>
        <w:rPr>
          <w:sz w:val="18"/>
          <w:lang w:val="zh-Hans" w:eastAsia="zh-CN"/>
        </w:rPr>
        <w:t>大西，</w:t>
      </w:r>
      <w:r>
        <w:rPr>
          <w:sz w:val="18"/>
          <w:lang w:val="zh-Hans" w:eastAsia="zh-CN"/>
        </w:rPr>
        <w:t xml:space="preserve"> M.;</w:t>
      </w:r>
      <w:r>
        <w:rPr>
          <w:sz w:val="18"/>
          <w:lang w:val="zh-Hans" w:eastAsia="zh-CN"/>
        </w:rPr>
        <w:t>朱淑贞</w:t>
      </w:r>
      <w:r>
        <w:rPr>
          <w:sz w:val="18"/>
          <w:lang w:val="zh-Hans" w:eastAsia="zh-CN"/>
        </w:rPr>
        <w:t>;</w:t>
      </w:r>
      <w:r>
        <w:rPr>
          <w:sz w:val="18"/>
          <w:lang w:val="zh-Hans" w:eastAsia="zh-CN"/>
        </w:rPr>
        <w:t>盐见，</w:t>
      </w:r>
      <w:r>
        <w:rPr>
          <w:sz w:val="18"/>
          <w:lang w:val="zh-Hans" w:eastAsia="zh-CN"/>
        </w:rPr>
        <w:t>J.</w:t>
      </w:r>
      <w:r>
        <w:rPr>
          <w:sz w:val="18"/>
          <w:lang w:val="zh-Hans" w:eastAsia="zh-CN"/>
        </w:rPr>
        <w:t>贝叶斯优化的石墨烯热电的多功能结构设计。</w:t>
      </w:r>
      <w:r>
        <w:rPr>
          <w:i/>
          <w:sz w:val="18"/>
          <w:lang w:val="zh-Hans" w:eastAsia="zh-CN"/>
        </w:rPr>
        <w:t>科学广告</w:t>
      </w:r>
      <w:r>
        <w:rPr>
          <w:sz w:val="18"/>
          <w:lang w:val="zh-Hans" w:eastAsia="zh-CN"/>
        </w:rPr>
        <w:t>2018</w:t>
      </w:r>
      <w:r>
        <w:rPr>
          <w:sz w:val="18"/>
          <w:lang w:val="zh-Hans" w:eastAsia="zh-CN"/>
        </w:rPr>
        <w:t>，</w:t>
      </w:r>
      <w:r>
        <w:rPr>
          <w:sz w:val="18"/>
          <w:lang w:val="zh-Hans" w:eastAsia="zh-CN"/>
        </w:rPr>
        <w:t xml:space="preserve"> </w:t>
      </w:r>
      <w:r>
        <w:rPr>
          <w:lang w:val="zh-Hans" w:eastAsia="zh-CN"/>
        </w:rPr>
        <w:t xml:space="preserve"> </w:t>
      </w:r>
      <w:r>
        <w:rPr>
          <w:i/>
          <w:sz w:val="18"/>
          <w:lang w:val="zh-Hans" w:eastAsia="zh-CN"/>
        </w:rPr>
        <w:t xml:space="preserve">4 </w:t>
      </w:r>
      <w:r>
        <w:rPr>
          <w:lang w:val="zh-Hans" w:eastAsia="zh-CN"/>
        </w:rPr>
        <w:t xml:space="preserve"> </w:t>
      </w:r>
      <w:r>
        <w:rPr>
          <w:sz w:val="18"/>
          <w:lang w:val="zh-Hans" w:eastAsia="zh-CN"/>
        </w:rPr>
        <w:t>（</w:t>
      </w:r>
      <w:r>
        <w:rPr>
          <w:sz w:val="18"/>
          <w:lang w:val="zh-Hans" w:eastAsia="zh-CN"/>
        </w:rPr>
        <w:t>6</w:t>
      </w:r>
      <w:r>
        <w:rPr>
          <w:sz w:val="18"/>
          <w:lang w:val="zh-Hans" w:eastAsia="zh-CN"/>
        </w:rPr>
        <w:t>），</w:t>
      </w:r>
      <w:r>
        <w:rPr>
          <w:sz w:val="18"/>
          <w:lang w:val="zh-Hans" w:eastAsia="zh-CN"/>
        </w:rPr>
        <w:t xml:space="preserve"> </w:t>
      </w:r>
      <w:r>
        <w:rPr>
          <w:sz w:val="18"/>
          <w:lang w:val="zh-Hans" w:eastAsia="zh-CN"/>
        </w:rPr>
        <w:t>没有</w:t>
      </w:r>
      <w:r>
        <w:rPr>
          <w:sz w:val="18"/>
          <w:lang w:val="zh-Hans" w:eastAsia="zh-CN"/>
        </w:rPr>
        <w:t>.eaar4192.</w:t>
      </w:r>
    </w:p>
    <w:p w14:paraId="3C3617C2" w14:textId="77777777" w:rsidR="00EB1C8B" w:rsidRDefault="00D0120A">
      <w:pPr>
        <w:pStyle w:val="a4"/>
        <w:numPr>
          <w:ilvl w:val="2"/>
          <w:numId w:val="2"/>
        </w:numPr>
        <w:tabs>
          <w:tab w:val="left" w:pos="1648"/>
        </w:tabs>
        <w:spacing w:before="8" w:line="228" w:lineRule="auto"/>
        <w:ind w:left="1149" w:right="6437" w:firstLine="80"/>
        <w:jc w:val="both"/>
        <w:rPr>
          <w:rFonts w:ascii="Garamond" w:eastAsia="Garamond" w:hAnsi="Garamond" w:cs="Garamond"/>
          <w:sz w:val="18"/>
          <w:szCs w:val="18"/>
        </w:rPr>
      </w:pPr>
      <w:r>
        <w:rPr>
          <w:sz w:val="18"/>
          <w:lang w:val="zh-Hans" w:eastAsia="zh-CN"/>
        </w:rPr>
        <w:t>岛崎</w:t>
      </w:r>
      <w:r>
        <w:rPr>
          <w:sz w:val="18"/>
          <w:lang w:val="zh-Hans" w:eastAsia="zh-CN"/>
        </w:rPr>
        <w:t>;</w:t>
      </w:r>
      <w:r>
        <w:rPr>
          <w:sz w:val="18"/>
          <w:lang w:val="zh-Hans" w:eastAsia="zh-CN"/>
        </w:rPr>
        <w:t>大西，</w:t>
      </w:r>
      <w:r>
        <w:rPr>
          <w:sz w:val="18"/>
          <w:lang w:val="zh-Hans" w:eastAsia="zh-CN"/>
        </w:rPr>
        <w:t xml:space="preserve"> A.;</w:t>
      </w:r>
      <w:r>
        <w:rPr>
          <w:sz w:val="18"/>
          <w:lang w:val="zh-Hans" w:eastAsia="zh-CN"/>
        </w:rPr>
        <w:t>长坂，</w:t>
      </w:r>
      <w:r>
        <w:rPr>
          <w:sz w:val="18"/>
          <w:lang w:val="zh-Hans" w:eastAsia="zh-CN"/>
        </w:rPr>
        <w:t>Y.</w:t>
      </w:r>
      <w:r>
        <w:rPr>
          <w:sz w:val="18"/>
          <w:lang w:val="zh-Hans" w:eastAsia="zh-CN"/>
        </w:rPr>
        <w:t>用于可变发射装置的光谱选择性多层膜</w:t>
      </w:r>
      <w:r>
        <w:rPr>
          <w:lang w:val="zh-Hans" w:eastAsia="zh-CN"/>
        </w:rPr>
        <w:t>的开发</w:t>
      </w:r>
      <w:r>
        <w:rPr>
          <w:sz w:val="18"/>
          <w:lang w:val="zh-Hans" w:eastAsia="zh-CN"/>
        </w:rPr>
        <w:t>及其辐射特性测量。</w:t>
      </w:r>
      <w:r>
        <w:rPr>
          <w:i/>
          <w:sz w:val="18"/>
          <w:lang w:val="zh-Hans"/>
        </w:rPr>
        <w:t>国际</w:t>
      </w:r>
      <w:r>
        <w:rPr>
          <w:i/>
          <w:sz w:val="18"/>
          <w:lang w:val="zh-Hans"/>
        </w:rPr>
        <w:t xml:space="preserve"> J. </w:t>
      </w:r>
      <w:r>
        <w:rPr>
          <w:i/>
          <w:sz w:val="18"/>
          <w:lang w:val="zh-Hans"/>
        </w:rPr>
        <w:t>热物理</w:t>
      </w:r>
      <w:r>
        <w:rPr>
          <w:i/>
          <w:sz w:val="18"/>
          <w:lang w:val="zh-Hans"/>
        </w:rPr>
        <w:t>.</w:t>
      </w:r>
      <w:r>
        <w:rPr>
          <w:sz w:val="18"/>
          <w:lang w:val="zh-Hans"/>
        </w:rPr>
        <w:t>2003</w:t>
      </w:r>
      <w:r>
        <w:rPr>
          <w:sz w:val="18"/>
          <w:lang w:val="zh-Hans"/>
        </w:rPr>
        <w:t>，</w:t>
      </w:r>
      <w:r>
        <w:rPr>
          <w:sz w:val="18"/>
          <w:lang w:val="zh-Hans"/>
        </w:rPr>
        <w:t xml:space="preserve"> </w:t>
      </w:r>
      <w:r>
        <w:rPr>
          <w:lang w:val="zh-Hans"/>
        </w:rPr>
        <w:t xml:space="preserve"> </w:t>
      </w:r>
      <w:r>
        <w:rPr>
          <w:i/>
          <w:sz w:val="18"/>
          <w:lang w:val="zh-Hans"/>
        </w:rPr>
        <w:t>24</w:t>
      </w:r>
      <w:r>
        <w:rPr>
          <w:lang w:val="zh-Hans"/>
        </w:rPr>
        <w:t xml:space="preserve"> </w:t>
      </w:r>
      <w:r>
        <w:rPr>
          <w:sz w:val="18"/>
          <w:lang w:val="zh-Hans"/>
        </w:rPr>
        <w:t xml:space="preserve"> </w:t>
      </w:r>
      <w:r>
        <w:rPr>
          <w:sz w:val="18"/>
          <w:lang w:val="zh-Hans"/>
        </w:rPr>
        <w:t>（</w:t>
      </w:r>
      <w:r>
        <w:rPr>
          <w:sz w:val="18"/>
          <w:lang w:val="zh-Hans"/>
        </w:rPr>
        <w:t>3</w:t>
      </w:r>
      <w:r>
        <w:rPr>
          <w:sz w:val="18"/>
          <w:lang w:val="zh-Hans"/>
        </w:rPr>
        <w:t>），</w:t>
      </w:r>
    </w:p>
    <w:p w14:paraId="023A3F74" w14:textId="77777777" w:rsidR="00EB1C8B" w:rsidRDefault="00D0120A">
      <w:pPr>
        <w:spacing w:line="216" w:lineRule="exact"/>
        <w:ind w:left="1149"/>
        <w:jc w:val="both"/>
        <w:rPr>
          <w:rFonts w:ascii="Garamond" w:eastAsia="Garamond" w:hAnsi="Garamond" w:cs="Garamond"/>
          <w:sz w:val="18"/>
          <w:szCs w:val="18"/>
        </w:rPr>
      </w:pPr>
      <w:r>
        <w:rPr>
          <w:sz w:val="18"/>
          <w:szCs w:val="18"/>
          <w:lang w:val="zh-Hans"/>
        </w:rPr>
        <w:t>757−769.</w:t>
      </w:r>
    </w:p>
    <w:p w14:paraId="0FA0FC11" w14:textId="77777777" w:rsidR="00EB1C8B" w:rsidRDefault="00D0120A">
      <w:pPr>
        <w:pStyle w:val="a4"/>
        <w:numPr>
          <w:ilvl w:val="2"/>
          <w:numId w:val="2"/>
        </w:numPr>
        <w:tabs>
          <w:tab w:val="left" w:pos="1610"/>
        </w:tabs>
        <w:spacing w:line="184" w:lineRule="exact"/>
        <w:ind w:left="1609" w:hanging="380"/>
        <w:jc w:val="both"/>
        <w:rPr>
          <w:rFonts w:ascii="Garamond" w:eastAsia="Garamond" w:hAnsi="Garamond" w:cs="Garamond"/>
          <w:sz w:val="18"/>
          <w:szCs w:val="18"/>
          <w:lang w:eastAsia="zh-CN"/>
        </w:rPr>
      </w:pPr>
      <w:r>
        <w:rPr>
          <w:sz w:val="18"/>
          <w:lang w:val="zh-Hans" w:eastAsia="zh-CN"/>
        </w:rPr>
        <w:t>樱井</w:t>
      </w:r>
      <w:r>
        <w:rPr>
          <w:sz w:val="18"/>
          <w:lang w:val="zh-Hans" w:eastAsia="zh-CN"/>
        </w:rPr>
        <w:t>;</w:t>
      </w:r>
      <w:r>
        <w:rPr>
          <w:sz w:val="18"/>
          <w:lang w:val="zh-Hans" w:eastAsia="zh-CN"/>
        </w:rPr>
        <w:t>谷川</w:t>
      </w:r>
      <w:r>
        <w:rPr>
          <w:sz w:val="18"/>
          <w:lang w:val="zh-Hans" w:eastAsia="zh-CN"/>
        </w:rPr>
        <w:t>;</w:t>
      </w:r>
      <w:r>
        <w:rPr>
          <w:sz w:val="18"/>
          <w:lang w:val="zh-Hans" w:eastAsia="zh-CN"/>
        </w:rPr>
        <w:t>山田，</w:t>
      </w:r>
      <w:r>
        <w:rPr>
          <w:sz w:val="18"/>
          <w:lang w:val="zh-Hans" w:eastAsia="zh-CN"/>
        </w:rPr>
        <w:t>M.</w:t>
      </w:r>
      <w:r>
        <w:rPr>
          <w:sz w:val="18"/>
          <w:lang w:val="zh-Hans" w:eastAsia="zh-CN"/>
        </w:rPr>
        <w:t>计算</w:t>
      </w:r>
      <w:r>
        <w:rPr>
          <w:sz w:val="18"/>
          <w:lang w:val="zh-Hans" w:eastAsia="zh-CN"/>
        </w:rPr>
        <w:t xml:space="preserve"> </w:t>
      </w:r>
      <w:r>
        <w:rPr>
          <w:sz w:val="18"/>
          <w:lang w:val="zh-Hans" w:eastAsia="zh-CN"/>
        </w:rPr>
        <w:t>设计</w:t>
      </w:r>
    </w:p>
    <w:p w14:paraId="2DF2D120" w14:textId="77777777" w:rsidR="00EB1C8B" w:rsidRDefault="00D0120A">
      <w:pPr>
        <w:spacing w:before="22" w:line="204" w:lineRule="auto"/>
        <w:ind w:left="1149" w:right="6436"/>
        <w:jc w:val="both"/>
        <w:rPr>
          <w:rFonts w:ascii="Garamond" w:eastAsia="Garamond" w:hAnsi="Garamond" w:cs="Garamond"/>
          <w:sz w:val="18"/>
          <w:szCs w:val="18"/>
          <w:lang w:eastAsia="zh-CN"/>
        </w:rPr>
      </w:pPr>
      <w:r>
        <w:rPr>
          <w:sz w:val="18"/>
          <w:szCs w:val="18"/>
          <w:lang w:val="zh-Hans" w:eastAsia="zh-CN"/>
        </w:rPr>
        <w:t>用于用于高温应用</w:t>
      </w:r>
      <w:r>
        <w:rPr>
          <w:lang w:val="zh-Hans" w:eastAsia="zh-CN"/>
        </w:rPr>
        <w:t>的广角金属陶瓷太阳能选择性吸收器。</w:t>
      </w:r>
      <w:r>
        <w:rPr>
          <w:i/>
          <w:sz w:val="18"/>
          <w:szCs w:val="18"/>
          <w:lang w:val="zh-Hans" w:eastAsia="zh-CN"/>
        </w:rPr>
        <w:t>J.</w:t>
      </w:r>
      <w:r>
        <w:rPr>
          <w:i/>
          <w:sz w:val="18"/>
          <w:szCs w:val="18"/>
          <w:lang w:val="zh-Hans" w:eastAsia="zh-CN"/>
        </w:rPr>
        <w:t>定量。光谱。辐射。转移</w:t>
      </w:r>
      <w:r>
        <w:rPr>
          <w:sz w:val="18"/>
          <w:szCs w:val="18"/>
          <w:lang w:val="zh-Hans" w:eastAsia="zh-CN"/>
        </w:rPr>
        <w:t xml:space="preserve"> 2014</w:t>
      </w:r>
      <w:r>
        <w:rPr>
          <w:sz w:val="18"/>
          <w:szCs w:val="18"/>
          <w:lang w:val="zh-Hans" w:eastAsia="zh-CN"/>
        </w:rPr>
        <w:t>，</w:t>
      </w:r>
      <w:r>
        <w:rPr>
          <w:lang w:val="zh-Hans" w:eastAsia="zh-CN"/>
        </w:rPr>
        <w:t xml:space="preserve"> </w:t>
      </w:r>
      <w:r>
        <w:rPr>
          <w:i/>
          <w:w w:val="95"/>
          <w:sz w:val="18"/>
          <w:szCs w:val="18"/>
          <w:lang w:val="zh-Hans" w:eastAsia="zh-CN"/>
        </w:rPr>
        <w:t xml:space="preserve"> 132</w:t>
      </w:r>
      <w:r>
        <w:rPr>
          <w:w w:val="95"/>
          <w:sz w:val="18"/>
          <w:szCs w:val="18"/>
          <w:lang w:val="zh-Hans" w:eastAsia="zh-CN"/>
        </w:rPr>
        <w:t>，</w:t>
      </w:r>
      <w:r>
        <w:rPr>
          <w:lang w:val="zh-Hans" w:eastAsia="zh-CN"/>
        </w:rPr>
        <w:t xml:space="preserve"> </w:t>
      </w:r>
      <w:r>
        <w:rPr>
          <w:w w:val="95"/>
          <w:sz w:val="18"/>
          <w:szCs w:val="18"/>
          <w:lang w:val="zh-Hans" w:eastAsia="zh-CN"/>
        </w:rPr>
        <w:t xml:space="preserve"> 80−89.</w:t>
      </w:r>
    </w:p>
    <w:p w14:paraId="574D84E7" w14:textId="77777777" w:rsidR="00EB1C8B" w:rsidRDefault="00D0120A">
      <w:pPr>
        <w:pStyle w:val="a4"/>
        <w:numPr>
          <w:ilvl w:val="2"/>
          <w:numId w:val="2"/>
        </w:numPr>
        <w:tabs>
          <w:tab w:val="left" w:pos="1628"/>
        </w:tabs>
        <w:spacing w:line="179" w:lineRule="exact"/>
        <w:ind w:left="1627" w:hanging="398"/>
        <w:jc w:val="both"/>
        <w:rPr>
          <w:rFonts w:ascii="Garamond" w:eastAsia="Garamond" w:hAnsi="Garamond" w:cs="Garamond"/>
          <w:sz w:val="18"/>
          <w:szCs w:val="18"/>
          <w:lang w:eastAsia="zh-CN"/>
        </w:rPr>
      </w:pPr>
      <w:r>
        <w:rPr>
          <w:sz w:val="18"/>
          <w:lang w:val="zh-Hans" w:eastAsia="zh-CN"/>
        </w:rPr>
        <w:t>皮乌里福伊</w:t>
      </w:r>
      <w:r>
        <w:rPr>
          <w:sz w:val="18"/>
          <w:lang w:val="zh-Hans" w:eastAsia="zh-CN"/>
        </w:rPr>
        <w:t xml:space="preserve"> ; </w:t>
      </w:r>
      <w:r>
        <w:rPr>
          <w:sz w:val="18"/>
          <w:lang w:val="zh-Hans" w:eastAsia="zh-CN"/>
        </w:rPr>
        <w:t>沈</w:t>
      </w:r>
      <w:r>
        <w:rPr>
          <w:sz w:val="18"/>
          <w:lang w:val="zh-Hans" w:eastAsia="zh-CN"/>
        </w:rPr>
        <w:t xml:space="preserve"> </w:t>
      </w:r>
      <w:r>
        <w:rPr>
          <w:sz w:val="18"/>
          <w:lang w:val="zh-Hans" w:eastAsia="zh-CN"/>
        </w:rPr>
        <w:t>勇</w:t>
      </w:r>
      <w:r>
        <w:rPr>
          <w:sz w:val="18"/>
          <w:lang w:val="zh-Hans" w:eastAsia="zh-CN"/>
        </w:rPr>
        <w:t xml:space="preserve">; </w:t>
      </w:r>
      <w:r>
        <w:rPr>
          <w:sz w:val="18"/>
          <w:lang w:val="zh-Hans" w:eastAsia="zh-CN"/>
        </w:rPr>
        <w:t>荆</w:t>
      </w:r>
      <w:r>
        <w:rPr>
          <w:sz w:val="18"/>
          <w:lang w:val="zh-Hans" w:eastAsia="zh-CN"/>
        </w:rPr>
        <w:t xml:space="preserve"> </w:t>
      </w:r>
      <w:r>
        <w:rPr>
          <w:sz w:val="18"/>
          <w:lang w:val="zh-Hans" w:eastAsia="zh-CN"/>
        </w:rPr>
        <w:t>磊</w:t>
      </w:r>
      <w:r>
        <w:rPr>
          <w:sz w:val="18"/>
          <w:lang w:val="zh-Hans" w:eastAsia="zh-CN"/>
        </w:rPr>
        <w:t xml:space="preserve">; </w:t>
      </w:r>
      <w:r>
        <w:rPr>
          <w:sz w:val="18"/>
          <w:lang w:val="zh-Hans" w:eastAsia="zh-CN"/>
        </w:rPr>
        <w:t>杨</w:t>
      </w:r>
      <w:r>
        <w:rPr>
          <w:sz w:val="18"/>
          <w:lang w:val="zh-Hans" w:eastAsia="zh-CN"/>
        </w:rPr>
        <w:t xml:space="preserve"> </w:t>
      </w:r>
      <w:r>
        <w:rPr>
          <w:sz w:val="18"/>
          <w:lang w:val="zh-Hans" w:eastAsia="zh-CN"/>
        </w:rPr>
        <w:t>旭东</w:t>
      </w:r>
      <w:r>
        <w:rPr>
          <w:sz w:val="18"/>
          <w:lang w:val="zh-Hans" w:eastAsia="zh-CN"/>
        </w:rPr>
        <w:t xml:space="preserve">; </w:t>
      </w:r>
      <w:r>
        <w:rPr>
          <w:sz w:val="18"/>
          <w:lang w:val="zh-Hans" w:eastAsia="zh-CN"/>
        </w:rPr>
        <w:t>卡诺伦特里亚</w:t>
      </w:r>
      <w:r>
        <w:rPr>
          <w:sz w:val="18"/>
          <w:lang w:val="zh-Hans" w:eastAsia="zh-CN"/>
        </w:rPr>
        <w:t xml:space="preserve"> ;</w:t>
      </w:r>
    </w:p>
    <w:p w14:paraId="53F0684F" w14:textId="77777777" w:rsidR="00EB1C8B" w:rsidRDefault="00D0120A">
      <w:pPr>
        <w:spacing w:before="6" w:line="228" w:lineRule="auto"/>
        <w:ind w:left="1149" w:right="6437"/>
        <w:jc w:val="both"/>
        <w:rPr>
          <w:rFonts w:ascii="Garamond" w:eastAsia="Garamond" w:hAnsi="Garamond" w:cs="Garamond"/>
          <w:sz w:val="18"/>
          <w:szCs w:val="18"/>
        </w:rPr>
      </w:pPr>
      <w:r>
        <w:rPr>
          <w:sz w:val="18"/>
          <w:lang w:val="zh-Hans" w:eastAsia="zh-CN"/>
        </w:rPr>
        <w:t>德拉西</w:t>
      </w:r>
      <w:r>
        <w:rPr>
          <w:sz w:val="18"/>
          <w:lang w:val="zh-Hans" w:eastAsia="zh-CN"/>
        </w:rPr>
        <w:t>;</w:t>
      </w:r>
      <w:r>
        <w:rPr>
          <w:sz w:val="18"/>
          <w:lang w:val="zh-Hans" w:eastAsia="zh-CN"/>
        </w:rPr>
        <w:t>乔安诺普洛斯</w:t>
      </w:r>
      <w:r>
        <w:rPr>
          <w:sz w:val="18"/>
          <w:lang w:val="zh-Hans" w:eastAsia="zh-CN"/>
        </w:rPr>
        <w:t>;</w:t>
      </w:r>
      <w:r>
        <w:rPr>
          <w:sz w:val="18"/>
          <w:lang w:val="zh-Hans" w:eastAsia="zh-CN"/>
        </w:rPr>
        <w:t>特格马克</w:t>
      </w:r>
      <w:r>
        <w:rPr>
          <w:sz w:val="18"/>
          <w:lang w:val="zh-Hans" w:eastAsia="zh-CN"/>
        </w:rPr>
        <w:t>;</w:t>
      </w:r>
      <w:r>
        <w:rPr>
          <w:sz w:val="18"/>
          <w:lang w:val="zh-Hans" w:eastAsia="zh-CN"/>
        </w:rPr>
        <w:t>索尔雅西奇</w:t>
      </w:r>
      <w:r>
        <w:rPr>
          <w:lang w:val="zh-Hans" w:eastAsia="zh-CN"/>
        </w:rPr>
        <w:t>使用</w:t>
      </w:r>
      <w:r>
        <w:rPr>
          <w:sz w:val="18"/>
          <w:lang w:val="zh-Hans" w:eastAsia="zh-CN"/>
        </w:rPr>
        <w:t>人工神经网络进行纳米光子粒子模拟和逆向设计</w:t>
      </w:r>
      <w:r>
        <w:rPr>
          <w:lang w:val="zh-Hans" w:eastAsia="zh-CN"/>
        </w:rPr>
        <w:t>。</w:t>
      </w:r>
      <w:r>
        <w:rPr>
          <w:i/>
          <w:sz w:val="18"/>
          <w:lang w:val="zh-Hans" w:eastAsia="zh-CN"/>
        </w:rPr>
        <w:t>科学广告</w:t>
      </w:r>
      <w:r>
        <w:rPr>
          <w:sz w:val="18"/>
          <w:lang w:val="zh-Hans" w:eastAsia="zh-CN"/>
        </w:rPr>
        <w:t>2018</w:t>
      </w:r>
      <w:r>
        <w:rPr>
          <w:sz w:val="18"/>
          <w:lang w:val="zh-Hans" w:eastAsia="zh-CN"/>
        </w:rPr>
        <w:t>，</w:t>
      </w:r>
      <w:r>
        <w:rPr>
          <w:sz w:val="18"/>
          <w:lang w:val="zh-Hans" w:eastAsia="zh-CN"/>
        </w:rPr>
        <w:t xml:space="preserve"> </w:t>
      </w:r>
      <w:r>
        <w:rPr>
          <w:lang w:val="zh-Hans" w:eastAsia="zh-CN"/>
        </w:rPr>
        <w:t xml:space="preserve"> </w:t>
      </w:r>
      <w:r>
        <w:rPr>
          <w:i/>
          <w:sz w:val="18"/>
          <w:lang w:val="zh-Hans" w:eastAsia="zh-CN"/>
        </w:rPr>
        <w:t xml:space="preserve">4 </w:t>
      </w:r>
      <w:r>
        <w:rPr>
          <w:lang w:val="zh-Hans" w:eastAsia="zh-CN"/>
        </w:rPr>
        <w:t xml:space="preserve"> </w:t>
      </w:r>
      <w:r>
        <w:rPr>
          <w:sz w:val="18"/>
          <w:lang w:val="zh-Hans" w:eastAsia="zh-CN"/>
        </w:rPr>
        <w:t>（</w:t>
      </w:r>
      <w:r>
        <w:rPr>
          <w:sz w:val="18"/>
          <w:lang w:val="zh-Hans" w:eastAsia="zh-CN"/>
        </w:rPr>
        <w:t>6</w:t>
      </w:r>
      <w:r>
        <w:rPr>
          <w:sz w:val="18"/>
          <w:lang w:val="zh-Hans" w:eastAsia="zh-CN"/>
        </w:rPr>
        <w:t>），</w:t>
      </w:r>
      <w:r>
        <w:rPr>
          <w:sz w:val="18"/>
          <w:lang w:val="zh-Hans" w:eastAsia="zh-CN"/>
        </w:rPr>
        <w:t xml:space="preserve"> </w:t>
      </w:r>
      <w:r>
        <w:rPr>
          <w:sz w:val="18"/>
          <w:lang w:val="zh-Hans" w:eastAsia="zh-CN"/>
        </w:rPr>
        <w:t>没有</w:t>
      </w:r>
      <w:r>
        <w:rPr>
          <w:sz w:val="18"/>
          <w:lang w:val="zh-Hans" w:eastAsia="zh-CN"/>
        </w:rPr>
        <w:t xml:space="preserve">. </w:t>
      </w:r>
      <w:r>
        <w:rPr>
          <w:lang w:val="zh-Hans" w:eastAsia="zh-CN"/>
        </w:rPr>
        <w:t xml:space="preserve"> </w:t>
      </w:r>
      <w:r>
        <w:rPr>
          <w:sz w:val="18"/>
          <w:lang w:val="zh-Hans"/>
        </w:rPr>
        <w:t>eaar4206.</w:t>
      </w:r>
    </w:p>
    <w:p w14:paraId="48DE8919" w14:textId="77777777" w:rsidR="00EB1C8B" w:rsidRDefault="00D0120A">
      <w:pPr>
        <w:pStyle w:val="a4"/>
        <w:numPr>
          <w:ilvl w:val="2"/>
          <w:numId w:val="2"/>
        </w:numPr>
        <w:tabs>
          <w:tab w:val="left" w:pos="1631"/>
        </w:tabs>
        <w:spacing w:before="22" w:line="204" w:lineRule="auto"/>
        <w:ind w:left="1149" w:right="6437" w:firstLine="80"/>
        <w:jc w:val="both"/>
        <w:rPr>
          <w:rFonts w:ascii="Garamond" w:eastAsia="Garamond" w:hAnsi="Garamond" w:cs="Garamond"/>
          <w:sz w:val="18"/>
          <w:szCs w:val="18"/>
          <w:lang w:eastAsia="zh-CN"/>
        </w:rPr>
      </w:pPr>
      <w:r>
        <w:rPr>
          <w:sz w:val="18"/>
          <w:szCs w:val="18"/>
          <w:lang w:val="zh-Hans" w:eastAsia="zh-CN"/>
        </w:rPr>
        <w:t>刘德</w:t>
      </w:r>
      <w:r>
        <w:rPr>
          <w:sz w:val="18"/>
          <w:szCs w:val="18"/>
          <w:lang w:val="zh-Hans" w:eastAsia="zh-CN"/>
        </w:rPr>
        <w:t>;</w:t>
      </w:r>
      <w:r>
        <w:rPr>
          <w:sz w:val="18"/>
          <w:szCs w:val="18"/>
          <w:lang w:val="zh-Hans" w:eastAsia="zh-CN"/>
        </w:rPr>
        <w:t>谭，</w:t>
      </w:r>
      <w:r>
        <w:rPr>
          <w:lang w:val="zh-Hans" w:eastAsia="zh-CN"/>
        </w:rPr>
        <w:t xml:space="preserve"> </w:t>
      </w:r>
      <w:r>
        <w:rPr>
          <w:sz w:val="18"/>
          <w:szCs w:val="18"/>
          <w:lang w:val="zh-Hans" w:eastAsia="zh-CN"/>
        </w:rPr>
        <w:t xml:space="preserve"> Y.;</w:t>
      </w:r>
      <w:r>
        <w:rPr>
          <w:sz w:val="18"/>
          <w:szCs w:val="18"/>
          <w:lang w:val="zh-Hans" w:eastAsia="zh-CN"/>
        </w:rPr>
        <w:t>霍拉姆</w:t>
      </w:r>
      <w:r>
        <w:rPr>
          <w:sz w:val="18"/>
          <w:szCs w:val="18"/>
          <w:lang w:val="zh-Hans" w:eastAsia="zh-CN"/>
        </w:rPr>
        <w:t>;</w:t>
      </w:r>
      <w:r>
        <w:rPr>
          <w:sz w:val="18"/>
          <w:szCs w:val="18"/>
          <w:lang w:val="zh-Hans" w:eastAsia="zh-CN"/>
        </w:rPr>
        <w:t>俞，</w:t>
      </w:r>
      <w:r>
        <w:rPr>
          <w:lang w:val="zh-Hans" w:eastAsia="zh-CN"/>
        </w:rPr>
        <w:t xml:space="preserve"> </w:t>
      </w:r>
      <w:r>
        <w:rPr>
          <w:sz w:val="18"/>
          <w:szCs w:val="18"/>
          <w:lang w:val="zh-Hans" w:eastAsia="zh-CN"/>
        </w:rPr>
        <w:t xml:space="preserve"> Z.</w:t>
      </w:r>
      <w:r>
        <w:rPr>
          <w:sz w:val="18"/>
          <w:szCs w:val="18"/>
          <w:lang w:val="zh-Hans" w:eastAsia="zh-CN"/>
        </w:rPr>
        <w:t>训练深度神经网络，用于纳米光子结构的逆设计。</w:t>
      </w:r>
      <w:r>
        <w:rPr>
          <w:i/>
          <w:sz w:val="18"/>
          <w:szCs w:val="18"/>
          <w:lang w:val="zh-Hans" w:eastAsia="zh-CN"/>
        </w:rPr>
        <w:t>ACS</w:t>
      </w:r>
      <w:r>
        <w:rPr>
          <w:i/>
          <w:sz w:val="18"/>
          <w:szCs w:val="18"/>
          <w:lang w:val="zh-Hans" w:eastAsia="zh-CN"/>
        </w:rPr>
        <w:t>光子学</w:t>
      </w:r>
      <w:r>
        <w:rPr>
          <w:lang w:val="zh-Hans" w:eastAsia="zh-CN"/>
        </w:rPr>
        <w:t xml:space="preserve"> </w:t>
      </w:r>
      <w:r>
        <w:rPr>
          <w:sz w:val="18"/>
          <w:szCs w:val="18"/>
          <w:lang w:val="zh-Hans" w:eastAsia="zh-CN"/>
        </w:rPr>
        <w:t>2018</w:t>
      </w:r>
      <w:r>
        <w:rPr>
          <w:sz w:val="18"/>
          <w:szCs w:val="18"/>
          <w:lang w:val="zh-Hans" w:eastAsia="zh-CN"/>
        </w:rPr>
        <w:t>，</w:t>
      </w:r>
      <w:r>
        <w:rPr>
          <w:sz w:val="18"/>
          <w:szCs w:val="18"/>
          <w:lang w:val="zh-Hans" w:eastAsia="zh-CN"/>
        </w:rPr>
        <w:t xml:space="preserve"> </w:t>
      </w:r>
      <w:r>
        <w:rPr>
          <w:lang w:val="zh-Hans" w:eastAsia="zh-CN"/>
        </w:rPr>
        <w:t xml:space="preserve"> </w:t>
      </w:r>
      <w:r>
        <w:rPr>
          <w:i/>
          <w:sz w:val="18"/>
          <w:szCs w:val="18"/>
          <w:lang w:val="zh-Hans" w:eastAsia="zh-CN"/>
        </w:rPr>
        <w:t xml:space="preserve">5 </w:t>
      </w:r>
      <w:r>
        <w:rPr>
          <w:lang w:val="zh-Hans" w:eastAsia="zh-CN"/>
        </w:rPr>
        <w:t xml:space="preserve"> </w:t>
      </w:r>
      <w:r>
        <w:rPr>
          <w:sz w:val="18"/>
          <w:szCs w:val="18"/>
          <w:lang w:val="zh-Hans" w:eastAsia="zh-CN"/>
        </w:rPr>
        <w:t>（</w:t>
      </w:r>
      <w:r>
        <w:rPr>
          <w:sz w:val="18"/>
          <w:szCs w:val="18"/>
          <w:lang w:val="zh-Hans" w:eastAsia="zh-CN"/>
        </w:rPr>
        <w:t>4</w:t>
      </w:r>
      <w:r>
        <w:rPr>
          <w:sz w:val="18"/>
          <w:szCs w:val="18"/>
          <w:lang w:val="zh-Hans" w:eastAsia="zh-CN"/>
        </w:rPr>
        <w:t>），</w:t>
      </w:r>
      <w:r>
        <w:rPr>
          <w:lang w:val="zh-Hans" w:eastAsia="zh-CN"/>
        </w:rPr>
        <w:t xml:space="preserve"> </w:t>
      </w:r>
      <w:r>
        <w:rPr>
          <w:sz w:val="18"/>
          <w:szCs w:val="18"/>
          <w:lang w:val="zh-Hans" w:eastAsia="zh-CN"/>
        </w:rPr>
        <w:t xml:space="preserve"> 1365−1369.</w:t>
      </w:r>
    </w:p>
    <w:p w14:paraId="1C3E5B3A" w14:textId="77777777" w:rsidR="00EB1C8B" w:rsidRDefault="00D0120A">
      <w:pPr>
        <w:pStyle w:val="a4"/>
        <w:numPr>
          <w:ilvl w:val="2"/>
          <w:numId w:val="2"/>
        </w:numPr>
        <w:tabs>
          <w:tab w:val="left" w:pos="1605"/>
        </w:tabs>
        <w:spacing w:line="179" w:lineRule="exact"/>
        <w:ind w:left="1604" w:hanging="375"/>
        <w:jc w:val="both"/>
        <w:rPr>
          <w:rFonts w:ascii="Garamond" w:eastAsia="Garamond" w:hAnsi="Garamond" w:cs="Garamond"/>
          <w:sz w:val="18"/>
          <w:szCs w:val="18"/>
        </w:rPr>
      </w:pPr>
      <w:r>
        <w:rPr>
          <w:sz w:val="18"/>
          <w:lang w:val="zh-Hans"/>
        </w:rPr>
        <w:t>沙赫里亚里</w:t>
      </w:r>
      <w:r>
        <w:rPr>
          <w:sz w:val="18"/>
          <w:lang w:val="zh-Hans"/>
        </w:rPr>
        <w:t>;</w:t>
      </w:r>
      <w:r>
        <w:rPr>
          <w:sz w:val="18"/>
          <w:lang w:val="zh-Hans"/>
        </w:rPr>
        <w:t>斯韦尔斯基</w:t>
      </w:r>
      <w:r>
        <w:rPr>
          <w:sz w:val="18"/>
          <w:lang w:val="zh-Hans"/>
        </w:rPr>
        <w:t>;</w:t>
      </w:r>
      <w:r>
        <w:rPr>
          <w:sz w:val="18"/>
          <w:lang w:val="zh-Hans"/>
        </w:rPr>
        <w:t>王振</w:t>
      </w:r>
      <w:r>
        <w:rPr>
          <w:sz w:val="18"/>
          <w:lang w:val="zh-Hans"/>
        </w:rPr>
        <w:t>;</w:t>
      </w:r>
      <w:r>
        <w:rPr>
          <w:sz w:val="18"/>
          <w:lang w:val="zh-Hans"/>
        </w:rPr>
        <w:t>亚当斯</w:t>
      </w:r>
      <w:r>
        <w:rPr>
          <w:sz w:val="18"/>
          <w:lang w:val="zh-Hans"/>
        </w:rPr>
        <w:t>;</w:t>
      </w:r>
      <w:r>
        <w:rPr>
          <w:sz w:val="18"/>
          <w:lang w:val="zh-Hans"/>
        </w:rPr>
        <w:t>弗雷</w:t>
      </w:r>
      <w:r>
        <w:rPr>
          <w:sz w:val="18"/>
          <w:lang w:val="zh-Hans"/>
        </w:rPr>
        <w:t xml:space="preserve"> </w:t>
      </w:r>
      <w:r>
        <w:rPr>
          <w:sz w:val="18"/>
          <w:lang w:val="zh-Hans"/>
        </w:rPr>
        <w:t>塔斯，</w:t>
      </w:r>
    </w:p>
    <w:p w14:paraId="1F3E7D10" w14:textId="77777777" w:rsidR="00EB1C8B" w:rsidRDefault="00D0120A">
      <w:pPr>
        <w:spacing w:before="32" w:line="187" w:lineRule="auto"/>
        <w:ind w:left="1149" w:right="6437"/>
        <w:jc w:val="both"/>
        <w:rPr>
          <w:rFonts w:ascii="Garamond" w:eastAsia="Garamond" w:hAnsi="Garamond" w:cs="Garamond"/>
          <w:sz w:val="18"/>
          <w:szCs w:val="18"/>
        </w:rPr>
      </w:pPr>
      <w:r>
        <w:rPr>
          <w:sz w:val="18"/>
          <w:szCs w:val="18"/>
          <w:lang w:val="zh-Hans"/>
        </w:rPr>
        <w:t xml:space="preserve">N. </w:t>
      </w:r>
      <w:r>
        <w:rPr>
          <w:sz w:val="18"/>
          <w:szCs w:val="18"/>
          <w:lang w:val="zh-Hans"/>
        </w:rPr>
        <w:t>将人类带出循环：贝叶斯优化综述。</w:t>
      </w:r>
      <w:r>
        <w:rPr>
          <w:i/>
          <w:sz w:val="18"/>
          <w:szCs w:val="18"/>
          <w:lang w:val="zh-Hans"/>
        </w:rPr>
        <w:t xml:space="preserve">IEEE </w:t>
      </w:r>
      <w:r>
        <w:rPr>
          <w:lang w:val="zh-Hans"/>
        </w:rPr>
        <w:t xml:space="preserve"> </w:t>
      </w:r>
      <w:r>
        <w:rPr>
          <w:sz w:val="18"/>
          <w:szCs w:val="18"/>
          <w:lang w:val="zh-Hans"/>
        </w:rPr>
        <w:t>2016</w:t>
      </w:r>
      <w:r>
        <w:rPr>
          <w:sz w:val="18"/>
          <w:szCs w:val="18"/>
          <w:lang w:val="zh-Hans"/>
        </w:rPr>
        <w:t>，</w:t>
      </w:r>
      <w:r>
        <w:rPr>
          <w:sz w:val="18"/>
          <w:szCs w:val="18"/>
          <w:lang w:val="zh-Hans"/>
        </w:rPr>
        <w:t xml:space="preserve"> </w:t>
      </w:r>
      <w:r>
        <w:rPr>
          <w:lang w:val="zh-Hans"/>
        </w:rPr>
        <w:t xml:space="preserve"> </w:t>
      </w:r>
      <w:r>
        <w:rPr>
          <w:i/>
          <w:sz w:val="18"/>
          <w:szCs w:val="18"/>
          <w:lang w:val="zh-Hans"/>
        </w:rPr>
        <w:t xml:space="preserve">104 </w:t>
      </w:r>
      <w:r>
        <w:rPr>
          <w:lang w:val="zh-Hans"/>
        </w:rPr>
        <w:t xml:space="preserve"> </w:t>
      </w:r>
      <w:r>
        <w:rPr>
          <w:sz w:val="18"/>
          <w:szCs w:val="18"/>
          <w:lang w:val="zh-Hans"/>
        </w:rPr>
        <w:t>（</w:t>
      </w:r>
      <w:r>
        <w:rPr>
          <w:sz w:val="18"/>
          <w:szCs w:val="18"/>
          <w:lang w:val="zh-Hans"/>
        </w:rPr>
        <w:t>1</w:t>
      </w:r>
      <w:r>
        <w:rPr>
          <w:sz w:val="18"/>
          <w:szCs w:val="18"/>
          <w:lang w:val="zh-Hans"/>
        </w:rPr>
        <w:t>），</w:t>
      </w:r>
      <w:r>
        <w:rPr>
          <w:lang w:val="zh-Hans"/>
        </w:rPr>
        <w:t xml:space="preserve"> </w:t>
      </w:r>
      <w:r>
        <w:rPr>
          <w:sz w:val="18"/>
          <w:szCs w:val="18"/>
          <w:lang w:val="zh-Hans"/>
        </w:rPr>
        <w:t xml:space="preserve"> 148−175.</w:t>
      </w:r>
    </w:p>
    <w:p w14:paraId="3B50A31C" w14:textId="77777777" w:rsidR="00EB1C8B" w:rsidRDefault="00D0120A">
      <w:pPr>
        <w:pStyle w:val="a4"/>
        <w:numPr>
          <w:ilvl w:val="2"/>
          <w:numId w:val="2"/>
        </w:numPr>
        <w:tabs>
          <w:tab w:val="left" w:pos="1621"/>
        </w:tabs>
        <w:spacing w:line="185" w:lineRule="exact"/>
        <w:ind w:left="1620" w:hanging="391"/>
        <w:jc w:val="both"/>
        <w:rPr>
          <w:rFonts w:ascii="Garamond" w:eastAsia="Garamond" w:hAnsi="Garamond" w:cs="Garamond"/>
          <w:sz w:val="18"/>
          <w:szCs w:val="18"/>
        </w:rPr>
      </w:pPr>
      <w:r>
        <w:rPr>
          <w:sz w:val="18"/>
          <w:lang w:val="zh-Hans"/>
        </w:rPr>
        <w:t>上野</w:t>
      </w:r>
      <w:r>
        <w:rPr>
          <w:sz w:val="18"/>
          <w:lang w:val="zh-Hans"/>
        </w:rPr>
        <w:t>;</w:t>
      </w:r>
      <w:r>
        <w:rPr>
          <w:sz w:val="18"/>
          <w:lang w:val="zh-Hans"/>
        </w:rPr>
        <w:t>罗纳</w:t>
      </w:r>
      <w:r>
        <w:rPr>
          <w:sz w:val="18"/>
          <w:lang w:val="zh-Hans"/>
        </w:rPr>
        <w:t>D.;</w:t>
      </w:r>
      <w:r>
        <w:rPr>
          <w:sz w:val="18"/>
          <w:lang w:val="zh-Hans"/>
        </w:rPr>
        <w:t>侯志伟</w:t>
      </w:r>
      <w:r>
        <w:rPr>
          <w:sz w:val="18"/>
          <w:lang w:val="zh-Hans"/>
        </w:rPr>
        <w:t>;</w:t>
      </w:r>
      <w:r>
        <w:rPr>
          <w:sz w:val="18"/>
          <w:lang w:val="zh-Hans"/>
        </w:rPr>
        <w:t>沟口</w:t>
      </w:r>
      <w:r>
        <w:rPr>
          <w:sz w:val="18"/>
          <w:lang w:val="zh-Hans"/>
        </w:rPr>
        <w:t>;</w:t>
      </w:r>
      <w:r>
        <w:rPr>
          <w:sz w:val="18"/>
          <w:lang w:val="zh-Hans"/>
        </w:rPr>
        <w:t>津田</w:t>
      </w:r>
      <w:r>
        <w:rPr>
          <w:sz w:val="18"/>
          <w:lang w:val="zh-Hans"/>
        </w:rPr>
        <w:t xml:space="preserve"> K.</w:t>
      </w:r>
      <w:r>
        <w:rPr>
          <w:lang w:val="zh-Hans"/>
        </w:rPr>
        <w:t xml:space="preserve"> </w:t>
      </w:r>
      <w:r>
        <w:rPr>
          <w:sz w:val="18"/>
          <w:lang w:val="zh-Hans"/>
        </w:rPr>
        <w:t xml:space="preserve"> </w:t>
      </w:r>
    </w:p>
    <w:p w14:paraId="1F8E29EA" w14:textId="77777777" w:rsidR="00EB1C8B" w:rsidRDefault="00D0120A">
      <w:pPr>
        <w:spacing w:before="32" w:line="187" w:lineRule="auto"/>
        <w:ind w:left="1149" w:right="6436"/>
        <w:jc w:val="both"/>
        <w:rPr>
          <w:rFonts w:ascii="Garamond" w:eastAsia="Garamond" w:hAnsi="Garamond" w:cs="Garamond"/>
          <w:sz w:val="18"/>
          <w:szCs w:val="18"/>
        </w:rPr>
      </w:pPr>
      <w:r>
        <w:rPr>
          <w:sz w:val="18"/>
          <w:szCs w:val="18"/>
          <w:lang w:val="zh-Hans"/>
        </w:rPr>
        <w:t>COMBO</w:t>
      </w:r>
      <w:r>
        <w:rPr>
          <w:sz w:val="18"/>
          <w:szCs w:val="18"/>
          <w:lang w:val="zh-Hans"/>
        </w:rPr>
        <w:t>：用于材料</w:t>
      </w:r>
      <w:r>
        <w:rPr>
          <w:w w:val="95"/>
          <w:sz w:val="18"/>
          <w:szCs w:val="18"/>
          <w:lang w:val="zh-Hans"/>
        </w:rPr>
        <w:t>科学</w:t>
      </w:r>
      <w:r>
        <w:rPr>
          <w:sz w:val="18"/>
          <w:szCs w:val="18"/>
          <w:lang w:val="zh-Hans"/>
        </w:rPr>
        <w:t>的高效贝叶斯优化库</w:t>
      </w:r>
      <w:r>
        <w:rPr>
          <w:lang w:val="zh-Hans"/>
        </w:rPr>
        <w:t>。</w:t>
      </w:r>
      <w:r>
        <w:rPr>
          <w:i/>
          <w:w w:val="95"/>
          <w:sz w:val="18"/>
          <w:szCs w:val="18"/>
          <w:lang w:val="zh-Hans"/>
        </w:rPr>
        <w:t>材料发现</w:t>
      </w:r>
      <w:r>
        <w:rPr>
          <w:lang w:val="zh-Hans"/>
        </w:rPr>
        <w:t xml:space="preserve"> </w:t>
      </w:r>
      <w:r>
        <w:rPr>
          <w:w w:val="95"/>
          <w:sz w:val="18"/>
          <w:szCs w:val="18"/>
          <w:lang w:val="zh-Hans"/>
        </w:rPr>
        <w:t>2016</w:t>
      </w:r>
      <w:r>
        <w:rPr>
          <w:w w:val="95"/>
          <w:sz w:val="18"/>
          <w:szCs w:val="18"/>
          <w:lang w:val="zh-Hans"/>
        </w:rPr>
        <w:t>，</w:t>
      </w:r>
      <w:r>
        <w:rPr>
          <w:w w:val="95"/>
          <w:sz w:val="18"/>
          <w:szCs w:val="18"/>
          <w:lang w:val="zh-Hans"/>
        </w:rPr>
        <w:t xml:space="preserve"> </w:t>
      </w:r>
      <w:r>
        <w:rPr>
          <w:lang w:val="zh-Hans"/>
        </w:rPr>
        <w:t xml:space="preserve"> </w:t>
      </w:r>
      <w:r>
        <w:rPr>
          <w:i/>
          <w:w w:val="95"/>
          <w:sz w:val="18"/>
          <w:szCs w:val="18"/>
          <w:lang w:val="zh-Hans"/>
        </w:rPr>
        <w:t>4</w:t>
      </w:r>
      <w:r>
        <w:rPr>
          <w:w w:val="95"/>
          <w:sz w:val="18"/>
          <w:szCs w:val="18"/>
          <w:lang w:val="zh-Hans"/>
        </w:rPr>
        <w:t>，</w:t>
      </w:r>
      <w:r>
        <w:rPr>
          <w:lang w:val="zh-Hans"/>
        </w:rPr>
        <w:t xml:space="preserve"> </w:t>
      </w:r>
      <w:r>
        <w:rPr>
          <w:w w:val="95"/>
          <w:sz w:val="18"/>
          <w:szCs w:val="18"/>
          <w:lang w:val="zh-Hans"/>
        </w:rPr>
        <w:t xml:space="preserve"> 18−21.</w:t>
      </w:r>
    </w:p>
    <w:p w14:paraId="2BEAA716" w14:textId="77777777" w:rsidR="00EB1C8B" w:rsidRDefault="00D0120A">
      <w:pPr>
        <w:pStyle w:val="a4"/>
        <w:numPr>
          <w:ilvl w:val="2"/>
          <w:numId w:val="2"/>
        </w:numPr>
        <w:tabs>
          <w:tab w:val="left" w:pos="1591"/>
        </w:tabs>
        <w:spacing w:line="218" w:lineRule="auto"/>
        <w:ind w:left="1149" w:right="6437" w:firstLine="80"/>
        <w:jc w:val="both"/>
        <w:rPr>
          <w:rFonts w:ascii="Garamond" w:eastAsia="Garamond" w:hAnsi="Garamond" w:cs="Garamond"/>
          <w:sz w:val="18"/>
          <w:szCs w:val="18"/>
        </w:rPr>
      </w:pPr>
      <w:r>
        <w:rPr>
          <w:sz w:val="18"/>
          <w:lang w:val="zh-Hans"/>
        </w:rPr>
        <w:t>乔安诺普洛斯</w:t>
      </w:r>
      <w:r>
        <w:rPr>
          <w:sz w:val="18"/>
          <w:lang w:val="zh-Hans"/>
        </w:rPr>
        <w:t>D.;</w:t>
      </w:r>
      <w:r>
        <w:rPr>
          <w:sz w:val="18"/>
          <w:lang w:val="zh-Hans"/>
        </w:rPr>
        <w:t>维伦纽夫</w:t>
      </w:r>
      <w:r>
        <w:rPr>
          <w:sz w:val="18"/>
          <w:lang w:val="zh-Hans"/>
        </w:rPr>
        <w:t>R.;</w:t>
      </w:r>
      <w:r>
        <w:rPr>
          <w:sz w:val="18"/>
          <w:lang w:val="zh-Hans"/>
        </w:rPr>
        <w:t>范，</w:t>
      </w:r>
      <w:r>
        <w:rPr>
          <w:lang w:val="zh-Hans"/>
        </w:rPr>
        <w:t xml:space="preserve"> </w:t>
      </w:r>
      <w:r>
        <w:rPr>
          <w:sz w:val="18"/>
          <w:lang w:val="zh-Hans"/>
        </w:rPr>
        <w:t xml:space="preserve"> S.</w:t>
      </w:r>
      <w:r>
        <w:rPr>
          <w:sz w:val="18"/>
          <w:lang w:val="zh-Hans"/>
        </w:rPr>
        <w:t>光子晶体：为光带来新的变化。</w:t>
      </w:r>
      <w:r>
        <w:rPr>
          <w:i/>
          <w:sz w:val="18"/>
          <w:lang w:val="zh-Hans"/>
        </w:rPr>
        <w:t>自然</w:t>
      </w:r>
      <w:r>
        <w:rPr>
          <w:lang w:val="zh-Hans"/>
        </w:rPr>
        <w:t xml:space="preserve"> </w:t>
      </w:r>
      <w:r>
        <w:rPr>
          <w:sz w:val="18"/>
          <w:lang w:val="zh-Hans"/>
        </w:rPr>
        <w:t>1997</w:t>
      </w:r>
      <w:r>
        <w:rPr>
          <w:sz w:val="18"/>
          <w:lang w:val="zh-Hans"/>
        </w:rPr>
        <w:t>，</w:t>
      </w:r>
      <w:r>
        <w:rPr>
          <w:sz w:val="18"/>
          <w:lang w:val="zh-Hans"/>
        </w:rPr>
        <w:t xml:space="preserve"> </w:t>
      </w:r>
      <w:r>
        <w:rPr>
          <w:lang w:val="zh-Hans"/>
        </w:rPr>
        <w:t xml:space="preserve"> </w:t>
      </w:r>
      <w:r>
        <w:rPr>
          <w:i/>
          <w:sz w:val="18"/>
          <w:lang w:val="zh-Hans"/>
        </w:rPr>
        <w:t>386</w:t>
      </w:r>
      <w:r>
        <w:rPr>
          <w:sz w:val="18"/>
          <w:lang w:val="zh-Hans"/>
        </w:rPr>
        <w:t>，</w:t>
      </w:r>
      <w:r>
        <w:rPr>
          <w:lang w:val="zh-Hans"/>
        </w:rPr>
        <w:t xml:space="preserve"> </w:t>
      </w:r>
      <w:r>
        <w:rPr>
          <w:sz w:val="18"/>
          <w:lang w:val="zh-Hans"/>
        </w:rPr>
        <w:t xml:space="preserve"> 143.</w:t>
      </w:r>
    </w:p>
    <w:p w14:paraId="6418CFDB" w14:textId="77777777" w:rsidR="00EB1C8B" w:rsidRDefault="00D0120A">
      <w:pPr>
        <w:pStyle w:val="a4"/>
        <w:numPr>
          <w:ilvl w:val="2"/>
          <w:numId w:val="2"/>
        </w:numPr>
        <w:tabs>
          <w:tab w:val="left" w:pos="1603"/>
        </w:tabs>
        <w:spacing w:before="25" w:line="204" w:lineRule="auto"/>
        <w:ind w:left="1149" w:right="6437" w:firstLine="80"/>
        <w:jc w:val="both"/>
        <w:rPr>
          <w:rFonts w:ascii="Garamond" w:eastAsia="Garamond" w:hAnsi="Garamond" w:cs="Garamond"/>
          <w:sz w:val="18"/>
          <w:szCs w:val="18"/>
        </w:rPr>
      </w:pPr>
      <w:r>
        <w:rPr>
          <w:sz w:val="18"/>
          <w:szCs w:val="18"/>
          <w:lang w:val="zh-Hans"/>
        </w:rPr>
        <w:t>赵</w:t>
      </w:r>
      <w:r>
        <w:rPr>
          <w:sz w:val="18"/>
          <w:szCs w:val="18"/>
          <w:lang w:val="zh-Hans"/>
        </w:rPr>
        <w:t>.M;Zhang</w:t>
      </w:r>
      <w:r>
        <w:rPr>
          <w:sz w:val="18"/>
          <w:szCs w:val="18"/>
          <w:lang w:val="zh-Hans"/>
        </w:rPr>
        <w:t>，</w:t>
      </w:r>
      <w:r>
        <w:rPr>
          <w:sz w:val="18"/>
          <w:szCs w:val="18"/>
          <w:lang w:val="zh-Hans"/>
        </w:rPr>
        <w:t xml:space="preserve"> Z.M. </w:t>
      </w:r>
      <w:r>
        <w:rPr>
          <w:sz w:val="18"/>
          <w:szCs w:val="18"/>
          <w:lang w:val="zh-Hans"/>
        </w:rPr>
        <w:t>纳米结构中的电磁能量存储和功率耗散</w:t>
      </w:r>
      <w:r>
        <w:rPr>
          <w:sz w:val="18"/>
          <w:szCs w:val="18"/>
          <w:lang w:val="zh-Hans"/>
        </w:rPr>
        <w:t>.</w:t>
      </w:r>
      <w:r>
        <w:rPr>
          <w:i/>
          <w:sz w:val="18"/>
          <w:szCs w:val="18"/>
          <w:lang w:val="zh-Hans"/>
        </w:rPr>
        <w:t xml:space="preserve">J. </w:t>
      </w:r>
      <w:r>
        <w:rPr>
          <w:i/>
          <w:sz w:val="18"/>
          <w:szCs w:val="18"/>
          <w:lang w:val="zh-Hans"/>
        </w:rPr>
        <w:t>定量光谱学辐射。转移</w:t>
      </w:r>
      <w:r>
        <w:rPr>
          <w:lang w:val="zh-Hans"/>
        </w:rPr>
        <w:t xml:space="preserve"> </w:t>
      </w:r>
      <w:r>
        <w:rPr>
          <w:sz w:val="18"/>
          <w:szCs w:val="18"/>
          <w:lang w:val="zh-Hans"/>
        </w:rPr>
        <w:t>2015</w:t>
      </w:r>
      <w:r>
        <w:rPr>
          <w:sz w:val="18"/>
          <w:szCs w:val="18"/>
          <w:lang w:val="zh-Hans"/>
        </w:rPr>
        <w:t>，</w:t>
      </w:r>
      <w:r>
        <w:rPr>
          <w:sz w:val="18"/>
          <w:szCs w:val="18"/>
          <w:lang w:val="zh-Hans"/>
        </w:rPr>
        <w:t xml:space="preserve"> </w:t>
      </w:r>
      <w:r>
        <w:rPr>
          <w:lang w:val="zh-Hans"/>
        </w:rPr>
        <w:t xml:space="preserve"> </w:t>
      </w:r>
      <w:r>
        <w:rPr>
          <w:i/>
          <w:sz w:val="18"/>
          <w:szCs w:val="18"/>
          <w:lang w:val="zh-Hans"/>
        </w:rPr>
        <w:t>151</w:t>
      </w:r>
      <w:r>
        <w:rPr>
          <w:sz w:val="18"/>
          <w:szCs w:val="18"/>
          <w:lang w:val="zh-Hans"/>
        </w:rPr>
        <w:t>，</w:t>
      </w:r>
      <w:r>
        <w:rPr>
          <w:lang w:val="zh-Hans"/>
        </w:rPr>
        <w:t xml:space="preserve"> </w:t>
      </w:r>
      <w:r>
        <w:rPr>
          <w:sz w:val="18"/>
          <w:szCs w:val="18"/>
          <w:lang w:val="zh-Hans"/>
        </w:rPr>
        <w:t xml:space="preserve"> 49−57.</w:t>
      </w:r>
    </w:p>
    <w:p w14:paraId="26EAEEBC" w14:textId="77777777" w:rsidR="00EB1C8B" w:rsidRDefault="00D0120A">
      <w:pPr>
        <w:pStyle w:val="a4"/>
        <w:numPr>
          <w:ilvl w:val="2"/>
          <w:numId w:val="2"/>
        </w:numPr>
        <w:tabs>
          <w:tab w:val="left" w:pos="1630"/>
        </w:tabs>
        <w:spacing w:line="178" w:lineRule="exact"/>
        <w:ind w:left="1629" w:hanging="400"/>
        <w:jc w:val="both"/>
        <w:rPr>
          <w:rFonts w:ascii="Garamond" w:eastAsia="Garamond" w:hAnsi="Garamond" w:cs="Garamond"/>
          <w:sz w:val="18"/>
          <w:szCs w:val="18"/>
        </w:rPr>
      </w:pPr>
      <w:r>
        <w:rPr>
          <w:sz w:val="18"/>
          <w:lang w:val="zh-Hans"/>
        </w:rPr>
        <w:t>张振</w:t>
      </w:r>
      <w:r>
        <w:rPr>
          <w:sz w:val="18"/>
          <w:lang w:val="zh-Hans"/>
        </w:rPr>
        <w:t xml:space="preserve"> </w:t>
      </w:r>
      <w:r>
        <w:rPr>
          <w:i/>
          <w:sz w:val="18"/>
          <w:lang w:val="zh-Hans"/>
        </w:rPr>
        <w:t xml:space="preserve">.M. </w:t>
      </w:r>
      <w:r>
        <w:rPr>
          <w:i/>
          <w:sz w:val="18"/>
          <w:lang w:val="zh-Hans"/>
        </w:rPr>
        <w:t>纳米</w:t>
      </w:r>
      <w:r>
        <w:rPr>
          <w:i/>
          <w:sz w:val="18"/>
          <w:lang w:val="zh-Hans"/>
        </w:rPr>
        <w:t>/</w:t>
      </w:r>
      <w:r>
        <w:rPr>
          <w:i/>
          <w:sz w:val="18"/>
          <w:lang w:val="zh-Hans"/>
        </w:rPr>
        <w:t>微尺度传热</w:t>
      </w:r>
      <w:r>
        <w:rPr>
          <w:sz w:val="18"/>
          <w:lang w:val="zh-Hans"/>
        </w:rPr>
        <w:t xml:space="preserve">; </w:t>
      </w:r>
      <w:r>
        <w:rPr>
          <w:sz w:val="18"/>
          <w:lang w:val="zh-Hans"/>
        </w:rPr>
        <w:t>麦格劳</w:t>
      </w:r>
      <w:r>
        <w:rPr>
          <w:sz w:val="18"/>
          <w:lang w:val="zh-Hans"/>
        </w:rPr>
        <w:t>-</w:t>
      </w:r>
      <w:r>
        <w:rPr>
          <w:sz w:val="18"/>
          <w:lang w:val="zh-Hans"/>
        </w:rPr>
        <w:t>希尔：</w:t>
      </w:r>
    </w:p>
    <w:p w14:paraId="1DD56489" w14:textId="77777777" w:rsidR="00EB1C8B" w:rsidRDefault="00D0120A">
      <w:pPr>
        <w:spacing w:line="192" w:lineRule="exact"/>
        <w:ind w:left="1149"/>
        <w:jc w:val="both"/>
        <w:rPr>
          <w:rFonts w:ascii="Garamond" w:eastAsia="Garamond" w:hAnsi="Garamond" w:cs="Garamond"/>
          <w:sz w:val="18"/>
          <w:szCs w:val="18"/>
        </w:rPr>
      </w:pPr>
      <w:r>
        <w:rPr>
          <w:sz w:val="18"/>
          <w:lang w:val="zh-Hans"/>
        </w:rPr>
        <w:t>纽约，</w:t>
      </w:r>
      <w:r>
        <w:rPr>
          <w:sz w:val="18"/>
          <w:lang w:val="zh-Hans"/>
        </w:rPr>
        <w:t>2007</w:t>
      </w:r>
      <w:r>
        <w:rPr>
          <w:sz w:val="18"/>
          <w:lang w:val="zh-Hans"/>
        </w:rPr>
        <w:t>年。</w:t>
      </w:r>
    </w:p>
    <w:p w14:paraId="1E7EA520" w14:textId="77777777" w:rsidR="00EB1C8B" w:rsidRDefault="00D0120A">
      <w:pPr>
        <w:pStyle w:val="a4"/>
        <w:numPr>
          <w:ilvl w:val="2"/>
          <w:numId w:val="2"/>
        </w:numPr>
        <w:tabs>
          <w:tab w:val="left" w:pos="1591"/>
        </w:tabs>
        <w:spacing w:before="2" w:line="200" w:lineRule="exact"/>
        <w:ind w:left="1149" w:right="6436" w:firstLine="80"/>
        <w:jc w:val="both"/>
        <w:rPr>
          <w:rFonts w:ascii="Garamond" w:eastAsia="Garamond" w:hAnsi="Garamond" w:cs="Garamond"/>
          <w:sz w:val="18"/>
          <w:szCs w:val="18"/>
        </w:rPr>
      </w:pPr>
      <w:r>
        <w:rPr>
          <w:w w:val="95"/>
          <w:sz w:val="18"/>
          <w:lang w:val="zh-Hans"/>
        </w:rPr>
        <w:t>帕利克四</w:t>
      </w:r>
      <w:r>
        <w:rPr>
          <w:w w:val="95"/>
          <w:sz w:val="18"/>
          <w:lang w:val="zh-Hans"/>
        </w:rPr>
        <w:t>.</w:t>
      </w:r>
      <w:r>
        <w:rPr>
          <w:i/>
          <w:w w:val="95"/>
          <w:sz w:val="18"/>
          <w:lang w:val="zh-Hans"/>
        </w:rPr>
        <w:t>固体光学常数手册</w:t>
      </w:r>
      <w:r>
        <w:rPr>
          <w:w w:val="95"/>
          <w:sz w:val="18"/>
          <w:lang w:val="zh-Hans"/>
        </w:rPr>
        <w:t>;</w:t>
      </w:r>
      <w:r>
        <w:rPr>
          <w:w w:val="95"/>
          <w:sz w:val="18"/>
          <w:lang w:val="zh-Hans"/>
        </w:rPr>
        <w:t>帕利克</w:t>
      </w:r>
      <w:r>
        <w:rPr>
          <w:w w:val="95"/>
          <w:sz w:val="18"/>
          <w:lang w:val="zh-Hans"/>
        </w:rPr>
        <w:t>D.</w:t>
      </w:r>
      <w:r>
        <w:rPr>
          <w:w w:val="95"/>
          <w:sz w:val="18"/>
          <w:lang w:val="zh-Hans"/>
        </w:rPr>
        <w:t>，</w:t>
      </w:r>
      <w:r>
        <w:rPr>
          <w:lang w:val="zh-Hans"/>
        </w:rPr>
        <w:t xml:space="preserve"> </w:t>
      </w:r>
      <w:r>
        <w:rPr>
          <w:sz w:val="18"/>
          <w:lang w:val="zh-Hans"/>
        </w:rPr>
        <w:t>编辑</w:t>
      </w:r>
      <w:r>
        <w:rPr>
          <w:sz w:val="18"/>
          <w:lang w:val="zh-Hans"/>
        </w:rPr>
        <w:t>;</w:t>
      </w:r>
      <w:r>
        <w:rPr>
          <w:sz w:val="18"/>
          <w:lang w:val="zh-Hans"/>
        </w:rPr>
        <w:t>学术出版社：加利福尼亚州圣地亚哥，</w:t>
      </w:r>
      <w:r>
        <w:rPr>
          <w:sz w:val="18"/>
          <w:lang w:val="zh-Hans"/>
        </w:rPr>
        <w:t>1998</w:t>
      </w:r>
      <w:r>
        <w:rPr>
          <w:sz w:val="18"/>
          <w:lang w:val="zh-Hans"/>
        </w:rPr>
        <w:t>年</w:t>
      </w:r>
      <w:r>
        <w:rPr>
          <w:sz w:val="18"/>
          <w:lang w:val="zh-Hans"/>
        </w:rPr>
        <w:t>;</w:t>
      </w:r>
      <w:r>
        <w:rPr>
          <w:sz w:val="18"/>
          <w:lang w:val="zh-Hans"/>
        </w:rPr>
        <w:t>卷。</w:t>
      </w:r>
      <w:r>
        <w:rPr>
          <w:i/>
          <w:sz w:val="18"/>
          <w:lang w:val="zh-Hans"/>
        </w:rPr>
        <w:t>3</w:t>
      </w:r>
      <w:r>
        <w:rPr>
          <w:lang w:val="zh-Hans"/>
        </w:rPr>
        <w:t xml:space="preserve"> </w:t>
      </w:r>
      <w:r>
        <w:rPr>
          <w:sz w:val="18"/>
          <w:lang w:val="zh-Hans"/>
        </w:rPr>
        <w:t xml:space="preserve"> .</w:t>
      </w:r>
    </w:p>
    <w:p w14:paraId="7B918FCB" w14:textId="1C676C4F" w:rsidR="00EB1C8B" w:rsidRDefault="00D0120A">
      <w:pPr>
        <w:pStyle w:val="a4"/>
        <w:numPr>
          <w:ilvl w:val="2"/>
          <w:numId w:val="2"/>
        </w:numPr>
        <w:tabs>
          <w:tab w:val="left" w:pos="1605"/>
        </w:tabs>
        <w:spacing w:before="27" w:line="204" w:lineRule="auto"/>
        <w:ind w:left="1149" w:right="6437" w:firstLine="80"/>
        <w:jc w:val="both"/>
        <w:rPr>
          <w:rFonts w:ascii="Garamond" w:eastAsia="Garamond" w:hAnsi="Garamond" w:cs="Garamond"/>
          <w:sz w:val="18"/>
          <w:szCs w:val="18"/>
        </w:rPr>
      </w:pPr>
      <w:r>
        <w:rPr>
          <w:sz w:val="18"/>
          <w:szCs w:val="18"/>
          <w:lang w:val="zh-Hans"/>
        </w:rPr>
        <w:t>迪布</w:t>
      </w:r>
      <w:r>
        <w:rPr>
          <w:sz w:val="18"/>
          <w:szCs w:val="18"/>
          <w:lang w:val="zh-Hans"/>
        </w:rPr>
        <w:t>.M;Tsuda</w:t>
      </w:r>
      <w:r>
        <w:rPr>
          <w:sz w:val="18"/>
          <w:szCs w:val="18"/>
          <w:lang w:val="zh-Hans"/>
        </w:rPr>
        <w:t>，</w:t>
      </w:r>
      <w:r>
        <w:rPr>
          <w:sz w:val="18"/>
          <w:szCs w:val="18"/>
          <w:lang w:val="zh-Hans"/>
        </w:rPr>
        <w:t>K.</w:t>
      </w:r>
      <w:r>
        <w:rPr>
          <w:sz w:val="18"/>
          <w:szCs w:val="18"/>
          <w:lang w:val="zh-Hans"/>
        </w:rPr>
        <w:t>基于机器学习的材料</w:t>
      </w:r>
      <w:r>
        <w:rPr>
          <w:lang w:val="zh-Hans"/>
        </w:rPr>
        <w:t>科学</w:t>
      </w:r>
      <w:r>
        <w:rPr>
          <w:sz w:val="18"/>
          <w:szCs w:val="18"/>
          <w:lang w:val="zh-Hans"/>
        </w:rPr>
        <w:t>实验设计。在</w:t>
      </w:r>
      <w:r>
        <w:rPr>
          <w:i/>
          <w:sz w:val="18"/>
          <w:szCs w:val="18"/>
          <w:lang w:val="zh-Hans"/>
        </w:rPr>
        <w:t>纳米信息学中</w:t>
      </w:r>
      <w:r>
        <w:rPr>
          <w:sz w:val="18"/>
          <w:szCs w:val="18"/>
          <w:lang w:val="zh-Hans"/>
        </w:rPr>
        <w:t>;</w:t>
      </w:r>
      <w:r>
        <w:rPr>
          <w:sz w:val="18"/>
          <w:szCs w:val="18"/>
          <w:lang w:val="zh-Hans"/>
        </w:rPr>
        <w:t>田中</w:t>
      </w:r>
      <w:r>
        <w:rPr>
          <w:sz w:val="18"/>
          <w:szCs w:val="18"/>
          <w:lang w:val="zh-Hans"/>
        </w:rPr>
        <w:t xml:space="preserve"> I.</w:t>
      </w:r>
      <w:r>
        <w:rPr>
          <w:sz w:val="18"/>
          <w:szCs w:val="18"/>
          <w:lang w:val="zh-Hans"/>
        </w:rPr>
        <w:t>，</w:t>
      </w:r>
      <w:r>
        <w:rPr>
          <w:lang w:val="zh-Hans"/>
        </w:rPr>
        <w:t xml:space="preserve"> </w:t>
      </w:r>
      <w:r>
        <w:rPr>
          <w:sz w:val="18"/>
          <w:szCs w:val="18"/>
          <w:lang w:val="zh-Hans"/>
        </w:rPr>
        <w:t>编辑</w:t>
      </w:r>
      <w:r>
        <w:rPr>
          <w:sz w:val="18"/>
          <w:szCs w:val="18"/>
          <w:lang w:val="zh-Hans"/>
        </w:rPr>
        <w:t>;</w:t>
      </w:r>
      <w:r>
        <w:rPr>
          <w:sz w:val="18"/>
          <w:szCs w:val="18"/>
          <w:lang w:val="zh-Hans"/>
        </w:rPr>
        <w:t>施普林格：新加坡，</w:t>
      </w:r>
      <w:r>
        <w:rPr>
          <w:sz w:val="18"/>
          <w:szCs w:val="18"/>
          <w:lang w:val="zh-Hans"/>
        </w:rPr>
        <w:t>2018</w:t>
      </w:r>
      <w:r>
        <w:rPr>
          <w:sz w:val="18"/>
          <w:szCs w:val="18"/>
          <w:lang w:val="zh-Hans"/>
        </w:rPr>
        <w:t>年</w:t>
      </w:r>
      <w:r>
        <w:rPr>
          <w:sz w:val="18"/>
          <w:szCs w:val="18"/>
          <w:lang w:val="zh-Hans"/>
        </w:rPr>
        <w:t>;</w:t>
      </w:r>
      <w:r>
        <w:rPr>
          <w:sz w:val="18"/>
          <w:szCs w:val="18"/>
          <w:lang w:val="zh-Hans"/>
        </w:rPr>
        <w:t>第</w:t>
      </w:r>
      <w:r>
        <w:rPr>
          <w:sz w:val="18"/>
          <w:szCs w:val="18"/>
          <w:lang w:val="zh-Hans"/>
        </w:rPr>
        <w:t>65-74</w:t>
      </w:r>
      <w:r>
        <w:rPr>
          <w:lang w:val="zh-Hans"/>
        </w:rPr>
        <w:t>页</w:t>
      </w:r>
      <w:r>
        <w:rPr>
          <w:sz w:val="18"/>
          <w:szCs w:val="18"/>
          <w:lang w:val="zh-Hans"/>
        </w:rPr>
        <w:t>。</w:t>
      </w:r>
    </w:p>
    <w:sectPr w:rsidR="00EB1C8B">
      <w:headerReference w:type="default" r:id="rId49"/>
      <w:pgSz w:w="12510" w:h="16370"/>
      <w:pgMar w:top="1180" w:right="60" w:bottom="900" w:left="60" w:header="175"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6469D" w14:textId="77777777" w:rsidR="00C23E8D" w:rsidRDefault="00C23E8D">
      <w:r>
        <w:rPr>
          <w:lang w:val="zh-Hans"/>
        </w:rPr>
        <w:separator/>
      </w:r>
    </w:p>
  </w:endnote>
  <w:endnote w:type="continuationSeparator" w:id="0">
    <w:p w14:paraId="6027426A" w14:textId="77777777" w:rsidR="00C23E8D" w:rsidRDefault="00C23E8D">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ndara">
    <w:altName w:val="Candara"/>
    <w:panose1 w:val="020E0502030303020204"/>
    <w:charset w:val="00"/>
    <w:family w:val="swiss"/>
    <w:pitch w:val="variable"/>
    <w:sig w:usb0="A00002EF" w:usb1="4000A44B"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C593" w14:textId="77777777" w:rsidR="00EB1C8B" w:rsidRDefault="00C23E8D">
    <w:pPr>
      <w:spacing w:line="14" w:lineRule="auto"/>
      <w:rPr>
        <w:sz w:val="20"/>
        <w:szCs w:val="20"/>
      </w:rPr>
    </w:pPr>
    <w:r>
      <w:rPr>
        <w:lang w:val="zh-Hans"/>
      </w:rPr>
      <w:pict w14:anchorId="5C5EE538">
        <v:group id="_x0000_s1108" style="position:absolute;margin-left:17.65pt;margin-top:809.65pt;width:.3pt;height:.1pt;z-index:-23560;mso-position-horizontal-relative:page;mso-position-vertical-relative:page" coordorigin="353,16193" coordsize="6,2">
          <v:shape id="_x0000_s1109" style="position:absolute;left:353;top:16193;width:6;height:2" coordorigin="353,16193" coordsize="6,0" path="m353,16193r5,e" filled="f" strokeweight="0">
            <v:path arrowok="t"/>
          </v:shape>
          <w10:wrap anchorx="page" anchory="page"/>
        </v:group>
      </w:pict>
    </w:r>
    <w:r>
      <w:rPr>
        <w:lang w:val="zh-Hans"/>
      </w:rPr>
      <w:pict w14:anchorId="3F8C7A46">
        <v:group id="_x0000_s1106" style="position:absolute;margin-left:607.45pt;margin-top:809.65pt;width:.3pt;height:.1pt;z-index:-23536;mso-position-horizontal-relative:page;mso-position-vertical-relative:page" coordorigin="12149,16193" coordsize="6,2">
          <v:shape id="_x0000_s1107" style="position:absolute;left:12149;top:16193;width:6;height:2" coordorigin="12149,16193" coordsize="6,0" path="m12149,16193r6,e" filled="f" strokeweight="0">
            <v:path arrowok="t"/>
          </v:shape>
          <w10:wrap anchorx="page" anchory="page"/>
        </v:group>
      </w:pict>
    </w:r>
    <w:r>
      <w:rPr>
        <w:lang w:val="zh-Hans"/>
      </w:rPr>
      <w:pict w14:anchorId="0B3B9C9C">
        <v:group id="_x0000_s1104" style="position:absolute;margin-left:9pt;margin-top:800.8pt;width:.1pt;height:.1pt;z-index:-23512;mso-position-horizontal-relative:page;mso-position-vertical-relative:page" coordorigin="180,16016" coordsize="2,2">
          <v:shape id="_x0000_s1105" style="position:absolute;left:180;top:16016;width:2;height:2" coordorigin="180,16016" coordsize="0,0" path="m180,16016r,e" filled="f" strokeweight=".09983mm">
            <v:path arrowok="t"/>
          </v:shape>
          <w10:wrap anchorx="page" anchory="page"/>
        </v:group>
      </w:pict>
    </w:r>
    <w:r>
      <w:rPr>
        <w:lang w:val="zh-Hans"/>
      </w:rPr>
      <w:pict w14:anchorId="08F3C399">
        <v:group id="_x0000_s1102" style="position:absolute;margin-left:616.4pt;margin-top:800.8pt;width:.1pt;height:.1pt;z-index:-23488;mso-position-horizontal-relative:page;mso-position-vertical-relative:page" coordorigin="12328,16016" coordsize="2,2">
          <v:shape id="_x0000_s1103" style="position:absolute;left:12328;top:16016;width:2;height:2" coordorigin="12328,16016" coordsize="0,0" path="m12328,16016r,e" filled="f" strokeweight=".09983mm">
            <v:path arrowok="t"/>
          </v:shape>
          <w10:wrap anchorx="page" anchory="page"/>
        </v:group>
      </w:pict>
    </w:r>
    <w:r>
      <w:pict w14:anchorId="0AA37D88">
        <v:shapetype id="_x0000_t202" coordsize="21600,21600" o:spt="202" path="m,l,21600r21600,l21600,xe">
          <v:stroke joinstyle="miter"/>
          <v:path gradientshapeok="t" o:connecttype="rect"/>
        </v:shapetype>
        <v:shape id="_x0000_s1101" type="#_x0000_t202" style="position:absolute;margin-left:483.1pt;margin-top:776.65pt;width:82.4pt;height:8.2pt;z-index:-23464;mso-position-horizontal-relative:page;mso-position-vertical-relative:page" filled="f" stroked="f">
          <v:textbox inset="0,0,0,0">
            <w:txbxContent>
              <w:p w14:paraId="6CD2D4AC" w14:textId="77777777" w:rsidR="00EB1C8B" w:rsidRDefault="00D0120A">
                <w:pPr>
                  <w:spacing w:line="163" w:lineRule="exact"/>
                  <w:ind w:left="20"/>
                  <w:rPr>
                    <w:rFonts w:ascii="Arial" w:eastAsia="Arial" w:hAnsi="Arial" w:cs="Arial"/>
                    <w:sz w:val="12"/>
                    <w:szCs w:val="12"/>
                  </w:rPr>
                </w:pPr>
                <w:r>
                  <w:rPr>
                    <w:i/>
                    <w:w w:val="102"/>
                    <w:sz w:val="12"/>
                    <w:szCs w:val="12"/>
                    <w:lang w:val="zh-Hans"/>
                  </w:rPr>
                  <w:t>断续器</w:t>
                </w:r>
                <w:r>
                  <w:rPr>
                    <w:i/>
                    <w:spacing w:val="13"/>
                    <w:sz w:val="12"/>
                    <w:szCs w:val="12"/>
                    <w:lang w:val="zh-Hans"/>
                  </w:rPr>
                  <w:t xml:space="preserve"> </w:t>
                </w:r>
                <w:r>
                  <w:rPr>
                    <w:i/>
                    <w:w w:val="98"/>
                    <w:sz w:val="12"/>
                    <w:szCs w:val="12"/>
                    <w:lang w:val="zh-Hans"/>
                  </w:rPr>
                  <w:t>分。</w:t>
                </w:r>
                <w:r>
                  <w:rPr>
                    <w:i/>
                    <w:spacing w:val="12"/>
                    <w:sz w:val="12"/>
                    <w:szCs w:val="12"/>
                    <w:lang w:val="zh-Hans"/>
                  </w:rPr>
                  <w:t xml:space="preserve"> </w:t>
                </w:r>
                <w:r>
                  <w:rPr>
                    <w:i/>
                    <w:w w:val="98"/>
                    <w:sz w:val="12"/>
                    <w:szCs w:val="12"/>
                    <w:lang w:val="zh-Hans"/>
                  </w:rPr>
                  <w:t>科学。</w:t>
                </w:r>
                <w:r>
                  <w:rPr>
                    <w:i/>
                    <w:spacing w:val="12"/>
                    <w:sz w:val="12"/>
                    <w:szCs w:val="12"/>
                    <w:lang w:val="zh-Hans"/>
                  </w:rPr>
                  <w:t xml:space="preserve"> </w:t>
                </w:r>
                <w:r>
                  <w:rPr>
                    <w:w w:val="90"/>
                    <w:sz w:val="12"/>
                    <w:szCs w:val="12"/>
                    <w:lang w:val="zh-Hans"/>
                  </w:rPr>
                  <w:t>2019,</w:t>
                </w:r>
                <w:r>
                  <w:rPr>
                    <w:spacing w:val="6"/>
                    <w:sz w:val="12"/>
                    <w:szCs w:val="12"/>
                    <w:lang w:val="zh-Hans"/>
                  </w:rPr>
                  <w:t xml:space="preserve"> </w:t>
                </w:r>
                <w:r>
                  <w:rPr>
                    <w:w w:val="86"/>
                    <w:sz w:val="12"/>
                    <w:szCs w:val="12"/>
                    <w:lang w:val="zh-Hans"/>
                  </w:rPr>
                  <w:t>5,</w:t>
                </w:r>
                <w:r>
                  <w:rPr>
                    <w:spacing w:val="6"/>
                    <w:sz w:val="12"/>
                    <w:szCs w:val="12"/>
                    <w:lang w:val="zh-Hans"/>
                  </w:rPr>
                  <w:t xml:space="preserve"> </w:t>
                </w:r>
                <w:r>
                  <w:rPr>
                    <w:w w:val="92"/>
                    <w:sz w:val="12"/>
                    <w:szCs w:val="12"/>
                    <w:lang w:val="zh-Hans"/>
                  </w:rPr>
                  <w:t>319</w:t>
                </w:r>
                <w:r>
                  <w:rPr>
                    <w:w w:val="86"/>
                    <w:sz w:val="12"/>
                    <w:szCs w:val="12"/>
                    <w:lang w:val="zh-Hans"/>
                  </w:rPr>
                  <w:t>−</w:t>
                </w:r>
                <w:r>
                  <w:rPr>
                    <w:w w:val="92"/>
                    <w:sz w:val="12"/>
                    <w:szCs w:val="12"/>
                    <w:lang w:val="zh-Hans"/>
                  </w:rPr>
                  <w:t>326</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90186" w14:textId="77777777" w:rsidR="00EB1C8B" w:rsidRDefault="00C23E8D">
    <w:pPr>
      <w:spacing w:line="14" w:lineRule="auto"/>
      <w:rPr>
        <w:sz w:val="20"/>
        <w:szCs w:val="20"/>
      </w:rPr>
    </w:pPr>
    <w:r>
      <w:rPr>
        <w:lang w:val="zh-Hans"/>
      </w:rPr>
      <w:pict w14:anchorId="0CDA752E">
        <v:group id="_x0000_s1084" style="position:absolute;margin-left:17.65pt;margin-top:809.65pt;width:.3pt;height:.1pt;z-index:-23272;mso-position-horizontal-relative:page;mso-position-vertical-relative:page" coordorigin="353,16193" coordsize="6,2">
          <v:shape id="_x0000_s1085" style="position:absolute;left:353;top:16193;width:6;height:2" coordorigin="353,16193" coordsize="6,0" path="m353,16193r5,e" filled="f" strokeweight="0">
            <v:path arrowok="t"/>
          </v:shape>
          <w10:wrap anchorx="page" anchory="page"/>
        </v:group>
      </w:pict>
    </w:r>
    <w:r>
      <w:rPr>
        <w:lang w:val="zh-Hans"/>
      </w:rPr>
      <w:pict w14:anchorId="33CE0A94">
        <v:group id="_x0000_s1082" style="position:absolute;margin-left:607.45pt;margin-top:809.65pt;width:.3pt;height:.1pt;z-index:-23248;mso-position-horizontal-relative:page;mso-position-vertical-relative:page" coordorigin="12149,16193" coordsize="6,2">
          <v:shape id="_x0000_s1083" style="position:absolute;left:12149;top:16193;width:6;height:2" coordorigin="12149,16193" coordsize="6,0" path="m12149,16193r6,e" filled="f" strokeweight="0">
            <v:path arrowok="t"/>
          </v:shape>
          <w10:wrap anchorx="page" anchory="page"/>
        </v:group>
      </w:pict>
    </w:r>
    <w:r>
      <w:rPr>
        <w:lang w:val="zh-Hans"/>
      </w:rPr>
      <w:pict w14:anchorId="02789CD5">
        <v:group id="_x0000_s1080" style="position:absolute;margin-left:9pt;margin-top:800.8pt;width:.1pt;height:.1pt;z-index:-23224;mso-position-horizontal-relative:page;mso-position-vertical-relative:page" coordorigin="180,16016" coordsize="2,2">
          <v:shape id="_x0000_s1081" style="position:absolute;left:180;top:16016;width:2;height:2" coordorigin="180,16016" coordsize="0,0" path="m180,16016r,e" filled="f" strokeweight=".09983mm">
            <v:path arrowok="t"/>
          </v:shape>
          <w10:wrap anchorx="page" anchory="page"/>
        </v:group>
      </w:pict>
    </w:r>
    <w:r>
      <w:rPr>
        <w:lang w:val="zh-Hans"/>
      </w:rPr>
      <w:pict w14:anchorId="68255707">
        <v:group id="_x0000_s1078" style="position:absolute;margin-left:616.4pt;margin-top:800.8pt;width:.1pt;height:.1pt;z-index:-23200;mso-position-horizontal-relative:page;mso-position-vertical-relative:page" coordorigin="12328,16016" coordsize="2,2">
          <v:shape id="_x0000_s1079" style="position:absolute;left:12328;top:16016;width:2;height:2" coordorigin="12328,16016" coordsize="0,0" path="m12328,16016r,e" filled="f" strokeweight=".09983mm">
            <v:path arrowok="t"/>
          </v:shape>
          <w10:wrap anchorx="page" anchory="page"/>
        </v:group>
      </w:pict>
    </w:r>
    <w:r>
      <w:pict w14:anchorId="7B88A037">
        <v:shapetype id="_x0000_t202" coordsize="21600,21600" o:spt="202" path="m,l,21600r21600,l21600,xe">
          <v:stroke joinstyle="miter"/>
          <v:path gradientshapeok="t" o:connecttype="rect"/>
        </v:shapetype>
        <v:shape id="_x0000_s1077" type="#_x0000_t202" style="position:absolute;margin-left:305.45pt;margin-top:772.2pt;width:14.1pt;height:9.5pt;z-index:-23176;mso-position-horizontal-relative:page;mso-position-vertical-relative:page" filled="f" stroked="f">
          <v:textbox inset="0,0,0,0">
            <w:txbxContent>
              <w:p w14:paraId="43F94C22" w14:textId="77777777" w:rsidR="00EB1C8B" w:rsidRDefault="00D0120A">
                <w:pPr>
                  <w:spacing w:line="177" w:lineRule="exact"/>
                  <w:ind w:left="20"/>
                  <w:rPr>
                    <w:rFonts w:ascii="Calibri" w:eastAsia="Calibri" w:hAnsi="Calibri" w:cs="Calibri"/>
                    <w:sz w:val="15"/>
                    <w:szCs w:val="15"/>
                  </w:rPr>
                </w:pPr>
                <w:r>
                  <w:rPr>
                    <w:w w:val="105"/>
                    <w:sz w:val="15"/>
                    <w:lang w:val="zh-Hans"/>
                  </w:rPr>
                  <w:t>320</w:t>
                </w:r>
              </w:p>
            </w:txbxContent>
          </v:textbox>
          <w10:wrap anchorx="page" anchory="page"/>
        </v:shape>
      </w:pict>
    </w:r>
    <w:r>
      <w:pict w14:anchorId="43775005">
        <v:shape id="_x0000_s1076" type="#_x0000_t202" style="position:absolute;margin-left:481.15pt;margin-top:773.4pt;width:84.35pt;height:14.7pt;z-index:-23152;mso-position-horizontal-relative:page;mso-position-vertical-relative:page" filled="f" stroked="f">
          <v:textbox inset="0,0,0,0">
            <w:txbxContent>
              <w:p w14:paraId="39E22509" w14:textId="77777777" w:rsidR="00EB1C8B" w:rsidRDefault="00D0120A">
                <w:pPr>
                  <w:spacing w:before="1" w:line="125" w:lineRule="exact"/>
                  <w:ind w:left="20"/>
                  <w:rPr>
                    <w:rFonts w:ascii="Arial" w:eastAsia="Arial" w:hAnsi="Arial" w:cs="Arial"/>
                    <w:sz w:val="12"/>
                    <w:szCs w:val="12"/>
                  </w:rPr>
                </w:pPr>
                <w:r>
                  <w:rPr>
                    <w:w w:val="87"/>
                    <w:sz w:val="12"/>
                    <w:lang w:val="zh-Hans"/>
                  </w:rPr>
                  <w:t>二：</w:t>
                </w:r>
                <w:r>
                  <w:rPr>
                    <w:spacing w:val="-11"/>
                    <w:sz w:val="12"/>
                    <w:lang w:val="zh-Hans"/>
                  </w:rPr>
                  <w:t xml:space="preserve"> </w:t>
                </w:r>
                <w:hyperlink r:id="rId1">
                  <w:r>
                    <w:rPr>
                      <w:color w:val="1E4BA0"/>
                      <w:w w:val="92"/>
                      <w:sz w:val="12"/>
                      <w:lang w:val="zh-Hans"/>
                    </w:rPr>
                    <w:t>10.1021/acscentsci.8b00802</w:t>
                  </w:r>
                </w:hyperlink>
              </w:p>
              <w:p w14:paraId="33B3950D" w14:textId="77777777" w:rsidR="00EB1C8B" w:rsidRDefault="00D0120A">
                <w:pPr>
                  <w:spacing w:line="168" w:lineRule="exact"/>
                  <w:ind w:left="58"/>
                  <w:rPr>
                    <w:rFonts w:ascii="Arial" w:eastAsia="Arial" w:hAnsi="Arial" w:cs="Arial"/>
                    <w:sz w:val="12"/>
                    <w:szCs w:val="12"/>
                  </w:rPr>
                </w:pPr>
                <w:r>
                  <w:rPr>
                    <w:i/>
                    <w:w w:val="102"/>
                    <w:sz w:val="12"/>
                    <w:szCs w:val="12"/>
                    <w:lang w:val="zh-Hans"/>
                  </w:rPr>
                  <w:t>断续器</w:t>
                </w:r>
                <w:r>
                  <w:rPr>
                    <w:i/>
                    <w:spacing w:val="13"/>
                    <w:sz w:val="12"/>
                    <w:szCs w:val="12"/>
                    <w:lang w:val="zh-Hans"/>
                  </w:rPr>
                  <w:t xml:space="preserve"> </w:t>
                </w:r>
                <w:r>
                  <w:rPr>
                    <w:i/>
                    <w:w w:val="98"/>
                    <w:sz w:val="12"/>
                    <w:szCs w:val="12"/>
                    <w:lang w:val="zh-Hans"/>
                  </w:rPr>
                  <w:t>分。</w:t>
                </w:r>
                <w:r>
                  <w:rPr>
                    <w:i/>
                    <w:spacing w:val="12"/>
                    <w:sz w:val="12"/>
                    <w:szCs w:val="12"/>
                    <w:lang w:val="zh-Hans"/>
                  </w:rPr>
                  <w:t xml:space="preserve"> </w:t>
                </w:r>
                <w:r>
                  <w:rPr>
                    <w:i/>
                    <w:w w:val="98"/>
                    <w:sz w:val="12"/>
                    <w:szCs w:val="12"/>
                    <w:lang w:val="zh-Hans"/>
                  </w:rPr>
                  <w:t>科学。</w:t>
                </w:r>
                <w:r>
                  <w:rPr>
                    <w:i/>
                    <w:spacing w:val="12"/>
                    <w:sz w:val="12"/>
                    <w:szCs w:val="12"/>
                    <w:lang w:val="zh-Hans"/>
                  </w:rPr>
                  <w:t xml:space="preserve"> </w:t>
                </w:r>
                <w:r>
                  <w:rPr>
                    <w:w w:val="90"/>
                    <w:sz w:val="12"/>
                    <w:szCs w:val="12"/>
                    <w:lang w:val="zh-Hans"/>
                  </w:rPr>
                  <w:t>2019,</w:t>
                </w:r>
                <w:r>
                  <w:rPr>
                    <w:spacing w:val="6"/>
                    <w:sz w:val="12"/>
                    <w:szCs w:val="12"/>
                    <w:lang w:val="zh-Hans"/>
                  </w:rPr>
                  <w:t xml:space="preserve"> </w:t>
                </w:r>
                <w:r>
                  <w:rPr>
                    <w:w w:val="86"/>
                    <w:sz w:val="12"/>
                    <w:szCs w:val="12"/>
                    <w:lang w:val="zh-Hans"/>
                  </w:rPr>
                  <w:t>5,</w:t>
                </w:r>
                <w:r>
                  <w:rPr>
                    <w:spacing w:val="6"/>
                    <w:sz w:val="12"/>
                    <w:szCs w:val="12"/>
                    <w:lang w:val="zh-Hans"/>
                  </w:rPr>
                  <w:t xml:space="preserve"> </w:t>
                </w:r>
                <w:r>
                  <w:rPr>
                    <w:w w:val="92"/>
                    <w:sz w:val="12"/>
                    <w:szCs w:val="12"/>
                    <w:lang w:val="zh-Hans"/>
                  </w:rPr>
                  <w:t>319</w:t>
                </w:r>
                <w:r>
                  <w:rPr>
                    <w:w w:val="86"/>
                    <w:sz w:val="12"/>
                    <w:szCs w:val="12"/>
                    <w:lang w:val="zh-Hans"/>
                  </w:rPr>
                  <w:t>−</w:t>
                </w:r>
                <w:r>
                  <w:rPr>
                    <w:w w:val="92"/>
                    <w:sz w:val="12"/>
                    <w:szCs w:val="12"/>
                    <w:lang w:val="zh-Hans"/>
                  </w:rPr>
                  <w:t>326</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9E63A" w14:textId="77777777" w:rsidR="00EB1C8B" w:rsidRDefault="00C23E8D">
    <w:pPr>
      <w:spacing w:line="14" w:lineRule="auto"/>
      <w:rPr>
        <w:sz w:val="20"/>
        <w:szCs w:val="20"/>
      </w:rPr>
    </w:pPr>
    <w:r>
      <w:rPr>
        <w:lang w:val="zh-Hans"/>
      </w:rPr>
      <w:pict w14:anchorId="5345BB56">
        <v:group id="_x0000_s1074" style="position:absolute;margin-left:17.65pt;margin-top:809.65pt;width:.3pt;height:.1pt;z-index:-23128;mso-position-horizontal-relative:page;mso-position-vertical-relative:page" coordorigin="353,16193" coordsize="6,2">
          <v:shape id="_x0000_s1075" style="position:absolute;left:353;top:16193;width:6;height:2" coordorigin="353,16193" coordsize="6,0" path="m353,16193r5,e" filled="f" strokeweight="0">
            <v:path arrowok="t"/>
          </v:shape>
          <w10:wrap anchorx="page" anchory="page"/>
        </v:group>
      </w:pict>
    </w:r>
    <w:r>
      <w:rPr>
        <w:lang w:val="zh-Hans"/>
      </w:rPr>
      <w:pict w14:anchorId="3530C52F">
        <v:group id="_x0000_s1072" style="position:absolute;margin-left:607.45pt;margin-top:809.65pt;width:.3pt;height:.1pt;z-index:-23104;mso-position-horizontal-relative:page;mso-position-vertical-relative:page" coordorigin="12149,16193" coordsize="6,2">
          <v:shape id="_x0000_s1073" style="position:absolute;left:12149;top:16193;width:6;height:2" coordorigin="12149,16193" coordsize="6,0" path="m12149,16193r6,e" filled="f" strokeweight="0">
            <v:path arrowok="t"/>
          </v:shape>
          <w10:wrap anchorx="page" anchory="page"/>
        </v:group>
      </w:pict>
    </w:r>
    <w:r>
      <w:rPr>
        <w:lang w:val="zh-Hans"/>
      </w:rPr>
      <w:pict w14:anchorId="2B0967FA">
        <v:group id="_x0000_s1070" style="position:absolute;margin-left:9pt;margin-top:800.8pt;width:.1pt;height:.1pt;z-index:-23080;mso-position-horizontal-relative:page;mso-position-vertical-relative:page" coordorigin="180,16016" coordsize="2,2">
          <v:shape id="_x0000_s1071" style="position:absolute;left:180;top:16016;width:2;height:2" coordorigin="180,16016" coordsize="0,0" path="m180,16016r,e" filled="f" strokeweight=".09983mm">
            <v:path arrowok="t"/>
          </v:shape>
          <w10:wrap anchorx="page" anchory="page"/>
        </v:group>
      </w:pict>
    </w:r>
    <w:r>
      <w:rPr>
        <w:lang w:val="zh-Hans"/>
      </w:rPr>
      <w:pict w14:anchorId="22E6BBBD">
        <v:group id="_x0000_s1068" style="position:absolute;margin-left:616.4pt;margin-top:800.8pt;width:.1pt;height:.1pt;z-index:-23056;mso-position-horizontal-relative:page;mso-position-vertical-relative:page" coordorigin="12328,16016" coordsize="2,2">
          <v:shape id="_x0000_s1069" style="position:absolute;left:12328;top:16016;width:2;height:2" coordorigin="12328,16016" coordsize="0,0" path="m12328,16016r,e" filled="f" strokeweight=".09983mm">
            <v:path arrowok="t"/>
          </v:shape>
          <w10:wrap anchorx="page" anchory="page"/>
        </v:group>
      </w:pict>
    </w:r>
    <w:r>
      <w:pict w14:anchorId="08BCF3F1">
        <v:shapetype id="_x0000_t202" coordsize="21600,21600" o:spt="202" path="m,l,21600r21600,l21600,xe">
          <v:stroke joinstyle="miter"/>
          <v:path gradientshapeok="t" o:connecttype="rect"/>
        </v:shapetype>
        <v:shape id="_x0000_s1067" type="#_x0000_t202" style="position:absolute;margin-left:483.1pt;margin-top:779.9pt;width:82.4pt;height:8.2pt;z-index:-23032;mso-position-horizontal-relative:page;mso-position-vertical-relative:page" filled="f" stroked="f">
          <v:textbox inset="0,0,0,0">
            <w:txbxContent>
              <w:p w14:paraId="75A3EED5" w14:textId="77777777" w:rsidR="00EB1C8B" w:rsidRDefault="00D0120A">
                <w:pPr>
                  <w:spacing w:line="163" w:lineRule="exact"/>
                  <w:ind w:left="20"/>
                  <w:rPr>
                    <w:rFonts w:ascii="Arial" w:eastAsia="Arial" w:hAnsi="Arial" w:cs="Arial"/>
                    <w:sz w:val="12"/>
                    <w:szCs w:val="12"/>
                  </w:rPr>
                </w:pPr>
                <w:r>
                  <w:rPr>
                    <w:i/>
                    <w:w w:val="102"/>
                    <w:sz w:val="12"/>
                    <w:szCs w:val="12"/>
                    <w:lang w:val="zh-Hans"/>
                  </w:rPr>
                  <w:t>断续器</w:t>
                </w:r>
                <w:r>
                  <w:rPr>
                    <w:i/>
                    <w:spacing w:val="13"/>
                    <w:sz w:val="12"/>
                    <w:szCs w:val="12"/>
                    <w:lang w:val="zh-Hans"/>
                  </w:rPr>
                  <w:t xml:space="preserve"> </w:t>
                </w:r>
                <w:r>
                  <w:rPr>
                    <w:i/>
                    <w:w w:val="98"/>
                    <w:sz w:val="12"/>
                    <w:szCs w:val="12"/>
                    <w:lang w:val="zh-Hans"/>
                  </w:rPr>
                  <w:t>分。</w:t>
                </w:r>
                <w:r>
                  <w:rPr>
                    <w:i/>
                    <w:spacing w:val="12"/>
                    <w:sz w:val="12"/>
                    <w:szCs w:val="12"/>
                    <w:lang w:val="zh-Hans"/>
                  </w:rPr>
                  <w:t xml:space="preserve"> </w:t>
                </w:r>
                <w:r>
                  <w:rPr>
                    <w:i/>
                    <w:w w:val="98"/>
                    <w:sz w:val="12"/>
                    <w:szCs w:val="12"/>
                    <w:lang w:val="zh-Hans"/>
                  </w:rPr>
                  <w:t>科学。</w:t>
                </w:r>
                <w:r>
                  <w:rPr>
                    <w:i/>
                    <w:spacing w:val="12"/>
                    <w:sz w:val="12"/>
                    <w:szCs w:val="12"/>
                    <w:lang w:val="zh-Hans"/>
                  </w:rPr>
                  <w:t xml:space="preserve"> </w:t>
                </w:r>
                <w:r>
                  <w:rPr>
                    <w:w w:val="90"/>
                    <w:sz w:val="12"/>
                    <w:szCs w:val="12"/>
                    <w:lang w:val="zh-Hans"/>
                  </w:rPr>
                  <w:t>2019,</w:t>
                </w:r>
                <w:r>
                  <w:rPr>
                    <w:spacing w:val="6"/>
                    <w:sz w:val="12"/>
                    <w:szCs w:val="12"/>
                    <w:lang w:val="zh-Hans"/>
                  </w:rPr>
                  <w:t xml:space="preserve"> </w:t>
                </w:r>
                <w:r>
                  <w:rPr>
                    <w:w w:val="86"/>
                    <w:sz w:val="12"/>
                    <w:szCs w:val="12"/>
                    <w:lang w:val="zh-Hans"/>
                  </w:rPr>
                  <w:t>5,</w:t>
                </w:r>
                <w:r>
                  <w:rPr>
                    <w:spacing w:val="6"/>
                    <w:sz w:val="12"/>
                    <w:szCs w:val="12"/>
                    <w:lang w:val="zh-Hans"/>
                  </w:rPr>
                  <w:t xml:space="preserve"> </w:t>
                </w:r>
                <w:r>
                  <w:rPr>
                    <w:w w:val="92"/>
                    <w:sz w:val="12"/>
                    <w:szCs w:val="12"/>
                    <w:lang w:val="zh-Hans"/>
                  </w:rPr>
                  <w:t>319</w:t>
                </w:r>
                <w:r>
                  <w:rPr>
                    <w:w w:val="86"/>
                    <w:sz w:val="12"/>
                    <w:szCs w:val="12"/>
                    <w:lang w:val="zh-Hans"/>
                  </w:rPr>
                  <w:t>−</w:t>
                </w:r>
                <w:r>
                  <w:rPr>
                    <w:w w:val="92"/>
                    <w:sz w:val="12"/>
                    <w:szCs w:val="12"/>
                    <w:lang w:val="zh-Hans"/>
                  </w:rPr>
                  <w:t>326</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BE13" w14:textId="77777777" w:rsidR="00EB1C8B" w:rsidRDefault="00C23E8D">
    <w:pPr>
      <w:spacing w:line="14" w:lineRule="auto"/>
      <w:rPr>
        <w:sz w:val="20"/>
        <w:szCs w:val="20"/>
      </w:rPr>
    </w:pPr>
    <w:r>
      <w:rPr>
        <w:lang w:val="zh-Hans"/>
      </w:rPr>
      <w:pict w14:anchorId="53E71374">
        <v:group id="_x0000_s1065" style="position:absolute;margin-left:17.65pt;margin-top:809.65pt;width:.3pt;height:.1pt;z-index:-23008;mso-position-horizontal-relative:page;mso-position-vertical-relative:page" coordorigin="353,16193" coordsize="6,2">
          <v:shape id="_x0000_s1066" style="position:absolute;left:353;top:16193;width:6;height:2" coordorigin="353,16193" coordsize="6,0" path="m353,16193r5,e" filled="f" strokeweight="0">
            <v:path arrowok="t"/>
          </v:shape>
          <w10:wrap anchorx="page" anchory="page"/>
        </v:group>
      </w:pict>
    </w:r>
    <w:r>
      <w:rPr>
        <w:lang w:val="zh-Hans"/>
      </w:rPr>
      <w:pict w14:anchorId="62E23E1A">
        <v:group id="_x0000_s1063" style="position:absolute;margin-left:607.45pt;margin-top:809.65pt;width:.3pt;height:.1pt;z-index:-22984;mso-position-horizontal-relative:page;mso-position-vertical-relative:page" coordorigin="12149,16193" coordsize="6,2">
          <v:shape id="_x0000_s1064" style="position:absolute;left:12149;top:16193;width:6;height:2" coordorigin="12149,16193" coordsize="6,0" path="m12149,16193r6,e" filled="f" strokeweight="0">
            <v:path arrowok="t"/>
          </v:shape>
          <w10:wrap anchorx="page" anchory="page"/>
        </v:group>
      </w:pict>
    </w:r>
    <w:r>
      <w:rPr>
        <w:lang w:val="zh-Hans"/>
      </w:rPr>
      <w:pict w14:anchorId="1C755A0B">
        <v:group id="_x0000_s1061" style="position:absolute;margin-left:9pt;margin-top:800.8pt;width:.1pt;height:.1pt;z-index:-22960;mso-position-horizontal-relative:page;mso-position-vertical-relative:page" coordorigin="180,16016" coordsize="2,2">
          <v:shape id="_x0000_s1062" style="position:absolute;left:180;top:16016;width:2;height:2" coordorigin="180,16016" coordsize="0,0" path="m180,16016r,e" filled="f" strokeweight=".09983mm">
            <v:path arrowok="t"/>
          </v:shape>
          <w10:wrap anchorx="page" anchory="page"/>
        </v:group>
      </w:pict>
    </w:r>
    <w:r>
      <w:rPr>
        <w:lang w:val="zh-Hans"/>
      </w:rPr>
      <w:pict w14:anchorId="5D0C0F5E">
        <v:group id="_x0000_s1059" style="position:absolute;margin-left:616.4pt;margin-top:800.8pt;width:.1pt;height:.1pt;z-index:-22936;mso-position-horizontal-relative:page;mso-position-vertical-relative:page" coordorigin="12328,16016" coordsize="2,2">
          <v:shape id="_x0000_s1060" style="position:absolute;left:12328;top:16016;width:2;height:2" coordorigin="12328,16016" coordsize="0,0" path="m12328,16016r,e" filled="f" strokeweight=".09983mm">
            <v:path arrowok="t"/>
          </v:shape>
          <w10:wrap anchorx="page" anchory="page"/>
        </v:group>
      </w:pict>
    </w:r>
    <w:r>
      <w:pict w14:anchorId="32B66BE8">
        <v:shapetype id="_x0000_t202" coordsize="21600,21600" o:spt="202" path="m,l,21600r21600,l21600,xe">
          <v:stroke joinstyle="miter"/>
          <v:path gradientshapeok="t" o:connecttype="rect"/>
        </v:shapetype>
        <v:shape id="_x0000_s1058" type="#_x0000_t202" style="position:absolute;margin-left:304.45pt;margin-top:772.2pt;width:16.1pt;height:9.5pt;z-index:-22912;mso-position-horizontal-relative:page;mso-position-vertical-relative:page" filled="f" stroked="f">
          <v:textbox inset="0,0,0,0">
            <w:txbxContent>
              <w:p w14:paraId="1A3B7477" w14:textId="77777777" w:rsidR="00EB1C8B" w:rsidRDefault="00D0120A">
                <w:pPr>
                  <w:spacing w:line="177" w:lineRule="exact"/>
                  <w:ind w:left="40"/>
                  <w:rPr>
                    <w:rFonts w:ascii="Calibri" w:eastAsia="Calibri" w:hAnsi="Calibri" w:cs="Calibri"/>
                    <w:sz w:val="15"/>
                    <w:szCs w:val="15"/>
                  </w:rPr>
                </w:pPr>
                <w:r>
                  <w:rPr>
                    <w:lang w:val="zh-Hans"/>
                  </w:rPr>
                  <w:fldChar w:fldCharType="begin"/>
                </w:r>
                <w:r>
                  <w:rPr>
                    <w:w w:val="105"/>
                    <w:sz w:val="15"/>
                    <w:lang w:val="zh-Hans"/>
                  </w:rPr>
                  <w:instrText xml:space="preserve"> PAGE </w:instrText>
                </w:r>
                <w:r>
                  <w:rPr>
                    <w:lang w:val="zh-Hans"/>
                  </w:rPr>
                  <w:fldChar w:fldCharType="separate"/>
                </w:r>
                <w:r>
                  <w:rPr>
                    <w:lang w:val="zh-Hans"/>
                  </w:rPr>
                  <w:t>322</w:t>
                </w:r>
                <w:r>
                  <w:rPr>
                    <w:lang w:val="zh-Hans"/>
                  </w:rPr>
                  <w:fldChar w:fldCharType="end"/>
                </w:r>
              </w:p>
            </w:txbxContent>
          </v:textbox>
          <w10:wrap anchorx="page" anchory="page"/>
        </v:shape>
      </w:pict>
    </w:r>
    <w:r>
      <w:pict w14:anchorId="1B566632">
        <v:shape id="_x0000_s1057" type="#_x0000_t202" style="position:absolute;margin-left:481.15pt;margin-top:773.4pt;width:84.35pt;height:14.7pt;z-index:-22888;mso-position-horizontal-relative:page;mso-position-vertical-relative:page" filled="f" stroked="f">
          <v:textbox inset="0,0,0,0">
            <w:txbxContent>
              <w:p w14:paraId="0B3C59D4" w14:textId="77777777" w:rsidR="00EB1C8B" w:rsidRDefault="00D0120A">
                <w:pPr>
                  <w:spacing w:before="1" w:line="125" w:lineRule="exact"/>
                  <w:ind w:left="20"/>
                  <w:rPr>
                    <w:rFonts w:ascii="Arial" w:eastAsia="Arial" w:hAnsi="Arial" w:cs="Arial"/>
                    <w:sz w:val="12"/>
                    <w:szCs w:val="12"/>
                  </w:rPr>
                </w:pPr>
                <w:r>
                  <w:rPr>
                    <w:w w:val="87"/>
                    <w:sz w:val="12"/>
                    <w:lang w:val="zh-Hans"/>
                  </w:rPr>
                  <w:t>二：</w:t>
                </w:r>
                <w:r>
                  <w:rPr>
                    <w:spacing w:val="-11"/>
                    <w:sz w:val="12"/>
                    <w:lang w:val="zh-Hans"/>
                  </w:rPr>
                  <w:t xml:space="preserve"> </w:t>
                </w:r>
                <w:hyperlink r:id="rId1">
                  <w:r>
                    <w:rPr>
                      <w:color w:val="1E4BA0"/>
                      <w:w w:val="92"/>
                      <w:sz w:val="12"/>
                      <w:lang w:val="zh-Hans"/>
                    </w:rPr>
                    <w:t>10.1021/acscentsci.8b00802</w:t>
                  </w:r>
                </w:hyperlink>
              </w:p>
              <w:p w14:paraId="254ED270" w14:textId="77777777" w:rsidR="00EB1C8B" w:rsidRDefault="00D0120A">
                <w:pPr>
                  <w:spacing w:line="168" w:lineRule="exact"/>
                  <w:ind w:left="58"/>
                  <w:rPr>
                    <w:rFonts w:ascii="Arial" w:eastAsia="Arial" w:hAnsi="Arial" w:cs="Arial"/>
                    <w:sz w:val="12"/>
                    <w:szCs w:val="12"/>
                  </w:rPr>
                </w:pPr>
                <w:r>
                  <w:rPr>
                    <w:i/>
                    <w:w w:val="102"/>
                    <w:sz w:val="12"/>
                    <w:szCs w:val="12"/>
                    <w:lang w:val="zh-Hans"/>
                  </w:rPr>
                  <w:t>断续器</w:t>
                </w:r>
                <w:r>
                  <w:rPr>
                    <w:i/>
                    <w:spacing w:val="13"/>
                    <w:sz w:val="12"/>
                    <w:szCs w:val="12"/>
                    <w:lang w:val="zh-Hans"/>
                  </w:rPr>
                  <w:t xml:space="preserve"> </w:t>
                </w:r>
                <w:r>
                  <w:rPr>
                    <w:i/>
                    <w:w w:val="98"/>
                    <w:sz w:val="12"/>
                    <w:szCs w:val="12"/>
                    <w:lang w:val="zh-Hans"/>
                  </w:rPr>
                  <w:t>分。</w:t>
                </w:r>
                <w:r>
                  <w:rPr>
                    <w:i/>
                    <w:spacing w:val="12"/>
                    <w:sz w:val="12"/>
                    <w:szCs w:val="12"/>
                    <w:lang w:val="zh-Hans"/>
                  </w:rPr>
                  <w:t xml:space="preserve"> </w:t>
                </w:r>
                <w:r>
                  <w:rPr>
                    <w:i/>
                    <w:w w:val="98"/>
                    <w:sz w:val="12"/>
                    <w:szCs w:val="12"/>
                    <w:lang w:val="zh-Hans"/>
                  </w:rPr>
                  <w:t>科学。</w:t>
                </w:r>
                <w:r>
                  <w:rPr>
                    <w:i/>
                    <w:spacing w:val="12"/>
                    <w:sz w:val="12"/>
                    <w:szCs w:val="12"/>
                    <w:lang w:val="zh-Hans"/>
                  </w:rPr>
                  <w:t xml:space="preserve"> </w:t>
                </w:r>
                <w:r>
                  <w:rPr>
                    <w:w w:val="90"/>
                    <w:sz w:val="12"/>
                    <w:szCs w:val="12"/>
                    <w:lang w:val="zh-Hans"/>
                  </w:rPr>
                  <w:t>2019,</w:t>
                </w:r>
                <w:r>
                  <w:rPr>
                    <w:spacing w:val="6"/>
                    <w:sz w:val="12"/>
                    <w:szCs w:val="12"/>
                    <w:lang w:val="zh-Hans"/>
                  </w:rPr>
                  <w:t xml:space="preserve"> </w:t>
                </w:r>
                <w:r>
                  <w:rPr>
                    <w:w w:val="86"/>
                    <w:sz w:val="12"/>
                    <w:szCs w:val="12"/>
                    <w:lang w:val="zh-Hans"/>
                  </w:rPr>
                  <w:t>5,</w:t>
                </w:r>
                <w:r>
                  <w:rPr>
                    <w:spacing w:val="6"/>
                    <w:sz w:val="12"/>
                    <w:szCs w:val="12"/>
                    <w:lang w:val="zh-Hans"/>
                  </w:rPr>
                  <w:t xml:space="preserve"> </w:t>
                </w:r>
                <w:r>
                  <w:rPr>
                    <w:w w:val="92"/>
                    <w:sz w:val="12"/>
                    <w:szCs w:val="12"/>
                    <w:lang w:val="zh-Hans"/>
                  </w:rPr>
                  <w:t>319</w:t>
                </w:r>
                <w:r>
                  <w:rPr>
                    <w:w w:val="86"/>
                    <w:sz w:val="12"/>
                    <w:szCs w:val="12"/>
                    <w:lang w:val="zh-Hans"/>
                  </w:rPr>
                  <w:t>−</w:t>
                </w:r>
                <w:r>
                  <w:rPr>
                    <w:w w:val="92"/>
                    <w:sz w:val="12"/>
                    <w:szCs w:val="12"/>
                    <w:lang w:val="zh-Hans"/>
                  </w:rPr>
                  <w:t>326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7B1FD" w14:textId="77777777" w:rsidR="00C23E8D" w:rsidRDefault="00C23E8D">
      <w:r>
        <w:rPr>
          <w:lang w:val="zh-Hans"/>
        </w:rPr>
        <w:separator/>
      </w:r>
    </w:p>
  </w:footnote>
  <w:footnote w:type="continuationSeparator" w:id="0">
    <w:p w14:paraId="6B076FCF" w14:textId="77777777" w:rsidR="00C23E8D" w:rsidRDefault="00C23E8D">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B3C6" w14:textId="77777777" w:rsidR="00EB1C8B" w:rsidRDefault="00C23E8D">
    <w:pPr>
      <w:spacing w:line="14" w:lineRule="auto"/>
      <w:rPr>
        <w:sz w:val="20"/>
        <w:szCs w:val="20"/>
      </w:rPr>
    </w:pPr>
    <w:r>
      <w:rPr>
        <w:lang w:val="zh-Hans"/>
      </w:rPr>
      <w:pict w14:anchorId="3D137FAE">
        <v:group id="_x0000_s1099" style="position:absolute;margin-left:17.65pt;margin-top:8.75pt;width:.3pt;height:.1pt;z-index:-23440;mso-position-horizontal-relative:page;mso-position-vertical-relative:page" coordorigin="353,175" coordsize="6,2">
          <v:shape id="_x0000_s1100" style="position:absolute;left:353;top:175;width:6;height:2" coordorigin="353,175" coordsize="6,0" path="m353,175r5,e" filled="f" strokeweight="0">
            <v:path arrowok="t"/>
          </v:shape>
          <w10:wrap anchorx="page" anchory="page"/>
        </v:group>
      </w:pict>
    </w:r>
    <w:r>
      <w:rPr>
        <w:lang w:val="zh-Hans"/>
      </w:rPr>
      <w:pict w14:anchorId="301615AC">
        <v:group id="_x0000_s1097" style="position:absolute;margin-left:607.45pt;margin-top:8.75pt;width:.3pt;height:.1pt;z-index:-23416;mso-position-horizontal-relative:page;mso-position-vertical-relative:page" coordorigin="12149,175" coordsize="6,2">
          <v:shape id="_x0000_s1098" style="position:absolute;left:12149;top:175;width:6;height:2" coordorigin="12149,175" coordsize="6,0" path="m12149,175r6,e" filled="f" strokeweight="0">
            <v:path arrowok="t"/>
          </v:shape>
          <w10:wrap anchorx="page" anchory="page"/>
        </v:group>
      </w:pict>
    </w:r>
    <w:r>
      <w:rPr>
        <w:lang w:val="zh-Hans"/>
      </w:rPr>
      <w:pict w14:anchorId="5A4A2AB2">
        <v:group id="_x0000_s1095" style="position:absolute;margin-left:9pt;margin-top:17.5pt;width:.1pt;height:.1pt;z-index:-23392;mso-position-horizontal-relative:page;mso-position-vertical-relative:page" coordorigin="180,350" coordsize="2,2">
          <v:shape id="_x0000_s1096" style="position:absolute;left:180;top:350;width:2;height:2" coordorigin="180,350" coordsize="0,0" path="m180,350r,e" filled="f" strokeweight=".1002mm">
            <v:path arrowok="t"/>
          </v:shape>
          <w10:wrap anchorx="page" anchory="page"/>
        </v:group>
      </w:pict>
    </w:r>
    <w:r>
      <w:rPr>
        <w:lang w:val="zh-Hans"/>
      </w:rPr>
      <w:pict w14:anchorId="6A54C5E1">
        <v:group id="_x0000_s1093" style="position:absolute;margin-left:616.4pt;margin-top:17.5pt;width:.1pt;height:.1pt;z-index:-23368;mso-position-horizontal-relative:page;mso-position-vertical-relative:page" coordorigin="12328,350" coordsize="2,2">
          <v:shape id="_x0000_s1094" style="position:absolute;left:12328;top:350;width:2;height:2" coordorigin="12328,350" coordsize="0,0" path="m12328,350r,e" filled="f" strokeweight=".1002mm">
            <v:path arrowok="t"/>
          </v:shape>
          <w10:wrap anchorx="page" anchory="page"/>
        </v:group>
      </w:pict>
    </w:r>
    <w:r>
      <w:rPr>
        <w:lang w:val="zh-Hans"/>
      </w:rPr>
      <w:pict w14:anchorId="51383310">
        <v:group id="_x0000_s1088" style="position:absolute;margin-left:59.95pt;margin-top:47.15pt;width:505pt;height:12.05pt;z-index:-23344;mso-position-horizontal-relative:page;mso-position-vertical-relative:page" coordorigin="1199,943" coordsize="10100,241">
          <v:group id="_x0000_s1091" style="position:absolute;left:1209;top:1174;width:10080;height:2" coordorigin="1209,1174" coordsize="10080,2">
            <v:shape id="_x0000_s1092" style="position:absolute;left:1209;top:1174;width:10080;height:2" coordorigin="1209,1174" coordsize="10080,0" path="m1209,1174r10080,e" filled="f" strokecolor="#1e4c71" strokeweight=".35281mm">
              <v:path arrowok="t"/>
            </v:shape>
          </v:group>
          <v:group id="_x0000_s1089" style="position:absolute;left:9926;top:943;width:1365;height:220" coordorigin="9926,943" coordsize="1365,220">
            <v:shape id="_x0000_s1090" style="position:absolute;left:9926;top:943;width:1365;height:220" coordorigin="9926,943" coordsize="1365,220" path="m9926,943r1364,l11290,1163r-1364,l9926,943xe" fillcolor="#1e4c71" stroked="f">
              <v:path arrowok="t"/>
            </v:shape>
          </v:group>
          <w10:wrap anchorx="page" anchory="page"/>
        </v:group>
      </w:pict>
    </w:r>
    <w:r>
      <w:pict w14:anchorId="740BBCFC">
        <v:shapetype id="_x0000_t202" coordsize="21600,21600" o:spt="202" path="m,l,21600r21600,l21600,xe">
          <v:stroke joinstyle="miter"/>
          <v:path gradientshapeok="t" o:connecttype="rect"/>
        </v:shapetype>
        <v:shape id="_x0000_s1087" type="#_x0000_t202" style="position:absolute;margin-left:59.5pt;margin-top:46.85pt;width:90.35pt;height:12pt;z-index:-23320;mso-position-horizontal-relative:page;mso-position-vertical-relative:page" filled="f" stroked="f">
          <v:textbox inset="0,0,0,0">
            <w:txbxContent>
              <w:p w14:paraId="7A2F9BD4" w14:textId="77777777" w:rsidR="00EB1C8B" w:rsidRDefault="00D0120A">
                <w:pPr>
                  <w:pStyle w:val="a3"/>
                  <w:spacing w:line="230" w:lineRule="exact"/>
                  <w:ind w:left="20"/>
                  <w:rPr>
                    <w:rFonts w:ascii="Calibri" w:eastAsia="Calibri" w:hAnsi="Calibri" w:cs="Calibri"/>
                  </w:rPr>
                </w:pPr>
                <w:r>
                  <w:rPr>
                    <w:color w:val="1E4C71"/>
                    <w:w w:val="110"/>
                    <w:lang w:val="zh-Hans"/>
                  </w:rPr>
                  <w:t>断续器</w:t>
                </w:r>
                <w:r>
                  <w:rPr>
                    <w:color w:val="1E4C71"/>
                    <w:spacing w:val="21"/>
                    <w:lang w:val="zh-Hans"/>
                  </w:rPr>
                  <w:t xml:space="preserve"> </w:t>
                </w:r>
                <w:r>
                  <w:rPr>
                    <w:color w:val="1E4C71"/>
                    <w:w w:val="106"/>
                    <w:lang w:val="zh-Hans"/>
                  </w:rPr>
                  <w:t>中央</w:t>
                </w:r>
                <w:r>
                  <w:rPr>
                    <w:color w:val="1E4C71"/>
                    <w:spacing w:val="21"/>
                    <w:lang w:val="zh-Hans"/>
                  </w:rPr>
                  <w:t xml:space="preserve"> </w:t>
                </w:r>
                <w:r>
                  <w:rPr>
                    <w:color w:val="1E4C71"/>
                    <w:w w:val="107"/>
                    <w:lang w:val="zh-Hans"/>
                  </w:rPr>
                  <w:t>科学</w:t>
                </w:r>
              </w:p>
            </w:txbxContent>
          </v:textbox>
          <w10:wrap anchorx="page" anchory="page"/>
        </v:shape>
      </w:pict>
    </w:r>
    <w:r>
      <w:pict w14:anchorId="015DF707">
        <v:shape id="_x0000_s1086" type="#_x0000_t202" style="position:absolute;margin-left:502.3pt;margin-top:48.45pt;width:56.2pt;height:10pt;z-index:-23296;mso-position-horizontal-relative:page;mso-position-vertical-relative:page" filled="f" stroked="f">
          <v:textbox inset="0,0,0,0">
            <w:txbxContent>
              <w:p w14:paraId="55F121EC" w14:textId="77777777" w:rsidR="00EB1C8B" w:rsidRDefault="00D0120A">
                <w:pPr>
                  <w:spacing w:line="178" w:lineRule="exact"/>
                  <w:ind w:left="20"/>
                  <w:rPr>
                    <w:rFonts w:ascii="Arial" w:eastAsia="Arial" w:hAnsi="Arial" w:cs="Arial"/>
                    <w:sz w:val="16"/>
                    <w:szCs w:val="16"/>
                  </w:rPr>
                </w:pPr>
                <w:r>
                  <w:rPr>
                    <w:color w:val="FFFFFF"/>
                    <w:w w:val="87"/>
                    <w:sz w:val="16"/>
                    <w:lang w:val="zh-Hans"/>
                  </w:rPr>
                  <w:t>研究</w:t>
                </w:r>
                <w:r>
                  <w:rPr>
                    <w:color w:val="FFFFFF"/>
                    <w:spacing w:val="8"/>
                    <w:sz w:val="16"/>
                    <w:lang w:val="zh-Hans"/>
                  </w:rPr>
                  <w:t xml:space="preserve"> </w:t>
                </w:r>
                <w:r>
                  <w:rPr>
                    <w:color w:val="FFFFFF"/>
                    <w:w w:val="96"/>
                    <w:sz w:val="16"/>
                    <w:lang w:val="zh-Hans"/>
                  </w:rPr>
                  <w:t>品</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2BF35" w14:textId="77777777" w:rsidR="00EB1C8B" w:rsidRDefault="00C23E8D">
    <w:pPr>
      <w:spacing w:line="14" w:lineRule="auto"/>
      <w:rPr>
        <w:sz w:val="20"/>
        <w:szCs w:val="20"/>
      </w:rPr>
    </w:pPr>
    <w:r>
      <w:rPr>
        <w:lang w:val="zh-Hans"/>
      </w:rPr>
      <w:pict w14:anchorId="5C9B4781">
        <v:group id="_x0000_s1055" style="position:absolute;margin-left:17.65pt;margin-top:8.75pt;width:.3pt;height:.1pt;z-index:-22864;mso-position-horizontal-relative:page;mso-position-vertical-relative:page" coordorigin="353,175" coordsize="6,2">
          <v:shape id="_x0000_s1056" style="position:absolute;left:353;top:175;width:6;height:2" coordorigin="353,175" coordsize="6,0" path="m353,175r5,e" filled="f" strokeweight="0">
            <v:path arrowok="t"/>
          </v:shape>
          <w10:wrap anchorx="page" anchory="page"/>
        </v:group>
      </w:pict>
    </w:r>
    <w:r>
      <w:rPr>
        <w:lang w:val="zh-Hans"/>
      </w:rPr>
      <w:pict w14:anchorId="4C131AAC">
        <v:group id="_x0000_s1053" style="position:absolute;margin-left:607.45pt;margin-top:8.75pt;width:.3pt;height:.1pt;z-index:-22840;mso-position-horizontal-relative:page;mso-position-vertical-relative:page" coordorigin="12149,175" coordsize="6,2">
          <v:shape id="_x0000_s1054" style="position:absolute;left:12149;top:175;width:6;height:2" coordorigin="12149,175" coordsize="6,0" path="m12149,175r6,e" filled="f" strokeweight="0">
            <v:path arrowok="t"/>
          </v:shape>
          <w10:wrap anchorx="page" anchory="page"/>
        </v:group>
      </w:pict>
    </w:r>
    <w:r>
      <w:rPr>
        <w:lang w:val="zh-Hans"/>
      </w:rPr>
      <w:pict w14:anchorId="13F30729">
        <v:group id="_x0000_s1051" style="position:absolute;margin-left:9pt;margin-top:17.5pt;width:.1pt;height:.1pt;z-index:-22816;mso-position-horizontal-relative:page;mso-position-vertical-relative:page" coordorigin="180,350" coordsize="2,2">
          <v:shape id="_x0000_s1052" style="position:absolute;left:180;top:350;width:2;height:2" coordorigin="180,350" coordsize="0,0" path="m180,350r,e" filled="f" strokeweight=".1002mm">
            <v:path arrowok="t"/>
          </v:shape>
          <w10:wrap anchorx="page" anchory="page"/>
        </v:group>
      </w:pict>
    </w:r>
    <w:r>
      <w:rPr>
        <w:lang w:val="zh-Hans"/>
      </w:rPr>
      <w:pict w14:anchorId="6D667F17">
        <v:group id="_x0000_s1049" style="position:absolute;margin-left:616.4pt;margin-top:17.5pt;width:.1pt;height:.1pt;z-index:-22792;mso-position-horizontal-relative:page;mso-position-vertical-relative:page" coordorigin="12328,350" coordsize="2,2">
          <v:shape id="_x0000_s1050" style="position:absolute;left:12328;top:350;width:2;height:2" coordorigin="12328,350" coordsize="0,0" path="m12328,350r,e" filled="f" strokeweight=".1002mm">
            <v:path arrowok="t"/>
          </v:shape>
          <w10:wrap anchorx="page" anchory="page"/>
        </v:group>
      </w:pict>
    </w:r>
    <w:r>
      <w:rPr>
        <w:lang w:val="zh-Hans"/>
      </w:rPr>
      <w:pict w14:anchorId="10269556">
        <v:group id="_x0000_s1042" style="position:absolute;margin-left:59.2pt;margin-top:47.15pt;width:505.75pt;height:12.05pt;z-index:-22768;mso-position-horizontal-relative:page;mso-position-vertical-relative:page" coordorigin="1184,943" coordsize="10115,241">
          <v:group id="_x0000_s1047" style="position:absolute;left:1209;top:1174;width:10080;height:2" coordorigin="1209,1174" coordsize="10080,2">
            <v:shape id="_x0000_s1048" style="position:absolute;left:1209;top:1174;width:10080;height:2" coordorigin="1209,1174" coordsize="10080,0" path="m1209,1174r10080,e" filled="f" strokecolor="#1e4c71" strokeweight=".35281mm">
              <v:path arrowok="t"/>
            </v:shape>
          </v:group>
          <v:group id="_x0000_s1045" style="position:absolute;left:1209;top:1139;width:8717;height:2" coordorigin="1209,1139" coordsize="8717,2">
            <v:shape id="_x0000_s1046" style="position:absolute;left:1209;top:1139;width:8717;height:2" coordorigin="1209,1139" coordsize="8717,0" path="m1209,1139r8717,e" filled="f" strokecolor="white" strokeweight=".88192mm">
              <v:path arrowok="t"/>
            </v:shape>
          </v:group>
          <v:group id="_x0000_s1043" style="position:absolute;left:9926;top:943;width:1365;height:220" coordorigin="9926,943" coordsize="1365,220">
            <v:shape id="_x0000_s1044" style="position:absolute;left:9926;top:943;width:1365;height:220" coordorigin="9926,943" coordsize="1365,220" path="m9926,943r1364,l11290,1163r-1364,l9926,943xe" fillcolor="#1e4c71" stroked="f">
              <v:path arrowok="t"/>
            </v:shape>
          </v:group>
          <w10:wrap anchorx="page" anchory="page"/>
        </v:group>
      </w:pict>
    </w:r>
    <w:r>
      <w:pict w14:anchorId="333BC103">
        <v:shapetype id="_x0000_t202" coordsize="21600,21600" o:spt="202" path="m,l,21600r21600,l21600,xe">
          <v:stroke joinstyle="miter"/>
          <v:path gradientshapeok="t" o:connecttype="rect"/>
        </v:shapetype>
        <v:shape id="_x0000_s1041" type="#_x0000_t202" style="position:absolute;margin-left:59.5pt;margin-top:46.85pt;width:90.35pt;height:12pt;z-index:-22744;mso-position-horizontal-relative:page;mso-position-vertical-relative:page" filled="f" stroked="f">
          <v:textbox inset="0,0,0,0">
            <w:txbxContent>
              <w:p w14:paraId="03933797" w14:textId="77777777" w:rsidR="00EB1C8B" w:rsidRDefault="00D0120A">
                <w:pPr>
                  <w:pStyle w:val="a3"/>
                  <w:spacing w:line="230" w:lineRule="exact"/>
                  <w:ind w:left="20"/>
                  <w:rPr>
                    <w:rFonts w:ascii="Calibri" w:eastAsia="Calibri" w:hAnsi="Calibri" w:cs="Calibri"/>
                  </w:rPr>
                </w:pPr>
                <w:r>
                  <w:rPr>
                    <w:color w:val="1E4C71"/>
                    <w:w w:val="110"/>
                    <w:lang w:val="zh-Hans"/>
                  </w:rPr>
                  <w:t>断续器</w:t>
                </w:r>
                <w:r>
                  <w:rPr>
                    <w:color w:val="1E4C71"/>
                    <w:spacing w:val="21"/>
                    <w:lang w:val="zh-Hans"/>
                  </w:rPr>
                  <w:t xml:space="preserve"> </w:t>
                </w:r>
                <w:r>
                  <w:rPr>
                    <w:color w:val="1E4C71"/>
                    <w:w w:val="106"/>
                    <w:lang w:val="zh-Hans"/>
                  </w:rPr>
                  <w:t>中央</w:t>
                </w:r>
                <w:r>
                  <w:rPr>
                    <w:color w:val="1E4C71"/>
                    <w:spacing w:val="21"/>
                    <w:lang w:val="zh-Hans"/>
                  </w:rPr>
                  <w:t xml:space="preserve"> </w:t>
                </w:r>
                <w:r>
                  <w:rPr>
                    <w:color w:val="1E4C71"/>
                    <w:w w:val="107"/>
                    <w:lang w:val="zh-Hans"/>
                  </w:rPr>
                  <w:t>科学</w:t>
                </w:r>
              </w:p>
            </w:txbxContent>
          </v:textbox>
          <w10:wrap anchorx="page" anchory="page"/>
        </v:shape>
      </w:pict>
    </w:r>
    <w:r>
      <w:pict w14:anchorId="16684F7B">
        <v:shape id="_x0000_s1040" type="#_x0000_t202" style="position:absolute;margin-left:502.3pt;margin-top:48.45pt;width:56.2pt;height:10pt;z-index:-22720;mso-position-horizontal-relative:page;mso-position-vertical-relative:page" filled="f" stroked="f">
          <v:textbox inset="0,0,0,0">
            <w:txbxContent>
              <w:p w14:paraId="3E8F4AEB" w14:textId="77777777" w:rsidR="00EB1C8B" w:rsidRDefault="00D0120A">
                <w:pPr>
                  <w:spacing w:line="178" w:lineRule="exact"/>
                  <w:ind w:left="20"/>
                  <w:rPr>
                    <w:rFonts w:ascii="Arial" w:eastAsia="Arial" w:hAnsi="Arial" w:cs="Arial"/>
                    <w:sz w:val="16"/>
                    <w:szCs w:val="16"/>
                  </w:rPr>
                </w:pPr>
                <w:r>
                  <w:rPr>
                    <w:color w:val="FFFFFF"/>
                    <w:w w:val="87"/>
                    <w:sz w:val="16"/>
                    <w:lang w:val="zh-Hans"/>
                  </w:rPr>
                  <w:t>研究</w:t>
                </w:r>
                <w:r>
                  <w:rPr>
                    <w:color w:val="FFFFFF"/>
                    <w:spacing w:val="8"/>
                    <w:sz w:val="16"/>
                    <w:lang w:val="zh-Hans"/>
                  </w:rPr>
                  <w:t xml:space="preserve"> </w:t>
                </w:r>
                <w:r>
                  <w:rPr>
                    <w:color w:val="FFFFFF"/>
                    <w:w w:val="96"/>
                    <w:sz w:val="16"/>
                    <w:lang w:val="zh-Hans"/>
                  </w:rPr>
                  <w:t>品</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D3CB" w14:textId="77777777" w:rsidR="00EB1C8B" w:rsidRDefault="00C23E8D">
    <w:pPr>
      <w:spacing w:line="14" w:lineRule="auto"/>
      <w:rPr>
        <w:sz w:val="20"/>
        <w:szCs w:val="20"/>
      </w:rPr>
    </w:pPr>
    <w:r>
      <w:rPr>
        <w:lang w:val="zh-Hans"/>
      </w:rPr>
      <w:pict w14:anchorId="3ABDEEC9">
        <v:group id="_x0000_s1038" style="position:absolute;margin-left:17.65pt;margin-top:8.75pt;width:.3pt;height:.1pt;z-index:-22696;mso-position-horizontal-relative:page;mso-position-vertical-relative:page" coordorigin="353,175" coordsize="6,2">
          <v:shape id="_x0000_s1039" style="position:absolute;left:353;top:175;width:6;height:2" coordorigin="353,175" coordsize="6,0" path="m353,175r5,e" filled="f" strokeweight="0">
            <v:path arrowok="t"/>
          </v:shape>
          <w10:wrap anchorx="page" anchory="page"/>
        </v:group>
      </w:pict>
    </w:r>
    <w:r>
      <w:rPr>
        <w:lang w:val="zh-Hans"/>
      </w:rPr>
      <w:pict w14:anchorId="237E6B57">
        <v:group id="_x0000_s1036" style="position:absolute;margin-left:607.45pt;margin-top:8.75pt;width:.3pt;height:.1pt;z-index:-22672;mso-position-horizontal-relative:page;mso-position-vertical-relative:page" coordorigin="12149,175" coordsize="6,2">
          <v:shape id="_x0000_s1037" style="position:absolute;left:12149;top:175;width:6;height:2" coordorigin="12149,175" coordsize="6,0" path="m12149,175r6,e" filled="f" strokeweight="0">
            <v:path arrowok="t"/>
          </v:shape>
          <w10:wrap anchorx="page" anchory="page"/>
        </v:group>
      </w:pict>
    </w:r>
    <w:r>
      <w:rPr>
        <w:lang w:val="zh-Hans"/>
      </w:rPr>
      <w:pict w14:anchorId="43E8A5AC">
        <v:group id="_x0000_s1034" style="position:absolute;margin-left:9pt;margin-top:17.5pt;width:.1pt;height:.1pt;z-index:-22648;mso-position-horizontal-relative:page;mso-position-vertical-relative:page" coordorigin="180,350" coordsize="2,2">
          <v:shape id="_x0000_s1035" style="position:absolute;left:180;top:350;width:2;height:2" coordorigin="180,350" coordsize="0,0" path="m180,350r,e" filled="f" strokeweight=".1002mm">
            <v:path arrowok="t"/>
          </v:shape>
          <w10:wrap anchorx="page" anchory="page"/>
        </v:group>
      </w:pict>
    </w:r>
    <w:r>
      <w:rPr>
        <w:lang w:val="zh-Hans"/>
      </w:rPr>
      <w:pict w14:anchorId="4F2892BF">
        <v:group id="_x0000_s1032" style="position:absolute;margin-left:616.4pt;margin-top:17.5pt;width:.1pt;height:.1pt;z-index:-22624;mso-position-horizontal-relative:page;mso-position-vertical-relative:page" coordorigin="12328,350" coordsize="2,2">
          <v:shape id="_x0000_s1033" style="position:absolute;left:12328;top:350;width:2;height:2" coordorigin="12328,350" coordsize="0,0" path="m12328,350r,e" filled="f" strokeweight=".1002mm">
            <v:path arrowok="t"/>
          </v:shape>
          <w10:wrap anchorx="page" anchory="page"/>
        </v:group>
      </w:pict>
    </w:r>
    <w:r>
      <w:rPr>
        <w:lang w:val="zh-Hans"/>
      </w:rPr>
      <w:pict w14:anchorId="62928C5D">
        <v:group id="_x0000_s1027" style="position:absolute;margin-left:59.95pt;margin-top:47.15pt;width:505pt;height:12.05pt;z-index:-22600;mso-position-horizontal-relative:page;mso-position-vertical-relative:page" coordorigin="1199,943" coordsize="10100,241">
          <v:group id="_x0000_s1030" style="position:absolute;left:1209;top:1174;width:10080;height:2" coordorigin="1209,1174" coordsize="10080,2">
            <v:shape id="_x0000_s1031" style="position:absolute;left:1209;top:1174;width:10080;height:2" coordorigin="1209,1174" coordsize="10080,0" path="m1209,1174r10080,e" filled="f" strokecolor="#1e4c71" strokeweight=".35281mm">
              <v:path arrowok="t"/>
            </v:shape>
          </v:group>
          <v:group id="_x0000_s1028" style="position:absolute;left:9926;top:943;width:1365;height:220" coordorigin="9926,943" coordsize="1365,220">
            <v:shape id="_x0000_s1029" style="position:absolute;left:9926;top:943;width:1365;height:220" coordorigin="9926,943" coordsize="1365,220" path="m9926,943r1364,l11290,1163r-1364,l9926,943xe" fillcolor="#1e4c71" stroked="f">
              <v:path arrowok="t"/>
            </v:shape>
          </v:group>
          <w10:wrap anchorx="page" anchory="page"/>
        </v:group>
      </w:pict>
    </w:r>
    <w:r>
      <w:pict w14:anchorId="2B1FC9F7">
        <v:shapetype id="_x0000_t202" coordsize="21600,21600" o:spt="202" path="m,l,21600r21600,l21600,xe">
          <v:stroke joinstyle="miter"/>
          <v:path gradientshapeok="t" o:connecttype="rect"/>
        </v:shapetype>
        <v:shape id="_x0000_s1026" type="#_x0000_t202" style="position:absolute;margin-left:59.5pt;margin-top:46.85pt;width:90.35pt;height:12pt;z-index:-22576;mso-position-horizontal-relative:page;mso-position-vertical-relative:page" filled="f" stroked="f">
          <v:textbox inset="0,0,0,0">
            <w:txbxContent>
              <w:p w14:paraId="3D4B03BF" w14:textId="77777777" w:rsidR="00EB1C8B" w:rsidRDefault="00D0120A">
                <w:pPr>
                  <w:pStyle w:val="a3"/>
                  <w:spacing w:line="230" w:lineRule="exact"/>
                  <w:ind w:left="20"/>
                  <w:rPr>
                    <w:rFonts w:ascii="Calibri" w:eastAsia="Calibri" w:hAnsi="Calibri" w:cs="Calibri"/>
                  </w:rPr>
                </w:pPr>
                <w:r>
                  <w:rPr>
                    <w:color w:val="1E4C71"/>
                    <w:w w:val="110"/>
                    <w:lang w:val="zh-Hans"/>
                  </w:rPr>
                  <w:t>断续器</w:t>
                </w:r>
                <w:r>
                  <w:rPr>
                    <w:color w:val="1E4C71"/>
                    <w:spacing w:val="21"/>
                    <w:lang w:val="zh-Hans"/>
                  </w:rPr>
                  <w:t xml:space="preserve"> </w:t>
                </w:r>
                <w:r>
                  <w:rPr>
                    <w:color w:val="1E4C71"/>
                    <w:w w:val="106"/>
                    <w:lang w:val="zh-Hans"/>
                  </w:rPr>
                  <w:t>中央</w:t>
                </w:r>
                <w:r>
                  <w:rPr>
                    <w:color w:val="1E4C71"/>
                    <w:spacing w:val="21"/>
                    <w:lang w:val="zh-Hans"/>
                  </w:rPr>
                  <w:t xml:space="preserve"> </w:t>
                </w:r>
                <w:r>
                  <w:rPr>
                    <w:color w:val="1E4C71"/>
                    <w:w w:val="107"/>
                    <w:lang w:val="zh-Hans"/>
                  </w:rPr>
                  <w:t>科学</w:t>
                </w:r>
              </w:p>
            </w:txbxContent>
          </v:textbox>
          <w10:wrap anchorx="page" anchory="page"/>
        </v:shape>
      </w:pict>
    </w:r>
    <w:r>
      <w:pict w14:anchorId="7D93DE12">
        <v:shape id="_x0000_s1025" type="#_x0000_t202" style="position:absolute;margin-left:502.3pt;margin-top:48.45pt;width:56.2pt;height:10pt;z-index:-22552;mso-position-horizontal-relative:page;mso-position-vertical-relative:page" filled="f" stroked="f">
          <v:textbox inset="0,0,0,0">
            <w:txbxContent>
              <w:p w14:paraId="5CBD8F52" w14:textId="77777777" w:rsidR="00EB1C8B" w:rsidRDefault="00D0120A">
                <w:pPr>
                  <w:spacing w:line="178" w:lineRule="exact"/>
                  <w:ind w:left="20"/>
                  <w:rPr>
                    <w:rFonts w:ascii="Arial" w:eastAsia="Arial" w:hAnsi="Arial" w:cs="Arial"/>
                    <w:sz w:val="16"/>
                    <w:szCs w:val="16"/>
                  </w:rPr>
                </w:pPr>
                <w:r>
                  <w:rPr>
                    <w:color w:val="FFFFFF"/>
                    <w:w w:val="87"/>
                    <w:sz w:val="16"/>
                    <w:lang w:val="zh-Hans"/>
                  </w:rPr>
                  <w:t>研究</w:t>
                </w:r>
                <w:r>
                  <w:rPr>
                    <w:color w:val="FFFFFF"/>
                    <w:spacing w:val="8"/>
                    <w:sz w:val="16"/>
                    <w:lang w:val="zh-Hans"/>
                  </w:rPr>
                  <w:t xml:space="preserve"> </w:t>
                </w:r>
                <w:r>
                  <w:rPr>
                    <w:color w:val="FFFFFF"/>
                    <w:w w:val="96"/>
                    <w:sz w:val="16"/>
                    <w:lang w:val="zh-Hans"/>
                  </w:rPr>
                  <w:t>品</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22EC"/>
    <w:multiLevelType w:val="multilevel"/>
    <w:tmpl w:val="D62AC140"/>
    <w:lvl w:ilvl="0">
      <w:start w:val="1"/>
      <w:numFmt w:val="upperLetter"/>
      <w:lvlText w:val="%1"/>
      <w:lvlJc w:val="left"/>
      <w:pPr>
        <w:ind w:left="436" w:hanging="260"/>
        <w:jc w:val="left"/>
      </w:pPr>
      <w:rPr>
        <w:rFonts w:hint="default"/>
      </w:rPr>
    </w:lvl>
    <w:lvl w:ilvl="1">
      <w:start w:val="19"/>
      <w:numFmt w:val="upperLetter"/>
      <w:lvlText w:val="%1.%2"/>
      <w:lvlJc w:val="left"/>
      <w:pPr>
        <w:ind w:left="436" w:hanging="260"/>
        <w:jc w:val="left"/>
      </w:pPr>
      <w:rPr>
        <w:rFonts w:ascii="Garamond" w:eastAsia="Garamond" w:hAnsi="Garamond" w:hint="default"/>
        <w:w w:val="94"/>
        <w:sz w:val="20"/>
        <w:szCs w:val="20"/>
      </w:rPr>
    </w:lvl>
    <w:lvl w:ilvl="2">
      <w:start w:val="1"/>
      <w:numFmt w:val="decimal"/>
      <w:lvlText w:val="(%3)"/>
      <w:lvlJc w:val="left"/>
      <w:pPr>
        <w:ind w:left="436" w:hanging="276"/>
        <w:jc w:val="right"/>
      </w:pPr>
      <w:rPr>
        <w:rFonts w:ascii="Garamond" w:eastAsia="Garamond" w:hAnsi="Garamond" w:hint="default"/>
        <w:w w:val="122"/>
        <w:sz w:val="18"/>
        <w:szCs w:val="18"/>
      </w:rPr>
    </w:lvl>
    <w:lvl w:ilvl="3">
      <w:start w:val="1"/>
      <w:numFmt w:val="bullet"/>
      <w:lvlText w:val="•"/>
      <w:lvlJc w:val="left"/>
      <w:pPr>
        <w:ind w:left="2226" w:hanging="276"/>
      </w:pPr>
      <w:rPr>
        <w:rFonts w:hint="default"/>
      </w:rPr>
    </w:lvl>
    <w:lvl w:ilvl="4">
      <w:start w:val="1"/>
      <w:numFmt w:val="bullet"/>
      <w:lvlText w:val="•"/>
      <w:lvlJc w:val="left"/>
      <w:pPr>
        <w:ind w:left="2822" w:hanging="276"/>
      </w:pPr>
      <w:rPr>
        <w:rFonts w:hint="default"/>
      </w:rPr>
    </w:lvl>
    <w:lvl w:ilvl="5">
      <w:start w:val="1"/>
      <w:numFmt w:val="bullet"/>
      <w:lvlText w:val="•"/>
      <w:lvlJc w:val="left"/>
      <w:pPr>
        <w:ind w:left="3418" w:hanging="276"/>
      </w:pPr>
      <w:rPr>
        <w:rFonts w:hint="default"/>
      </w:rPr>
    </w:lvl>
    <w:lvl w:ilvl="6">
      <w:start w:val="1"/>
      <w:numFmt w:val="bullet"/>
      <w:lvlText w:val="•"/>
      <w:lvlJc w:val="left"/>
      <w:pPr>
        <w:ind w:left="4013" w:hanging="276"/>
      </w:pPr>
      <w:rPr>
        <w:rFonts w:hint="default"/>
      </w:rPr>
    </w:lvl>
    <w:lvl w:ilvl="7">
      <w:start w:val="1"/>
      <w:numFmt w:val="bullet"/>
      <w:lvlText w:val="•"/>
      <w:lvlJc w:val="left"/>
      <w:pPr>
        <w:ind w:left="4609" w:hanging="276"/>
      </w:pPr>
      <w:rPr>
        <w:rFonts w:hint="default"/>
      </w:rPr>
    </w:lvl>
    <w:lvl w:ilvl="8">
      <w:start w:val="1"/>
      <w:numFmt w:val="bullet"/>
      <w:lvlText w:val="•"/>
      <w:lvlJc w:val="left"/>
      <w:pPr>
        <w:ind w:left="5204" w:hanging="276"/>
      </w:pPr>
      <w:rPr>
        <w:rFonts w:hint="default"/>
      </w:rPr>
    </w:lvl>
  </w:abstractNum>
  <w:abstractNum w:abstractNumId="1" w15:restartNumberingAfterBreak="0">
    <w:nsid w:val="2DBE1C0D"/>
    <w:multiLevelType w:val="hybridMultilevel"/>
    <w:tmpl w:val="C4B26A96"/>
    <w:lvl w:ilvl="0" w:tplc="84346416">
      <w:start w:val="1"/>
      <w:numFmt w:val="bullet"/>
      <w:lvlText w:val="■"/>
      <w:lvlJc w:val="left"/>
      <w:pPr>
        <w:ind w:left="767" w:hanging="332"/>
      </w:pPr>
      <w:rPr>
        <w:rFonts w:ascii="Arial" w:eastAsia="Arial" w:hAnsi="Arial" w:hint="default"/>
        <w:color w:val="1E4C71"/>
        <w:w w:val="52"/>
        <w:position w:val="-7"/>
        <w:sz w:val="64"/>
        <w:szCs w:val="64"/>
      </w:rPr>
    </w:lvl>
    <w:lvl w:ilvl="1" w:tplc="3EEEC49E">
      <w:start w:val="1"/>
      <w:numFmt w:val="bullet"/>
      <w:lvlText w:val="•"/>
      <w:lvlJc w:val="left"/>
      <w:pPr>
        <w:ind w:left="1323" w:hanging="332"/>
      </w:pPr>
      <w:rPr>
        <w:rFonts w:hint="default"/>
      </w:rPr>
    </w:lvl>
    <w:lvl w:ilvl="2" w:tplc="6D1AF244">
      <w:start w:val="1"/>
      <w:numFmt w:val="bullet"/>
      <w:lvlText w:val="•"/>
      <w:lvlJc w:val="left"/>
      <w:pPr>
        <w:ind w:left="1887" w:hanging="332"/>
      </w:pPr>
      <w:rPr>
        <w:rFonts w:hint="default"/>
      </w:rPr>
    </w:lvl>
    <w:lvl w:ilvl="3" w:tplc="9D0AF15A">
      <w:start w:val="1"/>
      <w:numFmt w:val="bullet"/>
      <w:lvlText w:val="•"/>
      <w:lvlJc w:val="left"/>
      <w:pPr>
        <w:ind w:left="2450" w:hanging="332"/>
      </w:pPr>
      <w:rPr>
        <w:rFonts w:hint="default"/>
      </w:rPr>
    </w:lvl>
    <w:lvl w:ilvl="4" w:tplc="AFF6FC12">
      <w:start w:val="1"/>
      <w:numFmt w:val="bullet"/>
      <w:lvlText w:val="•"/>
      <w:lvlJc w:val="left"/>
      <w:pPr>
        <w:ind w:left="3014" w:hanging="332"/>
      </w:pPr>
      <w:rPr>
        <w:rFonts w:hint="default"/>
      </w:rPr>
    </w:lvl>
    <w:lvl w:ilvl="5" w:tplc="0A085960">
      <w:start w:val="1"/>
      <w:numFmt w:val="bullet"/>
      <w:lvlText w:val="•"/>
      <w:lvlJc w:val="left"/>
      <w:pPr>
        <w:ind w:left="3578" w:hanging="332"/>
      </w:pPr>
      <w:rPr>
        <w:rFonts w:hint="default"/>
      </w:rPr>
    </w:lvl>
    <w:lvl w:ilvl="6" w:tplc="13CE132C">
      <w:start w:val="1"/>
      <w:numFmt w:val="bullet"/>
      <w:lvlText w:val="•"/>
      <w:lvlJc w:val="left"/>
      <w:pPr>
        <w:ind w:left="4141" w:hanging="332"/>
      </w:pPr>
      <w:rPr>
        <w:rFonts w:hint="default"/>
      </w:rPr>
    </w:lvl>
    <w:lvl w:ilvl="7" w:tplc="D7488D10">
      <w:start w:val="1"/>
      <w:numFmt w:val="bullet"/>
      <w:lvlText w:val="•"/>
      <w:lvlJc w:val="left"/>
      <w:pPr>
        <w:ind w:left="4705" w:hanging="332"/>
      </w:pPr>
      <w:rPr>
        <w:rFonts w:hint="default"/>
      </w:rPr>
    </w:lvl>
    <w:lvl w:ilvl="8" w:tplc="0E2AAAA6">
      <w:start w:val="1"/>
      <w:numFmt w:val="bullet"/>
      <w:lvlText w:val="•"/>
      <w:lvlJc w:val="left"/>
      <w:pPr>
        <w:ind w:left="5268" w:hanging="332"/>
      </w:pPr>
      <w:rPr>
        <w:rFonts w:hint="default"/>
      </w:rPr>
    </w:lvl>
  </w:abstractNum>
  <w:abstractNum w:abstractNumId="2" w15:restartNumberingAfterBreak="0">
    <w:nsid w:val="5548675B"/>
    <w:multiLevelType w:val="multilevel"/>
    <w:tmpl w:val="A48AD56A"/>
    <w:lvl w:ilvl="0">
      <w:start w:val="5"/>
      <w:numFmt w:val="decimal"/>
      <w:lvlText w:val="%1"/>
      <w:lvlJc w:val="left"/>
      <w:pPr>
        <w:ind w:left="433" w:hanging="295"/>
        <w:jc w:val="left"/>
      </w:pPr>
      <w:rPr>
        <w:rFonts w:hint="default"/>
      </w:rPr>
    </w:lvl>
    <w:lvl w:ilvl="1">
      <w:start w:val="1"/>
      <w:numFmt w:val="decimal"/>
      <w:lvlText w:val="%1.%2"/>
      <w:lvlJc w:val="left"/>
      <w:pPr>
        <w:ind w:left="433" w:hanging="295"/>
        <w:jc w:val="left"/>
      </w:pPr>
      <w:rPr>
        <w:rFonts w:ascii="Garamond" w:eastAsia="Garamond" w:hAnsi="Garamond" w:hint="default"/>
        <w:w w:val="99"/>
        <w:sz w:val="20"/>
        <w:szCs w:val="20"/>
      </w:rPr>
    </w:lvl>
    <w:lvl w:ilvl="2">
      <w:start w:val="1"/>
      <w:numFmt w:val="bullet"/>
      <w:lvlText w:val="■"/>
      <w:lvlJc w:val="left"/>
      <w:pPr>
        <w:ind w:left="1479" w:hanging="330"/>
      </w:pPr>
      <w:rPr>
        <w:rFonts w:ascii="Arial" w:eastAsia="Arial" w:hAnsi="Arial" w:hint="default"/>
        <w:color w:val="1E4C71"/>
        <w:w w:val="52"/>
        <w:position w:val="-7"/>
        <w:sz w:val="64"/>
        <w:szCs w:val="64"/>
      </w:rPr>
    </w:lvl>
    <w:lvl w:ilvl="3">
      <w:start w:val="1"/>
      <w:numFmt w:val="bullet"/>
      <w:lvlText w:val="•"/>
      <w:lvlJc w:val="left"/>
      <w:pPr>
        <w:ind w:left="1141" w:hanging="330"/>
      </w:pPr>
      <w:rPr>
        <w:rFonts w:hint="default"/>
      </w:rPr>
    </w:lvl>
    <w:lvl w:ilvl="4">
      <w:start w:val="1"/>
      <w:numFmt w:val="bullet"/>
      <w:lvlText w:val="•"/>
      <w:lvlJc w:val="left"/>
      <w:pPr>
        <w:ind w:left="972" w:hanging="330"/>
      </w:pPr>
      <w:rPr>
        <w:rFonts w:hint="default"/>
      </w:rPr>
    </w:lvl>
    <w:lvl w:ilvl="5">
      <w:start w:val="1"/>
      <w:numFmt w:val="bullet"/>
      <w:lvlText w:val="•"/>
      <w:lvlJc w:val="left"/>
      <w:pPr>
        <w:ind w:left="803" w:hanging="330"/>
      </w:pPr>
      <w:rPr>
        <w:rFonts w:hint="default"/>
      </w:rPr>
    </w:lvl>
    <w:lvl w:ilvl="6">
      <w:start w:val="1"/>
      <w:numFmt w:val="bullet"/>
      <w:lvlText w:val="•"/>
      <w:lvlJc w:val="left"/>
      <w:pPr>
        <w:ind w:left="633" w:hanging="330"/>
      </w:pPr>
      <w:rPr>
        <w:rFonts w:hint="default"/>
      </w:rPr>
    </w:lvl>
    <w:lvl w:ilvl="7">
      <w:start w:val="1"/>
      <w:numFmt w:val="bullet"/>
      <w:lvlText w:val="•"/>
      <w:lvlJc w:val="left"/>
      <w:pPr>
        <w:ind w:left="464" w:hanging="330"/>
      </w:pPr>
      <w:rPr>
        <w:rFonts w:hint="default"/>
      </w:rPr>
    </w:lvl>
    <w:lvl w:ilvl="8">
      <w:start w:val="1"/>
      <w:numFmt w:val="bullet"/>
      <w:lvlText w:val="•"/>
      <w:lvlJc w:val="left"/>
      <w:pPr>
        <w:ind w:left="295" w:hanging="330"/>
      </w:pPr>
      <w:rPr>
        <w:rFonts w:hint="default"/>
      </w:rPr>
    </w:lvl>
  </w:abstractNum>
  <w:abstractNum w:abstractNumId="3" w15:restartNumberingAfterBreak="0">
    <w:nsid w:val="5A860C68"/>
    <w:multiLevelType w:val="hybridMultilevel"/>
    <w:tmpl w:val="650010DC"/>
    <w:lvl w:ilvl="0" w:tplc="0994E4EC">
      <w:start w:val="1"/>
      <w:numFmt w:val="bullet"/>
      <w:lvlText w:val="■"/>
      <w:lvlJc w:val="left"/>
      <w:pPr>
        <w:ind w:left="765" w:hanging="332"/>
      </w:pPr>
      <w:rPr>
        <w:rFonts w:ascii="Arial" w:eastAsia="Arial" w:hAnsi="Arial" w:hint="default"/>
        <w:color w:val="1E4C71"/>
        <w:w w:val="52"/>
        <w:position w:val="-7"/>
        <w:sz w:val="64"/>
        <w:szCs w:val="64"/>
      </w:rPr>
    </w:lvl>
    <w:lvl w:ilvl="1" w:tplc="DC0AE69A">
      <w:start w:val="1"/>
      <w:numFmt w:val="bullet"/>
      <w:lvlText w:val="•"/>
      <w:lvlJc w:val="left"/>
      <w:pPr>
        <w:ind w:left="1323" w:hanging="332"/>
      </w:pPr>
      <w:rPr>
        <w:rFonts w:hint="default"/>
      </w:rPr>
    </w:lvl>
    <w:lvl w:ilvl="2" w:tplc="4058E8AA">
      <w:start w:val="1"/>
      <w:numFmt w:val="bullet"/>
      <w:lvlText w:val="•"/>
      <w:lvlJc w:val="left"/>
      <w:pPr>
        <w:ind w:left="1886" w:hanging="332"/>
      </w:pPr>
      <w:rPr>
        <w:rFonts w:hint="default"/>
      </w:rPr>
    </w:lvl>
    <w:lvl w:ilvl="3" w:tplc="840EA8D4">
      <w:start w:val="1"/>
      <w:numFmt w:val="bullet"/>
      <w:lvlText w:val="•"/>
      <w:lvlJc w:val="left"/>
      <w:pPr>
        <w:ind w:left="2450" w:hanging="332"/>
      </w:pPr>
      <w:rPr>
        <w:rFonts w:hint="default"/>
      </w:rPr>
    </w:lvl>
    <w:lvl w:ilvl="4" w:tplc="605AF7C6">
      <w:start w:val="1"/>
      <w:numFmt w:val="bullet"/>
      <w:lvlText w:val="•"/>
      <w:lvlJc w:val="left"/>
      <w:pPr>
        <w:ind w:left="3013" w:hanging="332"/>
      </w:pPr>
      <w:rPr>
        <w:rFonts w:hint="default"/>
      </w:rPr>
    </w:lvl>
    <w:lvl w:ilvl="5" w:tplc="31B8BE7E">
      <w:start w:val="1"/>
      <w:numFmt w:val="bullet"/>
      <w:lvlText w:val="•"/>
      <w:lvlJc w:val="left"/>
      <w:pPr>
        <w:ind w:left="3577" w:hanging="332"/>
      </w:pPr>
      <w:rPr>
        <w:rFonts w:hint="default"/>
      </w:rPr>
    </w:lvl>
    <w:lvl w:ilvl="6" w:tplc="6570DCD6">
      <w:start w:val="1"/>
      <w:numFmt w:val="bullet"/>
      <w:lvlText w:val="•"/>
      <w:lvlJc w:val="left"/>
      <w:pPr>
        <w:ind w:left="4140" w:hanging="332"/>
      </w:pPr>
      <w:rPr>
        <w:rFonts w:hint="default"/>
      </w:rPr>
    </w:lvl>
    <w:lvl w:ilvl="7" w:tplc="AF26C79E">
      <w:start w:val="1"/>
      <w:numFmt w:val="bullet"/>
      <w:lvlText w:val="•"/>
      <w:lvlJc w:val="left"/>
      <w:pPr>
        <w:ind w:left="4703" w:hanging="332"/>
      </w:pPr>
      <w:rPr>
        <w:rFonts w:hint="default"/>
      </w:rPr>
    </w:lvl>
    <w:lvl w:ilvl="8" w:tplc="9838071E">
      <w:start w:val="1"/>
      <w:numFmt w:val="bullet"/>
      <w:lvlText w:val="•"/>
      <w:lvlJc w:val="left"/>
      <w:pPr>
        <w:ind w:left="5267" w:hanging="332"/>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drawingGridHorizontalSpacing w:val="110"/>
  <w:displayHorizontalDrawingGridEvery w:val="2"/>
  <w:characterSpacingControl w:val="doNotCompress"/>
  <w:hdrShapeDefaults>
    <o:shapedefaults v:ext="edit" spidmax="218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B1C8B"/>
    <w:rsid w:val="00025A4C"/>
    <w:rsid w:val="00C23E8D"/>
    <w:rsid w:val="00D0120A"/>
    <w:rsid w:val="00E009F9"/>
    <w:rsid w:val="00EB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83"/>
    <o:shapelayout v:ext="edit">
      <o:idmap v:ext="edit" data="2"/>
    </o:shapelayout>
  </w:shapeDefaults>
  <w:decimalSymbol w:val="."/>
  <w:listSeparator w:val=","/>
  <w14:docId w14:val="53260C8D"/>
  <w15:docId w15:val="{0A92F286-AE61-4864-ABEE-D754A701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758" w:hanging="331"/>
      <w:outlineLvl w:val="0"/>
    </w:pPr>
    <w:rPr>
      <w:rFonts w:ascii="Calibri" w:eastAsia="Calibri" w:hAnsi="Calibr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49"/>
    </w:pPr>
    <w:rPr>
      <w:rFonts w:ascii="Garamond" w:eastAsia="Garamond" w:hAnsi="Garamond"/>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Placeholder Text"/>
    <w:basedOn w:val="a0"/>
    <w:uiPriority w:val="99"/>
    <w:semiHidden/>
    <w:rsid w:val="00E009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x.doi.org/10.1021/acscentsci.8b00802" TargetMode="External"/><Relationship Id="rId18" Type="http://schemas.openxmlformats.org/officeDocument/2006/relationships/image" Target="media/image6.jpeg"/><Relationship Id="rId26" Type="http://schemas.openxmlformats.org/officeDocument/2006/relationships/hyperlink" Target="http://pubs.acs.org/doi/suppl/10.1021/acscentsci.8b00802/suppl_file/oc8b00802_si_001.pdf" TargetMode="External"/><Relationship Id="rId39" Type="http://schemas.openxmlformats.org/officeDocument/2006/relationships/hyperlink" Target="http://pubs.acs.org/" TargetMode="External"/><Relationship Id="rId21" Type="http://schemas.openxmlformats.org/officeDocument/2006/relationships/hyperlink" Target="http://pubs.acs.org/doi/suppl/10.1021/acscentsci.8b00802/suppl_file/oc8b00802_si_001.pdf" TargetMode="External"/><Relationship Id="rId34" Type="http://schemas.openxmlformats.org/officeDocument/2006/relationships/image" Target="media/image8.jpeg"/><Relationship Id="rId42" Type="http://schemas.openxmlformats.org/officeDocument/2006/relationships/hyperlink" Target="http://pubs.acs.org/doi/suppl/10.1021/acscentsci.8b00802/suppl_file/oc8b00802_si_001.pdf" TargetMode="External"/><Relationship Id="rId47" Type="http://schemas.openxmlformats.org/officeDocument/2006/relationships/hyperlink" Target="http://orcid.org/0000-0002-3552-4555" TargetMode="Externa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hyperlink" Target="http://pubs.acs.org/doi/suppl/10.1021/acscentsci.8b00802/suppl_file/oc8b00802_si_001.pdf" TargetMode="External"/><Relationship Id="rId11" Type="http://schemas.openxmlformats.org/officeDocument/2006/relationships/image" Target="media/image3.jpeg"/><Relationship Id="rId24" Type="http://schemas.openxmlformats.org/officeDocument/2006/relationships/image" Target="media/image7.jpeg"/><Relationship Id="rId32" Type="http://schemas.openxmlformats.org/officeDocument/2006/relationships/hyperlink" Target="http://pubs.acs.org/doi/suppl/10.1021/acscentsci.8b00802/suppl_file/oc8b00802_si_001.pdf" TargetMode="External"/><Relationship Id="rId37" Type="http://schemas.openxmlformats.org/officeDocument/2006/relationships/hyperlink" Target="http://pubs.acs.org/doi/suppl/10.1021/acscentsci.8b00802/suppl_file/oc8b00802_si_001.pdf" TargetMode="External"/><Relationship Id="rId40" Type="http://schemas.openxmlformats.org/officeDocument/2006/relationships/hyperlink" Target="http://pubs.acs.org/doi/abs/10.1021/acscentsci.8b00802" TargetMode="External"/><Relationship Id="rId45" Type="http://schemas.openxmlformats.org/officeDocument/2006/relationships/hyperlink" Target="http://orcid.org/0000-0002-6746-2686"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dx.doi.org/10.1021/acscentsci.8b00802" TargetMode="External"/><Relationship Id="rId28" Type="http://schemas.openxmlformats.org/officeDocument/2006/relationships/hyperlink" Target="http://pubs.acs.org/doi/suppl/10.1021/acscentsci.8b00802/suppl_file/oc8b00802_si_001.pdf" TargetMode="External"/><Relationship Id="rId36" Type="http://schemas.openxmlformats.org/officeDocument/2006/relationships/hyperlink" Target="http://pubs.acs.org/doi/suppl/10.1021/acscentsci.8b00802/suppl_file/oc8b00802_si_001.pdf" TargetMode="External"/><Relationship Id="rId49" Type="http://schemas.openxmlformats.org/officeDocument/2006/relationships/header" Target="header3.xml"/><Relationship Id="rId10" Type="http://schemas.openxmlformats.org/officeDocument/2006/relationships/hyperlink" Target="http://pubs.acs.org/journal/acscii" TargetMode="External"/><Relationship Id="rId19" Type="http://schemas.openxmlformats.org/officeDocument/2006/relationships/hyperlink" Target="http://pubs.acs.org/doi/suppl/10.1021/acscentsci.8b00802/suppl_file/oc8b00802_si_001.pdf" TargetMode="External"/><Relationship Id="rId31" Type="http://schemas.openxmlformats.org/officeDocument/2006/relationships/hyperlink" Target="http://pubs.acs.org/doi/suppl/10.1021/acscentsci.8b00802/suppl_file/oc8b00802_si_001.pdf" TargetMode="External"/><Relationship Id="rId44" Type="http://schemas.openxmlformats.org/officeDocument/2006/relationships/hyperlink" Target="http://orcid.org/0000-0001-7863-694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pubs.acs.org/doi/suppl/10.1021/acscentsci.8b00802/suppl_file/oc8b00802_si_001.pdf" TargetMode="External"/><Relationship Id="rId27" Type="http://schemas.openxmlformats.org/officeDocument/2006/relationships/hyperlink" Target="http://pubs.acs.org/doi/suppl/10.1021/acscentsci.8b00802/suppl_file/oc8b00802_si_001.pdf" TargetMode="External"/><Relationship Id="rId30" Type="http://schemas.openxmlformats.org/officeDocument/2006/relationships/hyperlink" Target="http://pubs.acs.org/doi/suppl/10.1021/acscentsci.8b00802/suppl_file/oc8b00802_si_001.pdf" TargetMode="External"/><Relationship Id="rId35" Type="http://schemas.openxmlformats.org/officeDocument/2006/relationships/image" Target="media/image9.jpeg"/><Relationship Id="rId43" Type="http://schemas.openxmlformats.org/officeDocument/2006/relationships/hyperlink" Target="mailto:shiomi@photon.t.u-tokyo.ac.jp" TargetMode="External"/><Relationship Id="rId48" Type="http://schemas.openxmlformats.org/officeDocument/2006/relationships/header" Target="header2.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yperlink" Target="http://pubs.acs.org/doi/suppl/10.1021/acscentsci.8b00802/suppl_file/oc8b00802_si_001.pdf" TargetMode="External"/><Relationship Id="rId33" Type="http://schemas.openxmlformats.org/officeDocument/2006/relationships/footer" Target="footer4.xml"/><Relationship Id="rId38" Type="http://schemas.openxmlformats.org/officeDocument/2006/relationships/hyperlink" Target="http://pubs.acs.org/" TargetMode="External"/><Relationship Id="rId46" Type="http://schemas.openxmlformats.org/officeDocument/2006/relationships/hyperlink" Target="http://orcid.org/0000-0002-4288-1606" TargetMode="External"/><Relationship Id="rId20" Type="http://schemas.openxmlformats.org/officeDocument/2006/relationships/hyperlink" Target="http://pubs.acs.org/doi/suppl/10.1021/acscentsci.8b00802/suppl_file/oc8b00802_si_001.pdf" TargetMode="External"/><Relationship Id="rId41" Type="http://schemas.openxmlformats.org/officeDocument/2006/relationships/hyperlink" Target="http://pubs.acs.org/doi/abs/10.1021/acscentsci.8b0080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dx.doi.org/10.1021/acscentsci.8b00802"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dx.doi.org/10.1021/acscentsci.8b00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2765</Words>
  <Characters>15761</Characters>
  <Application>Microsoft Office Word</Application>
  <DocSecurity>0</DocSecurity>
  <Lines>131</Lines>
  <Paragraphs>36</Paragraphs>
  <ScaleCrop>false</ScaleCrop>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Ultranarrow-Band Wavelength-Selective Thermal Emission with Aperiodic Multilayered Metamaterials Designed by Bayesian Optimization</dc:title>
  <dc:subject>ACS Cent. Sci. 2019.5:319-326</dc:subject>
  <dc:creator>Atsushi Sakurai, Kyohei Yada, Tetsushi Simomura, Shenghong Ju, Makoto Kashiwagi, Hideyuki Okada, Tadaaki Nagao, Koji Tsuda, and Junichiro Shiomi</dc:creator>
  <cp:lastModifiedBy>xin haidong</cp:lastModifiedBy>
  <cp:revision>1</cp:revision>
  <dcterms:created xsi:type="dcterms:W3CDTF">2021-11-25T03:01:00Z</dcterms:created>
  <dcterms:modified xsi:type="dcterms:W3CDTF">2021-11-24T19:05:00Z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2019-02-20T00:00:00Z</vt:filetime>
  </property>
  <property fmtid="{D5CDD505-2E9C-101B-9397-08002B2CF9AE}" pid="3" name="Creator">
    <vt:lpwstr>PTC Arbortext Advanced Print Publisher 11.1.4300/W Library-x64</vt:lpwstr>
  </property>
  <property fmtid="{D5CDD505-2E9C-101B-9397-08002B2CF9AE}" pid="4" name="LastSaved">
    <vt:filetime>2021-11-24T00:00:00Z</vt:filetime>
  </property>
</Properties>
</file>