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0595" w14:textId="0ECF4382" w:rsidR="00B07EE9" w:rsidRDefault="001B4826" w:rsidP="001B4826">
      <w:pPr>
        <w:jc w:val="center"/>
        <w:rPr>
          <w:b/>
          <w:bCs/>
          <w:sz w:val="32"/>
          <w:szCs w:val="28"/>
        </w:rPr>
      </w:pPr>
      <w:r w:rsidRPr="001B4826">
        <w:rPr>
          <w:rFonts w:hint="eastAsia"/>
          <w:b/>
          <w:bCs/>
          <w:sz w:val="32"/>
          <w:szCs w:val="28"/>
        </w:rPr>
        <w:t>计算机视觉实践-练习3</w:t>
      </w:r>
    </w:p>
    <w:p w14:paraId="5CF0B24E" w14:textId="55D92923" w:rsidR="00C2058A" w:rsidRPr="00CB795A" w:rsidRDefault="00C2058A" w:rsidP="00CB795A">
      <w:pPr>
        <w:pStyle w:val="a3"/>
        <w:numPr>
          <w:ilvl w:val="0"/>
          <w:numId w:val="2"/>
        </w:numPr>
        <w:ind w:firstLineChars="0"/>
        <w:jc w:val="center"/>
        <w:rPr>
          <w:b/>
          <w:bCs/>
          <w:sz w:val="32"/>
          <w:szCs w:val="28"/>
        </w:rPr>
      </w:pPr>
      <w:r w:rsidRPr="00CB795A">
        <w:rPr>
          <w:rFonts w:hint="eastAsia"/>
          <w:b/>
          <w:bCs/>
          <w:sz w:val="32"/>
          <w:szCs w:val="28"/>
        </w:rPr>
        <w:t>S</w:t>
      </w:r>
      <w:r w:rsidRPr="00CB795A">
        <w:rPr>
          <w:b/>
          <w:bCs/>
          <w:sz w:val="32"/>
          <w:szCs w:val="28"/>
        </w:rPr>
        <w:t>RCNN</w:t>
      </w:r>
    </w:p>
    <w:p w14:paraId="0C28BF87" w14:textId="70A5C21E" w:rsidR="001B4826" w:rsidRPr="00CB795A" w:rsidRDefault="00CB795A" w:rsidP="00CB795A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1B4826" w:rsidRPr="00CB795A">
        <w:rPr>
          <w:rFonts w:hint="eastAsia"/>
          <w:b/>
          <w:bCs/>
        </w:rPr>
        <w:t>简介</w:t>
      </w:r>
    </w:p>
    <w:p w14:paraId="788DFC5A" w14:textId="4200E709" w:rsidR="001B4826" w:rsidRDefault="001B4826" w:rsidP="001B4826">
      <w:pPr>
        <w:ind w:firstLineChars="200" w:firstLine="480"/>
      </w:pPr>
      <w:r>
        <w:rPr>
          <w:rFonts w:hint="eastAsia"/>
        </w:rPr>
        <w:t>S</w:t>
      </w:r>
      <w:r>
        <w:t>RCNN</w:t>
      </w:r>
      <w:r>
        <w:rPr>
          <w:rFonts w:hint="eastAsia"/>
        </w:rPr>
        <w:t>的网络结构仅包含三个卷积层，如图1所示。</w:t>
      </w:r>
    </w:p>
    <w:p w14:paraId="5134821A" w14:textId="23C690A0" w:rsidR="001B4826" w:rsidRDefault="001B4826" w:rsidP="001B4826">
      <w:pPr>
        <w:ind w:firstLineChars="200" w:firstLine="480"/>
      </w:pPr>
      <w:r>
        <w:rPr>
          <w:noProof/>
        </w:rPr>
        <w:drawing>
          <wp:inline distT="0" distB="0" distL="0" distR="0" wp14:anchorId="13A71B33" wp14:editId="306B1FDE">
            <wp:extent cx="5274310" cy="1825625"/>
            <wp:effectExtent l="0" t="0" r="2540" b="3175"/>
            <wp:docPr id="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工程绘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668A" w14:textId="430766DD" w:rsidR="001B4826" w:rsidRPr="001B4826" w:rsidRDefault="001B4826" w:rsidP="001B4826">
      <w:pPr>
        <w:ind w:firstLineChars="200" w:firstLine="420"/>
        <w:jc w:val="center"/>
        <w:rPr>
          <w:rFonts w:ascii="黑体" w:eastAsia="黑体" w:hAnsi="黑体"/>
          <w:sz w:val="21"/>
          <w:szCs w:val="20"/>
        </w:rPr>
      </w:pPr>
      <w:r w:rsidRPr="001B4826">
        <w:rPr>
          <w:rFonts w:ascii="黑体" w:eastAsia="黑体" w:hAnsi="黑体" w:hint="eastAsia"/>
          <w:sz w:val="21"/>
          <w:szCs w:val="20"/>
        </w:rPr>
        <w:t>图1</w:t>
      </w:r>
      <w:r w:rsidRPr="001B4826">
        <w:rPr>
          <w:rFonts w:ascii="黑体" w:eastAsia="黑体" w:hAnsi="黑体"/>
          <w:sz w:val="21"/>
          <w:szCs w:val="20"/>
        </w:rPr>
        <w:t xml:space="preserve"> SRCNN</w:t>
      </w:r>
      <w:r w:rsidRPr="001B4826">
        <w:rPr>
          <w:rFonts w:ascii="黑体" w:eastAsia="黑体" w:hAnsi="黑体" w:hint="eastAsia"/>
          <w:sz w:val="21"/>
          <w:szCs w:val="20"/>
        </w:rPr>
        <w:t>的网络结构</w:t>
      </w:r>
    </w:p>
    <w:p w14:paraId="6150E6BD" w14:textId="597C4694" w:rsidR="001B4826" w:rsidRDefault="001B4826" w:rsidP="001B4826">
      <w:pPr>
        <w:ind w:firstLineChars="200" w:firstLine="480"/>
        <w:rPr>
          <w:color w:val="000000" w:themeColor="text1"/>
          <w:szCs w:val="24"/>
          <w:shd w:val="clear" w:color="auto" w:fill="FFFFFF"/>
        </w:rPr>
      </w:pPr>
      <w:r w:rsidRPr="001B4826">
        <w:rPr>
          <w:rFonts w:hint="eastAsia"/>
          <w:color w:val="000000" w:themeColor="text1"/>
          <w:szCs w:val="24"/>
          <w:shd w:val="clear" w:color="auto" w:fill="FFFFFF"/>
        </w:rPr>
        <w:t>SRCNN首先使用双三次插值将低分辨率图像放大成目标尺寸，接着通过三层卷积网络拟合非线性映射，最后输出高分辨率图像结果。</w:t>
      </w:r>
    </w:p>
    <w:p w14:paraId="67A6DBC7" w14:textId="4AD388F3" w:rsidR="001B4826" w:rsidRDefault="001B4826" w:rsidP="001B4826">
      <w:pPr>
        <w:ind w:firstLineChars="200" w:firstLine="480"/>
        <w:rPr>
          <w:color w:val="000000" w:themeColor="text1"/>
          <w:szCs w:val="24"/>
          <w:shd w:val="clear" w:color="auto" w:fill="FFFFFF"/>
        </w:rPr>
      </w:pPr>
      <w:r>
        <w:rPr>
          <w:rFonts w:hint="eastAsia"/>
          <w:color w:val="000000" w:themeColor="text1"/>
          <w:szCs w:val="24"/>
          <w:shd w:val="clear" w:color="auto" w:fill="FFFFFF"/>
        </w:rPr>
        <w:t>具体分为三个步骤：</w:t>
      </w:r>
    </w:p>
    <w:p w14:paraId="3C781DC6" w14:textId="77777777" w:rsidR="001B4826" w:rsidRDefault="001B4826" w:rsidP="001B4826">
      <w:pPr>
        <w:pStyle w:val="a4"/>
        <w:shd w:val="clear" w:color="auto" w:fill="FFFFFF"/>
        <w:spacing w:before="0" w:beforeAutospacing="0" w:after="0" w:afterAutospacing="0"/>
        <w:ind w:firstLine="539"/>
        <w:rPr>
          <w:color w:val="000000" w:themeColor="text1"/>
        </w:rPr>
      </w:pPr>
      <w:r w:rsidRPr="001B4826">
        <w:rPr>
          <w:rFonts w:hint="eastAsia"/>
          <w:color w:val="000000" w:themeColor="text1"/>
        </w:rPr>
        <w:t>Patch extraction: 提取图像Patch，进行卷积提取特征，类似于稀疏编码中的将图像patch映射到低分辨率字典中</w:t>
      </w:r>
    </w:p>
    <w:p w14:paraId="190EDB9A" w14:textId="6D24EBD4" w:rsidR="001B4826" w:rsidRPr="001B4826" w:rsidRDefault="001B4826" w:rsidP="001B4826">
      <w:pPr>
        <w:pStyle w:val="a4"/>
        <w:shd w:val="clear" w:color="auto" w:fill="FFFFFF"/>
        <w:spacing w:before="0" w:beforeAutospacing="0" w:after="0" w:afterAutospacing="0"/>
        <w:ind w:firstLine="539"/>
        <w:rPr>
          <w:color w:val="000000" w:themeColor="text1"/>
        </w:rPr>
      </w:pPr>
      <w:r w:rsidRPr="001B4826">
        <w:rPr>
          <w:rFonts w:hint="eastAsia"/>
          <w:color w:val="000000" w:themeColor="text1"/>
        </w:rPr>
        <w:t>Non-linear mapping: 将低分辨率的特征映射为高分辨率特征，类似于字典学习中的找到图像patch对应的高分辨字典</w:t>
      </w:r>
    </w:p>
    <w:p w14:paraId="6A0B68B4" w14:textId="77777777" w:rsidR="001B4826" w:rsidRPr="001B4826" w:rsidRDefault="001B4826" w:rsidP="001B4826">
      <w:pPr>
        <w:pStyle w:val="a4"/>
        <w:shd w:val="clear" w:color="auto" w:fill="FFFFFF"/>
        <w:spacing w:before="0" w:beforeAutospacing="0" w:after="0" w:afterAutospacing="0"/>
        <w:ind w:firstLine="539"/>
        <w:rPr>
          <w:color w:val="000000" w:themeColor="text1"/>
        </w:rPr>
      </w:pPr>
      <w:r w:rsidRPr="001B4826">
        <w:rPr>
          <w:rFonts w:hint="eastAsia"/>
          <w:color w:val="000000" w:themeColor="text1"/>
        </w:rPr>
        <w:t>Reconstruction：根据高分辨率特征进行图像重建。类似于字典学习中的根据高分辨率字典进行图像重建</w:t>
      </w:r>
    </w:p>
    <w:p w14:paraId="31F27B6A" w14:textId="574014FF" w:rsidR="001B4826" w:rsidRPr="00CB795A" w:rsidRDefault="00CB795A" w:rsidP="00CB795A">
      <w:pPr>
        <w:rPr>
          <w:b/>
          <w:bCs/>
          <w:color w:val="000000" w:themeColor="text1"/>
        </w:rPr>
      </w:pPr>
      <w:r w:rsidRPr="00CB795A">
        <w:rPr>
          <w:rFonts w:hint="eastAsia"/>
          <w:b/>
          <w:bCs/>
          <w:color w:val="000000" w:themeColor="text1"/>
        </w:rPr>
        <w:t>二、</w:t>
      </w:r>
      <w:r w:rsidR="001B4826" w:rsidRPr="00CB795A">
        <w:rPr>
          <w:rFonts w:hint="eastAsia"/>
          <w:b/>
          <w:bCs/>
          <w:color w:val="000000" w:themeColor="text1"/>
        </w:rPr>
        <w:t>实验目标</w:t>
      </w:r>
    </w:p>
    <w:p w14:paraId="7EA7FCAE" w14:textId="5AB1D2FE" w:rsidR="001B4826" w:rsidRPr="00C2058A" w:rsidRDefault="001B4826" w:rsidP="00C2058A">
      <w:pPr>
        <w:ind w:firstLineChars="200" w:firstLine="480"/>
        <w:rPr>
          <w:color w:val="000000" w:themeColor="text1"/>
        </w:rPr>
      </w:pPr>
      <w:r w:rsidRPr="00C2058A">
        <w:rPr>
          <w:rFonts w:hint="eastAsia"/>
          <w:color w:val="000000" w:themeColor="text1"/>
        </w:rPr>
        <w:t>实现S</w:t>
      </w:r>
      <w:r w:rsidRPr="00C2058A">
        <w:rPr>
          <w:color w:val="000000" w:themeColor="text1"/>
        </w:rPr>
        <w:t>RCNN</w:t>
      </w:r>
      <w:r w:rsidRPr="00C2058A">
        <w:rPr>
          <w:rFonts w:hint="eastAsia"/>
          <w:color w:val="000000" w:themeColor="text1"/>
        </w:rPr>
        <w:t>在Set</w:t>
      </w:r>
      <w:r w:rsidRPr="00C2058A">
        <w:rPr>
          <w:color w:val="000000" w:themeColor="text1"/>
        </w:rPr>
        <w:t>5</w:t>
      </w:r>
      <w:r w:rsidRPr="00C2058A">
        <w:rPr>
          <w:rFonts w:hint="eastAsia"/>
          <w:color w:val="000000" w:themeColor="text1"/>
        </w:rPr>
        <w:t>数据集上的测试，得到超分辨率图像，并进行分析</w:t>
      </w:r>
    </w:p>
    <w:p w14:paraId="49EC5C84" w14:textId="1C94860F" w:rsidR="001B4826" w:rsidRPr="00CB795A" w:rsidRDefault="00CB795A" w:rsidP="00CB795A">
      <w:pPr>
        <w:rPr>
          <w:b/>
          <w:bCs/>
          <w:color w:val="000000" w:themeColor="text1"/>
        </w:rPr>
      </w:pPr>
      <w:r w:rsidRPr="00CB795A">
        <w:rPr>
          <w:rFonts w:hint="eastAsia"/>
          <w:b/>
          <w:bCs/>
          <w:color w:val="000000" w:themeColor="text1"/>
        </w:rPr>
        <w:t>三、</w:t>
      </w:r>
      <w:r w:rsidR="001B4826" w:rsidRPr="00CB795A">
        <w:rPr>
          <w:rFonts w:hint="eastAsia"/>
          <w:b/>
          <w:bCs/>
          <w:color w:val="000000" w:themeColor="text1"/>
        </w:rPr>
        <w:t>测试</w:t>
      </w:r>
      <w:r w:rsidRPr="00CB795A">
        <w:rPr>
          <w:rFonts w:hint="eastAsia"/>
          <w:b/>
          <w:bCs/>
          <w:color w:val="000000" w:themeColor="text1"/>
        </w:rPr>
        <w:t>结果</w:t>
      </w:r>
    </w:p>
    <w:p w14:paraId="571C1BFE" w14:textId="4779C55D" w:rsidR="001B4826" w:rsidRDefault="00C2058A" w:rsidP="00C2058A">
      <w:pPr>
        <w:ind w:firstLineChars="200" w:firstLine="480"/>
        <w:rPr>
          <w:color w:val="000000" w:themeColor="text1"/>
        </w:rPr>
      </w:pPr>
      <w:r w:rsidRPr="00C2058A">
        <w:rPr>
          <w:rFonts w:hint="eastAsia"/>
          <w:color w:val="000000" w:themeColor="text1"/>
        </w:rPr>
        <w:t>首先将图像插值一定倍数作为输入图像，然后通过超分辨率网络输出结果。按照</w:t>
      </w:r>
      <w:r>
        <w:rPr>
          <w:rFonts w:hint="eastAsia"/>
          <w:color w:val="000000" w:themeColor="text1"/>
        </w:rPr>
        <w:t>输入图像放大的倍数可以分为×2，×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，×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三个网络模型。分别在</w:t>
      </w:r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et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数据集上对三个网络模型进行测试。</w:t>
      </w:r>
    </w:p>
    <w:p w14:paraId="13834457" w14:textId="605A83E4" w:rsidR="00BD391B" w:rsidRDefault="00BD391B" w:rsidP="00CB795A">
      <w:pPr>
        <w:ind w:firstLineChars="200"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B82A33D" wp14:editId="2549A0B7">
            <wp:extent cx="5274310" cy="842010"/>
            <wp:effectExtent l="0" t="0" r="2540" b="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FF6" w14:textId="584A8160" w:rsidR="00BD391B" w:rsidRPr="00BD391B" w:rsidRDefault="00BD391B" w:rsidP="00BD391B">
      <w:pPr>
        <w:ind w:firstLineChars="200" w:firstLine="420"/>
        <w:jc w:val="center"/>
        <w:rPr>
          <w:rFonts w:ascii="黑体" w:eastAsia="黑体" w:hAnsi="黑体"/>
          <w:color w:val="000000" w:themeColor="text1"/>
          <w:sz w:val="21"/>
          <w:szCs w:val="20"/>
        </w:rPr>
      </w:pPr>
      <w:r w:rsidRPr="00BD391B">
        <w:rPr>
          <w:rFonts w:ascii="黑体" w:eastAsia="黑体" w:hAnsi="黑体" w:hint="eastAsia"/>
          <w:color w:val="000000" w:themeColor="text1"/>
          <w:sz w:val="21"/>
          <w:szCs w:val="20"/>
        </w:rPr>
        <w:t>图2</w:t>
      </w:r>
      <w:r w:rsidRPr="00BD391B">
        <w:rPr>
          <w:rFonts w:ascii="黑体" w:eastAsia="黑体" w:hAnsi="黑体"/>
          <w:color w:val="000000" w:themeColor="text1"/>
          <w:sz w:val="21"/>
          <w:szCs w:val="20"/>
        </w:rPr>
        <w:t xml:space="preserve"> </w:t>
      </w:r>
      <w:r w:rsidRPr="00BD391B">
        <w:rPr>
          <w:rFonts w:ascii="黑体" w:eastAsia="黑体" w:hAnsi="黑体" w:hint="eastAsia"/>
          <w:color w:val="000000" w:themeColor="text1"/>
          <w:sz w:val="21"/>
          <w:szCs w:val="20"/>
        </w:rPr>
        <w:t>部分测试数据结果</w:t>
      </w:r>
    </w:p>
    <w:p w14:paraId="16239FF1" w14:textId="31FFFB93" w:rsidR="00BD391B" w:rsidRDefault="00BD391B" w:rsidP="00C2058A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从图2中可以看出，放大倍数为2倍时，重建效果最好，随着放大倍数的增大，重建效果变差。</w:t>
      </w:r>
    </w:p>
    <w:p w14:paraId="296F6249" w14:textId="61EFE960" w:rsidR="00BD391B" w:rsidRDefault="00BD391B" w:rsidP="00C2058A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原论文中的测试结果和我的测试结果如表1所示</w:t>
      </w:r>
      <w:r w:rsidR="00D77B01">
        <w:rPr>
          <w:rFonts w:hint="eastAsia"/>
          <w:color w:val="000000" w:themeColor="text1"/>
        </w:rPr>
        <w:t>，其中好的结果用加粗表示。</w:t>
      </w:r>
    </w:p>
    <w:p w14:paraId="0F0F3C5C" w14:textId="77777777" w:rsidR="00BD391B" w:rsidRDefault="00BD391B" w:rsidP="00C2058A">
      <w:pPr>
        <w:ind w:firstLineChars="200" w:firstLine="480"/>
        <w:rPr>
          <w:color w:val="000000" w:themeColor="text1"/>
        </w:rPr>
      </w:pPr>
    </w:p>
    <w:p w14:paraId="65A39B51" w14:textId="77777777" w:rsidR="00BD391B" w:rsidRDefault="00BD391B" w:rsidP="00D77B01">
      <w:pPr>
        <w:rPr>
          <w:color w:val="000000" w:themeColor="text1"/>
        </w:rPr>
      </w:pPr>
    </w:p>
    <w:p w14:paraId="5F7C7FEB" w14:textId="0D269CFB" w:rsidR="00D77B01" w:rsidRPr="00E14747" w:rsidRDefault="00D77B01" w:rsidP="00E14747">
      <w:pPr>
        <w:jc w:val="center"/>
        <w:rPr>
          <w:rFonts w:ascii="黑体" w:eastAsia="黑体" w:hAnsi="黑体"/>
          <w:color w:val="000000" w:themeColor="text1"/>
          <w:sz w:val="21"/>
          <w:szCs w:val="20"/>
        </w:rPr>
      </w:pPr>
      <w:r w:rsidRPr="00E14747">
        <w:rPr>
          <w:rFonts w:ascii="黑体" w:eastAsia="黑体" w:hAnsi="黑体" w:hint="eastAsia"/>
          <w:color w:val="000000" w:themeColor="text1"/>
          <w:sz w:val="21"/>
          <w:szCs w:val="20"/>
        </w:rPr>
        <w:lastRenderedPageBreak/>
        <w:t>表1</w:t>
      </w:r>
      <w:r w:rsidRPr="00E14747">
        <w:rPr>
          <w:rFonts w:ascii="黑体" w:eastAsia="黑体" w:hAnsi="黑体"/>
          <w:color w:val="000000" w:themeColor="text1"/>
          <w:sz w:val="21"/>
          <w:szCs w:val="20"/>
        </w:rPr>
        <w:t xml:space="preserve"> </w:t>
      </w:r>
      <w:r w:rsidRPr="00E14747">
        <w:rPr>
          <w:rFonts w:ascii="黑体" w:eastAsia="黑体" w:hAnsi="黑体" w:hint="eastAsia"/>
          <w:color w:val="000000" w:themeColor="text1"/>
          <w:sz w:val="21"/>
          <w:szCs w:val="20"/>
        </w:rPr>
        <w:t>P</w:t>
      </w:r>
      <w:r w:rsidRPr="00E14747">
        <w:rPr>
          <w:rFonts w:ascii="黑体" w:eastAsia="黑体" w:hAnsi="黑体"/>
          <w:color w:val="000000" w:themeColor="text1"/>
          <w:sz w:val="21"/>
          <w:szCs w:val="20"/>
        </w:rPr>
        <w:t xml:space="preserve">SNR </w:t>
      </w:r>
      <w:r w:rsidRPr="00E14747">
        <w:rPr>
          <w:rFonts w:ascii="黑体" w:eastAsia="黑体" w:hAnsi="黑体" w:hint="eastAsia"/>
          <w:color w:val="000000" w:themeColor="text1"/>
          <w:sz w:val="21"/>
          <w:szCs w:val="20"/>
        </w:rPr>
        <w:t>from</w:t>
      </w:r>
      <w:r w:rsidRPr="00E14747">
        <w:rPr>
          <w:rFonts w:ascii="黑体" w:eastAsia="黑体" w:hAnsi="黑体"/>
          <w:color w:val="000000" w:themeColor="text1"/>
          <w:sz w:val="21"/>
          <w:szCs w:val="20"/>
        </w:rPr>
        <w:t xml:space="preserve"> </w:t>
      </w:r>
      <w:r w:rsidRPr="00E14747">
        <w:rPr>
          <w:rFonts w:ascii="黑体" w:eastAsia="黑体" w:hAnsi="黑体" w:hint="eastAsia"/>
          <w:color w:val="000000" w:themeColor="text1"/>
          <w:sz w:val="21"/>
          <w:szCs w:val="20"/>
        </w:rPr>
        <w:t>paper</w:t>
      </w:r>
      <w:r w:rsidRPr="00E14747">
        <w:rPr>
          <w:rFonts w:ascii="黑体" w:eastAsia="黑体" w:hAnsi="黑体"/>
          <w:color w:val="000000" w:themeColor="text1"/>
          <w:sz w:val="21"/>
          <w:szCs w:val="20"/>
        </w:rPr>
        <w:t xml:space="preserve"> VS </w:t>
      </w:r>
      <w:r w:rsidRPr="00E14747">
        <w:rPr>
          <w:rFonts w:ascii="黑体" w:eastAsia="黑体" w:hAnsi="黑体" w:hint="eastAsia"/>
          <w:color w:val="000000" w:themeColor="text1"/>
          <w:sz w:val="21"/>
          <w:szCs w:val="20"/>
        </w:rPr>
        <w:t>My</w:t>
      </w:r>
      <w:r w:rsidRPr="00E14747">
        <w:rPr>
          <w:rFonts w:ascii="黑体" w:eastAsia="黑体" w:hAnsi="黑体"/>
          <w:color w:val="000000" w:themeColor="text1"/>
          <w:sz w:val="21"/>
          <w:szCs w:val="20"/>
        </w:rPr>
        <w:t xml:space="preserve"> PSNR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1701"/>
        <w:gridCol w:w="2576"/>
        <w:gridCol w:w="1902"/>
      </w:tblGrid>
      <w:tr w:rsidR="00BD391B" w14:paraId="1EB7F029" w14:textId="77777777" w:rsidTr="00BD391B">
        <w:trPr>
          <w:jc w:val="center"/>
        </w:trPr>
        <w:tc>
          <w:tcPr>
            <w:tcW w:w="2127" w:type="dxa"/>
          </w:tcPr>
          <w:p w14:paraId="02E5DF7F" w14:textId="1F48D3B5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Test</w:t>
            </w:r>
            <w:r>
              <w:rPr>
                <w:color w:val="000000" w:themeColor="text1"/>
              </w:rPr>
              <w:t xml:space="preserve"> I</w:t>
            </w:r>
            <w:r>
              <w:rPr>
                <w:rFonts w:hint="eastAsia"/>
                <w:color w:val="000000" w:themeColor="text1"/>
              </w:rPr>
              <w:t>mage</w:t>
            </w:r>
          </w:p>
        </w:tc>
        <w:tc>
          <w:tcPr>
            <w:tcW w:w="1701" w:type="dxa"/>
          </w:tcPr>
          <w:p w14:paraId="28D5AC00" w14:textId="23340043" w:rsidR="00BD391B" w:rsidRDefault="00BD391B" w:rsidP="00C2058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>
              <w:rPr>
                <w:rFonts w:hint="eastAsia"/>
                <w:color w:val="000000" w:themeColor="text1"/>
              </w:rPr>
              <w:t>cale</w:t>
            </w:r>
          </w:p>
        </w:tc>
        <w:tc>
          <w:tcPr>
            <w:tcW w:w="2576" w:type="dxa"/>
          </w:tcPr>
          <w:p w14:paraId="47BBC6B4" w14:textId="06132DEE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 xml:space="preserve">SNR </w:t>
            </w:r>
            <w:r>
              <w:rPr>
                <w:rFonts w:hint="eastAsia"/>
                <w:color w:val="000000" w:themeColor="text1"/>
              </w:rPr>
              <w:t>from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paper</w:t>
            </w:r>
          </w:p>
        </w:tc>
        <w:tc>
          <w:tcPr>
            <w:tcW w:w="1902" w:type="dxa"/>
          </w:tcPr>
          <w:p w14:paraId="09C2D0BF" w14:textId="353C4E24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My</w:t>
            </w:r>
            <w:r>
              <w:rPr>
                <w:color w:val="000000" w:themeColor="text1"/>
              </w:rPr>
              <w:t xml:space="preserve"> PSNR</w:t>
            </w:r>
          </w:p>
        </w:tc>
      </w:tr>
      <w:tr w:rsidR="00BD391B" w14:paraId="27DCA0D4" w14:textId="77777777" w:rsidTr="00BD391B">
        <w:trPr>
          <w:jc w:val="center"/>
        </w:trPr>
        <w:tc>
          <w:tcPr>
            <w:tcW w:w="2127" w:type="dxa"/>
          </w:tcPr>
          <w:p w14:paraId="11852080" w14:textId="4CD9BA54" w:rsidR="00BD391B" w:rsidRDefault="00BD391B" w:rsidP="00C2058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aby</w:t>
            </w:r>
          </w:p>
        </w:tc>
        <w:tc>
          <w:tcPr>
            <w:tcW w:w="1701" w:type="dxa"/>
          </w:tcPr>
          <w:p w14:paraId="7697FB46" w14:textId="04962280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×2</w:t>
            </w:r>
          </w:p>
        </w:tc>
        <w:tc>
          <w:tcPr>
            <w:tcW w:w="2576" w:type="dxa"/>
          </w:tcPr>
          <w:p w14:paraId="3B3C8C8B" w14:textId="7F9613CE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8.30</w:t>
            </w:r>
          </w:p>
        </w:tc>
        <w:tc>
          <w:tcPr>
            <w:tcW w:w="1902" w:type="dxa"/>
          </w:tcPr>
          <w:p w14:paraId="1CE87342" w14:textId="7FE1D55B" w:rsidR="00BD391B" w:rsidRPr="00D77B01" w:rsidRDefault="00D77B01" w:rsidP="00C2058A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4</w:t>
            </w:r>
            <w:r w:rsidRPr="00D77B01">
              <w:rPr>
                <w:b/>
                <w:bCs/>
                <w:color w:val="000000" w:themeColor="text1"/>
              </w:rPr>
              <w:t>1.20</w:t>
            </w:r>
          </w:p>
        </w:tc>
      </w:tr>
      <w:tr w:rsidR="00BD391B" w14:paraId="118CEE3F" w14:textId="77777777" w:rsidTr="00BD391B">
        <w:trPr>
          <w:jc w:val="center"/>
        </w:trPr>
        <w:tc>
          <w:tcPr>
            <w:tcW w:w="2127" w:type="dxa"/>
          </w:tcPr>
          <w:p w14:paraId="5612BB42" w14:textId="6D4898D5" w:rsidR="00BD391B" w:rsidRDefault="00BD391B" w:rsidP="00C2058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ird</w:t>
            </w:r>
          </w:p>
        </w:tc>
        <w:tc>
          <w:tcPr>
            <w:tcW w:w="1701" w:type="dxa"/>
          </w:tcPr>
          <w:p w14:paraId="01AE64EA" w14:textId="204FA7C9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×2</w:t>
            </w:r>
          </w:p>
        </w:tc>
        <w:tc>
          <w:tcPr>
            <w:tcW w:w="2576" w:type="dxa"/>
          </w:tcPr>
          <w:p w14:paraId="27A6AF71" w14:textId="38C69BDB" w:rsidR="00BD391B" w:rsidRPr="00D77B01" w:rsidRDefault="00BD391B" w:rsidP="00C2058A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4</w:t>
            </w:r>
            <w:r w:rsidRPr="00D77B01">
              <w:rPr>
                <w:b/>
                <w:bCs/>
                <w:color w:val="000000" w:themeColor="text1"/>
              </w:rPr>
              <w:t>0.64</w:t>
            </w:r>
          </w:p>
        </w:tc>
        <w:tc>
          <w:tcPr>
            <w:tcW w:w="1902" w:type="dxa"/>
          </w:tcPr>
          <w:p w14:paraId="40A53B12" w14:textId="6DE1248A" w:rsidR="00BD391B" w:rsidRDefault="00D77B01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8.32</w:t>
            </w:r>
          </w:p>
        </w:tc>
      </w:tr>
      <w:tr w:rsidR="00BD391B" w14:paraId="280A010F" w14:textId="77777777" w:rsidTr="00BD391B">
        <w:trPr>
          <w:jc w:val="center"/>
        </w:trPr>
        <w:tc>
          <w:tcPr>
            <w:tcW w:w="2127" w:type="dxa"/>
          </w:tcPr>
          <w:p w14:paraId="669C9438" w14:textId="0AEB1A44" w:rsidR="00BD391B" w:rsidRDefault="00BD391B" w:rsidP="00C2058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utterfly</w:t>
            </w:r>
          </w:p>
        </w:tc>
        <w:tc>
          <w:tcPr>
            <w:tcW w:w="1701" w:type="dxa"/>
          </w:tcPr>
          <w:p w14:paraId="42BC22EB" w14:textId="1F720BFA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×2</w:t>
            </w:r>
          </w:p>
        </w:tc>
        <w:tc>
          <w:tcPr>
            <w:tcW w:w="2576" w:type="dxa"/>
          </w:tcPr>
          <w:p w14:paraId="1FEF1511" w14:textId="2393FA92" w:rsidR="00BD391B" w:rsidRPr="00D77B01" w:rsidRDefault="00BD391B" w:rsidP="00C2058A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2.20</w:t>
            </w:r>
          </w:p>
        </w:tc>
        <w:tc>
          <w:tcPr>
            <w:tcW w:w="1902" w:type="dxa"/>
          </w:tcPr>
          <w:p w14:paraId="3207F628" w14:textId="5CB1EC42" w:rsidR="00BD391B" w:rsidRDefault="00D77B01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9.55</w:t>
            </w:r>
          </w:p>
        </w:tc>
      </w:tr>
      <w:tr w:rsidR="00BD391B" w14:paraId="1897AD92" w14:textId="77777777" w:rsidTr="00BD391B">
        <w:trPr>
          <w:jc w:val="center"/>
        </w:trPr>
        <w:tc>
          <w:tcPr>
            <w:tcW w:w="2127" w:type="dxa"/>
          </w:tcPr>
          <w:p w14:paraId="22D75B04" w14:textId="0E48C6C4" w:rsidR="00BD391B" w:rsidRDefault="00BD391B" w:rsidP="00C2058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ead</w:t>
            </w:r>
          </w:p>
        </w:tc>
        <w:tc>
          <w:tcPr>
            <w:tcW w:w="1701" w:type="dxa"/>
          </w:tcPr>
          <w:p w14:paraId="43F669EA" w14:textId="53BE37E9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×2</w:t>
            </w:r>
          </w:p>
        </w:tc>
        <w:tc>
          <w:tcPr>
            <w:tcW w:w="2576" w:type="dxa"/>
          </w:tcPr>
          <w:p w14:paraId="3ACB75A1" w14:textId="0BA509D9" w:rsidR="00BD391B" w:rsidRDefault="00BD391B" w:rsidP="00C2058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5.64</w:t>
            </w:r>
          </w:p>
        </w:tc>
        <w:tc>
          <w:tcPr>
            <w:tcW w:w="1902" w:type="dxa"/>
          </w:tcPr>
          <w:p w14:paraId="2A6C7EC7" w14:textId="1C5EA64D" w:rsidR="00BD391B" w:rsidRPr="00D77B01" w:rsidRDefault="00D77B01" w:rsidP="00C2058A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4</w:t>
            </w:r>
            <w:r w:rsidRPr="00D77B01">
              <w:rPr>
                <w:b/>
                <w:bCs/>
                <w:color w:val="000000" w:themeColor="text1"/>
              </w:rPr>
              <w:t>1.27</w:t>
            </w:r>
          </w:p>
        </w:tc>
      </w:tr>
      <w:tr w:rsidR="00BD391B" w14:paraId="2DB19474" w14:textId="77777777" w:rsidTr="00BD391B">
        <w:trPr>
          <w:jc w:val="center"/>
        </w:trPr>
        <w:tc>
          <w:tcPr>
            <w:tcW w:w="2127" w:type="dxa"/>
          </w:tcPr>
          <w:p w14:paraId="0DEA7D41" w14:textId="41EA263B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oman</w:t>
            </w:r>
          </w:p>
        </w:tc>
        <w:tc>
          <w:tcPr>
            <w:tcW w:w="1701" w:type="dxa"/>
          </w:tcPr>
          <w:p w14:paraId="36D60EF0" w14:textId="664F7FE6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×2</w:t>
            </w:r>
          </w:p>
        </w:tc>
        <w:tc>
          <w:tcPr>
            <w:tcW w:w="2576" w:type="dxa"/>
          </w:tcPr>
          <w:p w14:paraId="77D3D777" w14:textId="02E9A752" w:rsidR="00BD391B" w:rsidRPr="00D77B01" w:rsidRDefault="00BD391B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4.94</w:t>
            </w:r>
          </w:p>
        </w:tc>
        <w:tc>
          <w:tcPr>
            <w:tcW w:w="1902" w:type="dxa"/>
          </w:tcPr>
          <w:p w14:paraId="14FDDA8F" w14:textId="62C10951" w:rsidR="00BD391B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4.62</w:t>
            </w:r>
          </w:p>
        </w:tc>
      </w:tr>
      <w:tr w:rsidR="00D77B01" w14:paraId="704B54DF" w14:textId="77777777" w:rsidTr="00BD391B">
        <w:trPr>
          <w:jc w:val="center"/>
        </w:trPr>
        <w:tc>
          <w:tcPr>
            <w:tcW w:w="2127" w:type="dxa"/>
          </w:tcPr>
          <w:p w14:paraId="0D0A53D1" w14:textId="1331CDD5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VE</w:t>
            </w:r>
          </w:p>
        </w:tc>
        <w:tc>
          <w:tcPr>
            <w:tcW w:w="1701" w:type="dxa"/>
          </w:tcPr>
          <w:p w14:paraId="603E3385" w14:textId="77777777" w:rsidR="00D77B01" w:rsidRDefault="00D77B01" w:rsidP="00BD391B">
            <w:pPr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4D4B50CE" w14:textId="65671E53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6.34</w:t>
            </w:r>
          </w:p>
        </w:tc>
        <w:tc>
          <w:tcPr>
            <w:tcW w:w="1902" w:type="dxa"/>
          </w:tcPr>
          <w:p w14:paraId="5D67C05B" w14:textId="0C79E22D" w:rsidR="00D77B01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6.99</w:t>
            </w:r>
          </w:p>
        </w:tc>
      </w:tr>
      <w:tr w:rsidR="00BD391B" w14:paraId="458B4DDA" w14:textId="77777777" w:rsidTr="00BD391B">
        <w:trPr>
          <w:jc w:val="center"/>
        </w:trPr>
        <w:tc>
          <w:tcPr>
            <w:tcW w:w="2127" w:type="dxa"/>
          </w:tcPr>
          <w:p w14:paraId="1098EAC7" w14:textId="4E605222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aby</w:t>
            </w:r>
          </w:p>
        </w:tc>
        <w:tc>
          <w:tcPr>
            <w:tcW w:w="1701" w:type="dxa"/>
          </w:tcPr>
          <w:p w14:paraId="4056EA53" w14:textId="18BC9A00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×3</w:t>
            </w:r>
          </w:p>
        </w:tc>
        <w:tc>
          <w:tcPr>
            <w:tcW w:w="2576" w:type="dxa"/>
          </w:tcPr>
          <w:p w14:paraId="55739674" w14:textId="2E28BCA0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5.01</w:t>
            </w:r>
          </w:p>
        </w:tc>
        <w:tc>
          <w:tcPr>
            <w:tcW w:w="1902" w:type="dxa"/>
          </w:tcPr>
          <w:p w14:paraId="4E5FC8E4" w14:textId="43FDA06A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7.89</w:t>
            </w:r>
          </w:p>
        </w:tc>
      </w:tr>
      <w:tr w:rsidR="00BD391B" w14:paraId="4E9461BF" w14:textId="77777777" w:rsidTr="00BD391B">
        <w:trPr>
          <w:jc w:val="center"/>
        </w:trPr>
        <w:tc>
          <w:tcPr>
            <w:tcW w:w="2127" w:type="dxa"/>
          </w:tcPr>
          <w:p w14:paraId="0C368C20" w14:textId="603BBB97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ird</w:t>
            </w:r>
          </w:p>
        </w:tc>
        <w:tc>
          <w:tcPr>
            <w:tcW w:w="1701" w:type="dxa"/>
          </w:tcPr>
          <w:p w14:paraId="764702D3" w14:textId="6484A36B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×3</w:t>
            </w:r>
          </w:p>
        </w:tc>
        <w:tc>
          <w:tcPr>
            <w:tcW w:w="2576" w:type="dxa"/>
          </w:tcPr>
          <w:p w14:paraId="23AA58A1" w14:textId="49DCFBB2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4.91</w:t>
            </w:r>
          </w:p>
        </w:tc>
        <w:tc>
          <w:tcPr>
            <w:tcW w:w="1902" w:type="dxa"/>
          </w:tcPr>
          <w:p w14:paraId="5916EA62" w14:textId="0D19F937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5.31</w:t>
            </w:r>
          </w:p>
        </w:tc>
      </w:tr>
      <w:tr w:rsidR="00BD391B" w14:paraId="2317ACF4" w14:textId="77777777" w:rsidTr="00BD391B">
        <w:trPr>
          <w:jc w:val="center"/>
        </w:trPr>
        <w:tc>
          <w:tcPr>
            <w:tcW w:w="2127" w:type="dxa"/>
          </w:tcPr>
          <w:p w14:paraId="583F7D02" w14:textId="5E52E2CE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utterfly</w:t>
            </w:r>
          </w:p>
        </w:tc>
        <w:tc>
          <w:tcPr>
            <w:tcW w:w="1701" w:type="dxa"/>
          </w:tcPr>
          <w:p w14:paraId="16AB8800" w14:textId="3459A508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×3</w:t>
            </w:r>
          </w:p>
        </w:tc>
        <w:tc>
          <w:tcPr>
            <w:tcW w:w="2576" w:type="dxa"/>
          </w:tcPr>
          <w:p w14:paraId="4D8D2C69" w14:textId="35E62A36" w:rsidR="00BD391B" w:rsidRPr="00D77B01" w:rsidRDefault="00BD391B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2</w:t>
            </w:r>
            <w:r w:rsidRPr="00D77B01">
              <w:rPr>
                <w:b/>
                <w:bCs/>
                <w:color w:val="000000" w:themeColor="text1"/>
              </w:rPr>
              <w:t>7.58</w:t>
            </w:r>
          </w:p>
        </w:tc>
        <w:tc>
          <w:tcPr>
            <w:tcW w:w="1902" w:type="dxa"/>
          </w:tcPr>
          <w:p w14:paraId="3BED8BC4" w14:textId="19CFFE38" w:rsidR="00BD391B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7.53</w:t>
            </w:r>
          </w:p>
        </w:tc>
      </w:tr>
      <w:tr w:rsidR="00BD391B" w14:paraId="3EEBA34F" w14:textId="77777777" w:rsidTr="00BD391B">
        <w:trPr>
          <w:jc w:val="center"/>
        </w:trPr>
        <w:tc>
          <w:tcPr>
            <w:tcW w:w="2127" w:type="dxa"/>
          </w:tcPr>
          <w:p w14:paraId="1864DA76" w14:textId="70E4F4DF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ead</w:t>
            </w:r>
          </w:p>
        </w:tc>
        <w:tc>
          <w:tcPr>
            <w:tcW w:w="1701" w:type="dxa"/>
          </w:tcPr>
          <w:p w14:paraId="701DB2B0" w14:textId="669EB852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×3</w:t>
            </w:r>
          </w:p>
        </w:tc>
        <w:tc>
          <w:tcPr>
            <w:tcW w:w="2576" w:type="dxa"/>
          </w:tcPr>
          <w:p w14:paraId="3E5CF144" w14:textId="6048365D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3.55</w:t>
            </w:r>
          </w:p>
        </w:tc>
        <w:tc>
          <w:tcPr>
            <w:tcW w:w="1902" w:type="dxa"/>
          </w:tcPr>
          <w:p w14:paraId="0EA083C4" w14:textId="5537AFC6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9.70</w:t>
            </w:r>
          </w:p>
        </w:tc>
      </w:tr>
      <w:tr w:rsidR="00BD391B" w14:paraId="0140570E" w14:textId="77777777" w:rsidTr="00BD391B">
        <w:trPr>
          <w:jc w:val="center"/>
        </w:trPr>
        <w:tc>
          <w:tcPr>
            <w:tcW w:w="2127" w:type="dxa"/>
          </w:tcPr>
          <w:p w14:paraId="3C362D2F" w14:textId="1C586671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oman</w:t>
            </w:r>
          </w:p>
        </w:tc>
        <w:tc>
          <w:tcPr>
            <w:tcW w:w="1701" w:type="dxa"/>
          </w:tcPr>
          <w:p w14:paraId="05704017" w14:textId="37A718E2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×3</w:t>
            </w:r>
          </w:p>
        </w:tc>
        <w:tc>
          <w:tcPr>
            <w:tcW w:w="2576" w:type="dxa"/>
          </w:tcPr>
          <w:p w14:paraId="3E5767EE" w14:textId="0E794C90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0.90</w:t>
            </w:r>
          </w:p>
        </w:tc>
        <w:tc>
          <w:tcPr>
            <w:tcW w:w="1902" w:type="dxa"/>
          </w:tcPr>
          <w:p w14:paraId="3A3AEA6E" w14:textId="2393CD88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1.72</w:t>
            </w:r>
          </w:p>
        </w:tc>
      </w:tr>
      <w:tr w:rsidR="00D77B01" w14:paraId="18449309" w14:textId="77777777" w:rsidTr="00BD391B">
        <w:trPr>
          <w:jc w:val="center"/>
        </w:trPr>
        <w:tc>
          <w:tcPr>
            <w:tcW w:w="2127" w:type="dxa"/>
          </w:tcPr>
          <w:p w14:paraId="647C8066" w14:textId="6D31DA53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VE</w:t>
            </w:r>
          </w:p>
        </w:tc>
        <w:tc>
          <w:tcPr>
            <w:tcW w:w="1701" w:type="dxa"/>
          </w:tcPr>
          <w:p w14:paraId="1756BAE0" w14:textId="77777777" w:rsidR="00D77B01" w:rsidRDefault="00D77B01" w:rsidP="00BD391B">
            <w:pPr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754BD37A" w14:textId="12E1D3F5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2.39</w:t>
            </w:r>
          </w:p>
        </w:tc>
        <w:tc>
          <w:tcPr>
            <w:tcW w:w="1902" w:type="dxa"/>
          </w:tcPr>
          <w:p w14:paraId="78FCE0AF" w14:textId="51C1DC56" w:rsidR="00D77B01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4.43</w:t>
            </w:r>
          </w:p>
        </w:tc>
      </w:tr>
      <w:tr w:rsidR="00BD391B" w14:paraId="34DB68CE" w14:textId="77777777" w:rsidTr="00BD391B">
        <w:trPr>
          <w:jc w:val="center"/>
        </w:trPr>
        <w:tc>
          <w:tcPr>
            <w:tcW w:w="2127" w:type="dxa"/>
          </w:tcPr>
          <w:p w14:paraId="776A10A6" w14:textId="5CF3E63D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aby</w:t>
            </w:r>
          </w:p>
        </w:tc>
        <w:tc>
          <w:tcPr>
            <w:tcW w:w="1701" w:type="dxa"/>
          </w:tcPr>
          <w:p w14:paraId="3B0DA4F8" w14:textId="61E9BA76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×4</w:t>
            </w:r>
          </w:p>
        </w:tc>
        <w:tc>
          <w:tcPr>
            <w:tcW w:w="2576" w:type="dxa"/>
          </w:tcPr>
          <w:p w14:paraId="157E90E4" w14:textId="1D11EA17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2.98</w:t>
            </w:r>
          </w:p>
        </w:tc>
        <w:tc>
          <w:tcPr>
            <w:tcW w:w="1902" w:type="dxa"/>
          </w:tcPr>
          <w:p w14:paraId="338949A7" w14:textId="4DAFBDCE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5.51</w:t>
            </w:r>
          </w:p>
        </w:tc>
      </w:tr>
      <w:tr w:rsidR="00BD391B" w14:paraId="0B0B984F" w14:textId="77777777" w:rsidTr="00BD391B">
        <w:trPr>
          <w:jc w:val="center"/>
        </w:trPr>
        <w:tc>
          <w:tcPr>
            <w:tcW w:w="2127" w:type="dxa"/>
          </w:tcPr>
          <w:p w14:paraId="3BFD9F6E" w14:textId="56DEBFC7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ird</w:t>
            </w:r>
          </w:p>
        </w:tc>
        <w:tc>
          <w:tcPr>
            <w:tcW w:w="1701" w:type="dxa"/>
          </w:tcPr>
          <w:p w14:paraId="0BDA161B" w14:textId="35637F79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×4</w:t>
            </w:r>
          </w:p>
        </w:tc>
        <w:tc>
          <w:tcPr>
            <w:tcW w:w="2576" w:type="dxa"/>
          </w:tcPr>
          <w:p w14:paraId="488EC6CD" w14:textId="78A06772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2.98</w:t>
            </w:r>
          </w:p>
        </w:tc>
        <w:tc>
          <w:tcPr>
            <w:tcW w:w="1902" w:type="dxa"/>
          </w:tcPr>
          <w:p w14:paraId="286D7AC5" w14:textId="23A271B9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3.52</w:t>
            </w:r>
          </w:p>
        </w:tc>
      </w:tr>
      <w:tr w:rsidR="00BD391B" w14:paraId="65FBFC3A" w14:textId="77777777" w:rsidTr="00BD391B">
        <w:trPr>
          <w:jc w:val="center"/>
        </w:trPr>
        <w:tc>
          <w:tcPr>
            <w:tcW w:w="2127" w:type="dxa"/>
          </w:tcPr>
          <w:p w14:paraId="3AFC67A9" w14:textId="0F081C02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B</w:t>
            </w:r>
            <w:r>
              <w:rPr>
                <w:rFonts w:hint="eastAsia"/>
                <w:color w:val="000000" w:themeColor="text1"/>
              </w:rPr>
              <w:t>utterfly</w:t>
            </w:r>
          </w:p>
        </w:tc>
        <w:tc>
          <w:tcPr>
            <w:tcW w:w="1701" w:type="dxa"/>
          </w:tcPr>
          <w:p w14:paraId="002189DA" w14:textId="30484181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×4</w:t>
            </w:r>
          </w:p>
        </w:tc>
        <w:tc>
          <w:tcPr>
            <w:tcW w:w="2576" w:type="dxa"/>
          </w:tcPr>
          <w:p w14:paraId="21B2204D" w14:textId="109397D8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5.07</w:t>
            </w:r>
          </w:p>
        </w:tc>
        <w:tc>
          <w:tcPr>
            <w:tcW w:w="1902" w:type="dxa"/>
          </w:tcPr>
          <w:p w14:paraId="498DF4FA" w14:textId="57319A3C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2</w:t>
            </w:r>
            <w:r w:rsidRPr="00D77B01">
              <w:rPr>
                <w:b/>
                <w:bCs/>
                <w:color w:val="000000" w:themeColor="text1"/>
              </w:rPr>
              <w:t>5.93</w:t>
            </w:r>
          </w:p>
        </w:tc>
      </w:tr>
      <w:tr w:rsidR="00BD391B" w14:paraId="64D12CC5" w14:textId="77777777" w:rsidTr="00BD391B">
        <w:trPr>
          <w:jc w:val="center"/>
        </w:trPr>
        <w:tc>
          <w:tcPr>
            <w:tcW w:w="2127" w:type="dxa"/>
          </w:tcPr>
          <w:p w14:paraId="2F340C5A" w14:textId="47AF7FD2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H</w:t>
            </w:r>
            <w:r>
              <w:rPr>
                <w:rFonts w:hint="eastAsia"/>
                <w:color w:val="000000" w:themeColor="text1"/>
              </w:rPr>
              <w:t>ead</w:t>
            </w:r>
          </w:p>
        </w:tc>
        <w:tc>
          <w:tcPr>
            <w:tcW w:w="1701" w:type="dxa"/>
          </w:tcPr>
          <w:p w14:paraId="7ACA9F80" w14:textId="7D0B428F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×4</w:t>
            </w:r>
          </w:p>
        </w:tc>
        <w:tc>
          <w:tcPr>
            <w:tcW w:w="2576" w:type="dxa"/>
          </w:tcPr>
          <w:p w14:paraId="4A55E44A" w14:textId="0823D375" w:rsidR="00BD391B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2.19</w:t>
            </w:r>
          </w:p>
        </w:tc>
        <w:tc>
          <w:tcPr>
            <w:tcW w:w="1902" w:type="dxa"/>
          </w:tcPr>
          <w:p w14:paraId="5C23CF36" w14:textId="3C2ED282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8.87</w:t>
            </w:r>
          </w:p>
        </w:tc>
      </w:tr>
      <w:tr w:rsidR="00BD391B" w14:paraId="72084F65" w14:textId="77777777" w:rsidTr="00BD391B">
        <w:trPr>
          <w:jc w:val="center"/>
        </w:trPr>
        <w:tc>
          <w:tcPr>
            <w:tcW w:w="2127" w:type="dxa"/>
          </w:tcPr>
          <w:p w14:paraId="7CA6F8D0" w14:textId="43DAC9AE" w:rsidR="00BD391B" w:rsidRDefault="00BD391B" w:rsidP="00BD391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</w:t>
            </w:r>
            <w:r>
              <w:rPr>
                <w:rFonts w:hint="eastAsia"/>
                <w:color w:val="000000" w:themeColor="text1"/>
              </w:rPr>
              <w:t>oman</w:t>
            </w:r>
          </w:p>
        </w:tc>
        <w:tc>
          <w:tcPr>
            <w:tcW w:w="1701" w:type="dxa"/>
          </w:tcPr>
          <w:p w14:paraId="2CA44078" w14:textId="4D1501F3" w:rsidR="00BD391B" w:rsidRDefault="00BD391B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×4</w:t>
            </w:r>
          </w:p>
        </w:tc>
        <w:tc>
          <w:tcPr>
            <w:tcW w:w="2576" w:type="dxa"/>
          </w:tcPr>
          <w:p w14:paraId="344A0DA4" w14:textId="5C77DB6D" w:rsidR="00BD391B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8.21</w:t>
            </w:r>
          </w:p>
        </w:tc>
        <w:tc>
          <w:tcPr>
            <w:tcW w:w="1902" w:type="dxa"/>
          </w:tcPr>
          <w:p w14:paraId="17FA2273" w14:textId="5481A635" w:rsidR="00BD391B" w:rsidRPr="00D77B01" w:rsidRDefault="00D77B01" w:rsidP="00BD391B">
            <w:pPr>
              <w:rPr>
                <w:b/>
                <w:bCs/>
                <w:color w:val="000000" w:themeColor="text1"/>
              </w:rPr>
            </w:pPr>
            <w:r w:rsidRPr="00D77B01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D77B01">
              <w:rPr>
                <w:b/>
                <w:bCs/>
                <w:color w:val="000000" w:themeColor="text1"/>
              </w:rPr>
              <w:t>0.21</w:t>
            </w:r>
          </w:p>
        </w:tc>
      </w:tr>
      <w:tr w:rsidR="00D77B01" w14:paraId="0413891F" w14:textId="77777777" w:rsidTr="00BD391B">
        <w:trPr>
          <w:jc w:val="center"/>
        </w:trPr>
        <w:tc>
          <w:tcPr>
            <w:tcW w:w="2127" w:type="dxa"/>
          </w:tcPr>
          <w:p w14:paraId="031BE610" w14:textId="75F52D0A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VE</w:t>
            </w:r>
          </w:p>
        </w:tc>
        <w:tc>
          <w:tcPr>
            <w:tcW w:w="1701" w:type="dxa"/>
          </w:tcPr>
          <w:p w14:paraId="60559BBF" w14:textId="77777777" w:rsidR="00D77B01" w:rsidRDefault="00D77B01" w:rsidP="00BD391B">
            <w:pPr>
              <w:rPr>
                <w:color w:val="000000" w:themeColor="text1"/>
              </w:rPr>
            </w:pPr>
          </w:p>
        </w:tc>
        <w:tc>
          <w:tcPr>
            <w:tcW w:w="2576" w:type="dxa"/>
          </w:tcPr>
          <w:p w14:paraId="4F44E779" w14:textId="25AE19FE" w:rsidR="00D77B01" w:rsidRDefault="00D77B01" w:rsidP="00BD391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  <w:r>
              <w:rPr>
                <w:color w:val="000000" w:themeColor="text1"/>
              </w:rPr>
              <w:t>0.09</w:t>
            </w:r>
          </w:p>
        </w:tc>
        <w:tc>
          <w:tcPr>
            <w:tcW w:w="1902" w:type="dxa"/>
          </w:tcPr>
          <w:p w14:paraId="2170EBD2" w14:textId="266DFD40" w:rsidR="00D77B01" w:rsidRPr="00E14747" w:rsidRDefault="00E14747" w:rsidP="00BD391B">
            <w:pPr>
              <w:rPr>
                <w:b/>
                <w:bCs/>
                <w:color w:val="000000" w:themeColor="text1"/>
              </w:rPr>
            </w:pPr>
            <w:r w:rsidRPr="00E14747">
              <w:rPr>
                <w:rFonts w:hint="eastAsia"/>
                <w:b/>
                <w:bCs/>
                <w:color w:val="000000" w:themeColor="text1"/>
              </w:rPr>
              <w:t>3</w:t>
            </w:r>
            <w:r w:rsidRPr="00E14747">
              <w:rPr>
                <w:b/>
                <w:bCs/>
                <w:color w:val="000000" w:themeColor="text1"/>
              </w:rPr>
              <w:t>2.81</w:t>
            </w:r>
          </w:p>
        </w:tc>
      </w:tr>
    </w:tbl>
    <w:p w14:paraId="0D40B0D2" w14:textId="5604D143" w:rsidR="00CB795A" w:rsidRDefault="00CB795A" w:rsidP="00CB795A">
      <w:pPr>
        <w:rPr>
          <w:color w:val="000000" w:themeColor="text1"/>
        </w:rPr>
      </w:pPr>
    </w:p>
    <w:p w14:paraId="11DCDFF2" w14:textId="77777777" w:rsidR="00CB795A" w:rsidRDefault="00CB795A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1F60404" w14:textId="7029B5B9" w:rsidR="00CB795A" w:rsidRPr="00CB795A" w:rsidRDefault="00CB795A" w:rsidP="00CB795A">
      <w:pPr>
        <w:jc w:val="center"/>
        <w:rPr>
          <w:b/>
          <w:bCs/>
          <w:color w:val="000000" w:themeColor="text1"/>
          <w:sz w:val="32"/>
          <w:szCs w:val="28"/>
        </w:rPr>
      </w:pPr>
      <w:r w:rsidRPr="00CB795A">
        <w:rPr>
          <w:rFonts w:hint="eastAsia"/>
          <w:b/>
          <w:bCs/>
          <w:color w:val="000000" w:themeColor="text1"/>
          <w:sz w:val="32"/>
          <w:szCs w:val="28"/>
        </w:rPr>
        <w:lastRenderedPageBreak/>
        <w:t>二、S</w:t>
      </w:r>
      <w:r w:rsidRPr="00CB795A">
        <w:rPr>
          <w:b/>
          <w:bCs/>
          <w:color w:val="000000" w:themeColor="text1"/>
          <w:sz w:val="32"/>
          <w:szCs w:val="28"/>
        </w:rPr>
        <w:t>RGAN</w:t>
      </w:r>
    </w:p>
    <w:p w14:paraId="478D0973" w14:textId="30E87247" w:rsidR="00CB795A" w:rsidRPr="00093063" w:rsidRDefault="00CB795A" w:rsidP="00CB795A">
      <w:pPr>
        <w:rPr>
          <w:b/>
          <w:bCs/>
          <w:color w:val="000000" w:themeColor="text1"/>
        </w:rPr>
      </w:pPr>
      <w:r w:rsidRPr="00093063">
        <w:rPr>
          <w:rFonts w:hint="eastAsia"/>
          <w:b/>
          <w:bCs/>
          <w:color w:val="000000" w:themeColor="text1"/>
        </w:rPr>
        <w:t>一、简介</w:t>
      </w:r>
    </w:p>
    <w:p w14:paraId="4E078221" w14:textId="2C28123E" w:rsidR="00005586" w:rsidRDefault="00D14948" w:rsidP="00CB795A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RGAN</w:t>
      </w:r>
      <w:r>
        <w:rPr>
          <w:rFonts w:hint="eastAsia"/>
          <w:color w:val="000000" w:themeColor="text1"/>
        </w:rPr>
        <w:t>网络模型以S</w:t>
      </w:r>
      <w:r>
        <w:rPr>
          <w:color w:val="000000" w:themeColor="text1"/>
        </w:rPr>
        <w:t>RR</w:t>
      </w:r>
      <w:r>
        <w:rPr>
          <w:rFonts w:hint="eastAsia"/>
          <w:color w:val="000000" w:themeColor="text1"/>
        </w:rPr>
        <w:t>es</w:t>
      </w:r>
      <w:r>
        <w:rPr>
          <w:color w:val="000000" w:themeColor="text1"/>
        </w:rPr>
        <w:t>N</w:t>
      </w:r>
      <w:r>
        <w:rPr>
          <w:rFonts w:hint="eastAsia"/>
          <w:color w:val="000000" w:themeColor="text1"/>
        </w:rPr>
        <w:t>et作为生成网络用于空间超分辨。和以往的文章以P</w:t>
      </w:r>
      <w:r>
        <w:rPr>
          <w:color w:val="000000" w:themeColor="text1"/>
        </w:rPr>
        <w:t>SNR</w:t>
      </w:r>
      <w:r>
        <w:rPr>
          <w:rFonts w:hint="eastAsia"/>
          <w:color w:val="000000" w:themeColor="text1"/>
        </w:rPr>
        <w:t>为导向不同，这是首篇以人类视觉感知为导向进行超分的文章。使用S</w:t>
      </w:r>
      <w:r>
        <w:rPr>
          <w:color w:val="000000" w:themeColor="text1"/>
        </w:rPr>
        <w:t>RGAN</w:t>
      </w:r>
      <w:r>
        <w:rPr>
          <w:rFonts w:hint="eastAsia"/>
          <w:color w:val="000000" w:themeColor="text1"/>
        </w:rPr>
        <w:t>进行超分辨，可以获得让人眼感知到高分辨率的图形。</w:t>
      </w:r>
    </w:p>
    <w:p w14:paraId="5F772F0C" w14:textId="6B1B477B" w:rsidR="00D14948" w:rsidRDefault="00D14948" w:rsidP="00CB795A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RGAN</w:t>
      </w:r>
      <w:r>
        <w:rPr>
          <w:rFonts w:hint="eastAsia"/>
          <w:color w:val="000000" w:themeColor="text1"/>
        </w:rPr>
        <w:t>本质上提供了一种新的损失函数</w:t>
      </w:r>
      <w:r>
        <w:rPr>
          <w:color w:val="000000" w:themeColor="text1"/>
        </w:rPr>
        <w:t>—</w:t>
      </w:r>
      <w:r>
        <w:rPr>
          <w:rFonts w:hint="eastAsia"/>
          <w:color w:val="000000" w:themeColor="text1"/>
        </w:rPr>
        <w:t>感知损失。以往的S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都是由M</w:t>
      </w:r>
      <w:r>
        <w:rPr>
          <w:color w:val="000000" w:themeColor="text1"/>
        </w:rPr>
        <w:t>SE</w:t>
      </w:r>
      <w:r>
        <w:rPr>
          <w:rFonts w:hint="eastAsia"/>
          <w:color w:val="000000" w:themeColor="text1"/>
        </w:rPr>
        <w:t>教会网络如何实现L</w:t>
      </w:r>
      <w:r>
        <w:rPr>
          <w:color w:val="000000" w:themeColor="text1"/>
        </w:rPr>
        <w:t>R-HR</w:t>
      </w:r>
      <w:r>
        <w:rPr>
          <w:rFonts w:hint="eastAsia"/>
          <w:color w:val="000000" w:themeColor="text1"/>
        </w:rPr>
        <w:t>。但是M</w:t>
      </w:r>
      <w:r>
        <w:rPr>
          <w:color w:val="000000" w:themeColor="text1"/>
        </w:rPr>
        <w:t>SE</w:t>
      </w:r>
      <w:r>
        <w:rPr>
          <w:rFonts w:hint="eastAsia"/>
          <w:color w:val="000000" w:themeColor="text1"/>
        </w:rPr>
        <w:t>有着缺陷，即会对图像的细节进行平滑处理，使得重建的图像具有高P</w:t>
      </w:r>
      <w:r>
        <w:rPr>
          <w:color w:val="000000" w:themeColor="text1"/>
        </w:rPr>
        <w:t>SNR</w:t>
      </w:r>
      <w:r>
        <w:rPr>
          <w:rFonts w:hint="eastAsia"/>
          <w:color w:val="000000" w:themeColor="text1"/>
        </w:rPr>
        <w:t>，但是失去了人肉眼能够感知的高分辨率感。</w:t>
      </w:r>
    </w:p>
    <w:p w14:paraId="6FA926BB" w14:textId="77777777" w:rsidR="00D14948" w:rsidRDefault="00D14948" w:rsidP="00D14948">
      <w:pPr>
        <w:ind w:firstLineChars="200" w:firstLine="480"/>
        <w:rPr>
          <w:color w:val="000000" w:themeColor="text1"/>
        </w:rPr>
      </w:pPr>
      <w:r>
        <w:rPr>
          <w:noProof/>
        </w:rPr>
        <w:drawing>
          <wp:inline distT="0" distB="0" distL="0" distR="0" wp14:anchorId="75BD1FD7" wp14:editId="737B6CD8">
            <wp:extent cx="5274310" cy="2637155"/>
            <wp:effectExtent l="0" t="0" r="2540" b="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CD8B" w14:textId="385F371B" w:rsidR="00D14948" w:rsidRPr="00005586" w:rsidRDefault="00D14948" w:rsidP="00D14948">
      <w:pPr>
        <w:ind w:firstLineChars="200" w:firstLine="420"/>
        <w:jc w:val="center"/>
        <w:rPr>
          <w:rFonts w:ascii="黑体" w:eastAsia="黑体" w:hAnsi="黑体"/>
          <w:color w:val="000000" w:themeColor="text1"/>
          <w:sz w:val="21"/>
          <w:szCs w:val="20"/>
        </w:rPr>
      </w:pPr>
      <w:r w:rsidRPr="00005586">
        <w:rPr>
          <w:rFonts w:ascii="黑体" w:eastAsia="黑体" w:hAnsi="黑体" w:hint="eastAsia"/>
          <w:color w:val="000000" w:themeColor="text1"/>
          <w:sz w:val="21"/>
          <w:szCs w:val="20"/>
        </w:rPr>
        <w:t>图</w:t>
      </w:r>
      <w:r w:rsidR="001A4E77">
        <w:rPr>
          <w:rFonts w:ascii="黑体" w:eastAsia="黑体" w:hAnsi="黑体"/>
          <w:color w:val="000000" w:themeColor="text1"/>
          <w:sz w:val="21"/>
          <w:szCs w:val="20"/>
        </w:rPr>
        <w:t>3</w:t>
      </w:r>
      <w:r w:rsidRPr="00005586">
        <w:rPr>
          <w:rFonts w:ascii="黑体" w:eastAsia="黑体" w:hAnsi="黑体"/>
          <w:color w:val="000000" w:themeColor="text1"/>
          <w:sz w:val="21"/>
          <w:szCs w:val="20"/>
        </w:rPr>
        <w:t xml:space="preserve"> SRGAN</w:t>
      </w:r>
      <w:r w:rsidRPr="00005586">
        <w:rPr>
          <w:rFonts w:ascii="黑体" w:eastAsia="黑体" w:hAnsi="黑体" w:hint="eastAsia"/>
          <w:color w:val="000000" w:themeColor="text1"/>
          <w:sz w:val="21"/>
          <w:szCs w:val="20"/>
        </w:rPr>
        <w:t>的网络结构</w:t>
      </w:r>
    </w:p>
    <w:p w14:paraId="6A99F351" w14:textId="10E2BFC0" w:rsidR="00D14948" w:rsidRPr="00D14948" w:rsidRDefault="00D14948" w:rsidP="00CB795A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RGAN</w:t>
      </w:r>
      <w:r>
        <w:rPr>
          <w:rFonts w:hint="eastAsia"/>
          <w:color w:val="000000" w:themeColor="text1"/>
        </w:rPr>
        <w:t>的网络结构如图1所示，分为生成器和鉴别器。生成器由3个卷积层，1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个res block和两个上采样</w:t>
      </w:r>
      <w:r w:rsidR="00D52C1E">
        <w:rPr>
          <w:rFonts w:hint="eastAsia"/>
          <w:color w:val="000000" w:themeColor="text1"/>
        </w:rPr>
        <w:t>模块</w:t>
      </w:r>
      <w:r>
        <w:rPr>
          <w:rFonts w:hint="eastAsia"/>
          <w:color w:val="000000" w:themeColor="text1"/>
        </w:rPr>
        <w:t>组成；鉴别器由9个卷积层组成。</w:t>
      </w:r>
    </w:p>
    <w:p w14:paraId="542A51E7" w14:textId="19C95728" w:rsidR="00D14948" w:rsidRDefault="00D52C1E" w:rsidP="00CB795A">
      <w:pPr>
        <w:ind w:firstLineChars="200" w:firstLine="480"/>
        <w:rPr>
          <w:color w:val="000000" w:themeColor="text1"/>
        </w:rPr>
      </w:pPr>
      <w:r>
        <w:rPr>
          <w:noProof/>
        </w:rPr>
        <w:drawing>
          <wp:inline distT="0" distB="0" distL="0" distR="0" wp14:anchorId="5C2158FE" wp14:editId="25F425BE">
            <wp:extent cx="5274310" cy="2894330"/>
            <wp:effectExtent l="0" t="0" r="254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73F6" w14:textId="085980DA" w:rsidR="00D52C1E" w:rsidRPr="00D52C1E" w:rsidRDefault="00D52C1E" w:rsidP="00D52C1E">
      <w:pPr>
        <w:ind w:firstLineChars="200" w:firstLine="420"/>
        <w:jc w:val="center"/>
        <w:rPr>
          <w:rFonts w:ascii="黑体" w:eastAsia="黑体" w:hAnsi="黑体"/>
          <w:color w:val="000000" w:themeColor="text1"/>
        </w:rPr>
      </w:pPr>
      <w:r w:rsidRPr="00D52C1E">
        <w:rPr>
          <w:rFonts w:ascii="黑体" w:eastAsia="黑体" w:hAnsi="黑体" w:hint="eastAsia"/>
          <w:color w:val="000000" w:themeColor="text1"/>
          <w:sz w:val="21"/>
          <w:szCs w:val="20"/>
        </w:rPr>
        <w:t>图</w:t>
      </w:r>
      <w:r w:rsidR="001A4E77">
        <w:rPr>
          <w:rFonts w:ascii="黑体" w:eastAsia="黑体" w:hAnsi="黑体"/>
          <w:color w:val="000000" w:themeColor="text1"/>
          <w:sz w:val="21"/>
          <w:szCs w:val="20"/>
        </w:rPr>
        <w:t>4</w:t>
      </w:r>
      <w:r w:rsidRPr="00D52C1E">
        <w:rPr>
          <w:rFonts w:ascii="黑体" w:eastAsia="黑体" w:hAnsi="黑体"/>
          <w:color w:val="000000" w:themeColor="text1"/>
          <w:sz w:val="21"/>
          <w:szCs w:val="20"/>
        </w:rPr>
        <w:t xml:space="preserve"> </w:t>
      </w:r>
      <w:r w:rsidRPr="00D52C1E">
        <w:rPr>
          <w:rFonts w:ascii="黑体" w:eastAsia="黑体" w:hAnsi="黑体" w:hint="eastAsia"/>
          <w:color w:val="000000" w:themeColor="text1"/>
          <w:sz w:val="21"/>
          <w:szCs w:val="20"/>
        </w:rPr>
        <w:t>鉴别器的网络结构</w:t>
      </w:r>
    </w:p>
    <w:p w14:paraId="6BA4F067" w14:textId="2F0AD503" w:rsidR="00D52C1E" w:rsidRPr="00D52C1E" w:rsidRDefault="00D52C1E" w:rsidP="00D52C1E">
      <w:pPr>
        <w:rPr>
          <w:b/>
          <w:bCs/>
          <w:color w:val="000000" w:themeColor="text1"/>
        </w:rPr>
      </w:pPr>
      <w:r w:rsidRPr="00D52C1E">
        <w:rPr>
          <w:rFonts w:hint="eastAsia"/>
          <w:b/>
          <w:bCs/>
          <w:color w:val="000000" w:themeColor="text1"/>
        </w:rPr>
        <w:t>二</w:t>
      </w:r>
      <w:r>
        <w:rPr>
          <w:rFonts w:hint="eastAsia"/>
          <w:b/>
          <w:bCs/>
          <w:color w:val="000000" w:themeColor="text1"/>
        </w:rPr>
        <w:t>、</w:t>
      </w:r>
      <w:r w:rsidRPr="00D52C1E">
        <w:rPr>
          <w:rFonts w:hint="eastAsia"/>
          <w:b/>
          <w:bCs/>
          <w:color w:val="000000" w:themeColor="text1"/>
        </w:rPr>
        <w:t>实验目标</w:t>
      </w:r>
    </w:p>
    <w:p w14:paraId="1DA581A6" w14:textId="2CF4D12E" w:rsidR="00D52C1E" w:rsidRDefault="00D52C1E" w:rsidP="00D52C1E">
      <w:pPr>
        <w:ind w:firstLineChars="200"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实现S</w:t>
      </w:r>
      <w:r>
        <w:rPr>
          <w:color w:val="000000" w:themeColor="text1"/>
        </w:rPr>
        <w:t>RGAN</w:t>
      </w:r>
      <w:r>
        <w:rPr>
          <w:rFonts w:hint="eastAsia"/>
          <w:color w:val="000000" w:themeColor="text1"/>
        </w:rPr>
        <w:t>在Set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数据集上的测试，得到超分辨图像，并进行分析。</w:t>
      </w:r>
    </w:p>
    <w:p w14:paraId="58D913F6" w14:textId="4A82B04B" w:rsidR="00D52C1E" w:rsidRPr="00D52C1E" w:rsidRDefault="00D52C1E" w:rsidP="00D52C1E">
      <w:pPr>
        <w:rPr>
          <w:b/>
          <w:bCs/>
          <w:color w:val="000000" w:themeColor="text1"/>
        </w:rPr>
      </w:pPr>
      <w:r w:rsidRPr="00D52C1E">
        <w:rPr>
          <w:rFonts w:hint="eastAsia"/>
          <w:b/>
          <w:bCs/>
          <w:color w:val="000000" w:themeColor="text1"/>
        </w:rPr>
        <w:lastRenderedPageBreak/>
        <w:t>三、测试结果</w:t>
      </w:r>
    </w:p>
    <w:p w14:paraId="43282D94" w14:textId="147331CB" w:rsidR="00D52C1E" w:rsidRDefault="001A4E77" w:rsidP="00D52C1E">
      <w:pPr>
        <w:ind w:firstLineChars="200" w:firstLine="480"/>
      </w:pPr>
      <w:r>
        <w:rPr>
          <w:rFonts w:hint="eastAsia"/>
        </w:rPr>
        <w:t>将经过裁剪后的</w:t>
      </w:r>
      <w:r>
        <w:t>56</w:t>
      </w:r>
      <w:r>
        <w:rPr>
          <w:rFonts w:hint="eastAsia"/>
        </w:rPr>
        <w:t>×</w:t>
      </w:r>
      <w:r>
        <w:t>56</w:t>
      </w:r>
      <w:r>
        <w:rPr>
          <w:rFonts w:hint="eastAsia"/>
        </w:rPr>
        <w:t>的H</w:t>
      </w:r>
      <w:r>
        <w:t>R</w:t>
      </w:r>
      <w:r>
        <w:rPr>
          <w:rFonts w:hint="eastAsia"/>
        </w:rPr>
        <w:t>图像进行×</w:t>
      </w:r>
      <w:r>
        <w:t>4</w:t>
      </w:r>
      <w:r>
        <w:rPr>
          <w:rFonts w:hint="eastAsia"/>
        </w:rPr>
        <w:t>下采样，然后通过网络进行超分辨。部分测试对比结果如图5所示。</w:t>
      </w:r>
    </w:p>
    <w:p w14:paraId="5976FED4" w14:textId="50AD0230" w:rsidR="00F31A7F" w:rsidRDefault="00F31A7F" w:rsidP="00D52C1E">
      <w:pPr>
        <w:ind w:firstLineChars="200" w:firstLine="480"/>
      </w:pPr>
      <w:r>
        <w:rPr>
          <w:rFonts w:hint="eastAsia"/>
        </w:rPr>
        <w:t>S</w:t>
      </w:r>
      <w:r>
        <w:t>RGAN</w:t>
      </w:r>
      <w:r>
        <w:rPr>
          <w:rFonts w:hint="eastAsia"/>
        </w:rPr>
        <w:t>使用了M</w:t>
      </w:r>
      <w:r>
        <w:t>OS</w:t>
      </w:r>
      <w:r>
        <w:rPr>
          <w:rFonts w:hint="eastAsia"/>
        </w:rPr>
        <w:t>图像评价指标，实验证明S</w:t>
      </w:r>
      <w:r>
        <w:t>RGAN</w:t>
      </w:r>
      <w:r>
        <w:rPr>
          <w:rFonts w:hint="eastAsia"/>
        </w:rPr>
        <w:t>在P</w:t>
      </w:r>
      <w:r>
        <w:t>SNR</w:t>
      </w:r>
      <w:r>
        <w:rPr>
          <w:rFonts w:hint="eastAsia"/>
        </w:rPr>
        <w:t>上达到了S</w:t>
      </w:r>
      <w:r>
        <w:t>OTA</w:t>
      </w:r>
      <w:r>
        <w:rPr>
          <w:rFonts w:hint="eastAsia"/>
        </w:rPr>
        <w:t>，但在M</w:t>
      </w:r>
      <w:r>
        <w:t>OS</w:t>
      </w:r>
      <w:r>
        <w:rPr>
          <w:rFonts w:hint="eastAsia"/>
        </w:rPr>
        <w:t>指标上比S</w:t>
      </w:r>
      <w:r>
        <w:t>RR</w:t>
      </w:r>
      <w:r>
        <w:rPr>
          <w:rFonts w:hint="eastAsia"/>
        </w:rPr>
        <w:t>es</w:t>
      </w:r>
      <w:r>
        <w:t>N</w:t>
      </w:r>
      <w:r>
        <w:rPr>
          <w:rFonts w:hint="eastAsia"/>
        </w:rPr>
        <w:t>et更好。</w:t>
      </w:r>
    </w:p>
    <w:p w14:paraId="4503F14E" w14:textId="1047132A" w:rsidR="001A4E77" w:rsidRDefault="001A4E77" w:rsidP="001A4E77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23E6DFA2" wp14:editId="492AF6E8">
            <wp:extent cx="1631950" cy="1631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73A1DB" wp14:editId="0B9E8A8C">
            <wp:extent cx="1644650" cy="164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02B2" w14:textId="388BC5C7" w:rsidR="001A4E77" w:rsidRDefault="001A4E77" w:rsidP="001A4E77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652F4872" wp14:editId="435B436E">
            <wp:extent cx="1727200" cy="1727200"/>
            <wp:effectExtent l="0" t="0" r="6350" b="6350"/>
            <wp:docPr id="8" name="图片 8" descr="树枝上有彩色的鸟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树枝上有彩色的鸟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5512EA" wp14:editId="72EDD4D1">
            <wp:extent cx="1727200" cy="17272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C0DD" w14:textId="34A24BC0" w:rsidR="001A4E77" w:rsidRPr="001A4E77" w:rsidRDefault="001A4E77" w:rsidP="001A4E77">
      <w:pPr>
        <w:ind w:firstLineChars="200" w:firstLine="420"/>
        <w:jc w:val="center"/>
        <w:rPr>
          <w:rFonts w:ascii="黑体" w:eastAsia="黑体" w:hAnsi="黑体"/>
          <w:sz w:val="21"/>
          <w:szCs w:val="20"/>
        </w:rPr>
      </w:pPr>
      <w:r w:rsidRPr="001A4E77">
        <w:rPr>
          <w:rFonts w:ascii="黑体" w:eastAsia="黑体" w:hAnsi="黑体" w:hint="eastAsia"/>
          <w:sz w:val="21"/>
          <w:szCs w:val="20"/>
        </w:rPr>
        <w:t>图5</w:t>
      </w:r>
      <w:r w:rsidRPr="001A4E77">
        <w:rPr>
          <w:rFonts w:ascii="黑体" w:eastAsia="黑体" w:hAnsi="黑体"/>
          <w:sz w:val="21"/>
          <w:szCs w:val="20"/>
        </w:rPr>
        <w:t xml:space="preserve"> SRGAN</w:t>
      </w:r>
      <w:r w:rsidRPr="001A4E77">
        <w:rPr>
          <w:rFonts w:ascii="黑体" w:eastAsia="黑体" w:hAnsi="黑体" w:hint="eastAsia"/>
          <w:sz w:val="21"/>
          <w:szCs w:val="20"/>
        </w:rPr>
        <w:t>在Set</w:t>
      </w:r>
      <w:r w:rsidRPr="001A4E77">
        <w:rPr>
          <w:rFonts w:ascii="黑体" w:eastAsia="黑体" w:hAnsi="黑体"/>
          <w:sz w:val="21"/>
          <w:szCs w:val="20"/>
        </w:rPr>
        <w:t>5</w:t>
      </w:r>
      <w:r w:rsidRPr="001A4E77">
        <w:rPr>
          <w:rFonts w:ascii="黑体" w:eastAsia="黑体" w:hAnsi="黑体" w:hint="eastAsia"/>
          <w:sz w:val="21"/>
          <w:szCs w:val="20"/>
        </w:rPr>
        <w:t>数据集上部分测试结果对比</w:t>
      </w:r>
    </w:p>
    <w:p w14:paraId="3DD0D93F" w14:textId="6088DC01" w:rsidR="001A4E77" w:rsidRPr="00093063" w:rsidRDefault="001A4E77" w:rsidP="001A4E77">
      <w:pPr>
        <w:rPr>
          <w:b/>
          <w:bCs/>
        </w:rPr>
      </w:pPr>
      <w:r w:rsidRPr="00093063">
        <w:rPr>
          <w:rFonts w:hint="eastAsia"/>
          <w:b/>
          <w:bCs/>
        </w:rPr>
        <w:t>四、实验中遇到的问题</w:t>
      </w:r>
    </w:p>
    <w:p w14:paraId="598E3774" w14:textId="1DB1169F" w:rsidR="001A4E77" w:rsidRDefault="001A4E77" w:rsidP="001A4E77">
      <w:pPr>
        <w:ind w:firstLineChars="200" w:firstLine="480"/>
      </w:pPr>
      <w:r>
        <w:rPr>
          <w:rFonts w:hint="eastAsia"/>
        </w:rPr>
        <w:t>1</w:t>
      </w:r>
      <w:r>
        <w:t>.</w:t>
      </w:r>
      <w:r w:rsidR="00093063" w:rsidRPr="00093063">
        <w:rPr>
          <w:rFonts w:hint="eastAsia"/>
        </w:rPr>
        <w:t xml:space="preserve"> </w:t>
      </w:r>
      <w:r w:rsidR="00093063">
        <w:rPr>
          <w:rFonts w:hint="eastAsia"/>
        </w:rPr>
        <w:t>在range中使用“/”，导致参数变成小数</w:t>
      </w:r>
    </w:p>
    <w:p w14:paraId="24DC599A" w14:textId="61B505F0" w:rsidR="001A4E77" w:rsidRDefault="001A4E77" w:rsidP="001A4E77">
      <w:pPr>
        <w:ind w:firstLineChars="200" w:firstLine="480"/>
      </w:pPr>
      <w:r>
        <w:rPr>
          <w:noProof/>
        </w:rPr>
        <w:drawing>
          <wp:inline distT="0" distB="0" distL="0" distR="0" wp14:anchorId="78B1AC67" wp14:editId="4758B4F4">
            <wp:extent cx="5274310" cy="104902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AEE3" w14:textId="5608F72D" w:rsidR="001A4E77" w:rsidRDefault="001A4E77" w:rsidP="001A4E77">
      <w:pPr>
        <w:ind w:firstLineChars="200" w:firstLine="480"/>
      </w:pPr>
      <w:r>
        <w:rPr>
          <w:rFonts w:hint="eastAsia"/>
        </w:rPr>
        <w:t>解决方法：</w:t>
      </w:r>
      <w:r w:rsidR="00093063">
        <w:rPr>
          <w:rFonts w:hint="eastAsia"/>
        </w:rPr>
        <w:t>这是因为python</w:t>
      </w:r>
      <w:r w:rsidR="00093063">
        <w:t>2</w:t>
      </w:r>
      <w:r w:rsidR="00093063">
        <w:rPr>
          <w:rFonts w:hint="eastAsia"/>
        </w:rPr>
        <w:t>中“/”只保留整数部分，而在python</w:t>
      </w:r>
      <w:r w:rsidR="00093063">
        <w:t>3</w:t>
      </w:r>
      <w:r w:rsidR="00093063">
        <w:rPr>
          <w:rFonts w:hint="eastAsia"/>
        </w:rPr>
        <w:t>中得到的是一个浮点数。将“/”改成“/</w:t>
      </w:r>
      <w:r w:rsidR="00093063">
        <w:t>/</w:t>
      </w:r>
      <w:r w:rsidR="00093063">
        <w:rPr>
          <w:rFonts w:hint="eastAsia"/>
        </w:rPr>
        <w:t>”。</w:t>
      </w:r>
    </w:p>
    <w:p w14:paraId="2FFDB496" w14:textId="652A1607" w:rsidR="00093063" w:rsidRPr="00093063" w:rsidRDefault="00093063" w:rsidP="001A4E77">
      <w:pPr>
        <w:ind w:firstLineChars="200" w:firstLine="480"/>
        <w:rPr>
          <w:noProof/>
          <w:color w:val="000000" w:themeColor="text1"/>
        </w:rPr>
      </w:pPr>
      <w:r>
        <w:rPr>
          <w:rFonts w:hint="eastAsia"/>
        </w:rPr>
        <w:t>2</w:t>
      </w:r>
      <w:r>
        <w:t xml:space="preserve">. </w:t>
      </w:r>
      <w:r w:rsidRPr="00093063">
        <w:rPr>
          <w:rFonts w:hint="eastAsia"/>
          <w:color w:val="000000" w:themeColor="text1"/>
          <w:szCs w:val="24"/>
          <w:shd w:val="clear" w:color="auto" w:fill="FFFFFF"/>
        </w:rPr>
        <w:t>train_loss += </w:t>
      </w:r>
      <w:hyperlink r:id="rId14" w:tgtFrame="_blank" w:history="1">
        <w:r w:rsidRPr="00093063">
          <w:rPr>
            <w:rStyle w:val="a6"/>
            <w:rFonts w:hint="eastAsia"/>
            <w:color w:val="000000" w:themeColor="text1"/>
            <w:szCs w:val="24"/>
            <w:shd w:val="clear" w:color="auto" w:fill="FFFFFF"/>
          </w:rPr>
          <w:t>loss.data</w:t>
        </w:r>
      </w:hyperlink>
      <w:r w:rsidRPr="00093063">
        <w:rPr>
          <w:rFonts w:hint="eastAsia"/>
          <w:color w:val="000000" w:themeColor="text1"/>
          <w:szCs w:val="24"/>
          <w:shd w:val="clear" w:color="auto" w:fill="FFFFFF"/>
        </w:rPr>
        <w:t>[0] 是pytorch0.3.1版本代码,在0.4-0.5版本的pytorch会出现警告,不会报错,但是0.5版本以上的pytorch就会报错,总的来说是版本更新问题</w:t>
      </w:r>
      <w:r>
        <w:rPr>
          <w:rFonts w:hint="eastAsia"/>
          <w:color w:val="000000" w:themeColor="text1"/>
          <w:szCs w:val="24"/>
          <w:shd w:val="clear" w:color="auto" w:fill="FFFFFF"/>
        </w:rPr>
        <w:t>。</w:t>
      </w:r>
    </w:p>
    <w:p w14:paraId="4FDC1673" w14:textId="38910F1E" w:rsidR="00093063" w:rsidRDefault="00093063" w:rsidP="001A4E77">
      <w:pPr>
        <w:ind w:firstLineChars="200" w:firstLine="480"/>
      </w:pPr>
      <w:r>
        <w:rPr>
          <w:noProof/>
        </w:rPr>
        <w:drawing>
          <wp:inline distT="0" distB="0" distL="0" distR="0" wp14:anchorId="078B91BD" wp14:editId="41280D3F">
            <wp:extent cx="5274310" cy="433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3D0D" w14:textId="2CBB2F6D" w:rsidR="00093063" w:rsidRDefault="00093063" w:rsidP="001A4E77">
      <w:pPr>
        <w:ind w:firstLineChars="200" w:firstLine="480"/>
      </w:pPr>
      <w:r>
        <w:rPr>
          <w:rFonts w:hint="eastAsia"/>
        </w:rPr>
        <w:t>解决方法：将loss</w:t>
      </w:r>
      <w:r>
        <w:t>.data[0]</w:t>
      </w:r>
      <w:r>
        <w:rPr>
          <w:rFonts w:hint="eastAsia"/>
        </w:rPr>
        <w:t>改为l</w:t>
      </w:r>
      <w:r>
        <w:t>oss.item()</w:t>
      </w:r>
    </w:p>
    <w:p w14:paraId="2B53F4C0" w14:textId="67361F34" w:rsidR="00093063" w:rsidRDefault="00093063" w:rsidP="001A4E77">
      <w:pPr>
        <w:ind w:firstLineChars="200" w:firstLine="480"/>
      </w:pPr>
      <w:r>
        <w:rPr>
          <w:rFonts w:hint="eastAsia"/>
        </w:rPr>
        <w:t>3</w:t>
      </w:r>
      <w:r>
        <w:t>.SRGAN</w:t>
      </w:r>
      <w:r>
        <w:rPr>
          <w:rFonts w:hint="eastAsia"/>
        </w:rPr>
        <w:t>要求的裁剪图像大小×缩放倍数大于图像原本的大小</w:t>
      </w:r>
    </w:p>
    <w:p w14:paraId="6B0544B8" w14:textId="4D492AD1" w:rsidR="00093063" w:rsidRDefault="00093063" w:rsidP="001A4E77">
      <w:pPr>
        <w:ind w:firstLineChars="200" w:firstLine="480"/>
      </w:pPr>
      <w:r>
        <w:rPr>
          <w:noProof/>
        </w:rPr>
        <w:drawing>
          <wp:inline distT="0" distB="0" distL="0" distR="0" wp14:anchorId="0AFC69CC" wp14:editId="7E767E36">
            <wp:extent cx="5274310" cy="392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AD81" w14:textId="01429092" w:rsidR="00F31A7F" w:rsidRDefault="00093063" w:rsidP="00093063">
      <w:pPr>
        <w:ind w:firstLineChars="200" w:firstLine="480"/>
      </w:pPr>
      <w:r>
        <w:rPr>
          <w:rFonts w:hint="eastAsia"/>
        </w:rPr>
        <w:lastRenderedPageBreak/>
        <w:t>解决方法：将裁剪图像的大小改小。</w:t>
      </w:r>
    </w:p>
    <w:p w14:paraId="0C6B08F0" w14:textId="2883A16A" w:rsidR="00093063" w:rsidRDefault="00F31A7F" w:rsidP="00F31A7F">
      <w:pPr>
        <w:widowControl/>
        <w:jc w:val="left"/>
      </w:pPr>
      <w:r>
        <w:br w:type="page"/>
      </w:r>
    </w:p>
    <w:p w14:paraId="145400CC" w14:textId="768EE588" w:rsidR="00093063" w:rsidRPr="00093063" w:rsidRDefault="00093063" w:rsidP="00093063">
      <w:pPr>
        <w:ind w:firstLine="480"/>
        <w:jc w:val="center"/>
        <w:rPr>
          <w:b/>
          <w:bCs/>
          <w:sz w:val="32"/>
          <w:szCs w:val="28"/>
        </w:rPr>
      </w:pPr>
      <w:r w:rsidRPr="00093063">
        <w:rPr>
          <w:rFonts w:hint="eastAsia"/>
          <w:b/>
          <w:bCs/>
          <w:sz w:val="32"/>
          <w:szCs w:val="28"/>
        </w:rPr>
        <w:lastRenderedPageBreak/>
        <w:t>三、对比</w:t>
      </w:r>
      <w:r>
        <w:rPr>
          <w:rFonts w:hint="eastAsia"/>
          <w:b/>
          <w:bCs/>
          <w:sz w:val="32"/>
          <w:szCs w:val="28"/>
        </w:rPr>
        <w:t>分析</w:t>
      </w:r>
    </w:p>
    <w:p w14:paraId="2B4FEA7E" w14:textId="7D81F92B" w:rsidR="00093063" w:rsidRDefault="00093063" w:rsidP="00F31A7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9FBB4C3" wp14:editId="61831E65">
            <wp:extent cx="1485900" cy="1485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39D">
        <w:rPr>
          <w:noProof/>
        </w:rPr>
        <w:drawing>
          <wp:inline distT="0" distB="0" distL="0" distR="0" wp14:anchorId="2CA9C55A" wp14:editId="567F9B68">
            <wp:extent cx="1504950" cy="1504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8A74" w14:textId="66F2FE2D" w:rsidR="00E2539D" w:rsidRDefault="00E2539D" w:rsidP="00F31A7F">
      <w:pPr>
        <w:ind w:firstLine="480"/>
        <w:jc w:val="center"/>
      </w:pPr>
      <w:r>
        <w:rPr>
          <w:noProof/>
        </w:rPr>
        <w:drawing>
          <wp:inline distT="0" distB="0" distL="0" distR="0" wp14:anchorId="11B81110" wp14:editId="2A59A153">
            <wp:extent cx="1466850" cy="1466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A7F">
        <w:rPr>
          <w:noProof/>
        </w:rPr>
        <w:drawing>
          <wp:inline distT="0" distB="0" distL="0" distR="0" wp14:anchorId="051CDD61" wp14:editId="09F0FA0E">
            <wp:extent cx="1466850" cy="1466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DDC6" w14:textId="66453E3E" w:rsidR="00E2539D" w:rsidRDefault="00E2539D" w:rsidP="00F31A7F">
      <w:pPr>
        <w:ind w:firstLine="480"/>
        <w:jc w:val="center"/>
      </w:pPr>
      <w:r>
        <w:rPr>
          <w:noProof/>
        </w:rPr>
        <w:drawing>
          <wp:inline distT="0" distB="0" distL="0" distR="0" wp14:anchorId="43CEBBF9" wp14:editId="42BE5713">
            <wp:extent cx="1435100" cy="143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A7F">
        <w:rPr>
          <w:noProof/>
        </w:rPr>
        <w:drawing>
          <wp:inline distT="0" distB="0" distL="0" distR="0" wp14:anchorId="04586158" wp14:editId="1CB6AF86">
            <wp:extent cx="1422400" cy="142240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7FC8" w14:textId="78035B9A" w:rsidR="00E2539D" w:rsidRDefault="00E2539D" w:rsidP="00F31A7F">
      <w:pPr>
        <w:ind w:firstLine="480"/>
        <w:jc w:val="center"/>
      </w:pPr>
      <w:r>
        <w:rPr>
          <w:noProof/>
        </w:rPr>
        <w:drawing>
          <wp:inline distT="0" distB="0" distL="0" distR="0" wp14:anchorId="767E2AB3" wp14:editId="51E1C193">
            <wp:extent cx="1479550" cy="14795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A7F">
        <w:rPr>
          <w:noProof/>
        </w:rPr>
        <w:drawing>
          <wp:inline distT="0" distB="0" distL="0" distR="0" wp14:anchorId="6A187837" wp14:editId="03909697">
            <wp:extent cx="1473200" cy="1473200"/>
            <wp:effectExtent l="0" t="0" r="0" b="0"/>
            <wp:docPr id="22" name="图片 22" descr="男人张着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男人张着嘴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1E1" w14:textId="2B73A73A" w:rsidR="00E2539D" w:rsidRDefault="00E2539D" w:rsidP="00F31A7F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1776AA0" wp14:editId="3A1659AA">
            <wp:extent cx="1082062" cy="163258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48" cy="164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A7F">
        <w:rPr>
          <w:noProof/>
        </w:rPr>
        <w:drawing>
          <wp:inline distT="0" distB="0" distL="0" distR="0" wp14:anchorId="0EE31851" wp14:editId="38910D61">
            <wp:extent cx="1638300" cy="1638300"/>
            <wp:effectExtent l="0" t="0" r="0" b="0"/>
            <wp:docPr id="23" name="图片 23" descr="女人的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女人的脸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FE9E" w14:textId="385D5532" w:rsidR="00F31A7F" w:rsidRPr="00F31A7F" w:rsidRDefault="00F31A7F" w:rsidP="00F31A7F">
      <w:pPr>
        <w:ind w:firstLine="480"/>
        <w:jc w:val="center"/>
        <w:rPr>
          <w:rFonts w:ascii="黑体" w:eastAsia="黑体" w:hAnsi="黑体"/>
          <w:sz w:val="21"/>
          <w:szCs w:val="20"/>
        </w:rPr>
      </w:pPr>
      <w:r w:rsidRPr="00F31A7F">
        <w:rPr>
          <w:rFonts w:ascii="黑体" w:eastAsia="黑体" w:hAnsi="黑体" w:hint="eastAsia"/>
          <w:sz w:val="21"/>
          <w:szCs w:val="20"/>
        </w:rPr>
        <w:t>图</w:t>
      </w:r>
      <w:r w:rsidRPr="00F31A7F">
        <w:rPr>
          <w:rFonts w:ascii="黑体" w:eastAsia="黑体" w:hAnsi="黑体"/>
          <w:sz w:val="21"/>
          <w:szCs w:val="20"/>
        </w:rPr>
        <w:t>6 SRCNN</w:t>
      </w:r>
      <w:r w:rsidRPr="00F31A7F">
        <w:rPr>
          <w:rFonts w:ascii="黑体" w:eastAsia="黑体" w:hAnsi="黑体" w:hint="eastAsia"/>
          <w:sz w:val="21"/>
          <w:szCs w:val="20"/>
        </w:rPr>
        <w:t>和</w:t>
      </w:r>
      <w:r w:rsidRPr="00F31A7F">
        <w:rPr>
          <w:rFonts w:ascii="黑体" w:eastAsia="黑体" w:hAnsi="黑体"/>
          <w:sz w:val="21"/>
          <w:szCs w:val="20"/>
        </w:rPr>
        <w:t>SRGAN</w:t>
      </w:r>
      <w:r w:rsidRPr="00F31A7F">
        <w:rPr>
          <w:rFonts w:ascii="黑体" w:eastAsia="黑体" w:hAnsi="黑体" w:hint="eastAsia"/>
          <w:sz w:val="21"/>
          <w:szCs w:val="20"/>
        </w:rPr>
        <w:t>在Set</w:t>
      </w:r>
      <w:r w:rsidRPr="00F31A7F">
        <w:rPr>
          <w:rFonts w:ascii="黑体" w:eastAsia="黑体" w:hAnsi="黑体"/>
          <w:sz w:val="21"/>
          <w:szCs w:val="20"/>
        </w:rPr>
        <w:t>5</w:t>
      </w:r>
      <w:r w:rsidRPr="00F31A7F">
        <w:rPr>
          <w:rFonts w:ascii="黑体" w:eastAsia="黑体" w:hAnsi="黑体" w:hint="eastAsia"/>
          <w:sz w:val="21"/>
          <w:szCs w:val="20"/>
        </w:rPr>
        <w:t>数据集上的超分结果比较</w:t>
      </w:r>
    </w:p>
    <w:p w14:paraId="10C9511E" w14:textId="08DAEB1A" w:rsidR="00F31A7F" w:rsidRDefault="00953455" w:rsidP="00F31A7F">
      <w:pPr>
        <w:ind w:firstLineChars="200" w:firstLine="480"/>
        <w:rPr>
          <w:rFonts w:hint="eastAsia"/>
        </w:rPr>
      </w:pPr>
      <w:r>
        <w:rPr>
          <w:rFonts w:hint="eastAsia"/>
        </w:rPr>
        <w:lastRenderedPageBreak/>
        <w:t>S</w:t>
      </w:r>
      <w:r>
        <w:t>RCNN</w:t>
      </w:r>
      <w:r>
        <w:rPr>
          <w:rFonts w:hint="eastAsia"/>
        </w:rPr>
        <w:t>使用的损失函数是均方误差，而S</w:t>
      </w:r>
      <w:r>
        <w:t>RGAN</w:t>
      </w:r>
      <w:r>
        <w:rPr>
          <w:rFonts w:hint="eastAsia"/>
        </w:rPr>
        <w:t>在M</w:t>
      </w:r>
      <w:r>
        <w:t>SE</w:t>
      </w:r>
      <w:r>
        <w:rPr>
          <w:rFonts w:hint="eastAsia"/>
        </w:rPr>
        <w:t>的基础上添加了对抗损失和感知损失。S</w:t>
      </w:r>
      <w:r>
        <w:t>RCNN</w:t>
      </w:r>
      <w:r>
        <w:rPr>
          <w:rFonts w:hint="eastAsia"/>
        </w:rPr>
        <w:t>以P</w:t>
      </w:r>
      <w:r>
        <w:t>SNR</w:t>
      </w:r>
      <w:r>
        <w:rPr>
          <w:rFonts w:hint="eastAsia"/>
        </w:rPr>
        <w:t>为指标进行优化，而S</w:t>
      </w:r>
      <w:r>
        <w:t>RGAN</w:t>
      </w:r>
      <w:r>
        <w:rPr>
          <w:rFonts w:hint="eastAsia"/>
        </w:rPr>
        <w:t>在优化P</w:t>
      </w:r>
      <w:r>
        <w:t>SNR</w:t>
      </w:r>
      <w:r>
        <w:rPr>
          <w:rFonts w:hint="eastAsia"/>
        </w:rPr>
        <w:t>的基础上，更加注重人眼对高分辨率图像的感知，使用人为打分作为评价指标。</w:t>
      </w:r>
      <w:r w:rsidR="00B13BE1">
        <w:rPr>
          <w:rFonts w:hint="eastAsia"/>
        </w:rPr>
        <w:t>S</w:t>
      </w:r>
      <w:r w:rsidR="00B13BE1">
        <w:t>RCNN</w:t>
      </w:r>
      <w:r w:rsidR="00B13BE1">
        <w:rPr>
          <w:rFonts w:hint="eastAsia"/>
        </w:rPr>
        <w:t>的输入是整张原图像，经过bicubic插值放大后放进网络进行重建；而S</w:t>
      </w:r>
      <w:r w:rsidR="00B13BE1">
        <w:t>RGAN</w:t>
      </w:r>
      <w:r w:rsidR="00B13BE1">
        <w:rPr>
          <w:rFonts w:hint="eastAsia"/>
        </w:rPr>
        <w:t>是先将图像进行裁剪，放大固定倍数后通过生成器进行重建，再通过鉴别器进行real和fake的判别。</w:t>
      </w:r>
    </w:p>
    <w:p w14:paraId="10CBA1FD" w14:textId="6F3BE357" w:rsidR="00953455" w:rsidRPr="001A4E77" w:rsidRDefault="00953455" w:rsidP="00F31A7F">
      <w:pPr>
        <w:ind w:firstLineChars="200" w:firstLine="480"/>
      </w:pPr>
      <w:r>
        <w:rPr>
          <w:rFonts w:hint="eastAsia"/>
        </w:rPr>
        <w:t>从图6中可以看出，虽然S</w:t>
      </w:r>
      <w:r>
        <w:t>RCNN</w:t>
      </w:r>
      <w:r>
        <w:rPr>
          <w:rFonts w:hint="eastAsia"/>
        </w:rPr>
        <w:t>的P</w:t>
      </w:r>
      <w:r>
        <w:t>SNR</w:t>
      </w:r>
      <w:r>
        <w:rPr>
          <w:rFonts w:hint="eastAsia"/>
        </w:rPr>
        <w:t>指标更高，但是图像的模糊程度上来说，S</w:t>
      </w:r>
      <w:r>
        <w:t>RGAN</w:t>
      </w:r>
      <w:r>
        <w:rPr>
          <w:rFonts w:hint="eastAsia"/>
        </w:rPr>
        <w:t>的效果更好，色彩的对比，区分度更加明显。由于C</w:t>
      </w:r>
      <w:r>
        <w:t>NN</w:t>
      </w:r>
      <w:r>
        <w:rPr>
          <w:rFonts w:hint="eastAsia"/>
        </w:rPr>
        <w:t>网络优化中对平滑度的优化，图像的细节会趋于模糊，这导致S</w:t>
      </w:r>
      <w:r>
        <w:t>RCNN</w:t>
      </w:r>
      <w:r>
        <w:rPr>
          <w:rFonts w:hint="eastAsia"/>
        </w:rPr>
        <w:t>重建的图像在视觉效果上不如S</w:t>
      </w:r>
      <w:r>
        <w:t>RGAN</w:t>
      </w:r>
      <w:r>
        <w:rPr>
          <w:rFonts w:hint="eastAsia"/>
        </w:rPr>
        <w:t>网络重建的图像。</w:t>
      </w:r>
    </w:p>
    <w:sectPr w:rsidR="00953455" w:rsidRPr="001A4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2D02"/>
    <w:multiLevelType w:val="hybridMultilevel"/>
    <w:tmpl w:val="F91AF3CA"/>
    <w:lvl w:ilvl="0" w:tplc="80A80A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D46D60"/>
    <w:multiLevelType w:val="hybridMultilevel"/>
    <w:tmpl w:val="E4ECD158"/>
    <w:lvl w:ilvl="0" w:tplc="06AE9A3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18678314">
    <w:abstractNumId w:val="1"/>
  </w:num>
  <w:num w:numId="2" w16cid:durableId="855575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04C"/>
    <w:rsid w:val="00005586"/>
    <w:rsid w:val="00093063"/>
    <w:rsid w:val="001A4E77"/>
    <w:rsid w:val="001B4826"/>
    <w:rsid w:val="006D50CA"/>
    <w:rsid w:val="00953455"/>
    <w:rsid w:val="00B07EE9"/>
    <w:rsid w:val="00B13BE1"/>
    <w:rsid w:val="00BD204C"/>
    <w:rsid w:val="00BD391B"/>
    <w:rsid w:val="00C2058A"/>
    <w:rsid w:val="00CB795A"/>
    <w:rsid w:val="00D14948"/>
    <w:rsid w:val="00D52C1E"/>
    <w:rsid w:val="00D77B01"/>
    <w:rsid w:val="00E14747"/>
    <w:rsid w:val="00E2539D"/>
    <w:rsid w:val="00F31339"/>
    <w:rsid w:val="00F3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378F7"/>
  <w15:chartTrackingRefBased/>
  <w15:docId w15:val="{6267C256-6BE1-4CE7-80FE-70F0246A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39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482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B4826"/>
    <w:pPr>
      <w:widowControl/>
      <w:spacing w:before="100" w:beforeAutospacing="1" w:after="100" w:afterAutospacing="1"/>
      <w:jc w:val="left"/>
    </w:pPr>
    <w:rPr>
      <w:rFonts w:cs="宋体"/>
      <w:kern w:val="0"/>
      <w:szCs w:val="24"/>
    </w:rPr>
  </w:style>
  <w:style w:type="table" w:styleId="a5">
    <w:name w:val="Table Grid"/>
    <w:basedOn w:val="a1"/>
    <w:uiPriority w:val="39"/>
    <w:rsid w:val="00BD39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semiHidden/>
    <w:unhideWhenUsed/>
    <w:rsid w:val="000930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2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ink.zhihu.com/?target=http%3A//loss.data" TargetMode="External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7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</dc:creator>
  <cp:keywords/>
  <dc:description/>
  <cp:lastModifiedBy>90</cp:lastModifiedBy>
  <cp:revision>7</cp:revision>
  <dcterms:created xsi:type="dcterms:W3CDTF">2023-04-25T11:12:00Z</dcterms:created>
  <dcterms:modified xsi:type="dcterms:W3CDTF">2023-04-26T10:48:00Z</dcterms:modified>
</cp:coreProperties>
</file>