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点击Game文件夹中的ClientTest.exe运行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Demo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操控方式 W A S D前后左右移动 Q 攻击 E 释放技能 按住shift加速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鼠标滚轮可以拉近拉远视角 按住鼠标右键滑动鼠标或者按住ctrl加速鼠标左键可以拖动视角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Directional Button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切换为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直线光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Spot Button 切换为聚光灯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Point Button 切换为点光源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Color Button 随机改变灯光颜色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Demo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截图：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平行光源：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439795"/>
            <wp:effectExtent l="0" t="0" r="1270" b="4445"/>
            <wp:docPr id="1" name="图片 1" descr="15785816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858163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聚光灯：</w:t>
      </w:r>
    </w:p>
    <w:p>
      <w:r>
        <w:drawing>
          <wp:inline distT="0" distB="0" distL="114300" distR="114300">
            <wp:extent cx="5271770" cy="3439795"/>
            <wp:effectExtent l="0" t="0" r="127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点光源：</w:t>
      </w:r>
    </w:p>
    <w:p>
      <w:r>
        <w:drawing>
          <wp:inline distT="0" distB="0" distL="114300" distR="114300">
            <wp:extent cx="5271770" cy="3439795"/>
            <wp:effectExtent l="0" t="0" r="127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改变光源颜色：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439795"/>
            <wp:effectExtent l="0" t="0" r="127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D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2020-01-09T14:45:49Z</dcterms:created>
  <dc:creator>xhhfp</dc:creator>
  <cp:lastModifiedBy>张辉</cp:lastModifiedBy>
  <dcterms:modified xsi:type="dcterms:W3CDTF">2020-01-09T14:56:09Z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