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Assignment Description</w:t>
      </w:r>
    </w:p>
    <w:p w:rsidR="00000000" w:rsidDel="00000000" w:rsidP="00000000" w:rsidRDefault="00000000" w:rsidRPr="00000000" w14:paraId="00000002">
      <w:pPr>
        <w:pStyle w:val="Heading2"/>
        <w:numPr>
          <w:ilvl w:val="0"/>
          <w:numId w:val="5"/>
        </w:numPr>
        <w:ind w:left="360" w:hanging="360"/>
        <w:rPr>
          <w:color w:val="000000"/>
          <w:sz w:val="24"/>
          <w:szCs w:val="24"/>
        </w:rPr>
      </w:pPr>
      <w:r w:rsidDel="00000000" w:rsidR="00000000" w:rsidRPr="00000000">
        <w:rPr>
          <w:color w:val="000000"/>
          <w:sz w:val="24"/>
          <w:szCs w:val="24"/>
          <w:rtl w:val="0"/>
        </w:rPr>
        <w:t xml:space="preserve">Overview</w:t>
      </w:r>
    </w:p>
    <w:p w:rsidR="00000000" w:rsidDel="00000000" w:rsidP="00000000" w:rsidRDefault="00000000" w:rsidRPr="00000000" w14:paraId="00000003">
      <w:pPr>
        <w:pStyle w:val="Heading3"/>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Môn học: </w:t>
      </w:r>
      <w:r w:rsidDel="00000000" w:rsidR="00000000" w:rsidRPr="00000000">
        <w:rPr>
          <w:rFonts w:ascii="Times New Roman" w:cs="Times New Roman" w:eastAsia="Times New Roman" w:hAnsi="Times New Roman"/>
          <w:sz w:val="24"/>
          <w:szCs w:val="24"/>
          <w:rtl w:val="0"/>
        </w:rPr>
        <w:t xml:space="preserve">Đảm bảo chất lượng và kiểm thử phần mềm</w:t>
      </w:r>
      <w:r w:rsidDel="00000000" w:rsidR="00000000" w:rsidRPr="00000000">
        <w:rPr>
          <w:rtl w:val="0"/>
        </w:rPr>
      </w:r>
    </w:p>
    <w:p w:rsidR="00000000" w:rsidDel="00000000" w:rsidP="00000000" w:rsidRDefault="00000000" w:rsidRPr="00000000" w14:paraId="00000004">
      <w:pPr>
        <w:pStyle w:val="Heading3"/>
        <w:rPr>
          <w:rFonts w:ascii="Times New Roman" w:cs="Times New Roman" w:eastAsia="Times New Roman" w:hAnsi="Times New Roman"/>
          <w:color w:val="000000"/>
          <w:sz w:val="24"/>
          <w:szCs w:val="24"/>
        </w:rPr>
      </w:pPr>
      <w:bookmarkStart w:colFirst="0" w:colLast="0" w:name="_heading=h.gjdgxs" w:id="0"/>
      <w:bookmarkEnd w:id="0"/>
      <w:r w:rsidDel="00000000" w:rsidR="00000000" w:rsidRPr="00000000">
        <w:rPr>
          <w:rFonts w:ascii="Times New Roman" w:cs="Times New Roman" w:eastAsia="Times New Roman" w:hAnsi="Times New Roman"/>
          <w:color w:val="000000"/>
          <w:sz w:val="24"/>
          <w:szCs w:val="24"/>
          <w:rtl w:val="0"/>
        </w:rPr>
        <w:t xml:space="preserve">Bài tập số: 1</w:t>
      </w:r>
    </w:p>
    <w:p w:rsidR="00000000" w:rsidDel="00000000" w:rsidP="00000000" w:rsidRDefault="00000000" w:rsidRPr="00000000" w14:paraId="00000005">
      <w:pPr>
        <w:pStyle w:val="Heading3"/>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Tên bài tập: Xây dựng kế hoạch kiểm thử</w:t>
      </w:r>
    </w:p>
    <w:p w:rsidR="00000000" w:rsidDel="00000000" w:rsidP="00000000" w:rsidRDefault="00000000" w:rsidRPr="00000000" w14:paraId="00000006">
      <w:pPr>
        <w:pStyle w:val="Heading3"/>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Tác giả: Văn Thị Kim Ngân</w:t>
      </w:r>
    </w:p>
    <w:p w:rsidR="00000000" w:rsidDel="00000000" w:rsidP="00000000" w:rsidRDefault="00000000" w:rsidRPr="00000000" w14:paraId="00000007">
      <w:pPr>
        <w:pStyle w:val="Heading3"/>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Thời gian làm bài dự kiến: 240 phút</w:t>
      </w:r>
    </w:p>
    <w:p w:rsidR="00000000" w:rsidDel="00000000" w:rsidP="00000000" w:rsidRDefault="00000000" w:rsidRPr="00000000" w14:paraId="00000008">
      <w:pPr>
        <w:pStyle w:val="Heading3"/>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Tổng quan bài tập</w:t>
      </w:r>
    </w:p>
    <w:p w:rsidR="00000000" w:rsidDel="00000000" w:rsidP="00000000" w:rsidRDefault="00000000" w:rsidRPr="00000000" w14:paraId="00000009">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Tài liệu bài tập: </w:t>
      </w:r>
    </w:p>
    <w:p w:rsidR="00000000" w:rsidDel="00000000" w:rsidP="00000000" w:rsidRDefault="00000000" w:rsidRPr="00000000" w14:paraId="0000000A">
      <w:pPr>
        <w:keepNext w:val="0"/>
        <w:keepLines w:val="0"/>
        <w:widowControl w:val="1"/>
        <w:numPr>
          <w:ilvl w:val="1"/>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liệu đặc tả sản phẩm phần mềm: Service Directory (xem file: </w:t>
      </w:r>
      <w:hyperlink r:id="rId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AB-SD_Software+Requirements+Specification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B">
      <w:pPr>
        <w:keepNext w:val="0"/>
        <w:keepLines w:val="0"/>
        <w:widowControl w:val="1"/>
        <w:numPr>
          <w:ilvl w:val="1"/>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biểu mẫu để học viên làm bài </w:t>
      </w:r>
      <w:hyperlink r:id="rId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TestType_Template</w:t>
        </w:r>
      </w:hyperlink>
      <w:r w:rsidDel="00000000" w:rsidR="00000000" w:rsidRPr="00000000">
        <w:rPr>
          <w:rtl w:val="0"/>
        </w:rPr>
      </w:r>
    </w:p>
    <w:p w:rsidR="00000000" w:rsidDel="00000000" w:rsidP="00000000" w:rsidRDefault="00000000" w:rsidRPr="00000000" w14:paraId="0000000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080" w:right="0" w:hanging="36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Yêu cầu:</w:t>
      </w:r>
    </w:p>
    <w:p w:rsidR="00000000" w:rsidDel="00000000" w:rsidP="00000000" w:rsidRDefault="00000000" w:rsidRPr="00000000" w14:paraId="0000000E">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Đọc tài liệu đặc tả</w:t>
      </w:r>
    </w:p>
    <w:p w:rsidR="00000000" w:rsidDel="00000000" w:rsidP="00000000" w:rsidRDefault="00000000" w:rsidRPr="00000000" w14:paraId="0000000F">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Xác định các yêu cầu kiểm thử (cả yêu cầu chức năng và phi chức năng)</w:t>
      </w:r>
    </w:p>
    <w:p w:rsidR="00000000" w:rsidDel="00000000" w:rsidP="00000000" w:rsidRDefault="00000000" w:rsidRPr="00000000" w14:paraId="00000010">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Xác định các loại hình kiểm thử phù hợp dựa trên các yêu cầu kiểm thử đã xác định ở yêu cầu 2</w:t>
      </w:r>
    </w:p>
    <w:p w:rsidR="00000000" w:rsidDel="00000000" w:rsidP="00000000" w:rsidRDefault="00000000" w:rsidRPr="00000000" w14:paraId="00000011">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Mô tả yêu cầu kiểm thử, loại hình kiểm thử tương ứng ở yêu cầu 2, 3 vào biểu mẫu qui định (file: TestType_Template.xls)</w:t>
      </w:r>
    </w:p>
    <w:p w:rsidR="00000000" w:rsidDel="00000000" w:rsidP="00000000" w:rsidRDefault="00000000" w:rsidRPr="00000000" w14:paraId="00000012">
      <w:pPr>
        <w:shd w:fill="ffffff" w:val="clear"/>
        <w:spacing w:after="225"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3">
      <w:pPr>
        <w:pStyle w:val="Heading3"/>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Tại sao cần làm bài tập này? Học viên học được gì?</w:t>
      </w:r>
    </w:p>
    <w:p w:rsidR="00000000" w:rsidDel="00000000" w:rsidP="00000000" w:rsidRDefault="00000000" w:rsidRPr="00000000" w14:paraId="00000014">
      <w:pPr>
        <w:shd w:fill="ffffff" w:val="clear"/>
        <w:spacing w:after="225"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Mục tiêu giúp học viên hiểu được các vấn đề sau:</w:t>
      </w:r>
    </w:p>
    <w:p w:rsidR="00000000" w:rsidDel="00000000" w:rsidP="00000000" w:rsidRDefault="00000000" w:rsidRPr="00000000" w14:paraId="00000015">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Hiểu và phân biệt được các loại yêu cầu như yêu cầu chức năng, yêu cầu phi chức năng cần kiểm thử</w:t>
      </w:r>
    </w:p>
    <w:p w:rsidR="00000000" w:rsidDel="00000000" w:rsidP="00000000" w:rsidRDefault="00000000" w:rsidRPr="00000000" w14:paraId="00000016">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 thể tổng kết lại các yêu cầu sau khi phân tích và đọc hiểu</w:t>
      </w:r>
    </w:p>
    <w:p w:rsidR="00000000" w:rsidDel="00000000" w:rsidP="00000000" w:rsidRDefault="00000000" w:rsidRPr="00000000" w14:paraId="00000017">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Hiểu và có khả năng xác định được loại hình kiểm thử nào phù hợp cho từng yêu câu kiểm thử</w:t>
      </w:r>
    </w:p>
    <w:p w:rsidR="00000000" w:rsidDel="00000000" w:rsidP="00000000" w:rsidRDefault="00000000" w:rsidRPr="00000000" w14:paraId="00000018">
      <w:pPr>
        <w:pStyle w:val="Heading3"/>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Bài tập này giúp ích gì cho nghề nghiệp</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4f4f4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4f4f"/>
          <w:sz w:val="24"/>
          <w:szCs w:val="24"/>
          <w:u w:val="none"/>
          <w:shd w:fill="auto" w:val="clear"/>
          <w:vertAlign w:val="baseline"/>
          <w:rtl w:val="0"/>
        </w:rPr>
        <w:t xml:space="preserve">Giúp bạn biết cách đọc và đánh giá được các đặc tả trên thực tế</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4f4f4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4f4f"/>
          <w:sz w:val="24"/>
          <w:szCs w:val="24"/>
          <w:u w:val="none"/>
          <w:shd w:fill="auto" w:val="clear"/>
          <w:vertAlign w:val="baseline"/>
          <w:rtl w:val="0"/>
        </w:rPr>
        <w:t xml:space="preserve">Giúp bạn biết và làm quen với hoạt động đầu tiên của công việc kiểm thử: xác định các loại hình kiểm thử cần thiết cho đặc tả.   </w:t>
      </w:r>
    </w:p>
    <w:p w:rsidR="00000000" w:rsidDel="00000000" w:rsidP="00000000" w:rsidRDefault="00000000" w:rsidRPr="00000000" w14:paraId="0000001B">
      <w:pPr>
        <w:pStyle w:val="Heading2"/>
        <w:numPr>
          <w:ilvl w:val="0"/>
          <w:numId w:val="5"/>
        </w:numPr>
        <w:ind w:left="360" w:hanging="360"/>
        <w:rPr>
          <w:color w:val="000000"/>
          <w:sz w:val="24"/>
          <w:szCs w:val="24"/>
        </w:rPr>
      </w:pPr>
      <w:r w:rsidDel="00000000" w:rsidR="00000000" w:rsidRPr="00000000">
        <w:rPr>
          <w:color w:val="000000"/>
          <w:sz w:val="24"/>
          <w:szCs w:val="24"/>
          <w:rtl w:val="0"/>
        </w:rPr>
        <w:t xml:space="preserve">Details</w:t>
      </w:r>
    </w:p>
    <w:p w:rsidR="00000000" w:rsidDel="00000000" w:rsidP="00000000" w:rsidRDefault="00000000" w:rsidRPr="00000000" w14:paraId="0000001C">
      <w:pPr>
        <w:pStyle w:val="Heading3"/>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Làm thế nào để hoàn thành bài tập?</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4f4f4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4f4f"/>
          <w:sz w:val="24"/>
          <w:szCs w:val="24"/>
          <w:u w:val="none"/>
          <w:shd w:fill="auto" w:val="clear"/>
          <w:vertAlign w:val="baseline"/>
          <w:rtl w:val="0"/>
        </w:rPr>
        <w:t xml:space="preserve">Đọc tài liệu đặc tả ở mục A1. </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4f4f4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4f4f"/>
          <w:sz w:val="24"/>
          <w:szCs w:val="24"/>
          <w:u w:val="none"/>
          <w:shd w:fill="auto" w:val="clear"/>
          <w:vertAlign w:val="baseline"/>
          <w:rtl w:val="0"/>
        </w:rPr>
        <w:t xml:space="preserve">Xác định các yêu cầu kiểm thử cho từng chức năng của hệ thống (tham khảo mục 6 tài liệu A.1) và xây dựng tài liệu mô tả yêu cầu kiểm thử, loại kiểm thử tương ứng (theo mẫu ở mục A.2) </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4f4f4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4f4f"/>
          <w:sz w:val="24"/>
          <w:szCs w:val="24"/>
          <w:u w:val="none"/>
          <w:shd w:fill="auto" w:val="clear"/>
          <w:vertAlign w:val="baseline"/>
          <w:rtl w:val="0"/>
        </w:rPr>
        <w:t xml:space="preserve">Xác định các yêu cầu kiểm thử phi chức năng của hệ thống (tham khảo mục 7, tài liệu A.1) và xây dựng tài liệu mô tả yêu cầu kiểm thử, loại kiểm thử tương ứng (theo mẫu ở mục A.2)</w:t>
      </w:r>
    </w:p>
    <w:p w:rsidR="00000000" w:rsidDel="00000000" w:rsidP="00000000" w:rsidRDefault="00000000" w:rsidRPr="00000000" w14:paraId="00000020">
      <w:pPr>
        <w:pStyle w:val="Heading3"/>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Tài nguyên tham khảo</w:t>
      </w:r>
    </w:p>
    <w:p w:rsidR="00000000" w:rsidDel="00000000" w:rsidP="00000000" w:rsidRDefault="00000000" w:rsidRPr="00000000" w14:paraId="00000021">
      <w:pPr>
        <w:rPr>
          <w:rFonts w:ascii="Times New Roman" w:cs="Times New Roman" w:eastAsia="Times New Roman" w:hAnsi="Times New Roman"/>
          <w:color w:val="4f4f4f"/>
          <w:sz w:val="24"/>
          <w:szCs w:val="24"/>
        </w:rPr>
      </w:pPr>
      <w:r w:rsidDel="00000000" w:rsidR="00000000" w:rsidRPr="00000000">
        <w:rPr>
          <w:rFonts w:ascii="Times New Roman" w:cs="Times New Roman" w:eastAsia="Times New Roman" w:hAnsi="Times New Roman"/>
          <w:color w:val="4f4f4f"/>
          <w:sz w:val="24"/>
          <w:szCs w:val="24"/>
          <w:rtl w:val="0"/>
        </w:rPr>
        <w:t xml:space="preserve">Học viên xem lại Phần 4 – Các loại hình kiểm thử</w:t>
      </w:r>
    </w:p>
    <w:p w:rsidR="00000000" w:rsidDel="00000000" w:rsidP="00000000" w:rsidRDefault="00000000" w:rsidRPr="00000000" w14:paraId="00000022">
      <w:pPr>
        <w:pStyle w:val="Heading2"/>
        <w:numPr>
          <w:ilvl w:val="0"/>
          <w:numId w:val="5"/>
        </w:numPr>
        <w:ind w:left="360" w:hanging="360"/>
        <w:rPr>
          <w:color w:val="000000"/>
          <w:sz w:val="24"/>
          <w:szCs w:val="24"/>
        </w:rPr>
      </w:pPr>
      <w:r w:rsidDel="00000000" w:rsidR="00000000" w:rsidRPr="00000000">
        <w:rPr>
          <w:color w:val="000000"/>
          <w:sz w:val="24"/>
          <w:szCs w:val="24"/>
          <w:rtl w:val="0"/>
        </w:rPr>
        <w:t xml:space="preserve">Instruction</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Với yêu cầu chức năng: </w:t>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Căn cứ vào đặc tả A.1 - mục 6, cần liệt kê đầy đủ các chức năng, và các hoạt động (thêm, sửa, xoá, tìm kiếm…) của các chức năng cần phải kiểm thử </w:t>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Xác định các loại hình kiểm thử tương ứng theo bài học trong Phần 4 của môn học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Với yêu cầu phi chức năng:</w:t>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Căn cứ vào đặc tả A.1 - mục 7,  cần liệt kê các kiểm thử phi chức năng cần thiết. </w: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Xác định các loại hình kiểm thử tương ứng theo bài học trong Phần 4 của môn học </w:t>
      </w:r>
    </w:p>
    <w:p w:rsidR="00000000" w:rsidDel="00000000" w:rsidP="00000000" w:rsidRDefault="00000000" w:rsidRPr="00000000" w14:paraId="00000029">
      <w:pPr>
        <w:pStyle w:val="Heading2"/>
        <w:numPr>
          <w:ilvl w:val="0"/>
          <w:numId w:val="5"/>
        </w:numPr>
        <w:ind w:left="360" w:hanging="360"/>
        <w:rPr>
          <w:color w:val="000000"/>
          <w:sz w:val="24"/>
          <w:szCs w:val="24"/>
          <w:highlight w:val="yellow"/>
        </w:rPr>
      </w:pPr>
      <w:r w:rsidDel="00000000" w:rsidR="00000000" w:rsidRPr="00000000">
        <w:rPr>
          <w:color w:val="000000"/>
          <w:sz w:val="24"/>
          <w:szCs w:val="24"/>
          <w:highlight w:val="yellow"/>
          <w:rtl w:val="0"/>
        </w:rPr>
        <w:t xml:space="preserve">Rubrics</w:t>
      </w:r>
    </w:p>
    <w:p w:rsidR="00000000" w:rsidDel="00000000" w:rsidP="00000000" w:rsidRDefault="00000000" w:rsidRPr="00000000" w14:paraId="0000002A">
      <w:pPr>
        <w:pStyle w:val="Heading3"/>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Các yêu cầu chức năng</w:t>
      </w:r>
    </w:p>
    <w:tbl>
      <w:tblPr>
        <w:tblStyle w:val="Table1"/>
        <w:tblW w:w="978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8"/>
        <w:gridCol w:w="1332"/>
        <w:gridCol w:w="1332"/>
        <w:gridCol w:w="2952"/>
        <w:gridCol w:w="1080"/>
        <w:gridCol w:w="1080"/>
        <w:gridCol w:w="1447"/>
        <w:tblGridChange w:id="0">
          <w:tblGrid>
            <w:gridCol w:w="558"/>
            <w:gridCol w:w="1332"/>
            <w:gridCol w:w="1332"/>
            <w:gridCol w:w="2952"/>
            <w:gridCol w:w="1080"/>
            <w:gridCol w:w="1080"/>
            <w:gridCol w:w="1447"/>
          </w:tblGrid>
        </w:tblGridChange>
      </w:tblGrid>
      <w:tr>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c>
          <w:tcPr>
            <w:vAlign w:val="bottom"/>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Tiêu chí (Criterion)</w:t>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Map to LO</w:t>
            </w:r>
          </w:p>
        </w:tc>
        <w:tc>
          <w:tcPr>
            <w:tcMar>
              <w:top w:w="120.0" w:type="dxa"/>
              <w:left w:w="120.0" w:type="dxa"/>
              <w:bottom w:w="120.0" w:type="dxa"/>
              <w:right w:w="120.0" w:type="dxa"/>
            </w:tcMar>
            <w:vAlign w:val="bottom"/>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Specification (Đặc tả)</w:t>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Trọng số (Weight)</w:t>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Mandatory?</w:t>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Grading type</w:t>
            </w:r>
          </w:p>
        </w:tc>
      </w:tr>
      <w:tr>
        <w:tc>
          <w:tcPr/>
          <w:p w:rsidR="00000000" w:rsidDel="00000000" w:rsidP="00000000" w:rsidRDefault="00000000" w:rsidRPr="00000000" w14:paraId="00000032">
            <w:pPr>
              <w:spacing w:after="225"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033">
            <w:pPr>
              <w:spacing w:after="225"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Requirement type – functional </w:t>
            </w:r>
            <w:r w:rsidDel="00000000" w:rsidR="00000000" w:rsidRPr="00000000">
              <w:rPr>
                <w:rtl w:val="0"/>
              </w:rPr>
            </w:r>
          </w:p>
        </w:tc>
        <w:tc>
          <w:tcPr/>
          <w:p w:rsidR="00000000" w:rsidDel="00000000" w:rsidP="00000000" w:rsidRDefault="00000000" w:rsidRPr="00000000" w14:paraId="00000034">
            <w:pPr>
              <w:spacing w:after="225"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SWQ391x_o</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color w:val="000000"/>
                <w:sz w:val="24"/>
                <w:szCs w:val="24"/>
                <w:rtl w:val="0"/>
              </w:rPr>
              <w:t xml:space="preserve">, SWQ391x_o</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tc>
        <w:tc>
          <w:tcPr>
            <w:tcMar>
              <w:top w:w="120.0" w:type="dxa"/>
              <w:left w:w="120.0" w:type="dxa"/>
              <w:bottom w:w="120.0" w:type="dxa"/>
              <w:right w:w="120.0" w:type="dxa"/>
            </w:tcMar>
          </w:tcPr>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pacing w:after="10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Liệt kê đúng, đủ từng loại requirement: trong mục 6 của tài liệu đặc tả, cần liệt kê đủ 8 function lớn, mỗi function lớn gồm các function con, mỗi function con gồm các hoạt động(thêm, sửa, xoá, tìm kiếm…) cần kiểm thử </w:t>
            </w:r>
            <w:r w:rsidDel="00000000" w:rsidR="00000000" w:rsidRPr="00000000">
              <w:rPr>
                <w:rtl w:val="0"/>
              </w:rPr>
            </w:r>
          </w:p>
        </w:tc>
        <w:tc>
          <w:tcPr/>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pacing w:after="0" w:before="100" w:line="240" w:lineRule="auto"/>
              <w:ind w:left="27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pacing w:after="0" w:before="100" w:line="240" w:lineRule="auto"/>
              <w:ind w:left="27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w:t>
            </w:r>
          </w:p>
        </w:tc>
        <w:tc>
          <w:tcPr/>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pacing w:after="0" w:before="100" w:line="240" w:lineRule="auto"/>
              <w:ind w:left="27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Scale </w:t>
            </w:r>
          </w:p>
        </w:tc>
      </w:tr>
      <w:tr>
        <w:tc>
          <w:tcPr/>
          <w:p w:rsidR="00000000" w:rsidDel="00000000" w:rsidP="00000000" w:rsidRDefault="00000000" w:rsidRPr="00000000" w14:paraId="00000039">
            <w:pPr>
              <w:spacing w:after="225"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03A">
            <w:pPr>
              <w:spacing w:after="22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Type – functional </w:t>
            </w:r>
          </w:p>
        </w:tc>
        <w:tc>
          <w:tcPr/>
          <w:p w:rsidR="00000000" w:rsidDel="00000000" w:rsidP="00000000" w:rsidRDefault="00000000" w:rsidRPr="00000000" w14:paraId="0000003B">
            <w:pPr>
              <w:spacing w:after="225"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SWQ391x_o</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color w:val="000000"/>
                <w:sz w:val="24"/>
                <w:szCs w:val="24"/>
                <w:rtl w:val="0"/>
              </w:rPr>
              <w:t xml:space="preserve">, SWQ391x_o</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tc>
        <w:tc>
          <w:tcPr>
            <w:tcMar>
              <w:top w:w="120.0" w:type="dxa"/>
              <w:left w:w="120.0" w:type="dxa"/>
              <w:bottom w:w="120.0" w:type="dxa"/>
              <w:right w:w="120.0" w:type="dxa"/>
            </w:tcMar>
          </w:tcPr>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Xác định đúng các test type cho từng chức năng theo Bài học 12 và các bài học trong Phần 4</w:t>
            </w:r>
          </w:p>
        </w:tc>
        <w:tc>
          <w:tcPr/>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pacing w:after="0" w:before="100" w:line="240" w:lineRule="auto"/>
              <w:ind w:left="27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pacing w:after="0" w:before="100" w:line="240" w:lineRule="auto"/>
              <w:ind w:left="27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w:t>
            </w:r>
          </w:p>
        </w:tc>
        <w:tc>
          <w:tcPr/>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pacing w:after="0" w:before="100" w:line="240" w:lineRule="auto"/>
              <w:ind w:left="27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Scale</w:t>
            </w:r>
          </w:p>
        </w:tc>
      </w:tr>
      <w:tr>
        <w:tc>
          <w:tcPr/>
          <w:p w:rsidR="00000000" w:rsidDel="00000000" w:rsidP="00000000" w:rsidRDefault="00000000" w:rsidRPr="00000000" w14:paraId="00000040">
            <w:pPr>
              <w:spacing w:after="225"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p w:rsidR="00000000" w:rsidDel="00000000" w:rsidP="00000000" w:rsidRDefault="00000000" w:rsidRPr="00000000" w14:paraId="00000041">
            <w:pPr>
              <w:spacing w:after="22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type – nonfunctional </w:t>
            </w:r>
          </w:p>
        </w:tc>
        <w:tc>
          <w:tcPr/>
          <w:p w:rsidR="00000000" w:rsidDel="00000000" w:rsidP="00000000" w:rsidRDefault="00000000" w:rsidRPr="00000000" w14:paraId="00000042">
            <w:pPr>
              <w:spacing w:after="225"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SWQ391x_o</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color w:val="000000"/>
                <w:sz w:val="24"/>
                <w:szCs w:val="24"/>
                <w:rtl w:val="0"/>
              </w:rPr>
              <w:t xml:space="preserve">, SWQ391x_o</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tc>
        <w:tc>
          <w:tcPr>
            <w:tcMar>
              <w:top w:w="120.0" w:type="dxa"/>
              <w:left w:w="120.0" w:type="dxa"/>
              <w:bottom w:w="120.0" w:type="dxa"/>
              <w:right w:w="120.0" w:type="dxa"/>
            </w:tcMar>
          </w:tcPr>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Liệt kê đúng, đủ từng loại requirement: Đánh giá được trong 18 nội dung ở mục 7 tài liệu đặc tả thì có những mục nào cần test, mục nào không cần test  </w:t>
            </w:r>
          </w:p>
        </w:tc>
        <w:tc>
          <w:tcPr/>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pacing w:after="0" w:before="100" w:line="240" w:lineRule="auto"/>
              <w:ind w:left="27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pacing w:after="0" w:before="100" w:line="240" w:lineRule="auto"/>
              <w:ind w:left="27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w:t>
            </w:r>
          </w:p>
        </w:tc>
        <w:tc>
          <w:tcPr/>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pacing w:after="0" w:before="100" w:line="240" w:lineRule="auto"/>
              <w:ind w:left="27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Scale</w:t>
            </w:r>
          </w:p>
        </w:tc>
      </w:tr>
      <w:tr>
        <w:tc>
          <w:tcPr/>
          <w:p w:rsidR="00000000" w:rsidDel="00000000" w:rsidP="00000000" w:rsidRDefault="00000000" w:rsidRPr="00000000" w14:paraId="00000047">
            <w:pPr>
              <w:spacing w:after="225"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p w:rsidR="00000000" w:rsidDel="00000000" w:rsidP="00000000" w:rsidRDefault="00000000" w:rsidRPr="00000000" w14:paraId="00000048">
            <w:pPr>
              <w:spacing w:after="225"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Test Type</w:t>
            </w:r>
            <w:r w:rsidDel="00000000" w:rsidR="00000000" w:rsidRPr="00000000">
              <w:rPr>
                <w:rtl w:val="0"/>
              </w:rPr>
            </w:r>
          </w:p>
        </w:tc>
        <w:tc>
          <w:tcPr/>
          <w:p w:rsidR="00000000" w:rsidDel="00000000" w:rsidP="00000000" w:rsidRDefault="00000000" w:rsidRPr="00000000" w14:paraId="00000049">
            <w:pPr>
              <w:spacing w:after="225"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SWQ391x_o</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color w:val="000000"/>
                <w:sz w:val="24"/>
                <w:szCs w:val="24"/>
                <w:rtl w:val="0"/>
              </w:rPr>
              <w:t xml:space="preserve">, SWQ391x_o</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tc>
        <w:tc>
          <w:tcPr>
            <w:tcMar>
              <w:top w:w="120.0" w:type="dxa"/>
              <w:left w:w="120.0" w:type="dxa"/>
              <w:bottom w:w="120.0" w:type="dxa"/>
              <w:right w:w="120.0" w:type="dxa"/>
            </w:tcMar>
          </w:tcPr>
          <w:p w:rsidR="00000000" w:rsidDel="00000000" w:rsidP="00000000" w:rsidRDefault="00000000" w:rsidRPr="00000000" w14:paraId="0000004A">
            <w:pPr>
              <w:spacing w:after="0" w:line="240" w:lineRule="auto"/>
              <w:ind w:right="-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Lựa chọn đủng, đủ các loại kiểm thử phù hợp với các yêu cầu kiểm thử theo Bài học 13 và các bài học trong Phần 4</w:t>
            </w:r>
            <w:r w:rsidDel="00000000" w:rsidR="00000000" w:rsidRPr="00000000">
              <w:rPr>
                <w:rtl w:val="0"/>
              </w:rPr>
            </w:r>
          </w:p>
        </w:tc>
        <w:tc>
          <w:tcPr/>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spacing w:after="0" w:before="100" w:line="240" w:lineRule="auto"/>
              <w:ind w:left="27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between w:color="000000" w:space="0" w:sz="0" w:val="none"/>
              </w:pBdr>
              <w:spacing w:after="0" w:before="100" w:line="240" w:lineRule="auto"/>
              <w:ind w:left="27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w:t>
            </w:r>
          </w:p>
        </w:tc>
        <w:tc>
          <w:tcPr/>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pacing w:after="0" w:before="100" w:line="240" w:lineRule="auto"/>
              <w:ind w:left="27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Scale</w:t>
            </w:r>
          </w:p>
        </w:tc>
      </w:tr>
    </w:tbl>
    <w:p w:rsidR="00000000" w:rsidDel="00000000" w:rsidP="00000000" w:rsidRDefault="00000000" w:rsidRPr="00000000" w14:paraId="0000004E">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Sản phẩm yêu cầu nộp</w:t>
      </w:r>
    </w:p>
    <w:p w:rsidR="00000000" w:rsidDel="00000000" w:rsidP="00000000" w:rsidRDefault="00000000" w:rsidRPr="00000000" w14:paraId="0000005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File &lt;Họ Tên Sinh Viên&gt;_&lt;Mã Sinh Viên&gt;_Ass1_Test type.xls đã có đầy đủ thông tin</w: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color w:val="000000"/>
          <w:sz w:val="24"/>
          <w:szCs w:val="24"/>
        </w:rPr>
      </w:pPr>
      <w:r w:rsidDel="00000000" w:rsidR="00000000" w:rsidRPr="00000000">
        <w:rPr>
          <w:rtl w:val="0"/>
        </w:rPr>
      </w:r>
    </w:p>
    <w:sectPr>
      <w:pgSz w:h="15840" w:w="12240" w:orient="portrait"/>
      <w:pgMar w:bottom="81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upp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unhideWhenUsed w:val="1"/>
    <w:qFormat w:val="1"/>
    <w:pPr>
      <w:spacing w:after="100" w:before="100" w:line="240" w:lineRule="auto"/>
      <w:outlineLvl w:val="1"/>
    </w:pPr>
    <w:rPr>
      <w:rFonts w:ascii="Times New Roman" w:cs="Times New Roman" w:eastAsia="Times New Roman" w:hAnsi="Times New Roman"/>
      <w:b w:val="1"/>
      <w:sz w:val="36"/>
      <w:szCs w:val="36"/>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ED7B19"/>
    <w:pPr>
      <w:ind w:left="720"/>
      <w:contextualSpacing w:val="1"/>
    </w:pPr>
  </w:style>
  <w:style w:type="paragraph" w:styleId="NoSpacing">
    <w:name w:val="No Spacing"/>
    <w:uiPriority w:val="1"/>
    <w:qFormat w:val="1"/>
    <w:rsid w:val="00F60D55"/>
    <w:pPr>
      <w:spacing w:after="0" w:line="240" w:lineRule="auto"/>
    </w:pPr>
  </w:style>
  <w:style w:type="paragraph" w:styleId="NormalWeb">
    <w:name w:val="Normal (Web)"/>
    <w:basedOn w:val="Normal"/>
    <w:uiPriority w:val="99"/>
    <w:unhideWhenUsed w:val="1"/>
    <w:rsid w:val="00A43675"/>
    <w:pPr>
      <w:pBdr>
        <w:top w:color="auto" w:space="0" w:sz="0" w:val="none"/>
        <w:left w:color="auto" w:space="0" w:sz="0" w:val="none"/>
        <w:bottom w:color="auto" w:space="0" w:sz="0" w:val="none"/>
        <w:right w:color="auto" w:space="0" w:sz="0" w:val="none"/>
        <w:between w:color="auto" w:space="0" w:sz="0" w:val="none"/>
      </w:pBdr>
      <w:spacing w:after="100" w:afterAutospacing="1" w:before="100" w:beforeAutospacing="1" w:line="240" w:lineRule="auto"/>
    </w:pPr>
    <w:rPr>
      <w:rFonts w:ascii="Times New Roman" w:cs="Times New Roman" w:eastAsia="Times New Roman" w:hAnsi="Times New Roman"/>
      <w:color w:val="auto"/>
      <w:sz w:val="24"/>
      <w:szCs w:val="24"/>
      <w:lang w:eastAsia="en-GB" w:val="en-GB"/>
    </w:rPr>
  </w:style>
  <w:style w:type="character" w:styleId="Hyperlink">
    <w:name w:val="Hyperlink"/>
    <w:basedOn w:val="DefaultParagraphFont"/>
    <w:uiPriority w:val="99"/>
    <w:unhideWhenUsed w:val="1"/>
    <w:rsid w:val="00A43675"/>
    <w:rPr>
      <w:color w:val="0000ff"/>
      <w:u w:val="single"/>
    </w:rPr>
  </w:style>
  <w:style w:type="paragraph" w:styleId="BalloonText">
    <w:name w:val="Balloon Text"/>
    <w:basedOn w:val="Normal"/>
    <w:link w:val="BalloonTextChar"/>
    <w:uiPriority w:val="99"/>
    <w:semiHidden w:val="1"/>
    <w:unhideWhenUsed w:val="1"/>
    <w:rsid w:val="00E70345"/>
    <w:pPr>
      <w:spacing w:after="0"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E70345"/>
    <w:rPr>
      <w:rFonts w:ascii="Times New Roman" w:cs="Times New Roman" w:hAnsi="Times New Roman"/>
      <w:sz w:val="18"/>
      <w:szCs w:val="18"/>
    </w:rPr>
  </w:style>
  <w:style w:type="character" w:styleId="FollowedHyperlink">
    <w:name w:val="FollowedHyperlink"/>
    <w:basedOn w:val="DefaultParagraphFont"/>
    <w:uiPriority w:val="99"/>
    <w:semiHidden w:val="1"/>
    <w:unhideWhenUsed w:val="1"/>
    <w:rsid w:val="00E70345"/>
    <w:rPr>
      <w:color w:val="800080"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BDnPG8gPXGZ8KgHWPbcjITO6UPSOGQM88ohCv9oU5s0" TargetMode="External"/><Relationship Id="rId8" Type="http://schemas.openxmlformats.org/officeDocument/2006/relationships/hyperlink" Target="https://docs.google.com/spreadsheets/d/1FIcVX7jmxd-2NeNhZUmODpkd3iTuHQl8iTyWW0ARpM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H3qrE5ibThIJK7tL3nq+tn8DCQ==">AMUW2mVvNxB44EYVtZHD9Qoa1LVGeOEegh4Ao2wCftGP7ju5lce2UQbfZ8eiExInlk1lrHlqe+vNu1XVivFALYhKmj8TKwIS40M/2i/UVbfVMrTYEgT+vWW1BBqSSSuK2vte/fkygZrW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2019-06-17T04:52:00Z</dcterms:created>
  <dc:creator>Phan Phuong Dat</dc:creator>
</cp:coreProperties>
</file>