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Tahoma" w:cs="Tahoma" w:eastAsia="Tahoma" w:hAnsi="Tahoma"/>
          <w:b w:val="1"/>
          <w:color w:val="000000"/>
          <w:sz w:val="24"/>
          <w:szCs w:val="24"/>
        </w:rPr>
      </w:pPr>
      <w:r w:rsidDel="00000000" w:rsidR="00000000" w:rsidRPr="00000000">
        <w:rPr>
          <w:rFonts w:ascii="Tahoma" w:cs="Tahoma" w:eastAsia="Tahoma" w:hAnsi="Tahoma"/>
          <w:b w:val="1"/>
          <w:color w:val="000000"/>
          <w:sz w:val="24"/>
          <w:szCs w:val="24"/>
          <w:rtl w:val="0"/>
        </w:rPr>
        <w:t xml:space="preserve">Assignment Description</w:t>
      </w:r>
    </w:p>
    <w:p w:rsidR="00000000" w:rsidDel="00000000" w:rsidP="00000000" w:rsidRDefault="00000000" w:rsidRPr="00000000" w14:paraId="00000002">
      <w:pPr>
        <w:pStyle w:val="Heading2"/>
        <w:numPr>
          <w:ilvl w:val="0"/>
          <w:numId w:val="11"/>
        </w:numPr>
        <w:ind w:left="360" w:hanging="360"/>
        <w:rPr>
          <w:rFonts w:ascii="Tahoma" w:cs="Tahoma" w:eastAsia="Tahoma" w:hAnsi="Tahoma"/>
          <w:color w:val="000000"/>
          <w:sz w:val="24"/>
          <w:szCs w:val="24"/>
          <w:highlight w:val="yellow"/>
        </w:rPr>
      </w:pPr>
      <w:r w:rsidDel="00000000" w:rsidR="00000000" w:rsidRPr="00000000">
        <w:rPr>
          <w:rFonts w:ascii="Tahoma" w:cs="Tahoma" w:eastAsia="Tahoma" w:hAnsi="Tahoma"/>
          <w:color w:val="000000"/>
          <w:sz w:val="24"/>
          <w:szCs w:val="24"/>
          <w:highlight w:val="yellow"/>
          <w:rtl w:val="0"/>
        </w:rPr>
        <w:t xml:space="preserve">Overview</w:t>
      </w:r>
    </w:p>
    <w:p w:rsidR="00000000" w:rsidDel="00000000" w:rsidP="00000000" w:rsidRDefault="00000000" w:rsidRPr="00000000" w14:paraId="00000003">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Môn học: </w:t>
      </w:r>
      <w:r w:rsidDel="00000000" w:rsidR="00000000" w:rsidRPr="00000000">
        <w:rPr>
          <w:rFonts w:ascii="Arial" w:cs="Arial" w:eastAsia="Arial" w:hAnsi="Arial"/>
          <w:sz w:val="22"/>
          <w:szCs w:val="22"/>
          <w:rtl w:val="0"/>
        </w:rPr>
        <w:t xml:space="preserve">Đảm bảo chất lượng và kiểm thử phần mềm</w:t>
      </w:r>
      <w:r w:rsidDel="00000000" w:rsidR="00000000" w:rsidRPr="00000000">
        <w:rPr>
          <w:rtl w:val="0"/>
        </w:rPr>
      </w:r>
    </w:p>
    <w:p w:rsidR="00000000" w:rsidDel="00000000" w:rsidP="00000000" w:rsidRDefault="00000000" w:rsidRPr="00000000" w14:paraId="00000004">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Bài tập số: 3</w:t>
      </w:r>
    </w:p>
    <w:p w:rsidR="00000000" w:rsidDel="00000000" w:rsidP="00000000" w:rsidRDefault="00000000" w:rsidRPr="00000000" w14:paraId="00000005">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Tên bài tập: Thực hiện kiểm thử</w:t>
      </w:r>
    </w:p>
    <w:p w:rsidR="00000000" w:rsidDel="00000000" w:rsidP="00000000" w:rsidRDefault="00000000" w:rsidRPr="00000000" w14:paraId="00000006">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Tác giả: Văn Thị Kim Ngân</w:t>
      </w:r>
    </w:p>
    <w:p w:rsidR="00000000" w:rsidDel="00000000" w:rsidP="00000000" w:rsidRDefault="00000000" w:rsidRPr="00000000" w14:paraId="00000007">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Thời gian làm bài dự kiến: 240 phút</w:t>
      </w:r>
    </w:p>
    <w:p w:rsidR="00000000" w:rsidDel="00000000" w:rsidP="00000000" w:rsidRDefault="00000000" w:rsidRPr="00000000" w14:paraId="00000008">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Tổng quan bài tập</w:t>
      </w:r>
    </w:p>
    <w:p w:rsidR="00000000" w:rsidDel="00000000" w:rsidP="00000000" w:rsidRDefault="00000000" w:rsidRPr="00000000" w14:paraId="00000009">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single"/>
          <w:shd w:fill="auto" w:val="clear"/>
          <w:vertAlign w:val="baseline"/>
        </w:rPr>
      </w:pPr>
      <w:r w:rsidDel="00000000" w:rsidR="00000000" w:rsidRPr="00000000">
        <w:rPr>
          <w:rFonts w:ascii="Tahoma" w:cs="Tahoma" w:eastAsia="Tahoma" w:hAnsi="Tahoma"/>
          <w:b w:val="1"/>
          <w:i w:val="0"/>
          <w:smallCaps w:val="0"/>
          <w:strike w:val="0"/>
          <w:color w:val="000000"/>
          <w:sz w:val="24"/>
          <w:szCs w:val="24"/>
          <w:u w:val="single"/>
          <w:shd w:fill="auto" w:val="clear"/>
          <w:vertAlign w:val="baseline"/>
          <w:rtl w:val="0"/>
        </w:rPr>
        <w:t xml:space="preserve">Tài liệu bài tập: </w:t>
      </w:r>
      <w:hyperlink r:id="rId7">
        <w:r w:rsidDel="00000000" w:rsidR="00000000" w:rsidRPr="00000000">
          <w:rPr>
            <w:rFonts w:ascii="Tahoma" w:cs="Tahoma" w:eastAsia="Tahoma" w:hAnsi="Tahoma"/>
            <w:b w:val="1"/>
            <w:i w:val="0"/>
            <w:smallCaps w:val="0"/>
            <w:strike w:val="0"/>
            <w:color w:val="0000ff"/>
            <w:sz w:val="24"/>
            <w:szCs w:val="24"/>
            <w:u w:val="single"/>
            <w:shd w:fill="auto" w:val="clear"/>
            <w:vertAlign w:val="baseline"/>
            <w:rtl w:val="0"/>
          </w:rPr>
          <w:t xml:space="preserve">Xem và tải tài liệu</w:t>
        </w:r>
      </w:hyperlink>
      <w:r w:rsidDel="00000000" w:rsidR="00000000" w:rsidRPr="00000000">
        <w:rPr>
          <w:rtl w:val="0"/>
        </w:rPr>
      </w:r>
    </w:p>
    <w:p w:rsidR="00000000" w:rsidDel="00000000" w:rsidP="00000000" w:rsidRDefault="00000000" w:rsidRPr="00000000" w14:paraId="0000000A">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phần mềm đã cài đặt trên máy ảo, mọi người download trong file cung cấp phía trên.</w:t>
      </w:r>
    </w:p>
    <w:p w:rsidR="00000000" w:rsidDel="00000000" w:rsidP="00000000" w:rsidRDefault="00000000" w:rsidRPr="00000000" w14:paraId="0000000B">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biểu mẫu ghi nhận lỗi tìm được trong quá trình thực hiện kiểm thử (file attached: Template_Defect Log.xls)</w:t>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Tahoma" w:cs="Tahoma" w:eastAsia="Tahoma" w:hAnsi="Tahoma"/>
          <w:b w:val="1"/>
          <w:i w:val="0"/>
          <w:smallCaps w:val="0"/>
          <w:strike w:val="0"/>
          <w:color w:val="000000"/>
          <w:sz w:val="24"/>
          <w:szCs w:val="24"/>
          <w:u w:val="single"/>
          <w:shd w:fill="auto" w:val="clear"/>
          <w:vertAlign w:val="baseline"/>
        </w:rPr>
      </w:pPr>
      <w:r w:rsidDel="00000000" w:rsidR="00000000" w:rsidRPr="00000000">
        <w:rPr>
          <w:rFonts w:ascii="Tahoma" w:cs="Tahoma" w:eastAsia="Tahoma" w:hAnsi="Tahoma"/>
          <w:b w:val="1"/>
          <w:i w:val="0"/>
          <w:smallCaps w:val="0"/>
          <w:strike w:val="0"/>
          <w:color w:val="000000"/>
          <w:sz w:val="24"/>
          <w:szCs w:val="24"/>
          <w:u w:val="single"/>
          <w:shd w:fill="auto" w:val="clear"/>
          <w:vertAlign w:val="baseline"/>
          <w:rtl w:val="0"/>
        </w:rPr>
        <w:t xml:space="preserve">Yêu cầu:</w:t>
      </w:r>
    </w:p>
    <w:p w:rsidR="00000000" w:rsidDel="00000000" w:rsidP="00000000" w:rsidRDefault="00000000" w:rsidRPr="00000000" w14:paraId="0000000E">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thiết lập phần mềm để kiểm thử theo hướng dẫn trong file Hướng dẫn khởi động ứng dụng AB_SD.doc</w:t>
      </w:r>
    </w:p>
    <w:p w:rsidR="00000000" w:rsidDel="00000000" w:rsidP="00000000" w:rsidRDefault="00000000" w:rsidRPr="00000000" w14:paraId="0000000F">
      <w:pPr>
        <w:keepNext w:val="0"/>
        <w:keepLines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hiện kiểm thử cho các tình huống kiểm thử đã thiết kế và mô tả trong Assignment 2</w:t>
      </w:r>
    </w:p>
    <w:p w:rsidR="00000000" w:rsidDel="00000000" w:rsidP="00000000" w:rsidRDefault="00000000" w:rsidRPr="00000000" w14:paraId="00000010">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Điền kết quả vào cột Result (cột E)</w:t>
      </w:r>
    </w:p>
    <w:p w:rsidR="00000000" w:rsidDel="00000000" w:rsidP="00000000" w:rsidRDefault="00000000" w:rsidRPr="00000000" w14:paraId="00000011">
      <w:pPr>
        <w:keepNext w:val="0"/>
        <w:keepLines w:val="0"/>
        <w:widowControl w:val="1"/>
        <w:numPr>
          <w:ilvl w:val="1"/>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Passed: vào test case thực hiện thành công (kết quả thực tế và kết quả mong đợi là giống nhau)</w:t>
      </w:r>
    </w:p>
    <w:p w:rsidR="00000000" w:rsidDel="00000000" w:rsidP="00000000" w:rsidRDefault="00000000" w:rsidRPr="00000000" w14:paraId="00000012">
      <w:pPr>
        <w:keepNext w:val="0"/>
        <w:keepLines w:val="0"/>
        <w:widowControl w:val="1"/>
        <w:numPr>
          <w:ilvl w:val="1"/>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vào test case thực hiện có lỗi (kết quả thực tế và kết quả mong đợi là không giống nhau). </w:t>
      </w:r>
    </w:p>
    <w:p w:rsidR="00000000" w:rsidDel="00000000" w:rsidP="00000000" w:rsidRDefault="00000000" w:rsidRPr="00000000" w14:paraId="00000013">
      <w:pPr>
        <w:keepNext w:val="0"/>
        <w:keepLines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nhận lỗi tìm được vào biểu mẫu ghi nhận lỗi</w:t>
      </w:r>
    </w:p>
    <w:p w:rsidR="00000000" w:rsidDel="00000000" w:rsidP="00000000" w:rsidRDefault="00000000" w:rsidRPr="00000000" w14:paraId="00000014">
      <w:pPr>
        <w:keepNext w:val="0"/>
        <w:keepLines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được ID của lỗi thì ghi chú vào cột Notes trong file test case</w:t>
      </w:r>
    </w:p>
    <w:p w:rsidR="00000000" w:rsidDel="00000000" w:rsidP="00000000" w:rsidRDefault="00000000" w:rsidRPr="00000000" w14:paraId="00000015">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vào các test case không thể thực hiện được, ghi lý do vào cột Notes, ví dụ test case đó ko thể thực hiện được do hệ thống chưa được xây dựng, hay ko có quyền, etc.</w:t>
      </w:r>
    </w:p>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Tất cả các test case học viên đã thiết kế đều phải thực hiện, đều phải điền kết quả thực hiện là 1 trong 3 trạng thái ở trên.</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báo cáo kiểm thử:</w:t>
      </w:r>
    </w:p>
    <w:p w:rsidR="00000000" w:rsidDel="00000000" w:rsidP="00000000" w:rsidRDefault="00000000" w:rsidRPr="00000000" w14:paraId="00000018">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Báo cáo kiểm thử từng chức năng đã thực hiện kiểm thử tại dòng 5, 6 trong mỗi sheet (ví dụ: số lượng test case passed, failed tại chức năng 1 là bao nhiêu)</w:t>
      </w:r>
    </w:p>
    <w:p w:rsidR="00000000" w:rsidDel="00000000" w:rsidP="00000000" w:rsidRDefault="00000000" w:rsidRPr="00000000" w14:paraId="00000019">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Hoàn thiện sheet “Test Report”</w:t>
      </w:r>
    </w:p>
    <w:p w:rsidR="00000000" w:rsidDel="00000000" w:rsidP="00000000" w:rsidRDefault="00000000" w:rsidRPr="00000000" w14:paraId="0000001A">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nhận toàn bộ lỗi tìm được trong quá trình thực hiện kiểm thử, mỗi lỗi phải có ID để phân biệt.</w:t>
      </w:r>
    </w:p>
    <w:p w:rsidR="00000000" w:rsidDel="00000000" w:rsidP="00000000" w:rsidRDefault="00000000" w:rsidRPr="00000000" w14:paraId="0000001B">
      <w:pPr>
        <w:shd w:fill="ffffff" w:val="clear"/>
        <w:spacing w:after="225"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C">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Tại sao cần làm bài tập này? Học viên học được gì?</w:t>
      </w:r>
    </w:p>
    <w:p w:rsidR="00000000" w:rsidDel="00000000" w:rsidP="00000000" w:rsidRDefault="00000000" w:rsidRPr="00000000" w14:paraId="0000001D">
      <w:pPr>
        <w:shd w:fill="ffffff" w:val="clea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Mục tiêu giúp học viên hiểu được các vấn đề sau:</w:t>
      </w:r>
    </w:p>
    <w:p w:rsidR="00000000" w:rsidDel="00000000" w:rsidP="00000000" w:rsidRDefault="00000000" w:rsidRPr="00000000" w14:paraId="0000001E">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Biết cách thực hiện việc kiểm thử, đánh giá khi nào kiểm thử đạt, kiểm thử không đạt.  </w:t>
      </w:r>
    </w:p>
    <w:p w:rsidR="00000000" w:rsidDel="00000000" w:rsidP="00000000" w:rsidRDefault="00000000" w:rsidRPr="00000000" w14:paraId="0000001F">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Biết cách tạo báo cáo kiểm thử</w:t>
      </w:r>
    </w:p>
    <w:p w:rsidR="00000000" w:rsidDel="00000000" w:rsidP="00000000" w:rsidRDefault="00000000" w:rsidRPr="00000000" w14:paraId="00000020">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4c4c4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Biết cách ghi nhận các lỗi bắt được trong quá trình thực hiện kiểm thử và thực hiện quản lý các lỗi bắt được. </w:t>
      </w:r>
      <w:r w:rsidDel="00000000" w:rsidR="00000000" w:rsidRPr="00000000">
        <w:rPr>
          <w:rtl w:val="0"/>
        </w:rPr>
      </w:r>
    </w:p>
    <w:p w:rsidR="00000000" w:rsidDel="00000000" w:rsidP="00000000" w:rsidRDefault="00000000" w:rsidRPr="00000000" w14:paraId="00000021">
      <w:pPr>
        <w:shd w:fill="ffffff" w:val="clear"/>
        <w:spacing w:after="225"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Bài tập này giúp ích gì cho nghề nghiệp</w:t>
      </w:r>
    </w:p>
    <w:p w:rsidR="00000000" w:rsidDel="00000000" w:rsidP="00000000" w:rsidRDefault="00000000" w:rsidRPr="00000000" w14:paraId="00000023">
      <w:pPr>
        <w:spacing w:after="0" w:lineRule="auto"/>
        <w:ind w:left="360" w:firstLine="0"/>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viên tìm hiểu và thực hành hoạt động quan trọng trong công việc kiểm thử phần mềm: thực hiện kiểm thử phần mềm và ghi nhận lỗi (nếu có)</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viên tìm hiểu và thực hành hoạt động viết báo cáo kiểm thử, đây là hoạt động cần thiết vào cuối giai đoạn kiểm thử phần mềm.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numPr>
          <w:ilvl w:val="0"/>
          <w:numId w:val="11"/>
        </w:numPr>
        <w:ind w:left="360" w:hanging="36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Details</w:t>
      </w:r>
    </w:p>
    <w:p w:rsidR="00000000" w:rsidDel="00000000" w:rsidP="00000000" w:rsidRDefault="00000000" w:rsidRPr="00000000" w14:paraId="00000028">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Làm thế nào để hoàn thành bài tập?</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Bài học này yêu cầu học viên kiểm thử phần mềm AB_SD. Vì vậy, học viên cần cài đặt phần mềm như đã hướng dẫn ở mục B. </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khi cài đặt, học viên thực hiện kiểm thử theo các tình huống kiểm thử đã thiết kế ở Assignment 2. Kết quả kiểm thử cần ghi nhận theo như yêu cầu ở mục B.2. </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Học viên cần điền báo cáo kiểm thử là số lượng kiểm thử pass/false/NA theo yêu cầu ở mục B.3</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Học viên cần ghi nhận lỗi tìm được sử dụng template file Template_Defect Log.xls  trong thư mục chứa phần mềm đã cho ở A theo yêu cầu ở mục B.4</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Tài nguyên tham khảo</w:t>
      </w:r>
    </w:p>
    <w:p w:rsidR="00000000" w:rsidDel="00000000" w:rsidP="00000000" w:rsidRDefault="00000000" w:rsidRPr="00000000" w14:paraId="0000002F">
      <w:pPr>
        <w:rPr/>
      </w:pPr>
      <w:r w:rsidDel="00000000" w:rsidR="00000000" w:rsidRPr="00000000">
        <w:rPr>
          <w:rtl w:val="0"/>
        </w:rPr>
        <w:t xml:space="preserve">Học viên tham khảo ở Phần 7 – tài liệu học </w:t>
      </w:r>
    </w:p>
    <w:p w:rsidR="00000000" w:rsidDel="00000000" w:rsidP="00000000" w:rsidRDefault="00000000" w:rsidRPr="00000000" w14:paraId="00000030">
      <w:pPr>
        <w:pStyle w:val="Heading2"/>
        <w:numPr>
          <w:ilvl w:val="0"/>
          <w:numId w:val="11"/>
        </w:numPr>
        <w:ind w:left="360" w:hanging="36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Instruction</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Với từng tình huống kiểm thử đã xây dựng ở Assignment2, thực hiện cẩn thận từng bước như mô tả trong tình huống, so sánh kết quả chạy chương trình với kết quả mong đợi ở tình huống kiểm thử và so với đặc tả (nếu cần). Sau đó, nếu kết quả chạy chương trình:</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đúng như mong muốn thì ghi nhận passed, </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 thì ghi failed và thực hiện ghi nhận lỗi. </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trường hợp không thực hiện được, hoặc có nhập nhằng không rõ thông tin thì ghi NA và ghi chú lý do. </w:t>
      </w:r>
    </w:p>
    <w:p w:rsidR="00000000" w:rsidDel="00000000" w:rsidP="00000000" w:rsidRDefault="00000000" w:rsidRPr="00000000" w14:paraId="00000035">
      <w:pPr>
        <w:pStyle w:val="Heading2"/>
        <w:numPr>
          <w:ilvl w:val="0"/>
          <w:numId w:val="11"/>
        </w:numPr>
        <w:ind w:left="360" w:hanging="360"/>
        <w:rPr>
          <w:rFonts w:ascii="Tahoma" w:cs="Tahoma" w:eastAsia="Tahoma" w:hAnsi="Tahoma"/>
          <w:color w:val="000000"/>
          <w:sz w:val="24"/>
          <w:szCs w:val="24"/>
          <w:highlight w:val="yellow"/>
        </w:rPr>
      </w:pPr>
      <w:r w:rsidDel="00000000" w:rsidR="00000000" w:rsidRPr="00000000">
        <w:rPr>
          <w:rFonts w:ascii="Tahoma" w:cs="Tahoma" w:eastAsia="Tahoma" w:hAnsi="Tahoma"/>
          <w:color w:val="000000"/>
          <w:sz w:val="24"/>
          <w:szCs w:val="24"/>
          <w:highlight w:val="yellow"/>
          <w:rtl w:val="0"/>
        </w:rPr>
        <w:t xml:space="preserve">Rubrics</w:t>
      </w:r>
    </w:p>
    <w:p w:rsidR="00000000" w:rsidDel="00000000" w:rsidP="00000000" w:rsidRDefault="00000000" w:rsidRPr="00000000" w14:paraId="00000036">
      <w:pPr>
        <w:pStyle w:val="Heading3"/>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Các yêu cầu chức năng</w:t>
      </w:r>
    </w:p>
    <w:tbl>
      <w:tblPr>
        <w:tblStyle w:val="Table1"/>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332"/>
        <w:gridCol w:w="1332"/>
        <w:gridCol w:w="2952"/>
        <w:gridCol w:w="1080"/>
        <w:gridCol w:w="1080"/>
        <w:gridCol w:w="1447"/>
        <w:tblGridChange w:id="0">
          <w:tblGrid>
            <w:gridCol w:w="558"/>
            <w:gridCol w:w="1332"/>
            <w:gridCol w:w="1332"/>
            <w:gridCol w:w="2952"/>
            <w:gridCol w:w="1080"/>
            <w:gridCol w:w="1080"/>
            <w:gridCol w:w="1447"/>
          </w:tblGrid>
        </w:tblGridChange>
      </w:tblGrid>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w:t>
            </w:r>
          </w:p>
        </w:tc>
        <w:tc>
          <w:tcPr>
            <w:vAlign w:val="bottom"/>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Tiêu chí (Criterion)</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Map to LO</w:t>
            </w:r>
          </w:p>
        </w:tc>
        <w:tc>
          <w:tcPr>
            <w:tcMar>
              <w:top w:w="120.0" w:type="dxa"/>
              <w:left w:w="120.0" w:type="dxa"/>
              <w:bottom w:w="120.0" w:type="dxa"/>
              <w:right w:w="120.0" w:type="dxa"/>
            </w:tcMar>
            <w:vAlign w:val="bottom"/>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Specification (Đặc tả)</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Trọng số (Weight)</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Mandatory?</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Grading type</w:t>
            </w:r>
          </w:p>
        </w:tc>
      </w:tr>
      <w:tr>
        <w:tc>
          <w:tcPr>
            <w:vMerge w:val="restart"/>
          </w:tcPr>
          <w:p w:rsidR="00000000" w:rsidDel="00000000" w:rsidP="00000000" w:rsidRDefault="00000000" w:rsidRPr="00000000" w14:paraId="0000003E">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vMerge w:val="restart"/>
          </w:tcPr>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Báo cáo kiểm thử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Báo cáo đúng trạng thái của từng tình huống kiểm thử đã thực hiện</w:t>
            </w:r>
          </w:p>
          <w:p w:rsidR="00000000" w:rsidDel="00000000" w:rsidP="00000000" w:rsidRDefault="00000000" w:rsidRPr="00000000" w14:paraId="00000040">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w:t>
            </w:r>
          </w:p>
        </w:tc>
        <w:tc>
          <w:tcPr>
            <w:vMerge w:val="restart"/>
          </w:tcPr>
          <w:p w:rsidR="00000000" w:rsidDel="00000000" w:rsidP="00000000" w:rsidRDefault="00000000" w:rsidRPr="00000000" w14:paraId="00000041">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SWQ391x_o</w:t>
            </w:r>
            <w:r w:rsidDel="00000000" w:rsidR="00000000" w:rsidRPr="00000000">
              <w:rPr>
                <w:rFonts w:ascii="Tahoma" w:cs="Tahoma" w:eastAsia="Tahoma" w:hAnsi="Tahoma"/>
                <w:sz w:val="24"/>
                <w:szCs w:val="24"/>
                <w:rtl w:val="0"/>
              </w:rPr>
              <w:t xml:space="preserve">17</w:t>
            </w:r>
            <w:r w:rsidDel="00000000" w:rsidR="00000000" w:rsidRPr="00000000">
              <w:rPr>
                <w:rFonts w:ascii="Tahoma" w:cs="Tahoma" w:eastAsia="Tahoma" w:hAnsi="Tahoma"/>
                <w:color w:val="000000"/>
                <w:sz w:val="24"/>
                <w:szCs w:val="24"/>
                <w:rtl w:val="0"/>
              </w:rPr>
              <w:t xml:space="preserve">, SWQ391x_o</w:t>
            </w:r>
            <w:r w:rsidDel="00000000" w:rsidR="00000000" w:rsidRPr="00000000">
              <w:rPr>
                <w:rFonts w:ascii="Tahoma" w:cs="Tahoma" w:eastAsia="Tahoma" w:hAnsi="Tahoma"/>
                <w:sz w:val="24"/>
                <w:szCs w:val="24"/>
                <w:rtl w:val="0"/>
              </w:rPr>
              <w:t xml:space="preserve">18</w:t>
            </w: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42">
            <w:pPr>
              <w:keepNext w:val="0"/>
              <w:keepLines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Passed: vào test case thực hiện thành công (kết quả thực tế và kết quả mong đợi là giống nhau)</w:t>
            </w:r>
          </w:p>
        </w:tc>
        <w:tc>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vMerge w:val="continue"/>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49">
            <w:pPr>
              <w:keepNext w:val="0"/>
              <w:keepLines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vào test case thực hiện có lỗi (kết quả thực tế và kết quả mong đợi là không giống nhau). </w:t>
            </w:r>
          </w:p>
          <w:p w:rsidR="00000000" w:rsidDel="00000000" w:rsidP="00000000" w:rsidRDefault="00000000" w:rsidRPr="00000000" w14:paraId="0000004A">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nhận lỗi tìm được vào biểu mẫu ghi nhận lỗi</w:t>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được ID của lỗi thì ghi chú vào cột Notes trong file test case</w:t>
            </w:r>
          </w:p>
        </w:tc>
        <w:tc>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vMerge w:val="continue"/>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vào các test case không thể thực hiện được, ghi lý do vào cột Notes, ví dụ test case đó ko thể thực hiện được do hệ thống chưa được xây dựng, hay ko có quyền, etc.</w:t>
            </w:r>
          </w:p>
        </w:tc>
        <w:tc>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vMerge w:val="continue"/>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vMerge w:val="continue"/>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24"/>
                <w:szCs w:val="24"/>
              </w:rPr>
            </w:pP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con số báo cáo trạng thái của các tình huống kiểm thử là chính xác trên từng sheet và trên báo cáo tổng hợp (sheet Test Report)</w:t>
            </w:r>
          </w:p>
        </w:tc>
        <w:tc>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Scale</w:t>
            </w:r>
          </w:p>
        </w:tc>
      </w:tr>
      <w:tr>
        <w:tc>
          <w:tcPr/>
          <w:p w:rsidR="00000000" w:rsidDel="00000000" w:rsidP="00000000" w:rsidRDefault="00000000" w:rsidRPr="00000000" w14:paraId="0000005D">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2</w:t>
            </w:r>
          </w:p>
        </w:tc>
        <w:tc>
          <w:tcPr/>
          <w:p w:rsidR="00000000" w:rsidDel="00000000" w:rsidP="00000000" w:rsidRDefault="00000000" w:rsidRPr="00000000" w14:paraId="0000005E">
            <w:pPr>
              <w:spacing w:after="225" w:line="240" w:lineRule="auto"/>
              <w:rPr>
                <w:rFonts w:ascii="Tahoma" w:cs="Tahoma" w:eastAsia="Tahoma" w:hAnsi="Tahoma"/>
                <w:b w:val="1"/>
                <w:color w:val="000000"/>
                <w:sz w:val="24"/>
                <w:szCs w:val="24"/>
              </w:rPr>
            </w:pPr>
            <w:r w:rsidDel="00000000" w:rsidR="00000000" w:rsidRPr="00000000">
              <w:rPr>
                <w:rFonts w:ascii="Arial" w:cs="Arial" w:eastAsia="Arial" w:hAnsi="Arial"/>
                <w:rtl w:val="0"/>
              </w:rPr>
              <w:t xml:space="preserve">Báo cáo lỗi (ghi nhận lỗi – Defect log)</w:t>
            </w:r>
            <w:r w:rsidDel="00000000" w:rsidR="00000000" w:rsidRPr="00000000">
              <w:rPr>
                <w:rtl w:val="0"/>
              </w:rPr>
            </w:r>
          </w:p>
        </w:tc>
        <w:tc>
          <w:tcPr/>
          <w:p w:rsidR="00000000" w:rsidDel="00000000" w:rsidP="00000000" w:rsidRDefault="00000000" w:rsidRPr="00000000" w14:paraId="0000005F">
            <w:pPr>
              <w:spacing w:after="225" w:line="240" w:lineRule="auto"/>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SWQ391x_o</w:t>
            </w:r>
            <w:r w:rsidDel="00000000" w:rsidR="00000000" w:rsidRPr="00000000">
              <w:rPr>
                <w:rFonts w:ascii="Tahoma" w:cs="Tahoma" w:eastAsia="Tahoma" w:hAnsi="Tahoma"/>
                <w:sz w:val="24"/>
                <w:szCs w:val="24"/>
                <w:rtl w:val="0"/>
              </w:rPr>
              <w:t xml:space="preserve">17</w:t>
            </w:r>
            <w:r w:rsidDel="00000000" w:rsidR="00000000" w:rsidRPr="00000000">
              <w:rPr>
                <w:rFonts w:ascii="Tahoma" w:cs="Tahoma" w:eastAsia="Tahoma" w:hAnsi="Tahoma"/>
                <w:color w:val="000000"/>
                <w:sz w:val="24"/>
                <w:szCs w:val="24"/>
                <w:rtl w:val="0"/>
              </w:rPr>
              <w:t xml:space="preserve">, SWQ391x_o</w:t>
            </w:r>
            <w:r w:rsidDel="00000000" w:rsidR="00000000" w:rsidRPr="00000000">
              <w:rPr>
                <w:rFonts w:ascii="Tahoma" w:cs="Tahoma" w:eastAsia="Tahoma" w:hAnsi="Tahoma"/>
                <w:sz w:val="24"/>
                <w:szCs w:val="24"/>
                <w:rtl w:val="0"/>
              </w:rPr>
              <w:t xml:space="preserve">18</w:t>
            </w:r>
            <w:r w:rsidDel="00000000" w:rsidR="00000000" w:rsidRPr="00000000">
              <w:rPr>
                <w:rtl w:val="0"/>
              </w:rPr>
            </w:r>
          </w:p>
        </w:tc>
        <w:tc>
          <w:tcPr>
            <w:tcMar>
              <w:top w:w="120.0" w:type="dxa"/>
              <w:left w:w="120.0" w:type="dxa"/>
              <w:bottom w:w="120.0" w:type="dxa"/>
              <w:right w:w="120.0" w:type="dxa"/>
            </w:tcMa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rtl w:val="0"/>
              </w:rPr>
              <w:t xml:space="preserve">Mô tả lỗi rõ ràng (cột Description). Lỗi được ghi nhận theo cấu trúc:</w:t>
            </w:r>
            <w:r w:rsidDel="00000000" w:rsidR="00000000" w:rsidRPr="00000000">
              <w:rPr>
                <w:rtl w:val="0"/>
              </w:rPr>
            </w:r>
          </w:p>
          <w:p w:rsidR="00000000" w:rsidDel="00000000" w:rsidP="00000000" w:rsidRDefault="00000000" w:rsidRPr="00000000" w14:paraId="00000061">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Các bước đã thực hiện</w:t>
            </w:r>
          </w:p>
          <w:p w:rsidR="00000000" w:rsidDel="00000000" w:rsidP="00000000" w:rsidRDefault="00000000" w:rsidRPr="00000000" w14:paraId="00000062">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Kết quả mong đợi</w:t>
            </w:r>
          </w:p>
          <w:p w:rsidR="00000000" w:rsidDel="00000000" w:rsidP="00000000" w:rsidRDefault="00000000" w:rsidRPr="00000000" w14:paraId="00000063">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Kết quả thực tế</w:t>
            </w:r>
          </w:p>
        </w:tc>
        <w:tc>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1</w:t>
            </w:r>
          </w:p>
        </w:tc>
        <w:tc>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Yes</w:t>
            </w:r>
          </w:p>
        </w:tc>
        <w:tc>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before="100" w:line="240" w:lineRule="auto"/>
              <w:ind w:left="270" w:firstLine="0"/>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Pass/Fail</w:t>
            </w:r>
          </w:p>
        </w:tc>
      </w:tr>
    </w:tbl>
    <w:p w:rsidR="00000000" w:rsidDel="00000000" w:rsidP="00000000" w:rsidRDefault="00000000" w:rsidRPr="00000000" w14:paraId="00000067">
      <w:pPr>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8">
      <w:pPr>
        <w:rPr>
          <w:rFonts w:ascii="Tahoma" w:cs="Tahoma" w:eastAsia="Tahoma" w:hAnsi="Tahoma"/>
          <w:b w:val="1"/>
          <w:color w:val="000000"/>
          <w:sz w:val="24"/>
          <w:szCs w:val="24"/>
        </w:rPr>
      </w:pPr>
      <w:r w:rsidDel="00000000" w:rsidR="00000000" w:rsidRPr="00000000">
        <w:rPr>
          <w:rFonts w:ascii="Tahoma" w:cs="Tahoma" w:eastAsia="Tahoma" w:hAnsi="Tahoma"/>
          <w:b w:val="1"/>
          <w:color w:val="000000"/>
          <w:sz w:val="24"/>
          <w:szCs w:val="24"/>
          <w:rtl w:val="0"/>
        </w:rPr>
        <w:t xml:space="preserve">Sản phẩm yêu cầu nộp</w:t>
      </w:r>
    </w:p>
    <w:p w:rsidR="00000000" w:rsidDel="00000000" w:rsidP="00000000" w:rsidRDefault="00000000" w:rsidRPr="00000000" w14:paraId="00000069">
      <w:pPr>
        <w:rPr>
          <w:rFonts w:ascii="Tahoma" w:cs="Tahoma" w:eastAsia="Tahoma" w:hAnsi="Tahoma"/>
          <w:color w:val="000000"/>
          <w:sz w:val="24"/>
          <w:szCs w:val="24"/>
        </w:rPr>
      </w:pPr>
      <w:r w:rsidDel="00000000" w:rsidR="00000000" w:rsidRPr="00000000">
        <w:rPr>
          <w:rFonts w:ascii="Arial" w:cs="Arial" w:eastAsia="Arial" w:hAnsi="Arial"/>
          <w:rtl w:val="0"/>
        </w:rPr>
        <w:t xml:space="preserve">File &lt;Họ Tên Sinh Viên&gt;_&lt;Mã Sinh Viên&gt;_Ass1_Test type.xls đã có đầy đủ thông tin</w:t>
      </w:r>
      <w:r w:rsidDel="00000000" w:rsidR="00000000" w:rsidRPr="00000000">
        <w:rPr>
          <w:rtl w:val="0"/>
        </w:rPr>
      </w:r>
    </w:p>
    <w:p w:rsidR="00000000" w:rsidDel="00000000" w:rsidP="00000000" w:rsidRDefault="00000000" w:rsidRPr="00000000" w14:paraId="0000006A">
      <w:pPr>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C">
      <w:pPr>
        <w:rPr>
          <w:rFonts w:ascii="Tahoma" w:cs="Tahoma" w:eastAsia="Tahoma" w:hAnsi="Tahoma"/>
          <w:color w:val="000000"/>
          <w:sz w:val="24"/>
          <w:szCs w:val="24"/>
        </w:rPr>
      </w:pPr>
      <w:r w:rsidDel="00000000" w:rsidR="00000000" w:rsidRPr="00000000">
        <w:rPr>
          <w:rtl w:val="0"/>
        </w:rPr>
      </w:r>
    </w:p>
    <w:sectPr>
      <w:pgSz w:h="15840" w:w="12240" w:orient="portrait"/>
      <w:pgMar w:bottom="81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5"/>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5"/>
      <w:numFmt w:val="bullet"/>
      <w:lvlText w:val="-"/>
      <w:lvlJc w:val="left"/>
      <w:pPr>
        <w:ind w:left="1080" w:hanging="360"/>
      </w:pPr>
      <w:rPr>
        <w:rFonts w:ascii="Tahoma" w:cs="Tahoma" w:eastAsia="Tahoma" w:hAnsi="Tahoma"/>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0" w:firstLine="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spacing w:after="100" w:before="100"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D7B19"/>
    <w:pPr>
      <w:ind w:left="720"/>
      <w:contextualSpacing w:val="1"/>
    </w:pPr>
  </w:style>
  <w:style w:type="paragraph" w:styleId="NoSpacing">
    <w:name w:val="No Spacing"/>
    <w:uiPriority w:val="1"/>
    <w:qFormat w:val="1"/>
    <w:rsid w:val="00F60D55"/>
    <w:pPr>
      <w:spacing w:after="0" w:line="240" w:lineRule="auto"/>
    </w:pPr>
  </w:style>
  <w:style w:type="paragraph" w:styleId="NormalWeb">
    <w:name w:val="Normal (Web)"/>
    <w:basedOn w:val="Normal"/>
    <w:uiPriority w:val="99"/>
    <w:unhideWhenUsed w:val="1"/>
    <w:rsid w:val="00A43675"/>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line="240" w:lineRule="auto"/>
    </w:pPr>
    <w:rPr>
      <w:rFonts w:ascii="Times New Roman" w:cs="Times New Roman" w:eastAsia="Times New Roman" w:hAnsi="Times New Roman"/>
      <w:color w:val="auto"/>
      <w:sz w:val="24"/>
      <w:szCs w:val="24"/>
      <w:lang w:eastAsia="en-GB" w:val="en-GB"/>
    </w:rPr>
  </w:style>
  <w:style w:type="character" w:styleId="Hyperlink">
    <w:name w:val="Hyperlink"/>
    <w:basedOn w:val="DefaultParagraphFont"/>
    <w:uiPriority w:val="99"/>
    <w:unhideWhenUsed w:val="1"/>
    <w:rsid w:val="00A43675"/>
    <w:rPr>
      <w:color w:val="0000ff"/>
      <w:u w:val="single"/>
    </w:rPr>
  </w:style>
  <w:style w:type="character" w:styleId="FollowedHyperlink">
    <w:name w:val="FollowedHyperlink"/>
    <w:basedOn w:val="DefaultParagraphFont"/>
    <w:uiPriority w:val="99"/>
    <w:semiHidden w:val="1"/>
    <w:unhideWhenUsed w:val="1"/>
    <w:rsid w:val="00722C07"/>
    <w:rPr>
      <w:color w:val="800080" w:themeColor="followedHyperlink"/>
      <w:u w:val="single"/>
    </w:rPr>
  </w:style>
  <w:style w:type="paragraph" w:styleId="BalloonText">
    <w:name w:val="Balloon Text"/>
    <w:basedOn w:val="Normal"/>
    <w:link w:val="BalloonTextChar"/>
    <w:uiPriority w:val="99"/>
    <w:semiHidden w:val="1"/>
    <w:unhideWhenUsed w:val="1"/>
    <w:rsid w:val="00722C07"/>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722C07"/>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0B6vNiYAKiO_9WktSR1UtTTdnak0/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n8M5nWR8lrei0oxf5/bf7KI7eg==">AMUW2mUdmGUGlnmmP4Iq7dtwpup0R/l0jzX5iv/e8plHu4TJlVdc7SxXBRrp3vYldQqqZqmFxhFLlStIlYw2+SjmAfzGfDcUC36RObsZX8fO+DmF+mY3crnrQardeEpwjq/31giVxAg7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2019-06-17T04:52:00Z</dcterms:created>
  <dc:creator>Phan Phuong Dat</dc:creator>
</cp:coreProperties>
</file>