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32439" w14:textId="77777777" w:rsidR="001E4484" w:rsidRDefault="001E4484" w:rsidP="00E83815">
      <w:pPr>
        <w:pStyle w:val="Heading1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International </w:t>
      </w:r>
      <w:r w:rsidR="00364E26">
        <w:rPr>
          <w:shd w:val="clear" w:color="auto" w:fill="FFFFFF"/>
        </w:rPr>
        <w:t xml:space="preserve">Ocean </w:t>
      </w:r>
      <w:r>
        <w:rPr>
          <w:shd w:val="clear" w:color="auto" w:fill="FFFFFF"/>
        </w:rPr>
        <w:t>T</w:t>
      </w:r>
      <w:r w:rsidR="00364E26">
        <w:rPr>
          <w:shd w:val="clear" w:color="auto" w:fill="FFFFFF"/>
        </w:rPr>
        <w:t>racking</w:t>
      </w:r>
      <w:r>
        <w:rPr>
          <w:shd w:val="clear" w:color="auto" w:fill="FFFFFF"/>
        </w:rPr>
        <w:t xml:space="preserve"> Data Standardization</w:t>
      </w:r>
    </w:p>
    <w:p w14:paraId="7741820F" w14:textId="77777777" w:rsidR="00E83815" w:rsidRPr="00E83815" w:rsidRDefault="00E83815" w:rsidP="00E83815">
      <w:pPr>
        <w:pStyle w:val="Heading2"/>
        <w:jc w:val="center"/>
        <w:rPr>
          <w:sz w:val="28"/>
          <w:shd w:val="clear" w:color="auto" w:fill="FFFFFF"/>
        </w:rPr>
      </w:pPr>
      <w:r w:rsidRPr="00E83815">
        <w:rPr>
          <w:sz w:val="28"/>
          <w:shd w:val="clear" w:color="auto" w:fill="FFFFFF"/>
        </w:rPr>
        <w:t>Agenda</w:t>
      </w:r>
    </w:p>
    <w:p w14:paraId="2727741C" w14:textId="77777777" w:rsidR="001E4484" w:rsidRDefault="001E4484" w:rsidP="00E83815">
      <w:pPr>
        <w:pStyle w:val="Heading4"/>
        <w:jc w:val="center"/>
        <w:rPr>
          <w:shd w:val="clear" w:color="auto" w:fill="FFFFFF"/>
        </w:rPr>
      </w:pPr>
      <w:r>
        <w:rPr>
          <w:shd w:val="clear" w:color="auto" w:fill="FFFFFF"/>
        </w:rPr>
        <w:t>Friday 26</w:t>
      </w:r>
      <w:r w:rsidRPr="001E4484">
        <w:rPr>
          <w:shd w:val="clear" w:color="auto" w:fill="FFFFFF"/>
          <w:vertAlign w:val="superscript"/>
        </w:rPr>
        <w:t>th</w:t>
      </w:r>
      <w:r>
        <w:rPr>
          <w:shd w:val="clear" w:color="auto" w:fill="FFFFFF"/>
        </w:rPr>
        <w:t xml:space="preserve"> February 2016</w:t>
      </w:r>
      <w:r w:rsidR="00E83815">
        <w:rPr>
          <w:shd w:val="clear" w:color="auto" w:fill="FFFFFF"/>
        </w:rPr>
        <w:br/>
      </w:r>
      <w:r>
        <w:rPr>
          <w:shd w:val="clear" w:color="auto" w:fill="FFFFFF"/>
        </w:rPr>
        <w:t>3:30pm</w:t>
      </w:r>
    </w:p>
    <w:p w14:paraId="2F9E16FC" w14:textId="77777777" w:rsidR="001E4484" w:rsidRDefault="001E4484" w:rsidP="00E83815">
      <w:pPr>
        <w:pStyle w:val="Heading4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Ernest N. </w:t>
      </w:r>
      <w:proofErr w:type="spellStart"/>
      <w:r>
        <w:rPr>
          <w:shd w:val="clear" w:color="auto" w:fill="FFFFFF"/>
        </w:rPr>
        <w:t>Morial</w:t>
      </w:r>
      <w:proofErr w:type="spellEnd"/>
      <w:r>
        <w:rPr>
          <w:shd w:val="clear" w:color="auto" w:fill="FFFFFF"/>
        </w:rPr>
        <w:t xml:space="preserve"> Convention </w:t>
      </w:r>
      <w:proofErr w:type="spellStart"/>
      <w:r>
        <w:rPr>
          <w:shd w:val="clear" w:color="auto" w:fill="FFFFFF"/>
        </w:rPr>
        <w:t>Center</w:t>
      </w:r>
      <w:proofErr w:type="spellEnd"/>
      <w:r w:rsidRPr="001E4484">
        <w:t xml:space="preserve"> </w:t>
      </w:r>
      <w:r>
        <w:t xml:space="preserve">- </w:t>
      </w:r>
      <w:r w:rsidRPr="001E4484">
        <w:rPr>
          <w:shd w:val="clear" w:color="auto" w:fill="FFFFFF"/>
        </w:rPr>
        <w:t>Room 201-202</w:t>
      </w:r>
    </w:p>
    <w:p w14:paraId="5EE49FF4" w14:textId="77777777" w:rsidR="00E83815" w:rsidRDefault="00E83815"/>
    <w:p w14:paraId="03D94EC0" w14:textId="77777777" w:rsidR="00F43738" w:rsidRDefault="00F43738" w:rsidP="003D383D">
      <w:r>
        <w:t xml:space="preserve">Conference call-in information: </w:t>
      </w:r>
      <w:r w:rsidR="003D383D">
        <w:t>see next page.</w:t>
      </w:r>
    </w:p>
    <w:p w14:paraId="42AEDFEF" w14:textId="77777777" w:rsidR="00F43738" w:rsidRDefault="00F43738" w:rsidP="00F43738">
      <w:pPr>
        <w:pStyle w:val="Heading2"/>
      </w:pPr>
      <w:r>
        <w:t>Agenda &amp; Presentations</w:t>
      </w:r>
    </w:p>
    <w:p w14:paraId="49D1B8E7" w14:textId="77777777" w:rsidR="00C03A52" w:rsidRPr="00C03A52" w:rsidRDefault="00C03A52" w:rsidP="00E838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Actions from the previous meeting</w:t>
      </w:r>
      <w:r>
        <w:rPr>
          <w:b/>
          <w:bCs/>
        </w:rPr>
        <w:br/>
      </w:r>
    </w:p>
    <w:p w14:paraId="0DAF5109" w14:textId="77777777" w:rsidR="007828E8" w:rsidRDefault="00F30F7A" w:rsidP="00C03A52">
      <w:pPr>
        <w:pStyle w:val="ListParagraph"/>
        <w:ind w:left="993"/>
        <w:rPr>
          <w:bCs/>
        </w:rPr>
      </w:pPr>
      <w:r>
        <w:rPr>
          <w:bCs/>
        </w:rPr>
        <w:t xml:space="preserve">From Rob’s email 5 Feb 2016 </w:t>
      </w:r>
      <w:r w:rsidR="00C03A52">
        <w:rPr>
          <w:bCs/>
        </w:rPr>
        <w:t>(20 Mins)</w:t>
      </w:r>
    </w:p>
    <w:p w14:paraId="19C474F4" w14:textId="77777777" w:rsidR="007828E8" w:rsidRDefault="007828E8" w:rsidP="00C03A52">
      <w:pPr>
        <w:pStyle w:val="ListParagraph"/>
        <w:ind w:left="993"/>
        <w:rPr>
          <w:bCs/>
        </w:rPr>
      </w:pPr>
    </w:p>
    <w:p w14:paraId="20C76E56" w14:textId="7DAEFAC7" w:rsidR="007828E8" w:rsidRDefault="007828E8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b/>
        </w:rPr>
      </w:pPr>
      <w:r w:rsidRPr="00D738CE">
        <w:rPr>
          <w:b/>
        </w:rPr>
        <w:t>ACTION</w:t>
      </w:r>
      <w:r w:rsidR="007153ED">
        <w:rPr>
          <w:b/>
        </w:rPr>
        <w:t xml:space="preserve"> Dec</w:t>
      </w:r>
      <w:r w:rsidRPr="00D738CE">
        <w:rPr>
          <w:b/>
        </w:rPr>
        <w:t xml:space="preserve"> Xavier </w:t>
      </w:r>
      <w:proofErr w:type="spellStart"/>
      <w:r w:rsidRPr="00D738CE">
        <w:rPr>
          <w:b/>
        </w:rPr>
        <w:t>Hoenner</w:t>
      </w:r>
      <w:proofErr w:type="spellEnd"/>
      <w:r w:rsidRPr="00D738CE">
        <w:rPr>
          <w:b/>
        </w:rPr>
        <w:t xml:space="preserve">: The focus of the exchange format/schema should be the “event”…the tagging /deployment event and then the recovery event and there may be biological data (mass, age, sex, etc.) associated with both of these. </w:t>
      </w:r>
      <w:r>
        <w:rPr>
          <w:b/>
        </w:rPr>
        <w:t xml:space="preserve"> </w:t>
      </w:r>
    </w:p>
    <w:p w14:paraId="6F7116F2" w14:textId="77777777" w:rsidR="007153ED" w:rsidRPr="007153ED" w:rsidRDefault="007153ED" w:rsidP="007153ED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</w:p>
    <w:p w14:paraId="3CA07B5F" w14:textId="584879AF" w:rsidR="007153ED" w:rsidRDefault="007153ED" w:rsidP="007153ED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  <w:color w:val="FF0000"/>
        </w:rPr>
        <w:t xml:space="preserve">Reported, </w:t>
      </w:r>
      <w:proofErr w:type="spellStart"/>
      <w:r>
        <w:rPr>
          <w:b/>
          <w:color w:val="FF0000"/>
        </w:rPr>
        <w:t>Hoenne</w:t>
      </w:r>
      <w:proofErr w:type="spellEnd"/>
      <w:r>
        <w:rPr>
          <w:b/>
          <w:color w:val="FF0000"/>
        </w:rPr>
        <w:t>, revised version circulated</w:t>
      </w:r>
    </w:p>
    <w:p w14:paraId="608A4317" w14:textId="77777777" w:rsidR="007153ED" w:rsidRDefault="007153ED" w:rsidP="007828E8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</w:p>
    <w:p w14:paraId="4F79C75A" w14:textId="62854F2B" w:rsidR="007828E8" w:rsidRPr="007153ED" w:rsidRDefault="007153ED" w:rsidP="007153ED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7153ED">
        <w:rPr>
          <w:b/>
          <w:color w:val="FF0000"/>
        </w:rPr>
        <w:t>New Matter OBIS data exchange framework- s</w:t>
      </w:r>
      <w:r w:rsidR="007828E8" w:rsidRPr="007153ED">
        <w:rPr>
          <w:b/>
          <w:color w:val="FF0000"/>
        </w:rPr>
        <w:t xml:space="preserve">ee </w:t>
      </w:r>
      <w:proofErr w:type="spellStart"/>
      <w:r w:rsidR="007828E8" w:rsidRPr="007153ED">
        <w:rPr>
          <w:b/>
          <w:color w:val="FF0000"/>
        </w:rPr>
        <w:t>ppt</w:t>
      </w:r>
      <w:proofErr w:type="spellEnd"/>
      <w:r w:rsidR="007828E8" w:rsidRPr="007153ED">
        <w:rPr>
          <w:b/>
          <w:color w:val="FF0000"/>
        </w:rPr>
        <w:t xml:space="preserve"> by </w:t>
      </w:r>
      <w:proofErr w:type="spellStart"/>
      <w:r w:rsidR="007828E8" w:rsidRPr="007153ED">
        <w:rPr>
          <w:b/>
          <w:color w:val="FF0000"/>
        </w:rPr>
        <w:t>Appeltans</w:t>
      </w:r>
      <w:proofErr w:type="spellEnd"/>
      <w:r w:rsidR="007828E8" w:rsidRPr="007153ED">
        <w:rPr>
          <w:b/>
          <w:color w:val="FF0000"/>
        </w:rPr>
        <w:t xml:space="preserve"> circulated</w:t>
      </w:r>
      <w:r w:rsidR="000F160D" w:rsidRPr="007153ED">
        <w:rPr>
          <w:b/>
          <w:color w:val="FF0000"/>
        </w:rPr>
        <w:t xml:space="preserve">- </w:t>
      </w:r>
      <w:r w:rsidRPr="007153ED">
        <w:rPr>
          <w:b/>
          <w:color w:val="FF0000"/>
        </w:rPr>
        <w:t xml:space="preserve">Feb- </w:t>
      </w:r>
      <w:r w:rsidR="000F160D" w:rsidRPr="007153ED">
        <w:rPr>
          <w:b/>
          <w:color w:val="FF0000"/>
        </w:rPr>
        <w:t xml:space="preserve">Van den </w:t>
      </w:r>
      <w:proofErr w:type="spellStart"/>
      <w:r w:rsidR="000F160D" w:rsidRPr="007153ED">
        <w:rPr>
          <w:b/>
          <w:color w:val="FF0000"/>
        </w:rPr>
        <w:t>Putte</w:t>
      </w:r>
      <w:proofErr w:type="spellEnd"/>
      <w:r w:rsidR="000F160D" w:rsidRPr="007153ED">
        <w:rPr>
          <w:b/>
          <w:color w:val="FF0000"/>
        </w:rPr>
        <w:t xml:space="preserve"> to discuss</w:t>
      </w:r>
    </w:p>
    <w:p w14:paraId="48C0E324" w14:textId="2ACE0A95" w:rsidR="00DB38C2" w:rsidRPr="00DB38C2" w:rsidRDefault="00DB38C2" w:rsidP="00DB38C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7153ED">
        <w:rPr>
          <w:b/>
          <w:color w:val="FF0000"/>
        </w:rPr>
        <w:t xml:space="preserve">Anton Van den </w:t>
      </w:r>
      <w:proofErr w:type="spellStart"/>
      <w:r w:rsidRPr="007153ED">
        <w:rPr>
          <w:b/>
          <w:color w:val="FF0000"/>
        </w:rPr>
        <w:t>Putte</w:t>
      </w:r>
      <w:proofErr w:type="spellEnd"/>
      <w:r w:rsidRPr="007153ED">
        <w:rPr>
          <w:b/>
          <w:color w:val="FF0000"/>
        </w:rPr>
        <w:t xml:space="preserve"> g</w:t>
      </w:r>
      <w:r>
        <w:rPr>
          <w:b/>
          <w:color w:val="FF0000"/>
        </w:rPr>
        <w:t xml:space="preserve">ave overview using </w:t>
      </w:r>
      <w:proofErr w:type="spellStart"/>
      <w:r>
        <w:rPr>
          <w:b/>
          <w:color w:val="FF0000"/>
        </w:rPr>
        <w:t>Appeltans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ppt</w:t>
      </w:r>
      <w:proofErr w:type="spellEnd"/>
    </w:p>
    <w:p w14:paraId="2AD6BD1D" w14:textId="287496E4" w:rsidR="00DB38C2" w:rsidRPr="00DB38C2" w:rsidRDefault="00DB38C2" w:rsidP="00DB38C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  <w:color w:val="FF0000"/>
        </w:rPr>
        <w:t>Philip Goldstein added to this with further info on the background on this scheme (</w:t>
      </w:r>
      <w:proofErr w:type="spellStart"/>
      <w:r>
        <w:rPr>
          <w:b/>
          <w:color w:val="FF0000"/>
        </w:rPr>
        <w:t>DataModel</w:t>
      </w:r>
      <w:proofErr w:type="spellEnd"/>
      <w:r>
        <w:rPr>
          <w:b/>
          <w:color w:val="FF0000"/>
        </w:rPr>
        <w:t xml:space="preserve"> and exchange standard)</w:t>
      </w:r>
    </w:p>
    <w:p w14:paraId="3D78CB06" w14:textId="5E11774D" w:rsidR="00DB38C2" w:rsidRPr="00191BBE" w:rsidRDefault="00DB38C2" w:rsidP="00DB38C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  <w:color w:val="FF0000"/>
        </w:rPr>
        <w:t>OBIS team has 14 examples put into IPTT- not all telemetry</w:t>
      </w:r>
    </w:p>
    <w:p w14:paraId="712B59CF" w14:textId="0364925E" w:rsidR="00191BBE" w:rsidRDefault="00191BBE" w:rsidP="00191BBE">
      <w:pPr>
        <w:spacing w:after="0" w:line="240" w:lineRule="auto"/>
        <w:rPr>
          <w:b/>
          <w:color w:val="FF0000"/>
        </w:rPr>
      </w:pPr>
      <w:r w:rsidRPr="00191BBE">
        <w:rPr>
          <w:b/>
          <w:color w:val="FF0000"/>
        </w:rPr>
        <w:t>Marta</w:t>
      </w:r>
      <w:r>
        <w:rPr>
          <w:b/>
          <w:color w:val="FF0000"/>
        </w:rPr>
        <w:t xml:space="preserve"> (OTN)</w:t>
      </w:r>
      <w:r w:rsidRPr="00191BBE">
        <w:rPr>
          <w:b/>
          <w:color w:val="FF0000"/>
        </w:rPr>
        <w:t xml:space="preserve">- </w:t>
      </w:r>
      <w:r>
        <w:rPr>
          <w:b/>
          <w:color w:val="FF0000"/>
        </w:rPr>
        <w:t xml:space="preserve">OTN </w:t>
      </w:r>
      <w:r w:rsidRPr="00191BBE">
        <w:rPr>
          <w:b/>
          <w:color w:val="FF0000"/>
        </w:rPr>
        <w:t>started with OBIS, sample=1 animal</w:t>
      </w:r>
      <w:r>
        <w:rPr>
          <w:b/>
          <w:color w:val="FF0000"/>
        </w:rPr>
        <w:t>- not sure what the issue raised by P Goldstein re event vs animal</w:t>
      </w:r>
    </w:p>
    <w:p w14:paraId="5D6EEC1A" w14:textId="68702A7A" w:rsidR="00191BBE" w:rsidRDefault="00191BBE" w:rsidP="00191BBE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Anton comment- under OBIS model release and recovery fits into a single event not separate</w:t>
      </w:r>
    </w:p>
    <w:p w14:paraId="321A71F3" w14:textId="5B675F10" w:rsidR="00191BBE" w:rsidRDefault="00191BBE" w:rsidP="00191BBE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Sara Iverson- asks what happens when an event is more than one animal </w:t>
      </w:r>
      <w:proofErr w:type="spellStart"/>
      <w:r>
        <w:rPr>
          <w:b/>
          <w:color w:val="FF0000"/>
        </w:rPr>
        <w:t>eg</w:t>
      </w:r>
      <w:proofErr w:type="spellEnd"/>
      <w:r>
        <w:rPr>
          <w:b/>
          <w:color w:val="FF0000"/>
        </w:rPr>
        <w:t xml:space="preserve"> VMT on seal interacting with multiple animals</w:t>
      </w:r>
    </w:p>
    <w:p w14:paraId="4795DDB6" w14:textId="54E7C9A4" w:rsidR="00191BBE" w:rsidRDefault="00191BBE" w:rsidP="00191BBE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PG- most events have multiple occurrences- hence top line on event core is ‘one to</w:t>
      </w:r>
      <w:r w:rsidR="007153ED">
        <w:rPr>
          <w:b/>
          <w:color w:val="FF0000"/>
        </w:rPr>
        <w:t>o</w:t>
      </w:r>
      <w:r>
        <w:rPr>
          <w:b/>
          <w:color w:val="FF0000"/>
        </w:rPr>
        <w:t xml:space="preserve"> many’</w:t>
      </w:r>
    </w:p>
    <w:p w14:paraId="1F198BB4" w14:textId="34960071" w:rsidR="00191BBE" w:rsidRDefault="00191BBE" w:rsidP="00191BBE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PG- new for OBIS to roll this out </w:t>
      </w:r>
      <w:proofErr w:type="spellStart"/>
      <w:r>
        <w:rPr>
          <w:b/>
          <w:color w:val="FF0000"/>
        </w:rPr>
        <w:t>e</w:t>
      </w:r>
      <w:r w:rsidR="006F5D53">
        <w:rPr>
          <w:b/>
          <w:color w:val="FF0000"/>
        </w:rPr>
        <w:t>g</w:t>
      </w:r>
      <w:proofErr w:type="spellEnd"/>
      <w:r w:rsidR="006F5D53">
        <w:rPr>
          <w:b/>
          <w:color w:val="FF0000"/>
        </w:rPr>
        <w:t xml:space="preserve"> seascape- ‘Combined Data’ is E</w:t>
      </w:r>
      <w:r>
        <w:rPr>
          <w:b/>
          <w:color w:val="FF0000"/>
        </w:rPr>
        <w:t>cosystem data</w:t>
      </w:r>
      <w:r w:rsidR="006F5D53">
        <w:rPr>
          <w:b/>
          <w:color w:val="FF0000"/>
        </w:rPr>
        <w:t xml:space="preserve">- so for </w:t>
      </w:r>
      <w:proofErr w:type="spellStart"/>
      <w:r w:rsidR="006F5D53">
        <w:rPr>
          <w:b/>
          <w:color w:val="FF0000"/>
        </w:rPr>
        <w:t>eg</w:t>
      </w:r>
      <w:proofErr w:type="spellEnd"/>
      <w:r w:rsidR="006F5D53">
        <w:rPr>
          <w:b/>
          <w:color w:val="FF0000"/>
        </w:rPr>
        <w:t xml:space="preserve"> VMT a single occurrence could provide multiple interactions at that time</w:t>
      </w:r>
    </w:p>
    <w:p w14:paraId="76B90F89" w14:textId="68BBA165" w:rsidR="006F5D53" w:rsidRDefault="006F5D53" w:rsidP="00191BBE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PG- OBIS offers simplicity/clarity- other details added onto this- keep event core as simple as possible</w:t>
      </w:r>
    </w:p>
    <w:p w14:paraId="799BCAAF" w14:textId="3499A59C" w:rsidR="006F5D53" w:rsidRDefault="006F5D53" w:rsidP="00191BBE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PG- this model to provide </w:t>
      </w:r>
      <w:r w:rsidRPr="006F5D53">
        <w:rPr>
          <w:b/>
          <w:i/>
          <w:color w:val="FF0000"/>
        </w:rPr>
        <w:t>exchange standard</w:t>
      </w:r>
      <w:r>
        <w:rPr>
          <w:b/>
          <w:color w:val="FF0000"/>
        </w:rPr>
        <w:t>- just use ‘EVENT ID’</w:t>
      </w:r>
    </w:p>
    <w:p w14:paraId="05730EAB" w14:textId="0C764E97" w:rsidR="006F5D53" w:rsidRDefault="006F5D53" w:rsidP="00191BBE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Anton- for raw data keep own complex tables- but for cleaned and processed data- Exchange- use ‘EVENT-ID’</w:t>
      </w:r>
    </w:p>
    <w:p w14:paraId="31B1B5B9" w14:textId="1030C76A" w:rsidR="006F5D53" w:rsidRPr="00920D53" w:rsidRDefault="006F5D53" w:rsidP="00191BBE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 xml:space="preserve">BB- </w:t>
      </w:r>
      <w:r w:rsidR="0008103A" w:rsidRPr="00920D53">
        <w:rPr>
          <w:b/>
          <w:color w:val="FF0000"/>
        </w:rPr>
        <w:t xml:space="preserve">the new OBIS data model based on Event ID instead of Occurrence ID may be good for OBIS community but necessarily for </w:t>
      </w:r>
      <w:proofErr w:type="spellStart"/>
      <w:r w:rsidRPr="00920D53">
        <w:rPr>
          <w:b/>
          <w:color w:val="FF0000"/>
        </w:rPr>
        <w:t>biologging</w:t>
      </w:r>
      <w:proofErr w:type="spellEnd"/>
      <w:r w:rsidRPr="00920D53">
        <w:rPr>
          <w:b/>
          <w:color w:val="FF0000"/>
        </w:rPr>
        <w:t xml:space="preserve"> community</w:t>
      </w:r>
      <w:r w:rsidR="0008103A" w:rsidRPr="00920D53">
        <w:rPr>
          <w:b/>
          <w:color w:val="FF0000"/>
        </w:rPr>
        <w:t xml:space="preserve">. </w:t>
      </w:r>
    </w:p>
    <w:p w14:paraId="1A06C142" w14:textId="5D406598" w:rsidR="0008103A" w:rsidRPr="00920D53" w:rsidRDefault="0008103A" w:rsidP="00191BBE">
      <w:pPr>
        <w:spacing w:after="0" w:line="240" w:lineRule="auto"/>
        <w:rPr>
          <w:b/>
          <w:color w:val="FF0000"/>
        </w:rPr>
      </w:pPr>
      <w:r w:rsidRPr="00920D53">
        <w:rPr>
          <w:b/>
          <w:color w:val="FF0000"/>
        </w:rPr>
        <w:t xml:space="preserve">HM. A simple way to connect OBIS with </w:t>
      </w:r>
      <w:proofErr w:type="spellStart"/>
      <w:r w:rsidRPr="00920D53">
        <w:rPr>
          <w:b/>
          <w:color w:val="FF0000"/>
        </w:rPr>
        <w:t>biologging</w:t>
      </w:r>
      <w:proofErr w:type="spellEnd"/>
      <w:r w:rsidRPr="00920D53">
        <w:rPr>
          <w:b/>
          <w:color w:val="FF0000"/>
        </w:rPr>
        <w:t xml:space="preserve"> community is to add Event ID into exchange </w:t>
      </w:r>
      <w:proofErr w:type="spellStart"/>
      <w:r w:rsidRPr="00920D53">
        <w:rPr>
          <w:b/>
          <w:color w:val="FF0000"/>
        </w:rPr>
        <w:t>Stds</w:t>
      </w:r>
      <w:proofErr w:type="spellEnd"/>
      <w:r w:rsidRPr="00920D53">
        <w:rPr>
          <w:b/>
          <w:color w:val="FF0000"/>
        </w:rPr>
        <w:t xml:space="preserve"> for Acoustic and Satellite tagging data.  </w:t>
      </w:r>
    </w:p>
    <w:p w14:paraId="11F3FE03" w14:textId="77777777" w:rsidR="006F5D53" w:rsidRDefault="006F5D53" w:rsidP="00191BBE">
      <w:pPr>
        <w:spacing w:after="0" w:line="240" w:lineRule="auto"/>
        <w:rPr>
          <w:b/>
          <w:color w:val="FF0000"/>
        </w:rPr>
      </w:pPr>
    </w:p>
    <w:p w14:paraId="6042E162" w14:textId="77777777" w:rsidR="0008103A" w:rsidRDefault="0008103A" w:rsidP="00191BBE">
      <w:pPr>
        <w:spacing w:after="0" w:line="240" w:lineRule="auto"/>
        <w:rPr>
          <w:b/>
          <w:color w:val="FF0000"/>
        </w:rPr>
      </w:pPr>
    </w:p>
    <w:p w14:paraId="00CD5DE6" w14:textId="0B79D25F" w:rsidR="0008103A" w:rsidRDefault="0008103A" w:rsidP="00191BBE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lastRenderedPageBreak/>
        <w:t xml:space="preserve">ACTION: Anton to </w:t>
      </w:r>
      <w:r w:rsidR="000B22CA">
        <w:rPr>
          <w:b/>
          <w:color w:val="FF0000"/>
        </w:rPr>
        <w:t xml:space="preserve">circulate examples of implemented OBIS –ENV Data model using Event ID. </w:t>
      </w:r>
    </w:p>
    <w:p w14:paraId="1FF7580F" w14:textId="77777777" w:rsidR="000B22CA" w:rsidRPr="00191BBE" w:rsidRDefault="000B22CA" w:rsidP="00191BBE">
      <w:pPr>
        <w:spacing w:after="0" w:line="240" w:lineRule="auto"/>
        <w:rPr>
          <w:b/>
          <w:color w:val="FF0000"/>
        </w:rPr>
      </w:pPr>
    </w:p>
    <w:p w14:paraId="5B2F7051" w14:textId="65C2CFE9" w:rsidR="007153ED" w:rsidRDefault="007828E8" w:rsidP="007828E8">
      <w:pPr>
        <w:pStyle w:val="ListParagraph"/>
        <w:numPr>
          <w:ilvl w:val="0"/>
          <w:numId w:val="3"/>
        </w:numPr>
        <w:spacing w:after="0" w:line="240" w:lineRule="auto"/>
        <w:ind w:hanging="720"/>
      </w:pPr>
      <w:r w:rsidRPr="00036D10">
        <w:rPr>
          <w:b/>
        </w:rPr>
        <w:t>ACTION</w:t>
      </w:r>
      <w:r w:rsidR="007153ED">
        <w:rPr>
          <w:b/>
        </w:rPr>
        <w:t xml:space="preserve"> Dec</w:t>
      </w:r>
      <w:r>
        <w:t xml:space="preserve">- person from Costa lab to communicate the schema/database from Costa’s Lab with Xavier </w:t>
      </w:r>
      <w:proofErr w:type="spellStart"/>
      <w:r>
        <w:t>Hoenner</w:t>
      </w:r>
      <w:proofErr w:type="spellEnd"/>
      <w:r>
        <w:t xml:space="preserve">. </w:t>
      </w:r>
    </w:p>
    <w:p w14:paraId="5AAFCCF2" w14:textId="77777777" w:rsidR="007153ED" w:rsidRDefault="007153ED" w:rsidP="007828E8">
      <w:pPr>
        <w:pStyle w:val="ListParagraph"/>
        <w:numPr>
          <w:ilvl w:val="0"/>
          <w:numId w:val="3"/>
        </w:numPr>
        <w:spacing w:after="0" w:line="240" w:lineRule="auto"/>
        <w:ind w:hanging="720"/>
      </w:pPr>
    </w:p>
    <w:p w14:paraId="5876FCD0" w14:textId="3FEFD73D" w:rsidR="007153ED" w:rsidRDefault="007828E8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  <w:r w:rsidRPr="007153ED">
        <w:rPr>
          <w:color w:val="FF0000"/>
        </w:rPr>
        <w:t>–</w:t>
      </w:r>
      <w:r w:rsidR="007153ED">
        <w:rPr>
          <w:color w:val="FF0000"/>
        </w:rPr>
        <w:t xml:space="preserve">Costa data file exchange with </w:t>
      </w:r>
      <w:proofErr w:type="spellStart"/>
      <w:r w:rsidR="007153ED">
        <w:rPr>
          <w:color w:val="FF0000"/>
        </w:rPr>
        <w:t>Hoenner</w:t>
      </w:r>
      <w:proofErr w:type="spellEnd"/>
      <w:r w:rsidR="007153ED">
        <w:rPr>
          <w:color w:val="FF0000"/>
        </w:rPr>
        <w:t xml:space="preserve"> not</w:t>
      </w:r>
      <w:r w:rsidRPr="007153ED">
        <w:rPr>
          <w:color w:val="FF0000"/>
        </w:rPr>
        <w:t xml:space="preserve"> progress</w:t>
      </w:r>
      <w:r w:rsidR="007153ED">
        <w:rPr>
          <w:color w:val="FF0000"/>
        </w:rPr>
        <w:t>ed since Dec 2015</w:t>
      </w:r>
    </w:p>
    <w:p w14:paraId="0DE1B505" w14:textId="6F21262F" w:rsidR="007828E8" w:rsidRPr="007153ED" w:rsidRDefault="007828E8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  <w:r w:rsidRPr="007153ED">
        <w:rPr>
          <w:color w:val="FF0000"/>
        </w:rPr>
        <w:t xml:space="preserve">BUT Block Lab and </w:t>
      </w:r>
      <w:proofErr w:type="spellStart"/>
      <w:r w:rsidRPr="007153ED">
        <w:rPr>
          <w:color w:val="FF0000"/>
        </w:rPr>
        <w:t>Hoenner</w:t>
      </w:r>
      <w:proofErr w:type="spellEnd"/>
      <w:r w:rsidRPr="007153ED">
        <w:rPr>
          <w:color w:val="FF0000"/>
        </w:rPr>
        <w:t xml:space="preserve"> have been working tog</w:t>
      </w:r>
      <w:r w:rsidR="007153ED">
        <w:rPr>
          <w:color w:val="FF0000"/>
        </w:rPr>
        <w:t>e</w:t>
      </w:r>
      <w:r w:rsidRPr="007153ED">
        <w:rPr>
          <w:color w:val="FF0000"/>
        </w:rPr>
        <w:t>ther</w:t>
      </w:r>
      <w:r w:rsidR="007153ED">
        <w:rPr>
          <w:color w:val="FF0000"/>
        </w:rPr>
        <w:t xml:space="preserve"> since Jan, agreed to further enhance this very constructive development with Harcourt and Proctor tentatively discussing possible </w:t>
      </w:r>
      <w:proofErr w:type="spellStart"/>
      <w:r w:rsidR="007153ED">
        <w:rPr>
          <w:color w:val="FF0000"/>
        </w:rPr>
        <w:t>Hoenner</w:t>
      </w:r>
      <w:proofErr w:type="spellEnd"/>
      <w:r w:rsidR="007153ED">
        <w:rPr>
          <w:color w:val="FF0000"/>
        </w:rPr>
        <w:t xml:space="preserve"> visit to BB lab</w:t>
      </w:r>
    </w:p>
    <w:p w14:paraId="2F3B12FE" w14:textId="77777777" w:rsidR="007153ED" w:rsidRPr="007153ED" w:rsidRDefault="007153ED" w:rsidP="007828E8">
      <w:pPr>
        <w:pStyle w:val="ListParagraph"/>
        <w:numPr>
          <w:ilvl w:val="0"/>
          <w:numId w:val="3"/>
        </w:numPr>
        <w:spacing w:after="0" w:line="240" w:lineRule="auto"/>
        <w:ind w:hanging="720"/>
      </w:pPr>
    </w:p>
    <w:p w14:paraId="26EA34D2" w14:textId="66148C04" w:rsidR="007828E8" w:rsidRDefault="007828E8" w:rsidP="007828E8">
      <w:pPr>
        <w:pStyle w:val="ListParagraph"/>
        <w:numPr>
          <w:ilvl w:val="0"/>
          <w:numId w:val="3"/>
        </w:numPr>
        <w:spacing w:after="0" w:line="240" w:lineRule="auto"/>
        <w:ind w:hanging="720"/>
      </w:pPr>
      <w:r w:rsidRPr="00036D10">
        <w:rPr>
          <w:b/>
        </w:rPr>
        <w:t>A</w:t>
      </w:r>
      <w:r>
        <w:rPr>
          <w:b/>
        </w:rPr>
        <w:t>CTION</w:t>
      </w:r>
      <w:r w:rsidR="007153ED">
        <w:rPr>
          <w:b/>
        </w:rPr>
        <w:t xml:space="preserve"> Dec</w:t>
      </w:r>
      <w:r>
        <w:t>–</w:t>
      </w:r>
      <w:r w:rsidRPr="00036D10">
        <w:t xml:space="preserve"> </w:t>
      </w:r>
      <w:r>
        <w:t xml:space="preserve">Josh London trying to find a constructive place to “start” – Does it make sense </w:t>
      </w:r>
      <w:r w:rsidRPr="00036D10">
        <w:t>to start with archival time series data and work from there?</w:t>
      </w:r>
      <w:r>
        <w:t xml:space="preserve"> Is there a </w:t>
      </w:r>
      <w:proofErr w:type="spellStart"/>
      <w:r>
        <w:t>netCDF</w:t>
      </w:r>
      <w:proofErr w:type="spellEnd"/>
      <w:r>
        <w:t xml:space="preserve"> format for time series that we could look at too for exchange? Josh to discuss with Lars Boehme and Xavier </w:t>
      </w:r>
      <w:proofErr w:type="spellStart"/>
      <w:r>
        <w:t>Hoenner</w:t>
      </w:r>
      <w:proofErr w:type="spellEnd"/>
      <w:r w:rsidRPr="00C5517F">
        <w:rPr>
          <w:color w:val="FF0000"/>
        </w:rPr>
        <w:t xml:space="preserve">- </w:t>
      </w:r>
      <w:r w:rsidR="00C5517F" w:rsidRPr="00C5517F">
        <w:rPr>
          <w:b/>
          <w:color w:val="FF0000"/>
        </w:rPr>
        <w:t xml:space="preserve">Still to progress, </w:t>
      </w:r>
      <w:r w:rsidRPr="00C5517F">
        <w:rPr>
          <w:b/>
          <w:color w:val="FF0000"/>
        </w:rPr>
        <w:t xml:space="preserve">Josh </w:t>
      </w:r>
      <w:r w:rsidR="007153ED" w:rsidRPr="00C5517F">
        <w:rPr>
          <w:b/>
          <w:color w:val="FF0000"/>
        </w:rPr>
        <w:t>absent from meeting</w:t>
      </w:r>
    </w:p>
    <w:p w14:paraId="3D4C513E" w14:textId="77777777" w:rsidR="00C5517F" w:rsidRPr="00C5517F" w:rsidRDefault="00C5517F" w:rsidP="007828E8">
      <w:pPr>
        <w:pStyle w:val="ListParagraph"/>
        <w:numPr>
          <w:ilvl w:val="0"/>
          <w:numId w:val="3"/>
        </w:numPr>
        <w:spacing w:after="0" w:line="240" w:lineRule="auto"/>
        <w:ind w:hanging="720"/>
      </w:pPr>
    </w:p>
    <w:p w14:paraId="01F91204" w14:textId="2064EEEC" w:rsidR="007828E8" w:rsidRDefault="007828E8" w:rsidP="007828E8">
      <w:pPr>
        <w:pStyle w:val="ListParagraph"/>
        <w:numPr>
          <w:ilvl w:val="0"/>
          <w:numId w:val="3"/>
        </w:numPr>
        <w:spacing w:after="0" w:line="240" w:lineRule="auto"/>
        <w:ind w:hanging="720"/>
      </w:pPr>
      <w:r>
        <w:rPr>
          <w:b/>
        </w:rPr>
        <w:t>ACTION</w:t>
      </w:r>
      <w:r w:rsidR="00C5517F">
        <w:rPr>
          <w:b/>
        </w:rPr>
        <w:t xml:space="preserve"> Dec</w:t>
      </w:r>
      <w:r>
        <w:rPr>
          <w:b/>
        </w:rPr>
        <w:t xml:space="preserve"> </w:t>
      </w:r>
      <w:r>
        <w:t xml:space="preserve">In sync with this exploration - manufacturers (and maybe other users) could </w:t>
      </w:r>
      <w:r w:rsidRPr="00036D10">
        <w:t>think about what the “rawest” form of each data stream is and how to record the programmers choices and any analytical thresholds (</w:t>
      </w:r>
      <w:r>
        <w:t xml:space="preserve">e.g. how a ‘dive’ is defined: depth/time/wet or dry, etc.) </w:t>
      </w:r>
      <w:r w:rsidRPr="00C5517F">
        <w:rPr>
          <w:b/>
          <w:color w:val="FF0000"/>
        </w:rPr>
        <w:t>ongoing</w:t>
      </w:r>
    </w:p>
    <w:p w14:paraId="33D57E8E" w14:textId="77777777" w:rsidR="00C5517F" w:rsidRPr="00C5517F" w:rsidRDefault="00C5517F" w:rsidP="007828E8">
      <w:pPr>
        <w:pStyle w:val="ListParagraph"/>
        <w:numPr>
          <w:ilvl w:val="0"/>
          <w:numId w:val="3"/>
        </w:numPr>
        <w:spacing w:after="0" w:line="240" w:lineRule="auto"/>
        <w:ind w:hanging="720"/>
      </w:pPr>
    </w:p>
    <w:p w14:paraId="4B34DFFF" w14:textId="22BE1786" w:rsidR="007828E8" w:rsidRPr="00882F6A" w:rsidRDefault="007828E8" w:rsidP="007828E8">
      <w:pPr>
        <w:pStyle w:val="ListParagraph"/>
        <w:numPr>
          <w:ilvl w:val="0"/>
          <w:numId w:val="3"/>
        </w:numPr>
        <w:spacing w:after="0" w:line="240" w:lineRule="auto"/>
        <w:ind w:hanging="720"/>
      </w:pPr>
      <w:r>
        <w:rPr>
          <w:b/>
        </w:rPr>
        <w:t>ACTION</w:t>
      </w:r>
      <w:r w:rsidR="00C5517F">
        <w:rPr>
          <w:b/>
        </w:rPr>
        <w:t xml:space="preserve"> Dec</w:t>
      </w:r>
      <w:r w:rsidR="009278F4">
        <w:t xml:space="preserve"> </w:t>
      </w:r>
      <w:r>
        <w:t>Task team to discuss fi</w:t>
      </w:r>
      <w:r w:rsidR="00C5517F">
        <w:t>l</w:t>
      </w:r>
      <w:r>
        <w:t>e formats (</w:t>
      </w:r>
      <w:proofErr w:type="spellStart"/>
      <w:r>
        <w:t>Hoenner</w:t>
      </w:r>
      <w:proofErr w:type="spellEnd"/>
      <w:r>
        <w:t xml:space="preserve">, Boehme, McIntyre, </w:t>
      </w:r>
      <w:proofErr w:type="spellStart"/>
      <w:r>
        <w:t>Bejona</w:t>
      </w:r>
      <w:proofErr w:type="spellEnd"/>
      <w:r>
        <w:t xml:space="preserve">, </w:t>
      </w:r>
      <w:proofErr w:type="spellStart"/>
      <w:r>
        <w:t>Roquet</w:t>
      </w:r>
      <w:proofErr w:type="spellEnd"/>
      <w:r>
        <w:t xml:space="preserve">- see below) </w:t>
      </w:r>
      <w:r>
        <w:rPr>
          <w:b/>
        </w:rPr>
        <w:t xml:space="preserve">ACTION </w:t>
      </w:r>
      <w:proofErr w:type="spellStart"/>
      <w:r>
        <w:t>Hoenner</w:t>
      </w:r>
      <w:proofErr w:type="spellEnd"/>
      <w:r>
        <w:t xml:space="preserve">, Boehme, McIntyre, </w:t>
      </w:r>
      <w:proofErr w:type="spellStart"/>
      <w:r>
        <w:t>Bejona</w:t>
      </w:r>
      <w:proofErr w:type="spellEnd"/>
      <w:r>
        <w:t xml:space="preserve">, </w:t>
      </w:r>
      <w:proofErr w:type="spellStart"/>
      <w:r>
        <w:t>Roquet</w:t>
      </w:r>
      <w:proofErr w:type="spellEnd"/>
      <w:r>
        <w:t xml:space="preserve"> to connect on this point and discuss the AAT standard (I think OTN using R only at this time not </w:t>
      </w:r>
      <w:proofErr w:type="spellStart"/>
      <w:r>
        <w:t>Matlab</w:t>
      </w:r>
      <w:proofErr w:type="spellEnd"/>
      <w:r>
        <w:t xml:space="preserve">). </w:t>
      </w:r>
      <w:proofErr w:type="spellStart"/>
      <w:r>
        <w:rPr>
          <w:b/>
        </w:rPr>
        <w:t>Hoenner</w:t>
      </w:r>
      <w:proofErr w:type="spellEnd"/>
      <w:r>
        <w:rPr>
          <w:b/>
        </w:rPr>
        <w:t xml:space="preserve"> to report</w:t>
      </w:r>
    </w:p>
    <w:p w14:paraId="2F0FB1E5" w14:textId="71993D01" w:rsidR="00882F6A" w:rsidRDefault="00C5517F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  <w:r>
        <w:rPr>
          <w:b/>
          <w:color w:val="FF0000"/>
        </w:rPr>
        <w:t xml:space="preserve">Report </w:t>
      </w:r>
      <w:proofErr w:type="spellStart"/>
      <w:r w:rsidR="00882F6A" w:rsidRPr="00C5517F">
        <w:rPr>
          <w:b/>
          <w:color w:val="FF0000"/>
        </w:rPr>
        <w:t>Hoenner</w:t>
      </w:r>
      <w:proofErr w:type="spellEnd"/>
      <w:r w:rsidR="00882F6A">
        <w:rPr>
          <w:color w:val="FF0000"/>
        </w:rPr>
        <w:t xml:space="preserve">- Fabien discussed the qc to SMRU tags for CTD profiles- not much about data management- currently he is doing all the QC on CTD data – in terms of format need a relational database format rather than </w:t>
      </w:r>
      <w:proofErr w:type="spellStart"/>
      <w:r w:rsidR="00882F6A">
        <w:rPr>
          <w:color w:val="FF0000"/>
        </w:rPr>
        <w:t>NetCDF</w:t>
      </w:r>
      <w:proofErr w:type="spellEnd"/>
      <w:r w:rsidR="00882F6A">
        <w:rPr>
          <w:color w:val="FF0000"/>
        </w:rPr>
        <w:t>- in order to put more constraints in what people can put in</w:t>
      </w:r>
    </w:p>
    <w:p w14:paraId="1EC63A97" w14:textId="35C263A2" w:rsidR="00C5517F" w:rsidRDefault="00C5517F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  <w:r>
        <w:rPr>
          <w:color w:val="FF0000"/>
        </w:rPr>
        <w:t>Discussion:</w:t>
      </w:r>
    </w:p>
    <w:p w14:paraId="5056E5BB" w14:textId="203F5C0A" w:rsidR="00882F6A" w:rsidRDefault="00882F6A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  <w:r w:rsidRPr="00C5517F">
        <w:rPr>
          <w:b/>
          <w:color w:val="FF0000"/>
        </w:rPr>
        <w:t>B</w:t>
      </w:r>
      <w:r w:rsidR="00C5517F" w:rsidRPr="00C5517F">
        <w:rPr>
          <w:b/>
          <w:color w:val="FF0000"/>
        </w:rPr>
        <w:t xml:space="preserve">arbara </w:t>
      </w:r>
      <w:r w:rsidRPr="00C5517F">
        <w:rPr>
          <w:b/>
          <w:color w:val="FF0000"/>
        </w:rPr>
        <w:t>B</w:t>
      </w:r>
      <w:r w:rsidR="00C5517F" w:rsidRPr="00C5517F">
        <w:rPr>
          <w:b/>
          <w:color w:val="FF0000"/>
        </w:rPr>
        <w:t>lock</w:t>
      </w:r>
      <w:r>
        <w:rPr>
          <w:color w:val="FF0000"/>
        </w:rPr>
        <w:t xml:space="preserve">- relational database for Metadata but no advantage for time series data- </w:t>
      </w:r>
    </w:p>
    <w:p w14:paraId="34E479AB" w14:textId="4485A6FB" w:rsidR="00882F6A" w:rsidRDefault="00882F6A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  <w:r>
        <w:rPr>
          <w:color w:val="FF0000"/>
        </w:rPr>
        <w:t xml:space="preserve">Xavier- but if want to interface via web, first put into relational database and then extract through web- Xavier- biologists not familiar with </w:t>
      </w:r>
      <w:proofErr w:type="spellStart"/>
      <w:r>
        <w:rPr>
          <w:color w:val="FF0000"/>
        </w:rPr>
        <w:t>netCDF</w:t>
      </w:r>
      <w:proofErr w:type="spellEnd"/>
      <w:r>
        <w:rPr>
          <w:color w:val="FF0000"/>
        </w:rPr>
        <w:t xml:space="preserve"> format- usually CSV or MS ACCESS</w:t>
      </w:r>
    </w:p>
    <w:p w14:paraId="5663B5D0" w14:textId="3E42CAC4" w:rsidR="00882F6A" w:rsidRDefault="00882F6A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  <w:r>
        <w:rPr>
          <w:color w:val="FF0000"/>
        </w:rPr>
        <w:t>XH- not heard from Trevor McIntyre or Lars Boehme yet</w:t>
      </w:r>
    </w:p>
    <w:p w14:paraId="067B2B8F" w14:textId="04AE3702" w:rsidR="00882F6A" w:rsidRDefault="00882F6A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  <w:r>
        <w:rPr>
          <w:color w:val="FF0000"/>
        </w:rPr>
        <w:t xml:space="preserve">Roger and Anton and Harcourt- Biologists majority not go to </w:t>
      </w:r>
      <w:proofErr w:type="spellStart"/>
      <w:r>
        <w:rPr>
          <w:color w:val="FF0000"/>
        </w:rPr>
        <w:t>netCDF</w:t>
      </w:r>
      <w:proofErr w:type="spellEnd"/>
      <w:r>
        <w:rPr>
          <w:color w:val="FF0000"/>
        </w:rPr>
        <w:t xml:space="preserve">- nor </w:t>
      </w:r>
      <w:proofErr w:type="gramStart"/>
      <w:r>
        <w:rPr>
          <w:color w:val="FF0000"/>
        </w:rPr>
        <w:t>be</w:t>
      </w:r>
      <w:proofErr w:type="gramEnd"/>
      <w:r>
        <w:rPr>
          <w:color w:val="FF0000"/>
        </w:rPr>
        <w:t xml:space="preserve"> comfortable with this.</w:t>
      </w:r>
    </w:p>
    <w:p w14:paraId="5F135B9B" w14:textId="00635385" w:rsidR="00882F6A" w:rsidRDefault="00C5517F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  <w:r>
        <w:rPr>
          <w:color w:val="FF0000"/>
        </w:rPr>
        <w:t xml:space="preserve">Barbara Block </w:t>
      </w:r>
      <w:r w:rsidR="00882F6A">
        <w:rPr>
          <w:color w:val="FF0000"/>
        </w:rPr>
        <w:t>- trend to go through IRDIC- coming out in relational database or flat file- KEEP Things as flexible as possible- BB have archive of flat files passed through data tables as queried</w:t>
      </w:r>
    </w:p>
    <w:p w14:paraId="66E23B81" w14:textId="6CD6C6EB" w:rsidR="00882F6A" w:rsidRDefault="00882F6A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  <w:r w:rsidRPr="00C5517F">
        <w:rPr>
          <w:b/>
          <w:color w:val="FF0000"/>
        </w:rPr>
        <w:t>AGREED</w:t>
      </w:r>
      <w:r>
        <w:rPr>
          <w:color w:val="FF0000"/>
        </w:rPr>
        <w:t>- Xavier to continue to pursue the Relational Database route</w:t>
      </w:r>
    </w:p>
    <w:p w14:paraId="069A092E" w14:textId="5D62A317" w:rsidR="00882F6A" w:rsidRDefault="00C5517F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  <w:r>
        <w:rPr>
          <w:color w:val="FF0000"/>
        </w:rPr>
        <w:t>Barbara Block</w:t>
      </w:r>
      <w:r w:rsidR="00882F6A">
        <w:rPr>
          <w:color w:val="FF0000"/>
        </w:rPr>
        <w:t xml:space="preserve"> </w:t>
      </w:r>
      <w:r>
        <w:rPr>
          <w:color w:val="FF0000"/>
        </w:rPr>
        <w:t xml:space="preserve">report </w:t>
      </w:r>
      <w:r w:rsidR="00882F6A">
        <w:rPr>
          <w:color w:val="FF0000"/>
        </w:rPr>
        <w:t>what Xavier put together v similar to theirs</w:t>
      </w:r>
    </w:p>
    <w:p w14:paraId="5E5EDB16" w14:textId="77777777" w:rsidR="00882F6A" w:rsidRPr="00882F6A" w:rsidRDefault="00882F6A" w:rsidP="007828E8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color w:val="FF0000"/>
        </w:rPr>
      </w:pPr>
    </w:p>
    <w:p w14:paraId="46820A7D" w14:textId="77777777" w:rsidR="007828E8" w:rsidRPr="007828E8" w:rsidRDefault="007828E8" w:rsidP="007828E8">
      <w:pPr>
        <w:spacing w:after="0" w:line="240" w:lineRule="auto"/>
        <w:rPr>
          <w:b/>
        </w:rPr>
      </w:pPr>
    </w:p>
    <w:p w14:paraId="05D92785" w14:textId="77777777" w:rsidR="00C03A52" w:rsidRDefault="00C03A52" w:rsidP="00C03A52">
      <w:pPr>
        <w:pStyle w:val="ListParagraph"/>
        <w:ind w:left="993"/>
        <w:rPr>
          <w:b/>
          <w:bCs/>
        </w:rPr>
      </w:pPr>
      <w:r>
        <w:rPr>
          <w:bCs/>
        </w:rPr>
        <w:br/>
      </w:r>
    </w:p>
    <w:p w14:paraId="76CDBF14" w14:textId="77777777" w:rsidR="001E4484" w:rsidRPr="00F43738" w:rsidRDefault="001E4484" w:rsidP="00E83815">
      <w:pPr>
        <w:pStyle w:val="ListParagraph"/>
        <w:numPr>
          <w:ilvl w:val="0"/>
          <w:numId w:val="1"/>
        </w:numPr>
        <w:rPr>
          <w:b/>
          <w:bCs/>
        </w:rPr>
      </w:pPr>
      <w:r w:rsidRPr="00F43738">
        <w:rPr>
          <w:b/>
          <w:bCs/>
        </w:rPr>
        <w:t>Finalizing the exchange metadata standards</w:t>
      </w:r>
    </w:p>
    <w:p w14:paraId="4E285116" w14:textId="77777777" w:rsidR="00E64EDC" w:rsidRDefault="00F43738" w:rsidP="00F43738">
      <w:pPr>
        <w:ind w:left="993"/>
      </w:pPr>
      <w:r>
        <w:t>S</w:t>
      </w:r>
      <w:r w:rsidR="001E4484" w:rsidRPr="001E4484">
        <w:t xml:space="preserve">tatus, what's missing, when we expect to finish vs 1.0, where to publish the exchange </w:t>
      </w:r>
      <w:proofErr w:type="spellStart"/>
      <w:proofErr w:type="gramStart"/>
      <w:r w:rsidR="001E4484" w:rsidRPr="001E4484">
        <w:t>stds</w:t>
      </w:r>
      <w:proofErr w:type="spellEnd"/>
      <w:proofErr w:type="gramEnd"/>
      <w:r w:rsidR="001E4484" w:rsidRPr="001E4484">
        <w:t>, ho</w:t>
      </w:r>
      <w:r>
        <w:t>w to control the versions (</w:t>
      </w:r>
      <w:r w:rsidR="00C03A52">
        <w:t>25</w:t>
      </w:r>
      <w:r>
        <w:t xml:space="preserve"> mins).</w:t>
      </w:r>
    </w:p>
    <w:p w14:paraId="7BBB8557" w14:textId="77777777" w:rsidR="001E4484" w:rsidRPr="00F43738" w:rsidRDefault="001E4484" w:rsidP="00E83815">
      <w:pPr>
        <w:pStyle w:val="ListParagraph"/>
        <w:numPr>
          <w:ilvl w:val="0"/>
          <w:numId w:val="1"/>
        </w:numPr>
        <w:rPr>
          <w:b/>
          <w:bCs/>
        </w:rPr>
      </w:pPr>
      <w:r w:rsidRPr="00F43738">
        <w:rPr>
          <w:b/>
          <w:bCs/>
        </w:rPr>
        <w:t>Implementing the exchange standards</w:t>
      </w:r>
    </w:p>
    <w:p w14:paraId="63F75E54" w14:textId="28E7F1B7" w:rsidR="001E4484" w:rsidRDefault="007828E8" w:rsidP="00F43738">
      <w:pPr>
        <w:ind w:left="993"/>
      </w:pPr>
      <w:r w:rsidRPr="007828E8">
        <w:rPr>
          <w:b/>
        </w:rPr>
        <w:lastRenderedPageBreak/>
        <w:t xml:space="preserve">Hassan </w:t>
      </w:r>
      <w:proofErr w:type="spellStart"/>
      <w:r w:rsidRPr="007828E8">
        <w:rPr>
          <w:b/>
        </w:rPr>
        <w:t>Moustah</w:t>
      </w:r>
      <w:r w:rsidR="0008103A">
        <w:rPr>
          <w:b/>
        </w:rPr>
        <w:t>f</w:t>
      </w:r>
      <w:r w:rsidRPr="007828E8">
        <w:rPr>
          <w:b/>
        </w:rPr>
        <w:t>id</w:t>
      </w:r>
      <w:proofErr w:type="spellEnd"/>
      <w:r w:rsidRPr="007828E8">
        <w:rPr>
          <w:b/>
        </w:rPr>
        <w:t>:</w:t>
      </w:r>
      <w:r>
        <w:t xml:space="preserve"> </w:t>
      </w:r>
      <w:r w:rsidR="00F43738">
        <w:t>S</w:t>
      </w:r>
      <w:r w:rsidR="001E4484" w:rsidRPr="001E4484">
        <w:t>elect beta tester</w:t>
      </w:r>
      <w:r w:rsidR="00F43738">
        <w:t>s, report lesson learned...</w:t>
      </w:r>
      <w:proofErr w:type="spellStart"/>
      <w:r w:rsidR="00F43738">
        <w:t>etc</w:t>
      </w:r>
      <w:proofErr w:type="spellEnd"/>
      <w:r w:rsidR="00F43738">
        <w:t xml:space="preserve"> (</w:t>
      </w:r>
      <w:r w:rsidR="00C03A52">
        <w:t>25</w:t>
      </w:r>
      <w:r w:rsidR="00F43738">
        <w:t xml:space="preserve"> Mins).</w:t>
      </w:r>
    </w:p>
    <w:p w14:paraId="76E41003" w14:textId="3990CE5B" w:rsidR="00B87D0B" w:rsidRDefault="00B87D0B" w:rsidP="00B87D0B">
      <w:pPr>
        <w:ind w:left="993"/>
        <w:rPr>
          <w:color w:val="FF0000"/>
        </w:rPr>
      </w:pPr>
      <w:r w:rsidRPr="00B87D0B">
        <w:rPr>
          <w:color w:val="FF0000"/>
        </w:rPr>
        <w:t xml:space="preserve">Beta testing necessity </w:t>
      </w:r>
      <w:r>
        <w:rPr>
          <w:color w:val="FF0000"/>
        </w:rPr>
        <w:t>to ensure exchange standard works- -lesson from AAT testing- to be reported at the next meeting</w:t>
      </w:r>
    </w:p>
    <w:p w14:paraId="166C0BE4" w14:textId="70F77913" w:rsidR="00B87D0B" w:rsidRDefault="00C5517F" w:rsidP="00F43738">
      <w:pPr>
        <w:ind w:left="993"/>
        <w:rPr>
          <w:color w:val="FF0000"/>
        </w:rPr>
      </w:pPr>
      <w:r>
        <w:rPr>
          <w:color w:val="FF0000"/>
        </w:rPr>
        <w:t xml:space="preserve">Barbara Block </w:t>
      </w:r>
      <w:r w:rsidR="00B87D0B">
        <w:rPr>
          <w:color w:val="FF0000"/>
        </w:rPr>
        <w:t>- first step - metadata tables</w:t>
      </w:r>
    </w:p>
    <w:p w14:paraId="24C0A272" w14:textId="66B8A86F" w:rsidR="00B87D0B" w:rsidRDefault="00B87D0B" w:rsidP="00F43738">
      <w:pPr>
        <w:ind w:left="993"/>
        <w:rPr>
          <w:color w:val="FF0000"/>
        </w:rPr>
      </w:pPr>
      <w:r>
        <w:rPr>
          <w:color w:val="FF0000"/>
        </w:rPr>
        <w:t>Unified way to transfer data</w:t>
      </w:r>
    </w:p>
    <w:p w14:paraId="3E024163" w14:textId="4FE07CCD" w:rsidR="00B87D0B" w:rsidRDefault="00C5517F" w:rsidP="00F43738">
      <w:pPr>
        <w:ind w:left="993"/>
        <w:rPr>
          <w:color w:val="FF0000"/>
        </w:rPr>
      </w:pPr>
      <w:r>
        <w:rPr>
          <w:color w:val="FF0000"/>
        </w:rPr>
        <w:t>Barbara Block</w:t>
      </w:r>
      <w:r w:rsidR="00B87D0B">
        <w:rPr>
          <w:color w:val="FF0000"/>
        </w:rPr>
        <w:t xml:space="preserve"> - 2</w:t>
      </w:r>
      <w:r w:rsidR="00B87D0B" w:rsidRPr="00B87D0B">
        <w:rPr>
          <w:color w:val="FF0000"/>
          <w:vertAlign w:val="superscript"/>
        </w:rPr>
        <w:t>nd</w:t>
      </w:r>
      <w:r w:rsidR="00B87D0B">
        <w:rPr>
          <w:color w:val="FF0000"/>
        </w:rPr>
        <w:t xml:space="preserve"> step is a single tag </w:t>
      </w:r>
      <w:proofErr w:type="spellStart"/>
      <w:r w:rsidR="00B87D0B">
        <w:rPr>
          <w:color w:val="FF0000"/>
        </w:rPr>
        <w:t>e</w:t>
      </w:r>
      <w:r w:rsidR="0008103A">
        <w:rPr>
          <w:color w:val="FF0000"/>
        </w:rPr>
        <w:t>.</w:t>
      </w:r>
      <w:r w:rsidR="00B87D0B">
        <w:rPr>
          <w:color w:val="FF0000"/>
        </w:rPr>
        <w:t>g</w:t>
      </w:r>
      <w:proofErr w:type="spellEnd"/>
      <w:r w:rsidR="0008103A">
        <w:rPr>
          <w:color w:val="FF0000"/>
        </w:rPr>
        <w:t>,</w:t>
      </w:r>
      <w:r w:rsidR="00B87D0B">
        <w:rPr>
          <w:color w:val="FF0000"/>
        </w:rPr>
        <w:t xml:space="preserve"> MK9 or MK10</w:t>
      </w:r>
      <w:r w:rsidR="0008103A">
        <w:rPr>
          <w:color w:val="FF0000"/>
        </w:rPr>
        <w:t xml:space="preserve"> then datasets from Acoustic, Archival and Satellite tagging.</w:t>
      </w:r>
    </w:p>
    <w:p w14:paraId="542A783D" w14:textId="55D8B955" w:rsidR="00B87D0B" w:rsidRDefault="00C5517F" w:rsidP="00F43738">
      <w:pPr>
        <w:ind w:left="993"/>
        <w:rPr>
          <w:color w:val="FF0000"/>
        </w:rPr>
      </w:pPr>
      <w:r>
        <w:rPr>
          <w:color w:val="FF0000"/>
        </w:rPr>
        <w:t xml:space="preserve">Barbara Block </w:t>
      </w:r>
      <w:r w:rsidR="00B87D0B">
        <w:rPr>
          <w:color w:val="FF0000"/>
        </w:rPr>
        <w:t>- need particular ‘tailored’ models for particular tag type</w:t>
      </w:r>
    </w:p>
    <w:p w14:paraId="2D99A344" w14:textId="4EF0A6C2" w:rsidR="00B87D0B" w:rsidRDefault="00B87D0B" w:rsidP="00F43738">
      <w:pPr>
        <w:ind w:left="993"/>
        <w:rPr>
          <w:color w:val="FF0000"/>
        </w:rPr>
      </w:pPr>
      <w:r>
        <w:rPr>
          <w:color w:val="FF0000"/>
        </w:rPr>
        <w:t>Then test exchange at this level –with refinement</w:t>
      </w:r>
    </w:p>
    <w:p w14:paraId="764AC62C" w14:textId="2DA16D16" w:rsidR="00C5517F" w:rsidRPr="00C5517F" w:rsidRDefault="00C5517F" w:rsidP="00F43738">
      <w:pPr>
        <w:ind w:left="993"/>
        <w:rPr>
          <w:b/>
          <w:color w:val="FF0000"/>
        </w:rPr>
      </w:pPr>
      <w:r w:rsidRPr="00C5517F">
        <w:rPr>
          <w:b/>
          <w:color w:val="FF0000"/>
        </w:rPr>
        <w:t>Action</w:t>
      </w:r>
    </w:p>
    <w:p w14:paraId="71E08F91" w14:textId="0EA8232E" w:rsidR="00B87D0B" w:rsidRDefault="00B87D0B" w:rsidP="00F43738">
      <w:pPr>
        <w:ind w:left="993"/>
        <w:rPr>
          <w:color w:val="FF0000"/>
        </w:rPr>
      </w:pPr>
      <w:r>
        <w:rPr>
          <w:color w:val="FF0000"/>
        </w:rPr>
        <w:t xml:space="preserve">IMOS </w:t>
      </w:r>
      <w:proofErr w:type="spellStart"/>
      <w:r>
        <w:rPr>
          <w:color w:val="FF0000"/>
        </w:rPr>
        <w:t>biologging</w:t>
      </w:r>
      <w:proofErr w:type="spellEnd"/>
      <w:r>
        <w:rPr>
          <w:color w:val="FF0000"/>
        </w:rPr>
        <w:t xml:space="preserve"> and ATN </w:t>
      </w:r>
      <w:proofErr w:type="spellStart"/>
      <w:r>
        <w:rPr>
          <w:color w:val="FF0000"/>
        </w:rPr>
        <w:t>Biologgers</w:t>
      </w:r>
      <w:proofErr w:type="spellEnd"/>
      <w:r>
        <w:rPr>
          <w:color w:val="FF0000"/>
        </w:rPr>
        <w:t xml:space="preserve"> work on metadata</w:t>
      </w:r>
    </w:p>
    <w:p w14:paraId="635A4226" w14:textId="15273097" w:rsidR="00B87D0B" w:rsidRDefault="00B87D0B" w:rsidP="00F43738">
      <w:pPr>
        <w:ind w:left="993"/>
        <w:rPr>
          <w:color w:val="FF0000"/>
        </w:rPr>
      </w:pPr>
      <w:r>
        <w:rPr>
          <w:color w:val="FF0000"/>
        </w:rPr>
        <w:t xml:space="preserve">THEN do this with </w:t>
      </w:r>
      <w:proofErr w:type="spellStart"/>
      <w:r>
        <w:rPr>
          <w:color w:val="FF0000"/>
        </w:rPr>
        <w:t>biologging</w:t>
      </w:r>
      <w:proofErr w:type="spellEnd"/>
      <w:r>
        <w:rPr>
          <w:color w:val="FF0000"/>
        </w:rPr>
        <w:t xml:space="preserve"> -tag data</w:t>
      </w:r>
    </w:p>
    <w:p w14:paraId="013A4EB3" w14:textId="37B7E9D6" w:rsidR="00B87D0B" w:rsidRDefault="00B87D0B" w:rsidP="00F43738">
      <w:pPr>
        <w:ind w:left="993"/>
        <w:rPr>
          <w:color w:val="FF0000"/>
        </w:rPr>
      </w:pPr>
      <w:r>
        <w:rPr>
          <w:color w:val="FF0000"/>
        </w:rPr>
        <w:t>THEN</w:t>
      </w:r>
    </w:p>
    <w:p w14:paraId="1B7FC442" w14:textId="5D272AC1" w:rsidR="00B87D0B" w:rsidRDefault="00B87D0B" w:rsidP="00B87D0B">
      <w:pPr>
        <w:ind w:left="993"/>
        <w:rPr>
          <w:color w:val="FF0000"/>
        </w:rPr>
      </w:pPr>
      <w:r>
        <w:rPr>
          <w:color w:val="FF0000"/>
        </w:rPr>
        <w:t>OTN do same thing with acoustic data</w:t>
      </w:r>
    </w:p>
    <w:p w14:paraId="0F98E2AF" w14:textId="0FB65746" w:rsidR="00B87D0B" w:rsidRDefault="00B87D0B" w:rsidP="00F43738">
      <w:pPr>
        <w:ind w:left="993"/>
        <w:rPr>
          <w:color w:val="FF0000"/>
        </w:rPr>
      </w:pPr>
      <w:r>
        <w:rPr>
          <w:color w:val="FF0000"/>
        </w:rPr>
        <w:t>Third level- SMRU team o</w:t>
      </w:r>
      <w:r w:rsidR="00C5517F">
        <w:rPr>
          <w:color w:val="FF0000"/>
        </w:rPr>
        <w:t>utline how share CTD data (Lars Boehme?</w:t>
      </w:r>
      <w:r>
        <w:rPr>
          <w:color w:val="FF0000"/>
        </w:rPr>
        <w:t>)</w:t>
      </w:r>
    </w:p>
    <w:p w14:paraId="2220F3CD" w14:textId="3FA5F7FB" w:rsidR="00B87D0B" w:rsidRDefault="00B87D0B" w:rsidP="00F43738">
      <w:pPr>
        <w:ind w:left="993"/>
        <w:rPr>
          <w:color w:val="FF0000"/>
        </w:rPr>
      </w:pPr>
      <w:r>
        <w:rPr>
          <w:color w:val="FF0000"/>
        </w:rPr>
        <w:t>How data model works for CTD data tag</w:t>
      </w:r>
    </w:p>
    <w:p w14:paraId="7F15B61A" w14:textId="77777777" w:rsidR="00C5517F" w:rsidRDefault="00C5517F" w:rsidP="00F43738">
      <w:pPr>
        <w:ind w:left="993"/>
        <w:rPr>
          <w:color w:val="FF0000"/>
        </w:rPr>
      </w:pPr>
      <w:r w:rsidRPr="00C5517F">
        <w:rPr>
          <w:b/>
          <w:color w:val="FF0000"/>
        </w:rPr>
        <w:t>Action:</w:t>
      </w:r>
      <w:r>
        <w:rPr>
          <w:color w:val="FF0000"/>
        </w:rPr>
        <w:t xml:space="preserve"> </w:t>
      </w:r>
    </w:p>
    <w:p w14:paraId="613EE1C8" w14:textId="7EF7F256" w:rsidR="00C5517F" w:rsidRPr="00B87D0B" w:rsidRDefault="00C5517F" w:rsidP="00F43738">
      <w:pPr>
        <w:ind w:left="993"/>
        <w:rPr>
          <w:color w:val="FF0000"/>
        </w:rPr>
      </w:pPr>
      <w:proofErr w:type="spellStart"/>
      <w:r>
        <w:rPr>
          <w:color w:val="FF0000"/>
        </w:rPr>
        <w:t>Hoenner</w:t>
      </w:r>
      <w:proofErr w:type="spellEnd"/>
      <w:r>
        <w:rPr>
          <w:color w:val="FF0000"/>
        </w:rPr>
        <w:t xml:space="preserve"> and Harcourt to contact Boehme</w:t>
      </w:r>
    </w:p>
    <w:p w14:paraId="6F5512F3" w14:textId="77777777" w:rsidR="00B87D0B" w:rsidRPr="00B87D0B" w:rsidRDefault="00B87D0B" w:rsidP="00F43738">
      <w:pPr>
        <w:ind w:left="993"/>
        <w:rPr>
          <w:color w:val="FF0000"/>
        </w:rPr>
      </w:pPr>
    </w:p>
    <w:p w14:paraId="23EAA2F2" w14:textId="77777777" w:rsidR="001E4484" w:rsidRPr="00F43738" w:rsidRDefault="001E4484" w:rsidP="00E83815">
      <w:pPr>
        <w:pStyle w:val="ListParagraph"/>
        <w:numPr>
          <w:ilvl w:val="0"/>
          <w:numId w:val="1"/>
        </w:numPr>
        <w:rPr>
          <w:b/>
          <w:bCs/>
        </w:rPr>
      </w:pPr>
      <w:r w:rsidRPr="00F43738">
        <w:rPr>
          <w:b/>
          <w:bCs/>
        </w:rPr>
        <w:t>Establishing a global ocean tracking data sharing framework</w:t>
      </w:r>
    </w:p>
    <w:p w14:paraId="42A00E65" w14:textId="145A6CA8" w:rsidR="00B87D0B" w:rsidRDefault="007828E8" w:rsidP="00C5517F">
      <w:pPr>
        <w:ind w:left="993"/>
      </w:pPr>
      <w:r>
        <w:t xml:space="preserve"> </w:t>
      </w:r>
      <w:r>
        <w:rPr>
          <w:b/>
        </w:rPr>
        <w:t>Peter Walsh</w:t>
      </w:r>
      <w:r w:rsidR="00FB0824">
        <w:rPr>
          <w:b/>
        </w:rPr>
        <w:t xml:space="preserve"> and Hassan </w:t>
      </w:r>
      <w:proofErr w:type="spellStart"/>
      <w:r w:rsidR="00FB0824">
        <w:rPr>
          <w:b/>
        </w:rPr>
        <w:t>Moustahfid</w:t>
      </w:r>
      <w:proofErr w:type="spellEnd"/>
      <w:r>
        <w:rPr>
          <w:b/>
        </w:rPr>
        <w:t xml:space="preserve">: </w:t>
      </w:r>
      <w:r w:rsidR="00F43738">
        <w:t>Discussion of the necessary components of a framework for managing global data sharing and steps required to establish (</w:t>
      </w:r>
      <w:r w:rsidR="00C03A52">
        <w:t>3</w:t>
      </w:r>
      <w:r w:rsidR="00F43738">
        <w:t>0 Mins).</w:t>
      </w:r>
    </w:p>
    <w:p w14:paraId="11552232" w14:textId="1EA69C5C" w:rsidR="00B87D0B" w:rsidRDefault="00B87D0B" w:rsidP="00F43738">
      <w:pPr>
        <w:ind w:left="993"/>
        <w:rPr>
          <w:color w:val="FF0000"/>
        </w:rPr>
      </w:pPr>
      <w:proofErr w:type="spellStart"/>
      <w:r>
        <w:rPr>
          <w:color w:val="FF0000"/>
        </w:rPr>
        <w:t>GOTdata</w:t>
      </w:r>
      <w:proofErr w:type="spellEnd"/>
      <w:r>
        <w:rPr>
          <w:color w:val="FF0000"/>
        </w:rPr>
        <w:t xml:space="preserve"> – see </w:t>
      </w:r>
      <w:proofErr w:type="spellStart"/>
      <w:r>
        <w:rPr>
          <w:color w:val="FF0000"/>
        </w:rPr>
        <w:t>ppt</w:t>
      </w:r>
      <w:proofErr w:type="spellEnd"/>
    </w:p>
    <w:p w14:paraId="694DC7C6" w14:textId="6530CCB9" w:rsidR="00C85A6E" w:rsidRDefault="00FB0824" w:rsidP="00F43738">
      <w:pPr>
        <w:ind w:left="993"/>
        <w:rPr>
          <w:color w:val="FF0000"/>
        </w:rPr>
      </w:pPr>
      <w:r>
        <w:rPr>
          <w:color w:val="FF0000"/>
        </w:rPr>
        <w:t xml:space="preserve">Barbara Block, Sara Iverson and Rob Harcourt supported the idea to develop the </w:t>
      </w:r>
      <w:proofErr w:type="spellStart"/>
      <w:r>
        <w:rPr>
          <w:color w:val="FF0000"/>
        </w:rPr>
        <w:t>GOTdata</w:t>
      </w:r>
      <w:proofErr w:type="spellEnd"/>
      <w:r>
        <w:rPr>
          <w:color w:val="FF0000"/>
        </w:rPr>
        <w:t xml:space="preserve"> Framework </w:t>
      </w:r>
    </w:p>
    <w:p w14:paraId="67F5F050" w14:textId="611110CA" w:rsidR="00C85A6E" w:rsidRDefault="00C85A6E" w:rsidP="00F43738">
      <w:pPr>
        <w:ind w:left="993"/>
        <w:rPr>
          <w:color w:val="FF0000"/>
        </w:rPr>
      </w:pPr>
      <w:r>
        <w:rPr>
          <w:color w:val="FF0000"/>
        </w:rPr>
        <w:t xml:space="preserve">Anton- CCO with community norms (CCBI)- </w:t>
      </w:r>
      <w:proofErr w:type="spellStart"/>
      <w:proofErr w:type="gramStart"/>
      <w:r>
        <w:rPr>
          <w:color w:val="FF0000"/>
        </w:rPr>
        <w:t>uk</w:t>
      </w:r>
      <w:proofErr w:type="spellEnd"/>
      <w:proofErr w:type="gramEnd"/>
      <w:r>
        <w:rPr>
          <w:color w:val="FF0000"/>
        </w:rPr>
        <w:t xml:space="preserve"> based countries- expectations on data referencing</w:t>
      </w:r>
    </w:p>
    <w:p w14:paraId="66BE0C84" w14:textId="77777777" w:rsidR="00C85A6E" w:rsidRDefault="00C85A6E" w:rsidP="00F43738">
      <w:pPr>
        <w:ind w:left="993"/>
        <w:rPr>
          <w:color w:val="FF0000"/>
        </w:rPr>
      </w:pPr>
    </w:p>
    <w:p w14:paraId="23F31CD1" w14:textId="1C50EEFF" w:rsidR="00C85A6E" w:rsidRDefault="00C85A6E" w:rsidP="00F43738">
      <w:pPr>
        <w:ind w:left="993"/>
        <w:rPr>
          <w:color w:val="FF0000"/>
        </w:rPr>
      </w:pPr>
      <w:r>
        <w:rPr>
          <w:color w:val="FF0000"/>
        </w:rPr>
        <w:t>PW- what about QC</w:t>
      </w:r>
    </w:p>
    <w:p w14:paraId="40A530E1" w14:textId="68C87910" w:rsidR="00C85A6E" w:rsidRDefault="00092080" w:rsidP="00F43738">
      <w:pPr>
        <w:ind w:left="993"/>
        <w:rPr>
          <w:color w:val="FF0000"/>
        </w:rPr>
      </w:pPr>
      <w:r>
        <w:rPr>
          <w:color w:val="FF0000"/>
        </w:rPr>
        <w:lastRenderedPageBreak/>
        <w:t>Anton- OBIS</w:t>
      </w:r>
      <w:r w:rsidR="00C85A6E">
        <w:rPr>
          <w:color w:val="FF0000"/>
        </w:rPr>
        <w:t xml:space="preserve"> has third structure that will provide QC</w:t>
      </w:r>
      <w:r>
        <w:rPr>
          <w:color w:val="FF0000"/>
        </w:rPr>
        <w:t>- but preferred mode is QC prior to entry- also ensures QC at coalface ensures understanding of QC</w:t>
      </w:r>
    </w:p>
    <w:p w14:paraId="30E1FD8B" w14:textId="0D8C0B50" w:rsidR="00092080" w:rsidRDefault="00092080" w:rsidP="00F43738">
      <w:pPr>
        <w:ind w:left="993"/>
        <w:rPr>
          <w:color w:val="FF0000"/>
        </w:rPr>
      </w:pPr>
      <w:r>
        <w:rPr>
          <w:color w:val="FF0000"/>
        </w:rPr>
        <w:t>SI- OTN is designed to share data but ensure CI and HQP protected for a time frame</w:t>
      </w:r>
    </w:p>
    <w:p w14:paraId="10EA74B5" w14:textId="63D77EDF" w:rsidR="00092080" w:rsidRDefault="00092080" w:rsidP="00F43738">
      <w:pPr>
        <w:ind w:left="993"/>
        <w:rPr>
          <w:color w:val="FF0000"/>
        </w:rPr>
      </w:pPr>
      <w:r>
        <w:rPr>
          <w:color w:val="FF0000"/>
        </w:rPr>
        <w:t>Look at developing or comparing model</w:t>
      </w:r>
      <w:r w:rsidR="00C5517F">
        <w:rPr>
          <w:color w:val="FF0000"/>
        </w:rPr>
        <w:t>s</w:t>
      </w:r>
    </w:p>
    <w:p w14:paraId="7D5359C1" w14:textId="608DA1F5" w:rsidR="00092080" w:rsidRDefault="00092080" w:rsidP="00092080">
      <w:pPr>
        <w:ind w:left="993"/>
        <w:rPr>
          <w:color w:val="FF0000"/>
        </w:rPr>
      </w:pPr>
      <w:r w:rsidRPr="00C5517F">
        <w:rPr>
          <w:b/>
          <w:color w:val="FF0000"/>
        </w:rPr>
        <w:t>ACTION</w:t>
      </w:r>
      <w:r>
        <w:rPr>
          <w:color w:val="FF0000"/>
        </w:rPr>
        <w:t>- PW lead with OTN involved</w:t>
      </w:r>
      <w:r w:rsidR="00C5517F">
        <w:rPr>
          <w:color w:val="FF0000"/>
        </w:rPr>
        <w:t>,</w:t>
      </w:r>
      <w:r>
        <w:rPr>
          <w:color w:val="FF0000"/>
        </w:rPr>
        <w:t xml:space="preserve"> Hassan </w:t>
      </w:r>
      <w:r w:rsidR="00C5517F">
        <w:rPr>
          <w:color w:val="FF0000"/>
        </w:rPr>
        <w:t xml:space="preserve">has </w:t>
      </w:r>
      <w:r>
        <w:rPr>
          <w:color w:val="FF0000"/>
        </w:rPr>
        <w:t xml:space="preserve">volunteered </w:t>
      </w:r>
      <w:r w:rsidR="0008103A">
        <w:rPr>
          <w:color w:val="FF0000"/>
        </w:rPr>
        <w:t xml:space="preserve">(need to check with his office) </w:t>
      </w:r>
      <w:r>
        <w:rPr>
          <w:color w:val="FF0000"/>
        </w:rPr>
        <w:t xml:space="preserve">and </w:t>
      </w:r>
      <w:r w:rsidR="00C5517F">
        <w:rPr>
          <w:color w:val="FF0000"/>
        </w:rPr>
        <w:t xml:space="preserve">Anton nominated </w:t>
      </w:r>
      <w:r>
        <w:rPr>
          <w:color w:val="FF0000"/>
        </w:rPr>
        <w:t xml:space="preserve">Ward from OBIS- </w:t>
      </w:r>
      <w:r w:rsidR="00C5517F">
        <w:rPr>
          <w:color w:val="FF0000"/>
        </w:rPr>
        <w:t>request</w:t>
      </w:r>
      <w:r>
        <w:rPr>
          <w:color w:val="FF0000"/>
        </w:rPr>
        <w:t xml:space="preserve"> Mike Weise</w:t>
      </w:r>
      <w:r w:rsidR="00C5517F">
        <w:rPr>
          <w:color w:val="FF0000"/>
        </w:rPr>
        <w:t xml:space="preserve"> to be involved and </w:t>
      </w:r>
      <w:r>
        <w:rPr>
          <w:color w:val="FF0000"/>
        </w:rPr>
        <w:t>-</w:t>
      </w:r>
      <w:r w:rsidR="00C5517F">
        <w:rPr>
          <w:b/>
          <w:color w:val="FF0000"/>
        </w:rPr>
        <w:t>Barbara Block</w:t>
      </w:r>
      <w:r>
        <w:rPr>
          <w:color w:val="FF0000"/>
        </w:rPr>
        <w:t xml:space="preserve"> </w:t>
      </w:r>
      <w:r w:rsidR="00C5517F">
        <w:rPr>
          <w:color w:val="FF0000"/>
        </w:rPr>
        <w:t>to support</w:t>
      </w:r>
    </w:p>
    <w:p w14:paraId="06C1265A" w14:textId="17015FF2" w:rsidR="00092080" w:rsidRDefault="00092080" w:rsidP="00F43738">
      <w:pPr>
        <w:ind w:left="993"/>
        <w:rPr>
          <w:color w:val="FF0000"/>
        </w:rPr>
      </w:pPr>
      <w:r>
        <w:rPr>
          <w:color w:val="FF0000"/>
        </w:rPr>
        <w:t>XH- would like to look at schema from OBIS database</w:t>
      </w:r>
    </w:p>
    <w:p w14:paraId="3AE8FB67" w14:textId="7A955EB9" w:rsidR="00092080" w:rsidRDefault="00092080" w:rsidP="00F43738">
      <w:pPr>
        <w:ind w:left="993"/>
        <w:rPr>
          <w:color w:val="FF0000"/>
        </w:rPr>
      </w:pPr>
      <w:r>
        <w:rPr>
          <w:color w:val="FF0000"/>
        </w:rPr>
        <w:t xml:space="preserve">ANTON- OBIS will share – </w:t>
      </w:r>
    </w:p>
    <w:p w14:paraId="36C2E91C" w14:textId="58D493F7" w:rsidR="00092080" w:rsidRDefault="00092080" w:rsidP="00F43738">
      <w:pPr>
        <w:ind w:left="993"/>
        <w:rPr>
          <w:color w:val="FF0000"/>
        </w:rPr>
      </w:pPr>
      <w:r w:rsidRPr="00C5517F">
        <w:rPr>
          <w:b/>
          <w:color w:val="FF0000"/>
        </w:rPr>
        <w:t>ACTION</w:t>
      </w:r>
      <w:r>
        <w:rPr>
          <w:color w:val="FF0000"/>
        </w:rPr>
        <w:t>- Anton to enable</w:t>
      </w:r>
    </w:p>
    <w:p w14:paraId="3F8CFBD9" w14:textId="77777777" w:rsidR="00B87D0B" w:rsidRPr="00B87D0B" w:rsidRDefault="00B87D0B" w:rsidP="00F43738">
      <w:pPr>
        <w:ind w:left="993"/>
        <w:rPr>
          <w:color w:val="FF0000"/>
        </w:rPr>
      </w:pPr>
    </w:p>
    <w:p w14:paraId="0D2046F5" w14:textId="77777777" w:rsidR="00F43738" w:rsidRPr="00487344" w:rsidRDefault="00F43738" w:rsidP="00F43738">
      <w:pPr>
        <w:pStyle w:val="ListParagraph"/>
        <w:numPr>
          <w:ilvl w:val="0"/>
          <w:numId w:val="1"/>
        </w:numPr>
        <w:rPr>
          <w:b/>
          <w:bCs/>
        </w:rPr>
      </w:pPr>
      <w:r w:rsidRPr="00487344">
        <w:rPr>
          <w:b/>
          <w:bCs/>
        </w:rPr>
        <w:t>Actions, Wrap up</w:t>
      </w:r>
    </w:p>
    <w:p w14:paraId="2A4EE585" w14:textId="77777777" w:rsidR="00487344" w:rsidRDefault="00487344" w:rsidP="00487344">
      <w:pPr>
        <w:ind w:left="993"/>
      </w:pPr>
      <w:r>
        <w:t>(20 Mins)</w:t>
      </w:r>
    </w:p>
    <w:p w14:paraId="2FC7E1DB" w14:textId="77777777" w:rsidR="00487344" w:rsidRDefault="00C03A52" w:rsidP="00487344">
      <w:pPr>
        <w:pStyle w:val="Heading2"/>
      </w:pPr>
      <w:r>
        <w:t>Invitees</w:t>
      </w:r>
    </w:p>
    <w:p w14:paraId="0B1A3F85" w14:textId="77777777" w:rsidR="00C5517F" w:rsidRDefault="00C5517F" w:rsidP="008827CD">
      <w:pPr>
        <w:ind w:left="720"/>
      </w:pPr>
    </w:p>
    <w:p w14:paraId="28604B12" w14:textId="34F07C3E" w:rsidR="00FB0824" w:rsidRPr="00FB0824" w:rsidRDefault="00C5517F" w:rsidP="00FB0824">
      <w:pPr>
        <w:spacing w:after="0" w:line="240" w:lineRule="auto"/>
        <w:ind w:left="720"/>
        <w:rPr>
          <w:color w:val="FF0000"/>
        </w:rPr>
      </w:pPr>
      <w:r w:rsidRPr="00C5517F">
        <w:rPr>
          <w:color w:val="FF0000"/>
        </w:rPr>
        <w:t xml:space="preserve">Present: </w:t>
      </w:r>
      <w:r w:rsidR="00E4708E" w:rsidRPr="00C5517F">
        <w:rPr>
          <w:color w:val="FF0000"/>
        </w:rPr>
        <w:t xml:space="preserve">Rob Harcourt, </w:t>
      </w:r>
      <w:r w:rsidR="00487344" w:rsidRPr="00C5517F">
        <w:rPr>
          <w:color w:val="FF0000"/>
        </w:rPr>
        <w:t xml:space="preserve">Barbara Block, Xavier </w:t>
      </w:r>
      <w:proofErr w:type="spellStart"/>
      <w:r w:rsidR="00487344" w:rsidRPr="00C5517F">
        <w:rPr>
          <w:color w:val="FF0000"/>
        </w:rPr>
        <w:t>Hoenner</w:t>
      </w:r>
      <w:proofErr w:type="spellEnd"/>
      <w:r w:rsidR="00487344" w:rsidRPr="00C5517F">
        <w:rPr>
          <w:color w:val="FF0000"/>
        </w:rPr>
        <w:t xml:space="preserve">, Marta </w:t>
      </w:r>
      <w:proofErr w:type="spellStart"/>
      <w:r w:rsidR="00487344" w:rsidRPr="00C5517F">
        <w:rPr>
          <w:color w:val="FF0000"/>
        </w:rPr>
        <w:t>Mihoff</w:t>
      </w:r>
      <w:proofErr w:type="spellEnd"/>
      <w:r w:rsidR="00487344" w:rsidRPr="00C5517F">
        <w:rPr>
          <w:color w:val="FF0000"/>
        </w:rPr>
        <w:t xml:space="preserve">, </w:t>
      </w:r>
      <w:r w:rsidRPr="00C5517F">
        <w:rPr>
          <w:color w:val="FF0000"/>
        </w:rPr>
        <w:t xml:space="preserve">Samantha Simmons, Hassan </w:t>
      </w:r>
      <w:proofErr w:type="spellStart"/>
      <w:r w:rsidRPr="00C5517F">
        <w:rPr>
          <w:color w:val="FF0000"/>
        </w:rPr>
        <w:t>Moustahfid</w:t>
      </w:r>
      <w:proofErr w:type="spellEnd"/>
      <w:r w:rsidRPr="00C5517F">
        <w:rPr>
          <w:color w:val="FF0000"/>
        </w:rPr>
        <w:t xml:space="preserve">, Philip Goldstein, Peter Walsh, Donna Kehoe, Roger Proctor, Emilio </w:t>
      </w:r>
      <w:proofErr w:type="spellStart"/>
      <w:r w:rsidRPr="00C5517F">
        <w:rPr>
          <w:color w:val="FF0000"/>
        </w:rPr>
        <w:t>Mayorga</w:t>
      </w:r>
      <w:proofErr w:type="spellEnd"/>
      <w:r w:rsidRPr="00C5517F">
        <w:rPr>
          <w:color w:val="FF0000"/>
        </w:rPr>
        <w:t xml:space="preserve">, Anton van den </w:t>
      </w:r>
      <w:proofErr w:type="spellStart"/>
      <w:r w:rsidRPr="00C5517F">
        <w:rPr>
          <w:color w:val="FF0000"/>
        </w:rPr>
        <w:t>Putte</w:t>
      </w:r>
      <w:proofErr w:type="spellEnd"/>
      <w:r w:rsidRPr="00C5517F">
        <w:rPr>
          <w:color w:val="FF0000"/>
        </w:rPr>
        <w:t>,</w:t>
      </w:r>
      <w:r w:rsidR="00FB0824">
        <w:rPr>
          <w:color w:val="FF0000"/>
        </w:rPr>
        <w:t xml:space="preserve"> </w:t>
      </w:r>
      <w:r w:rsidR="00FB0824" w:rsidRPr="004C6C73">
        <w:rPr>
          <w:color w:val="FF0000"/>
        </w:rPr>
        <w:t xml:space="preserve">Alan </w:t>
      </w:r>
      <w:proofErr w:type="spellStart"/>
      <w:r w:rsidR="00FB0824" w:rsidRPr="004C6C73">
        <w:rPr>
          <w:color w:val="FF0000"/>
        </w:rPr>
        <w:t>Swithenbank</w:t>
      </w:r>
      <w:proofErr w:type="spellEnd"/>
      <w:r w:rsidR="00FB0824" w:rsidRPr="004C6C73">
        <w:rPr>
          <w:color w:val="FF0000"/>
        </w:rPr>
        <w:t xml:space="preserve">, </w:t>
      </w:r>
      <w:r w:rsidR="00FB0824" w:rsidRPr="004C6C73">
        <w:rPr>
          <w:rStyle w:val="gi"/>
          <w:color w:val="FF0000"/>
        </w:rPr>
        <w:t xml:space="preserve">Stephanie </w:t>
      </w:r>
      <w:proofErr w:type="spellStart"/>
      <w:r w:rsidR="00FB0824" w:rsidRPr="004C6C73">
        <w:rPr>
          <w:rStyle w:val="gi"/>
          <w:color w:val="FF0000"/>
        </w:rPr>
        <w:t>Smedbol</w:t>
      </w:r>
      <w:proofErr w:type="spellEnd"/>
      <w:r w:rsidR="00FB0824" w:rsidRPr="004C6C73">
        <w:rPr>
          <w:rStyle w:val="gi"/>
          <w:color w:val="FF0000"/>
        </w:rPr>
        <w:t>, Sara Iverson.</w:t>
      </w:r>
    </w:p>
    <w:p w14:paraId="68E19C35" w14:textId="254021E0" w:rsidR="00C5517F" w:rsidRPr="00C5517F" w:rsidRDefault="00C5517F" w:rsidP="008827CD">
      <w:pPr>
        <w:ind w:left="720"/>
        <w:rPr>
          <w:color w:val="FF0000"/>
        </w:rPr>
      </w:pPr>
    </w:p>
    <w:p w14:paraId="63997ED0" w14:textId="1C2ACDD8" w:rsidR="00FB0824" w:rsidRDefault="00C5517F" w:rsidP="008827CD">
      <w:pPr>
        <w:ind w:left="720"/>
      </w:pPr>
      <w:r>
        <w:t xml:space="preserve">Apologies: </w:t>
      </w:r>
      <w:r w:rsidR="00487344" w:rsidRPr="00487344">
        <w:t xml:space="preserve">Jonathan </w:t>
      </w:r>
      <w:proofErr w:type="spellStart"/>
      <w:r w:rsidR="00487344" w:rsidRPr="00487344">
        <w:t>Pye</w:t>
      </w:r>
      <w:proofErr w:type="spellEnd"/>
      <w:r w:rsidR="00487344">
        <w:t xml:space="preserve">, </w:t>
      </w:r>
      <w:r w:rsidR="00487344" w:rsidRPr="00487344">
        <w:t>Clive McMahon</w:t>
      </w:r>
      <w:r w:rsidR="00487344">
        <w:t>,</w:t>
      </w:r>
      <w:r w:rsidR="00487344" w:rsidRPr="00487344">
        <w:t xml:space="preserve"> Michael </w:t>
      </w:r>
      <w:proofErr w:type="spellStart"/>
      <w:r w:rsidR="00487344" w:rsidRPr="00487344">
        <w:t>Fedak</w:t>
      </w:r>
      <w:proofErr w:type="spellEnd"/>
      <w:r w:rsidR="00487344">
        <w:t>,</w:t>
      </w:r>
      <w:r w:rsidR="00487344" w:rsidRPr="00487344">
        <w:t xml:space="preserve"> Michael</w:t>
      </w:r>
      <w:r w:rsidR="00487344">
        <w:t xml:space="preserve"> </w:t>
      </w:r>
      <w:r w:rsidR="00487344" w:rsidRPr="00487344">
        <w:t>Weise</w:t>
      </w:r>
      <w:proofErr w:type="gramStart"/>
      <w:r w:rsidR="00487344">
        <w:t xml:space="preserve">,  </w:t>
      </w:r>
      <w:r w:rsidR="00487344" w:rsidRPr="00487344">
        <w:t>Lars</w:t>
      </w:r>
      <w:proofErr w:type="gramEnd"/>
      <w:r w:rsidR="00487344" w:rsidRPr="00487344">
        <w:t xml:space="preserve"> Boehme</w:t>
      </w:r>
      <w:r w:rsidR="00487344">
        <w:t>,</w:t>
      </w:r>
      <w:r w:rsidR="00487344" w:rsidRPr="00487344">
        <w:t xml:space="preserve"> Lenore </w:t>
      </w:r>
      <w:proofErr w:type="spellStart"/>
      <w:r w:rsidR="00487344" w:rsidRPr="00487344">
        <w:t>Bajona</w:t>
      </w:r>
      <w:proofErr w:type="spellEnd"/>
      <w:r w:rsidR="00487344">
        <w:t>,</w:t>
      </w:r>
      <w:r w:rsidR="00487344" w:rsidRPr="00487344">
        <w:t xml:space="preserve"> Daniel Costa</w:t>
      </w:r>
      <w:r w:rsidR="00487344">
        <w:t xml:space="preserve">, </w:t>
      </w:r>
      <w:r w:rsidR="00487344" w:rsidRPr="00487344">
        <w:t>Melinda Holland</w:t>
      </w:r>
      <w:r w:rsidR="00487344">
        <w:t>, , S</w:t>
      </w:r>
      <w:r w:rsidR="00487344" w:rsidRPr="00487344">
        <w:t>ean</w:t>
      </w:r>
      <w:r w:rsidR="00487344">
        <w:t xml:space="preserve"> H</w:t>
      </w:r>
      <w:r w:rsidR="00487344" w:rsidRPr="00487344">
        <w:t>ayes</w:t>
      </w:r>
      <w:r w:rsidR="00487344">
        <w:t>,</w:t>
      </w:r>
      <w:r w:rsidR="00487344" w:rsidRPr="00487344">
        <w:t xml:space="preserve"> Bernie McConnell</w:t>
      </w:r>
      <w:r w:rsidR="00487344">
        <w:t xml:space="preserve">, </w:t>
      </w:r>
      <w:r w:rsidR="00487344" w:rsidRPr="00487344">
        <w:t xml:space="preserve"> </w:t>
      </w:r>
      <w:r w:rsidR="00487344">
        <w:t xml:space="preserve">Erik </w:t>
      </w:r>
      <w:proofErr w:type="spellStart"/>
      <w:r w:rsidR="00487344">
        <w:t>H</w:t>
      </w:r>
      <w:r w:rsidR="00487344">
        <w:rPr>
          <w:rFonts w:cstheme="minorHAnsi"/>
        </w:rPr>
        <w:t>ø</w:t>
      </w:r>
      <w:r w:rsidR="00487344">
        <w:t>y</w:t>
      </w:r>
      <w:proofErr w:type="spellEnd"/>
      <w:r w:rsidR="00487344">
        <w:t>,</w:t>
      </w:r>
      <w:r w:rsidR="00487344" w:rsidRPr="00487344">
        <w:t xml:space="preserve"> </w:t>
      </w:r>
      <w:r w:rsidR="00487344">
        <w:t>S</w:t>
      </w:r>
      <w:r w:rsidR="00487344" w:rsidRPr="00487344">
        <w:t>tephanie</w:t>
      </w:r>
      <w:r w:rsidR="00487344">
        <w:t xml:space="preserve"> </w:t>
      </w:r>
      <w:proofErr w:type="spellStart"/>
      <w:r w:rsidR="00487344">
        <w:t>S</w:t>
      </w:r>
      <w:r w:rsidR="00487344" w:rsidRPr="00487344">
        <w:t>medbol</w:t>
      </w:r>
      <w:proofErr w:type="spellEnd"/>
      <w:r w:rsidR="00487344">
        <w:t>,</w:t>
      </w:r>
      <w:r w:rsidR="00487344" w:rsidRPr="00487344">
        <w:t xml:space="preserve"> Baldur </w:t>
      </w:r>
      <w:proofErr w:type="spellStart"/>
      <w:r w:rsidR="00487344" w:rsidRPr="00487344">
        <w:t>Sigurgeirsson</w:t>
      </w:r>
      <w:proofErr w:type="spellEnd"/>
      <w:r w:rsidR="00487344">
        <w:t>,</w:t>
      </w:r>
      <w:r w:rsidR="00487344" w:rsidRPr="00487344">
        <w:t xml:space="preserve"> Frederick </w:t>
      </w:r>
      <w:proofErr w:type="spellStart"/>
      <w:r w:rsidR="00487344" w:rsidRPr="00487344">
        <w:t>Whoriskey</w:t>
      </w:r>
      <w:proofErr w:type="spellEnd"/>
      <w:r w:rsidR="00487344">
        <w:t>,</w:t>
      </w:r>
      <w:r w:rsidR="00487344" w:rsidRPr="00487344">
        <w:t xml:space="preserve"> Fred</w:t>
      </w:r>
      <w:r w:rsidR="008827CD">
        <w:t xml:space="preserve"> </w:t>
      </w:r>
      <w:proofErr w:type="spellStart"/>
      <w:r w:rsidR="008827CD" w:rsidRPr="00487344">
        <w:t>Bailleul</w:t>
      </w:r>
      <w:proofErr w:type="spellEnd"/>
      <w:r w:rsidR="008827CD">
        <w:t>,</w:t>
      </w:r>
      <w:r w:rsidR="00487344" w:rsidRPr="00487344">
        <w:t xml:space="preserve"> </w:t>
      </w:r>
      <w:r w:rsidR="008827CD" w:rsidRPr="008827CD">
        <w:t>Wa</w:t>
      </w:r>
      <w:r>
        <w:t xml:space="preserve">rd </w:t>
      </w:r>
      <w:proofErr w:type="spellStart"/>
      <w:r>
        <w:t>Appel</w:t>
      </w:r>
      <w:r w:rsidR="008827CD" w:rsidRPr="008827CD">
        <w:t>tans</w:t>
      </w:r>
      <w:proofErr w:type="spellEnd"/>
      <w:r w:rsidR="00FB0824">
        <w:t>, John Payn</w:t>
      </w:r>
      <w:r w:rsidR="00920D53">
        <w:t>e</w:t>
      </w:r>
      <w:bookmarkStart w:id="0" w:name="_GoBack"/>
      <w:bookmarkEnd w:id="0"/>
      <w:r w:rsidR="00FB0824">
        <w:t>.</w:t>
      </w:r>
    </w:p>
    <w:p w14:paraId="12A2DD76" w14:textId="77777777" w:rsidR="00FB0824" w:rsidRDefault="00FB0824" w:rsidP="008827CD">
      <w:pPr>
        <w:ind w:left="720"/>
      </w:pPr>
    </w:p>
    <w:p w14:paraId="6935EDAE" w14:textId="4D4D303B" w:rsidR="00FB0824" w:rsidRDefault="003D383D" w:rsidP="00FB0824">
      <w:r>
        <w:br w:type="page"/>
      </w:r>
    </w:p>
    <w:p w14:paraId="39FEEA52" w14:textId="77777777" w:rsidR="003D383D" w:rsidRDefault="003D383D" w:rsidP="003D383D">
      <w:pPr>
        <w:pStyle w:val="Heading2"/>
      </w:pPr>
      <w:r>
        <w:lastRenderedPageBreak/>
        <w:t>Conference Call Information</w:t>
      </w:r>
    </w:p>
    <w:p w14:paraId="03702C9A" w14:textId="77777777" w:rsidR="003D383D" w:rsidRDefault="003D383D" w:rsidP="003D383D"/>
    <w:p w14:paraId="016BB723" w14:textId="77777777" w:rsidR="003D383D" w:rsidRDefault="003D383D" w:rsidP="003D383D">
      <w:r>
        <w:t>Toll free: 1-877-417-3954</w:t>
      </w:r>
      <w:r>
        <w:br/>
        <w:t>Outside US: 1-517-233-7545</w:t>
      </w:r>
    </w:p>
    <w:p w14:paraId="1C5D6D1E" w14:textId="77777777" w:rsidR="003D383D" w:rsidRDefault="003D383D" w:rsidP="003D383D">
      <w:r>
        <w:t>Passcode: 9119817 #</w:t>
      </w:r>
    </w:p>
    <w:p w14:paraId="472FE29A" w14:textId="77777777" w:rsidR="003D383D" w:rsidRDefault="003D383D" w:rsidP="003D383D">
      <w:r>
        <w:t xml:space="preserve">WEBEX MEETING DETAILS </w:t>
      </w:r>
    </w:p>
    <w:p w14:paraId="131516F6" w14:textId="77777777" w:rsidR="003D383D" w:rsidRDefault="003D383D" w:rsidP="003D383D">
      <w:r>
        <w:t xml:space="preserve">Meeting Number: 441703233 </w:t>
      </w:r>
    </w:p>
    <w:p w14:paraId="2B1E9178" w14:textId="77777777" w:rsidR="003D383D" w:rsidRDefault="003D383D" w:rsidP="003D383D">
      <w:r>
        <w:t xml:space="preserve">Meeting Passcode: (This meeting does not require a password.) </w:t>
      </w:r>
    </w:p>
    <w:p w14:paraId="4EBF619D" w14:textId="77777777" w:rsidR="003D383D" w:rsidRDefault="003D383D" w:rsidP="003D383D">
      <w:r>
        <w:t xml:space="preserve">JOIN INSTRUCTIONS </w:t>
      </w:r>
    </w:p>
    <w:p w14:paraId="1F10A6A5" w14:textId="77777777" w:rsidR="003D383D" w:rsidRDefault="003D383D" w:rsidP="003D383D">
      <w:pPr>
        <w:pStyle w:val="ListParagraph"/>
        <w:numPr>
          <w:ilvl w:val="0"/>
          <w:numId w:val="2"/>
        </w:numPr>
      </w:pPr>
      <w:r>
        <w:t xml:space="preserve">Go to </w:t>
      </w:r>
      <w:hyperlink r:id="rId6" w:history="1">
        <w:r w:rsidRPr="003D383D">
          <w:rPr>
            <w:rStyle w:val="Hyperlink"/>
          </w:rPr>
          <w:t>https://www.mymeetings.com/nc/</w:t>
        </w:r>
      </w:hyperlink>
      <w:r>
        <w:t xml:space="preserve"> </w:t>
      </w:r>
    </w:p>
    <w:p w14:paraId="5CD5BCEA" w14:textId="77777777" w:rsidR="003D383D" w:rsidRDefault="003D383D" w:rsidP="003D383D">
      <w:pPr>
        <w:pStyle w:val="ListParagraph"/>
        <w:numPr>
          <w:ilvl w:val="0"/>
          <w:numId w:val="2"/>
        </w:numPr>
      </w:pPr>
      <w:r>
        <w:t xml:space="preserve">Type in the Meeting Number &amp; Passcode (if provided). </w:t>
      </w:r>
    </w:p>
    <w:p w14:paraId="0EBD46F6" w14:textId="77777777" w:rsidR="003D383D" w:rsidRDefault="003D383D" w:rsidP="003D383D">
      <w:pPr>
        <w:pStyle w:val="ListParagraph"/>
        <w:numPr>
          <w:ilvl w:val="0"/>
          <w:numId w:val="2"/>
        </w:numPr>
      </w:pPr>
      <w:r>
        <w:t xml:space="preserve">Choose "Conference" and click proceed </w:t>
      </w:r>
    </w:p>
    <w:p w14:paraId="0E57F8B4" w14:textId="77777777" w:rsidR="003D383D" w:rsidRDefault="003D383D" w:rsidP="003D383D">
      <w:pPr>
        <w:pStyle w:val="ListParagraph"/>
        <w:numPr>
          <w:ilvl w:val="0"/>
          <w:numId w:val="2"/>
        </w:numPr>
      </w:pPr>
      <w:r>
        <w:t xml:space="preserve">First time users, click on "New Users" to check your system and download the software. Then go back to Join Net Conference page. </w:t>
      </w:r>
    </w:p>
    <w:p w14:paraId="5FECC0BE" w14:textId="77777777" w:rsidR="003D383D" w:rsidRDefault="003D383D" w:rsidP="003D383D"/>
    <w:sectPr w:rsidR="003D383D" w:rsidSect="00AA7B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C6385"/>
    <w:multiLevelType w:val="hybridMultilevel"/>
    <w:tmpl w:val="FEA0E4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6546A"/>
    <w:multiLevelType w:val="hybridMultilevel"/>
    <w:tmpl w:val="80A0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B1DC8"/>
    <w:multiLevelType w:val="hybridMultilevel"/>
    <w:tmpl w:val="1688E8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84"/>
    <w:rsid w:val="0008103A"/>
    <w:rsid w:val="00092080"/>
    <w:rsid w:val="000B22CA"/>
    <w:rsid w:val="000F160D"/>
    <w:rsid w:val="00191BBE"/>
    <w:rsid w:val="001E4484"/>
    <w:rsid w:val="00364E26"/>
    <w:rsid w:val="003D383D"/>
    <w:rsid w:val="0044167C"/>
    <w:rsid w:val="00487344"/>
    <w:rsid w:val="004C6C73"/>
    <w:rsid w:val="006F5D53"/>
    <w:rsid w:val="007153ED"/>
    <w:rsid w:val="007828E8"/>
    <w:rsid w:val="008827CD"/>
    <w:rsid w:val="00882F6A"/>
    <w:rsid w:val="00920D53"/>
    <w:rsid w:val="009278F4"/>
    <w:rsid w:val="00AA7B7F"/>
    <w:rsid w:val="00B87D0B"/>
    <w:rsid w:val="00C00185"/>
    <w:rsid w:val="00C03A52"/>
    <w:rsid w:val="00C5517F"/>
    <w:rsid w:val="00C85A6E"/>
    <w:rsid w:val="00DB38C2"/>
    <w:rsid w:val="00E4708E"/>
    <w:rsid w:val="00E64EDC"/>
    <w:rsid w:val="00E83815"/>
    <w:rsid w:val="00F30F7A"/>
    <w:rsid w:val="00F43738"/>
    <w:rsid w:val="00FB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944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15"/>
  </w:style>
  <w:style w:type="paragraph" w:styleId="Heading1">
    <w:name w:val="heading 1"/>
    <w:basedOn w:val="Normal"/>
    <w:next w:val="Normal"/>
    <w:link w:val="Heading1Char"/>
    <w:uiPriority w:val="9"/>
    <w:qFormat/>
    <w:rsid w:val="00E83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8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484"/>
  </w:style>
  <w:style w:type="character" w:customStyle="1" w:styleId="Heading1Char">
    <w:name w:val="Heading 1 Char"/>
    <w:basedOn w:val="DefaultParagraphFont"/>
    <w:link w:val="Heading1"/>
    <w:uiPriority w:val="9"/>
    <w:rsid w:val="00E83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838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83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83D"/>
    <w:rPr>
      <w:color w:val="0000FF" w:themeColor="hyperlink"/>
      <w:u w:val="single"/>
    </w:rPr>
  </w:style>
  <w:style w:type="character" w:customStyle="1" w:styleId="dq">
    <w:name w:val="dq"/>
    <w:basedOn w:val="DefaultParagraphFont"/>
    <w:rsid w:val="00FB0824"/>
  </w:style>
  <w:style w:type="paragraph" w:styleId="BalloonText">
    <w:name w:val="Balloon Text"/>
    <w:basedOn w:val="Normal"/>
    <w:link w:val="BalloonTextChar"/>
    <w:uiPriority w:val="99"/>
    <w:semiHidden/>
    <w:unhideWhenUsed/>
    <w:rsid w:val="00FB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24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FB0824"/>
  </w:style>
  <w:style w:type="character" w:customStyle="1" w:styleId="st">
    <w:name w:val="st"/>
    <w:basedOn w:val="DefaultParagraphFont"/>
    <w:rsid w:val="00FB08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15"/>
  </w:style>
  <w:style w:type="paragraph" w:styleId="Heading1">
    <w:name w:val="heading 1"/>
    <w:basedOn w:val="Normal"/>
    <w:next w:val="Normal"/>
    <w:link w:val="Heading1Char"/>
    <w:uiPriority w:val="9"/>
    <w:qFormat/>
    <w:rsid w:val="00E83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8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4484"/>
  </w:style>
  <w:style w:type="character" w:customStyle="1" w:styleId="Heading1Char">
    <w:name w:val="Heading 1 Char"/>
    <w:basedOn w:val="DefaultParagraphFont"/>
    <w:link w:val="Heading1"/>
    <w:uiPriority w:val="9"/>
    <w:rsid w:val="00E83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838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83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83D"/>
    <w:rPr>
      <w:color w:val="0000FF" w:themeColor="hyperlink"/>
      <w:u w:val="single"/>
    </w:rPr>
  </w:style>
  <w:style w:type="character" w:customStyle="1" w:styleId="dq">
    <w:name w:val="dq"/>
    <w:basedOn w:val="DefaultParagraphFont"/>
    <w:rsid w:val="00FB0824"/>
  </w:style>
  <w:style w:type="paragraph" w:styleId="BalloonText">
    <w:name w:val="Balloon Text"/>
    <w:basedOn w:val="Normal"/>
    <w:link w:val="BalloonTextChar"/>
    <w:uiPriority w:val="99"/>
    <w:semiHidden/>
    <w:unhideWhenUsed/>
    <w:rsid w:val="00FB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824"/>
    <w:rPr>
      <w:rFonts w:ascii="Tahoma" w:hAnsi="Tahoma" w:cs="Tahoma"/>
      <w:sz w:val="16"/>
      <w:szCs w:val="16"/>
    </w:rPr>
  </w:style>
  <w:style w:type="character" w:customStyle="1" w:styleId="gi">
    <w:name w:val="gi"/>
    <w:basedOn w:val="DefaultParagraphFont"/>
    <w:rsid w:val="00FB0824"/>
  </w:style>
  <w:style w:type="character" w:customStyle="1" w:styleId="st">
    <w:name w:val="st"/>
    <w:basedOn w:val="DefaultParagraphFont"/>
    <w:rsid w:val="00FB0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ymeetings.com/nc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1136</Words>
  <Characters>6481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Resources University Of Tasmania</Company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Walsh</dc:creator>
  <cp:lastModifiedBy>Rob Harcourt</cp:lastModifiedBy>
  <cp:revision>4</cp:revision>
  <dcterms:created xsi:type="dcterms:W3CDTF">2016-03-05T16:04:00Z</dcterms:created>
  <dcterms:modified xsi:type="dcterms:W3CDTF">2016-03-15T00:14:00Z</dcterms:modified>
</cp:coreProperties>
</file>