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AF41F" w14:textId="23A4823A" w:rsidR="005C36A6" w:rsidRPr="005C36A6" w:rsidRDefault="009E7C37" w:rsidP="005C36A6">
      <w:pPr>
        <w:spacing w:line="480" w:lineRule="auto"/>
        <w:jc w:val="center"/>
        <w:rPr>
          <w:rFonts w:ascii="宋体" w:eastAsia="宋体" w:hAnsi="宋体"/>
          <w:b/>
          <w:bCs/>
          <w:sz w:val="28"/>
          <w:szCs w:val="32"/>
        </w:rPr>
      </w:pPr>
      <w:r>
        <w:rPr>
          <w:rFonts w:ascii="宋体" w:eastAsia="宋体" w:hAnsi="宋体" w:hint="eastAsia"/>
          <w:b/>
          <w:bCs/>
          <w:sz w:val="28"/>
          <w:szCs w:val="32"/>
        </w:rPr>
        <w:t>对应</w:t>
      </w:r>
      <w:r w:rsidR="005C36A6" w:rsidRPr="005C36A6">
        <w:rPr>
          <w:rFonts w:ascii="宋体" w:eastAsia="宋体" w:hAnsi="宋体"/>
          <w:b/>
          <w:bCs/>
          <w:sz w:val="28"/>
          <w:szCs w:val="32"/>
        </w:rPr>
        <w:t>分析</w:t>
      </w:r>
    </w:p>
    <w:p w14:paraId="426D26DA" w14:textId="39236B03" w:rsidR="0017594A" w:rsidRDefault="0017594A" w:rsidP="00496CFB">
      <w:pPr>
        <w:spacing w:line="480" w:lineRule="auto"/>
        <w:jc w:val="center"/>
        <w:rPr>
          <w:rFonts w:ascii="宋体" w:eastAsia="宋体" w:hAnsi="宋体"/>
          <w:b/>
          <w:bCs/>
          <w:sz w:val="24"/>
          <w:szCs w:val="28"/>
        </w:rPr>
      </w:pPr>
      <w:r w:rsidRPr="0017594A">
        <w:rPr>
          <w:rFonts w:ascii="宋体" w:eastAsia="宋体" w:hAnsi="宋体" w:hint="eastAsia"/>
          <w:b/>
          <w:bCs/>
          <w:sz w:val="24"/>
          <w:szCs w:val="28"/>
        </w:rPr>
        <w:t>1</w:t>
      </w:r>
      <w:r w:rsidRPr="0017594A">
        <w:rPr>
          <w:rFonts w:ascii="宋体" w:eastAsia="宋体" w:hAnsi="宋体"/>
          <w:b/>
          <w:bCs/>
          <w:sz w:val="24"/>
          <w:szCs w:val="28"/>
        </w:rPr>
        <w:t xml:space="preserve">202110887 </w:t>
      </w:r>
      <w:r w:rsidRPr="0017594A">
        <w:rPr>
          <w:rFonts w:ascii="宋体" w:eastAsia="宋体" w:hAnsi="宋体" w:hint="eastAsia"/>
          <w:b/>
          <w:bCs/>
          <w:sz w:val="24"/>
          <w:szCs w:val="28"/>
        </w:rPr>
        <w:t>徐鸿飞</w:t>
      </w:r>
    </w:p>
    <w:p w14:paraId="72148E5D" w14:textId="29F383ED" w:rsidR="004A482D" w:rsidRDefault="006C26AD" w:rsidP="00362DB2">
      <w:pPr>
        <w:spacing w:line="360" w:lineRule="auto"/>
        <w:rPr>
          <w:rFonts w:ascii="宋体" w:eastAsia="宋体" w:hAnsi="宋体"/>
          <w:sz w:val="24"/>
          <w:szCs w:val="28"/>
        </w:rPr>
      </w:pPr>
      <w:r w:rsidRPr="0040457B">
        <w:rPr>
          <w:rFonts w:ascii="宋体" w:eastAsia="宋体" w:hAnsi="宋体" w:hint="eastAsia"/>
          <w:b/>
          <w:bCs/>
          <w:sz w:val="24"/>
          <w:szCs w:val="28"/>
        </w:rPr>
        <w:t>题目</w:t>
      </w:r>
      <w:r w:rsidR="00353E55">
        <w:rPr>
          <w:rFonts w:ascii="宋体" w:eastAsia="宋体" w:hAnsi="宋体" w:hint="eastAsia"/>
          <w:sz w:val="24"/>
          <w:szCs w:val="28"/>
        </w:rPr>
        <w:t>（</w:t>
      </w:r>
      <w:r w:rsidR="009E7C37">
        <w:rPr>
          <w:rFonts w:ascii="宋体" w:eastAsia="宋体" w:hAnsi="宋体" w:hint="eastAsia"/>
          <w:sz w:val="24"/>
          <w:szCs w:val="28"/>
        </w:rPr>
        <w:t>教材1</w:t>
      </w:r>
      <w:r w:rsidR="009E7C37">
        <w:rPr>
          <w:rFonts w:ascii="宋体" w:eastAsia="宋体" w:hAnsi="宋体"/>
          <w:sz w:val="24"/>
          <w:szCs w:val="28"/>
        </w:rPr>
        <w:t>82</w:t>
      </w:r>
      <w:r w:rsidR="009E7C37">
        <w:rPr>
          <w:rFonts w:ascii="宋体" w:eastAsia="宋体" w:hAnsi="宋体" w:hint="eastAsia"/>
          <w:sz w:val="24"/>
          <w:szCs w:val="28"/>
        </w:rPr>
        <w:t>页第7题</w:t>
      </w:r>
      <w:r w:rsidR="00353E55">
        <w:rPr>
          <w:rFonts w:ascii="宋体" w:eastAsia="宋体" w:hAnsi="宋体" w:hint="eastAsia"/>
          <w:sz w:val="24"/>
          <w:szCs w:val="28"/>
        </w:rPr>
        <w:t>）</w:t>
      </w:r>
      <w:r w:rsidR="00950824">
        <w:rPr>
          <w:rFonts w:ascii="宋体" w:eastAsia="宋体" w:hAnsi="宋体" w:hint="eastAsia"/>
          <w:sz w:val="24"/>
          <w:szCs w:val="28"/>
        </w:rPr>
        <w:t>：</w:t>
      </w:r>
      <w:r w:rsidR="00362DB2" w:rsidRPr="00362DB2">
        <w:rPr>
          <w:rFonts w:ascii="宋体" w:eastAsia="宋体" w:hAnsi="宋体"/>
          <w:sz w:val="24"/>
          <w:szCs w:val="28"/>
        </w:rPr>
        <w:t>农民家庭生活费支出是指农村常住居民家庭用于日常生活的全部开支，是用来反映和研究农民家庭实际生活消费水平高低的重要指标.主要包括吃、穿、住、烧、用等消费品开支和文化、生活服务费用开支两大部分.下表列出了1989年我国30个省、市、自治区农民生活费支出的统计资料(资料来源:《中国统计年鉴(1990)》).试用对应分析，研究中国部分地区农民家庭消费的分布规律.</w:t>
      </w:r>
    </w:p>
    <w:tbl>
      <w:tblPr>
        <w:tblStyle w:val="a3"/>
        <w:tblW w:w="0" w:type="auto"/>
        <w:tblLook w:val="04A0" w:firstRow="1" w:lastRow="0" w:firstColumn="1" w:lastColumn="0" w:noHBand="0" w:noVBand="1"/>
      </w:tblPr>
      <w:tblGrid>
        <w:gridCol w:w="1186"/>
        <w:gridCol w:w="1185"/>
        <w:gridCol w:w="1185"/>
        <w:gridCol w:w="1185"/>
        <w:gridCol w:w="1185"/>
        <w:gridCol w:w="1185"/>
        <w:gridCol w:w="1185"/>
      </w:tblGrid>
      <w:tr w:rsidR="00A76A19" w:rsidRPr="00A76A19" w14:paraId="59AA4B07" w14:textId="77777777" w:rsidTr="00A76A19">
        <w:trPr>
          <w:trHeight w:val="320"/>
        </w:trPr>
        <w:tc>
          <w:tcPr>
            <w:tcW w:w="1300" w:type="dxa"/>
            <w:noWrap/>
            <w:hideMark/>
          </w:tcPr>
          <w:p w14:paraId="0D44759C" w14:textId="77777777" w:rsidR="00A76A19" w:rsidRPr="00A76A19" w:rsidRDefault="00A76A19" w:rsidP="00A76A19">
            <w:pPr>
              <w:spacing w:line="360" w:lineRule="auto"/>
              <w:jc w:val="center"/>
              <w:rPr>
                <w:rFonts w:ascii="宋体" w:eastAsia="宋体" w:hAnsi="宋体"/>
                <w:sz w:val="24"/>
                <w:szCs w:val="28"/>
              </w:rPr>
            </w:pPr>
            <w:r w:rsidRPr="00A76A19">
              <w:rPr>
                <w:rFonts w:ascii="宋体" w:eastAsia="宋体" w:hAnsi="宋体" w:hint="eastAsia"/>
                <w:sz w:val="24"/>
                <w:szCs w:val="28"/>
              </w:rPr>
              <w:t>省市</w:t>
            </w:r>
          </w:p>
        </w:tc>
        <w:tc>
          <w:tcPr>
            <w:tcW w:w="1300" w:type="dxa"/>
            <w:noWrap/>
            <w:hideMark/>
          </w:tcPr>
          <w:p w14:paraId="16609DE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食品</w:t>
            </w:r>
          </w:p>
        </w:tc>
        <w:tc>
          <w:tcPr>
            <w:tcW w:w="1300" w:type="dxa"/>
            <w:noWrap/>
            <w:hideMark/>
          </w:tcPr>
          <w:p w14:paraId="1396F55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衣着</w:t>
            </w:r>
          </w:p>
        </w:tc>
        <w:tc>
          <w:tcPr>
            <w:tcW w:w="1300" w:type="dxa"/>
            <w:noWrap/>
            <w:hideMark/>
          </w:tcPr>
          <w:p w14:paraId="214F1AE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住房</w:t>
            </w:r>
          </w:p>
        </w:tc>
        <w:tc>
          <w:tcPr>
            <w:tcW w:w="1300" w:type="dxa"/>
            <w:noWrap/>
            <w:hideMark/>
          </w:tcPr>
          <w:p w14:paraId="72C87D1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燃料</w:t>
            </w:r>
          </w:p>
        </w:tc>
        <w:tc>
          <w:tcPr>
            <w:tcW w:w="1300" w:type="dxa"/>
            <w:noWrap/>
            <w:hideMark/>
          </w:tcPr>
          <w:p w14:paraId="1072CAE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用品及其他</w:t>
            </w:r>
          </w:p>
        </w:tc>
        <w:tc>
          <w:tcPr>
            <w:tcW w:w="1300" w:type="dxa"/>
            <w:noWrap/>
            <w:hideMark/>
          </w:tcPr>
          <w:p w14:paraId="1EDE853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非商品支出</w:t>
            </w:r>
          </w:p>
        </w:tc>
      </w:tr>
      <w:tr w:rsidR="00A76A19" w:rsidRPr="00A76A19" w14:paraId="7092E023" w14:textId="77777777" w:rsidTr="00A76A19">
        <w:trPr>
          <w:trHeight w:val="320"/>
        </w:trPr>
        <w:tc>
          <w:tcPr>
            <w:tcW w:w="1300" w:type="dxa"/>
            <w:noWrap/>
            <w:hideMark/>
          </w:tcPr>
          <w:p w14:paraId="750D2B8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北京</w:t>
            </w:r>
          </w:p>
        </w:tc>
        <w:tc>
          <w:tcPr>
            <w:tcW w:w="1300" w:type="dxa"/>
            <w:noWrap/>
            <w:hideMark/>
          </w:tcPr>
          <w:p w14:paraId="154BA7A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350.83</w:t>
            </w:r>
          </w:p>
        </w:tc>
        <w:tc>
          <w:tcPr>
            <w:tcW w:w="1300" w:type="dxa"/>
            <w:noWrap/>
            <w:hideMark/>
          </w:tcPr>
          <w:p w14:paraId="126C2BD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82.65</w:t>
            </w:r>
          </w:p>
        </w:tc>
        <w:tc>
          <w:tcPr>
            <w:tcW w:w="1300" w:type="dxa"/>
            <w:noWrap/>
            <w:hideMark/>
          </w:tcPr>
          <w:p w14:paraId="5ADB372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150.69</w:t>
            </w:r>
          </w:p>
        </w:tc>
        <w:tc>
          <w:tcPr>
            <w:tcW w:w="1300" w:type="dxa"/>
            <w:noWrap/>
            <w:hideMark/>
          </w:tcPr>
          <w:p w14:paraId="26DF3DF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21.41</w:t>
            </w:r>
          </w:p>
        </w:tc>
        <w:tc>
          <w:tcPr>
            <w:tcW w:w="1300" w:type="dxa"/>
            <w:noWrap/>
            <w:hideMark/>
          </w:tcPr>
          <w:p w14:paraId="5D58F70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164.29</w:t>
            </w:r>
          </w:p>
        </w:tc>
        <w:tc>
          <w:tcPr>
            <w:tcW w:w="1300" w:type="dxa"/>
            <w:noWrap/>
            <w:hideMark/>
          </w:tcPr>
          <w:p w14:paraId="390ADB7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69.02</w:t>
            </w:r>
          </w:p>
        </w:tc>
      </w:tr>
      <w:tr w:rsidR="00A76A19" w:rsidRPr="00A76A19" w14:paraId="34A63A79" w14:textId="77777777" w:rsidTr="00A76A19">
        <w:trPr>
          <w:trHeight w:val="320"/>
        </w:trPr>
        <w:tc>
          <w:tcPr>
            <w:tcW w:w="1300" w:type="dxa"/>
            <w:noWrap/>
            <w:hideMark/>
          </w:tcPr>
          <w:p w14:paraId="4DAD927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天津</w:t>
            </w:r>
          </w:p>
        </w:tc>
        <w:tc>
          <w:tcPr>
            <w:tcW w:w="1300" w:type="dxa"/>
            <w:noWrap/>
            <w:hideMark/>
          </w:tcPr>
          <w:p w14:paraId="16D9449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240.96</w:t>
            </w:r>
          </w:p>
        </w:tc>
        <w:tc>
          <w:tcPr>
            <w:tcW w:w="1300" w:type="dxa"/>
            <w:noWrap/>
            <w:hideMark/>
          </w:tcPr>
          <w:p w14:paraId="2829086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65.66</w:t>
            </w:r>
          </w:p>
        </w:tc>
        <w:tc>
          <w:tcPr>
            <w:tcW w:w="1300" w:type="dxa"/>
            <w:noWrap/>
            <w:hideMark/>
          </w:tcPr>
          <w:p w14:paraId="4934566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160.66</w:t>
            </w:r>
          </w:p>
        </w:tc>
        <w:tc>
          <w:tcPr>
            <w:tcW w:w="1300" w:type="dxa"/>
            <w:noWrap/>
            <w:hideMark/>
          </w:tcPr>
          <w:p w14:paraId="77E4428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6.53</w:t>
            </w:r>
          </w:p>
        </w:tc>
        <w:tc>
          <w:tcPr>
            <w:tcW w:w="1300" w:type="dxa"/>
            <w:noWrap/>
            <w:hideMark/>
          </w:tcPr>
          <w:p w14:paraId="0AD81D7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126.68</w:t>
            </w:r>
          </w:p>
        </w:tc>
        <w:tc>
          <w:tcPr>
            <w:tcW w:w="1300" w:type="dxa"/>
            <w:noWrap/>
            <w:hideMark/>
          </w:tcPr>
          <w:p w14:paraId="1FEF268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37.1</w:t>
            </w:r>
          </w:p>
        </w:tc>
      </w:tr>
      <w:tr w:rsidR="00A76A19" w:rsidRPr="00A76A19" w14:paraId="00947E39" w14:textId="77777777" w:rsidTr="00A76A19">
        <w:trPr>
          <w:trHeight w:val="320"/>
        </w:trPr>
        <w:tc>
          <w:tcPr>
            <w:tcW w:w="1300" w:type="dxa"/>
            <w:noWrap/>
            <w:hideMark/>
          </w:tcPr>
          <w:p w14:paraId="681E129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河北</w:t>
            </w:r>
          </w:p>
        </w:tc>
        <w:tc>
          <w:tcPr>
            <w:tcW w:w="1300" w:type="dxa"/>
            <w:noWrap/>
            <w:hideMark/>
          </w:tcPr>
          <w:p w14:paraId="64BC148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117.39</w:t>
            </w:r>
          </w:p>
        </w:tc>
        <w:tc>
          <w:tcPr>
            <w:tcW w:w="1300" w:type="dxa"/>
            <w:noWrap/>
            <w:hideMark/>
          </w:tcPr>
          <w:p w14:paraId="1E6B770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44.75</w:t>
            </w:r>
          </w:p>
        </w:tc>
        <w:tc>
          <w:tcPr>
            <w:tcW w:w="1300" w:type="dxa"/>
            <w:noWrap/>
            <w:hideMark/>
          </w:tcPr>
          <w:p w14:paraId="1BC2ED9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85.52</w:t>
            </w:r>
          </w:p>
        </w:tc>
        <w:tc>
          <w:tcPr>
            <w:tcW w:w="1300" w:type="dxa"/>
            <w:noWrap/>
            <w:hideMark/>
          </w:tcPr>
          <w:p w14:paraId="20207DD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13.63</w:t>
            </w:r>
          </w:p>
        </w:tc>
        <w:tc>
          <w:tcPr>
            <w:tcW w:w="1300" w:type="dxa"/>
            <w:noWrap/>
            <w:hideMark/>
          </w:tcPr>
          <w:p w14:paraId="198944E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69.79</w:t>
            </w:r>
          </w:p>
        </w:tc>
        <w:tc>
          <w:tcPr>
            <w:tcW w:w="1300" w:type="dxa"/>
            <w:noWrap/>
            <w:hideMark/>
          </w:tcPr>
          <w:p w14:paraId="42242B0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25.44</w:t>
            </w:r>
          </w:p>
        </w:tc>
      </w:tr>
      <w:tr w:rsidR="00A76A19" w:rsidRPr="00A76A19" w14:paraId="52AD6A55" w14:textId="77777777" w:rsidTr="00A76A19">
        <w:trPr>
          <w:trHeight w:val="320"/>
        </w:trPr>
        <w:tc>
          <w:tcPr>
            <w:tcW w:w="1300" w:type="dxa"/>
            <w:noWrap/>
            <w:hideMark/>
          </w:tcPr>
          <w:p w14:paraId="5BBB04C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山西</w:t>
            </w:r>
          </w:p>
        </w:tc>
        <w:tc>
          <w:tcPr>
            <w:tcW w:w="1300" w:type="dxa"/>
            <w:noWrap/>
            <w:hideMark/>
          </w:tcPr>
          <w:p w14:paraId="30B34FB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115.1</w:t>
            </w:r>
          </w:p>
        </w:tc>
        <w:tc>
          <w:tcPr>
            <w:tcW w:w="1300" w:type="dxa"/>
            <w:noWrap/>
            <w:hideMark/>
          </w:tcPr>
          <w:p w14:paraId="6A05E35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53.31</w:t>
            </w:r>
          </w:p>
        </w:tc>
        <w:tc>
          <w:tcPr>
            <w:tcW w:w="1300" w:type="dxa"/>
            <w:noWrap/>
            <w:hideMark/>
          </w:tcPr>
          <w:p w14:paraId="7EF0565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42.48</w:t>
            </w:r>
          </w:p>
        </w:tc>
        <w:tc>
          <w:tcPr>
            <w:tcW w:w="1300" w:type="dxa"/>
            <w:noWrap/>
            <w:hideMark/>
          </w:tcPr>
          <w:p w14:paraId="652DA64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9.63</w:t>
            </w:r>
          </w:p>
        </w:tc>
        <w:tc>
          <w:tcPr>
            <w:tcW w:w="1300" w:type="dxa"/>
            <w:noWrap/>
            <w:hideMark/>
          </w:tcPr>
          <w:p w14:paraId="23515EC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59.73</w:t>
            </w:r>
          </w:p>
        </w:tc>
        <w:tc>
          <w:tcPr>
            <w:tcW w:w="1300" w:type="dxa"/>
            <w:noWrap/>
            <w:hideMark/>
          </w:tcPr>
          <w:p w14:paraId="03AE598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24.54</w:t>
            </w:r>
          </w:p>
        </w:tc>
      </w:tr>
      <w:tr w:rsidR="00A76A19" w:rsidRPr="00A76A19" w14:paraId="7E306E57" w14:textId="77777777" w:rsidTr="00A76A19">
        <w:trPr>
          <w:trHeight w:val="320"/>
        </w:trPr>
        <w:tc>
          <w:tcPr>
            <w:tcW w:w="1300" w:type="dxa"/>
            <w:noWrap/>
            <w:hideMark/>
          </w:tcPr>
          <w:p w14:paraId="61D513F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内蒙古</w:t>
            </w:r>
          </w:p>
        </w:tc>
        <w:tc>
          <w:tcPr>
            <w:tcW w:w="1300" w:type="dxa"/>
            <w:noWrap/>
            <w:hideMark/>
          </w:tcPr>
          <w:p w14:paraId="466D04A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83.15</w:t>
            </w:r>
          </w:p>
        </w:tc>
        <w:tc>
          <w:tcPr>
            <w:tcW w:w="1300" w:type="dxa"/>
            <w:noWrap/>
            <w:hideMark/>
          </w:tcPr>
          <w:p w14:paraId="5F58BE3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43.32</w:t>
            </w:r>
          </w:p>
        </w:tc>
        <w:tc>
          <w:tcPr>
            <w:tcW w:w="1300" w:type="dxa"/>
            <w:noWrap/>
            <w:hideMark/>
          </w:tcPr>
          <w:p w14:paraId="6A86BA6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42.83</w:t>
            </w:r>
          </w:p>
        </w:tc>
        <w:tc>
          <w:tcPr>
            <w:tcW w:w="1300" w:type="dxa"/>
            <w:noWrap/>
            <w:hideMark/>
          </w:tcPr>
          <w:p w14:paraId="4DAA84A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5.69</w:t>
            </w:r>
          </w:p>
        </w:tc>
        <w:tc>
          <w:tcPr>
            <w:tcW w:w="1300" w:type="dxa"/>
            <w:noWrap/>
            <w:hideMark/>
          </w:tcPr>
          <w:p w14:paraId="21B0803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61.38</w:t>
            </w:r>
          </w:p>
        </w:tc>
        <w:tc>
          <w:tcPr>
            <w:tcW w:w="1300" w:type="dxa"/>
            <w:noWrap/>
            <w:hideMark/>
          </w:tcPr>
          <w:p w14:paraId="0B34A87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31.33</w:t>
            </w:r>
          </w:p>
        </w:tc>
      </w:tr>
      <w:tr w:rsidR="00A76A19" w:rsidRPr="00A76A19" w14:paraId="27649C1B" w14:textId="77777777" w:rsidTr="00A76A19">
        <w:trPr>
          <w:trHeight w:val="320"/>
        </w:trPr>
        <w:tc>
          <w:tcPr>
            <w:tcW w:w="1300" w:type="dxa"/>
            <w:noWrap/>
            <w:hideMark/>
          </w:tcPr>
          <w:p w14:paraId="230602E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辽宁</w:t>
            </w:r>
          </w:p>
        </w:tc>
        <w:tc>
          <w:tcPr>
            <w:tcW w:w="1300" w:type="dxa"/>
            <w:noWrap/>
            <w:hideMark/>
          </w:tcPr>
          <w:p w14:paraId="38A9549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195.44</w:t>
            </w:r>
          </w:p>
        </w:tc>
        <w:tc>
          <w:tcPr>
            <w:tcW w:w="1300" w:type="dxa"/>
            <w:noWrap/>
            <w:hideMark/>
          </w:tcPr>
          <w:p w14:paraId="531E2EE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71.54</w:t>
            </w:r>
          </w:p>
        </w:tc>
        <w:tc>
          <w:tcPr>
            <w:tcW w:w="1300" w:type="dxa"/>
            <w:noWrap/>
            <w:hideMark/>
          </w:tcPr>
          <w:p w14:paraId="47FACAF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106.1</w:t>
            </w:r>
          </w:p>
        </w:tc>
        <w:tc>
          <w:tcPr>
            <w:tcW w:w="1300" w:type="dxa"/>
            <w:noWrap/>
            <w:hideMark/>
          </w:tcPr>
          <w:p w14:paraId="7B48EDD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6.8</w:t>
            </w:r>
          </w:p>
        </w:tc>
        <w:tc>
          <w:tcPr>
            <w:tcW w:w="1300" w:type="dxa"/>
            <w:noWrap/>
            <w:hideMark/>
          </w:tcPr>
          <w:p w14:paraId="37D882C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89.33</w:t>
            </w:r>
          </w:p>
        </w:tc>
        <w:tc>
          <w:tcPr>
            <w:tcW w:w="1300" w:type="dxa"/>
            <w:noWrap/>
            <w:hideMark/>
          </w:tcPr>
          <w:p w14:paraId="081EF9D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41.65</w:t>
            </w:r>
          </w:p>
        </w:tc>
      </w:tr>
      <w:tr w:rsidR="00A76A19" w:rsidRPr="00A76A19" w14:paraId="6BED38C9" w14:textId="77777777" w:rsidTr="00A76A19">
        <w:trPr>
          <w:trHeight w:val="320"/>
        </w:trPr>
        <w:tc>
          <w:tcPr>
            <w:tcW w:w="1300" w:type="dxa"/>
            <w:noWrap/>
            <w:hideMark/>
          </w:tcPr>
          <w:p w14:paraId="59C5853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吉林</w:t>
            </w:r>
          </w:p>
        </w:tc>
        <w:tc>
          <w:tcPr>
            <w:tcW w:w="1300" w:type="dxa"/>
            <w:noWrap/>
            <w:hideMark/>
          </w:tcPr>
          <w:p w14:paraId="0994347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148.21</w:t>
            </w:r>
          </w:p>
        </w:tc>
        <w:tc>
          <w:tcPr>
            <w:tcW w:w="1300" w:type="dxa"/>
            <w:noWrap/>
            <w:hideMark/>
          </w:tcPr>
          <w:p w14:paraId="15ACCC5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54.29</w:t>
            </w:r>
          </w:p>
        </w:tc>
        <w:tc>
          <w:tcPr>
            <w:tcW w:w="1300" w:type="dxa"/>
            <w:noWrap/>
            <w:hideMark/>
          </w:tcPr>
          <w:p w14:paraId="2128C22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65.84</w:t>
            </w:r>
          </w:p>
        </w:tc>
        <w:tc>
          <w:tcPr>
            <w:tcW w:w="1300" w:type="dxa"/>
            <w:noWrap/>
            <w:hideMark/>
          </w:tcPr>
          <w:p w14:paraId="33AE59F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1.18</w:t>
            </w:r>
          </w:p>
        </w:tc>
        <w:tc>
          <w:tcPr>
            <w:tcW w:w="1300" w:type="dxa"/>
            <w:noWrap/>
            <w:hideMark/>
          </w:tcPr>
          <w:p w14:paraId="42BE513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68.05</w:t>
            </w:r>
          </w:p>
        </w:tc>
        <w:tc>
          <w:tcPr>
            <w:tcW w:w="1300" w:type="dxa"/>
            <w:noWrap/>
            <w:hideMark/>
          </w:tcPr>
          <w:p w14:paraId="1A3E87D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40.71</w:t>
            </w:r>
          </w:p>
        </w:tc>
      </w:tr>
      <w:tr w:rsidR="00A76A19" w:rsidRPr="00A76A19" w14:paraId="4AC0E297" w14:textId="77777777" w:rsidTr="00A76A19">
        <w:trPr>
          <w:trHeight w:val="320"/>
        </w:trPr>
        <w:tc>
          <w:tcPr>
            <w:tcW w:w="1300" w:type="dxa"/>
            <w:noWrap/>
            <w:hideMark/>
          </w:tcPr>
          <w:p w14:paraId="06A86B6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黑龙江</w:t>
            </w:r>
          </w:p>
        </w:tc>
        <w:tc>
          <w:tcPr>
            <w:tcW w:w="1300" w:type="dxa"/>
            <w:noWrap/>
            <w:hideMark/>
          </w:tcPr>
          <w:p w14:paraId="062C6BE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129.08</w:t>
            </w:r>
          </w:p>
        </w:tc>
        <w:tc>
          <w:tcPr>
            <w:tcW w:w="1300" w:type="dxa"/>
            <w:noWrap/>
            <w:hideMark/>
          </w:tcPr>
          <w:p w14:paraId="7133C2C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51.15</w:t>
            </w:r>
          </w:p>
        </w:tc>
        <w:tc>
          <w:tcPr>
            <w:tcW w:w="1300" w:type="dxa"/>
            <w:noWrap/>
            <w:hideMark/>
          </w:tcPr>
          <w:p w14:paraId="69C4019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49.75</w:t>
            </w:r>
          </w:p>
        </w:tc>
        <w:tc>
          <w:tcPr>
            <w:tcW w:w="1300" w:type="dxa"/>
            <w:noWrap/>
            <w:hideMark/>
          </w:tcPr>
          <w:p w14:paraId="1F7CF73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5.51</w:t>
            </w:r>
          </w:p>
        </w:tc>
        <w:tc>
          <w:tcPr>
            <w:tcW w:w="1300" w:type="dxa"/>
            <w:noWrap/>
            <w:hideMark/>
          </w:tcPr>
          <w:p w14:paraId="18249CC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55.83</w:t>
            </w:r>
          </w:p>
        </w:tc>
        <w:tc>
          <w:tcPr>
            <w:tcW w:w="1300" w:type="dxa"/>
            <w:noWrap/>
            <w:hideMark/>
          </w:tcPr>
          <w:p w14:paraId="4FA0113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25.14</w:t>
            </w:r>
          </w:p>
        </w:tc>
      </w:tr>
      <w:tr w:rsidR="00A76A19" w:rsidRPr="00A76A19" w14:paraId="24DA931D" w14:textId="77777777" w:rsidTr="00A76A19">
        <w:trPr>
          <w:trHeight w:val="320"/>
        </w:trPr>
        <w:tc>
          <w:tcPr>
            <w:tcW w:w="1300" w:type="dxa"/>
            <w:noWrap/>
            <w:hideMark/>
          </w:tcPr>
          <w:p w14:paraId="64C1878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上海</w:t>
            </w:r>
          </w:p>
        </w:tc>
        <w:tc>
          <w:tcPr>
            <w:tcW w:w="1300" w:type="dxa"/>
            <w:noWrap/>
            <w:hideMark/>
          </w:tcPr>
          <w:p w14:paraId="6F78591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412.23</w:t>
            </w:r>
          </w:p>
        </w:tc>
        <w:tc>
          <w:tcPr>
            <w:tcW w:w="1300" w:type="dxa"/>
            <w:noWrap/>
            <w:hideMark/>
          </w:tcPr>
          <w:p w14:paraId="76FEE9D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99.34</w:t>
            </w:r>
          </w:p>
        </w:tc>
        <w:tc>
          <w:tcPr>
            <w:tcW w:w="1300" w:type="dxa"/>
            <w:noWrap/>
            <w:hideMark/>
          </w:tcPr>
          <w:p w14:paraId="2C5F0F7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310.4</w:t>
            </w:r>
          </w:p>
        </w:tc>
        <w:tc>
          <w:tcPr>
            <w:tcW w:w="1300" w:type="dxa"/>
            <w:noWrap/>
            <w:hideMark/>
          </w:tcPr>
          <w:p w14:paraId="55E1210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3.1</w:t>
            </w:r>
          </w:p>
        </w:tc>
        <w:tc>
          <w:tcPr>
            <w:tcW w:w="1300" w:type="dxa"/>
            <w:noWrap/>
            <w:hideMark/>
          </w:tcPr>
          <w:p w14:paraId="38BCA00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204.1</w:t>
            </w:r>
          </w:p>
        </w:tc>
        <w:tc>
          <w:tcPr>
            <w:tcW w:w="1300" w:type="dxa"/>
            <w:noWrap/>
            <w:hideMark/>
          </w:tcPr>
          <w:p w14:paraId="3753CC8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72.63</w:t>
            </w:r>
          </w:p>
        </w:tc>
      </w:tr>
      <w:tr w:rsidR="00A76A19" w:rsidRPr="00A76A19" w14:paraId="5B71DAE1" w14:textId="77777777" w:rsidTr="00A76A19">
        <w:trPr>
          <w:trHeight w:val="320"/>
        </w:trPr>
        <w:tc>
          <w:tcPr>
            <w:tcW w:w="1300" w:type="dxa"/>
            <w:noWrap/>
            <w:hideMark/>
          </w:tcPr>
          <w:p w14:paraId="704A963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江苏</w:t>
            </w:r>
          </w:p>
        </w:tc>
        <w:tc>
          <w:tcPr>
            <w:tcW w:w="1300" w:type="dxa"/>
            <w:noWrap/>
            <w:hideMark/>
          </w:tcPr>
          <w:p w14:paraId="78720EF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217.35</w:t>
            </w:r>
          </w:p>
        </w:tc>
        <w:tc>
          <w:tcPr>
            <w:tcW w:w="1300" w:type="dxa"/>
            <w:noWrap/>
            <w:hideMark/>
          </w:tcPr>
          <w:p w14:paraId="4AB579D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54.38</w:t>
            </w:r>
          </w:p>
        </w:tc>
        <w:tc>
          <w:tcPr>
            <w:tcW w:w="1300" w:type="dxa"/>
            <w:noWrap/>
            <w:hideMark/>
          </w:tcPr>
          <w:p w14:paraId="2F10120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184.56</w:t>
            </w:r>
          </w:p>
        </w:tc>
        <w:tc>
          <w:tcPr>
            <w:tcW w:w="1300" w:type="dxa"/>
            <w:noWrap/>
            <w:hideMark/>
          </w:tcPr>
          <w:p w14:paraId="1690B07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2.29</w:t>
            </w:r>
          </w:p>
        </w:tc>
        <w:tc>
          <w:tcPr>
            <w:tcW w:w="1300" w:type="dxa"/>
            <w:noWrap/>
            <w:hideMark/>
          </w:tcPr>
          <w:p w14:paraId="47CDE2B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90.69</w:t>
            </w:r>
          </w:p>
        </w:tc>
        <w:tc>
          <w:tcPr>
            <w:tcW w:w="1300" w:type="dxa"/>
            <w:noWrap/>
            <w:hideMark/>
          </w:tcPr>
          <w:p w14:paraId="407ECC5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41.57</w:t>
            </w:r>
          </w:p>
        </w:tc>
      </w:tr>
      <w:tr w:rsidR="00A76A19" w:rsidRPr="00A76A19" w14:paraId="4BD08DC7" w14:textId="77777777" w:rsidTr="00A76A19">
        <w:trPr>
          <w:trHeight w:val="320"/>
        </w:trPr>
        <w:tc>
          <w:tcPr>
            <w:tcW w:w="1300" w:type="dxa"/>
            <w:noWrap/>
            <w:hideMark/>
          </w:tcPr>
          <w:p w14:paraId="39E6C93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浙江</w:t>
            </w:r>
          </w:p>
        </w:tc>
        <w:tc>
          <w:tcPr>
            <w:tcW w:w="1300" w:type="dxa"/>
            <w:noWrap/>
            <w:hideMark/>
          </w:tcPr>
          <w:p w14:paraId="65C16CB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313.59</w:t>
            </w:r>
          </w:p>
        </w:tc>
        <w:tc>
          <w:tcPr>
            <w:tcW w:w="1300" w:type="dxa"/>
            <w:noWrap/>
            <w:hideMark/>
          </w:tcPr>
          <w:p w14:paraId="487565E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59.34</w:t>
            </w:r>
          </w:p>
        </w:tc>
        <w:tc>
          <w:tcPr>
            <w:tcW w:w="1300" w:type="dxa"/>
            <w:noWrap/>
            <w:hideMark/>
          </w:tcPr>
          <w:p w14:paraId="5AD22CB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214.44</w:t>
            </w:r>
          </w:p>
        </w:tc>
        <w:tc>
          <w:tcPr>
            <w:tcW w:w="1300" w:type="dxa"/>
            <w:noWrap/>
            <w:hideMark/>
          </w:tcPr>
          <w:p w14:paraId="4C099F3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6.07</w:t>
            </w:r>
          </w:p>
        </w:tc>
        <w:tc>
          <w:tcPr>
            <w:tcW w:w="1300" w:type="dxa"/>
            <w:noWrap/>
            <w:hideMark/>
          </w:tcPr>
          <w:p w14:paraId="282D4F0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114.49</w:t>
            </w:r>
          </w:p>
        </w:tc>
        <w:tc>
          <w:tcPr>
            <w:tcW w:w="1300" w:type="dxa"/>
            <w:noWrap/>
            <w:hideMark/>
          </w:tcPr>
          <w:p w14:paraId="6D3CAD4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68.03</w:t>
            </w:r>
          </w:p>
        </w:tc>
      </w:tr>
      <w:tr w:rsidR="00A76A19" w:rsidRPr="00A76A19" w14:paraId="77A0486E" w14:textId="77777777" w:rsidTr="00A76A19">
        <w:trPr>
          <w:trHeight w:val="320"/>
        </w:trPr>
        <w:tc>
          <w:tcPr>
            <w:tcW w:w="1300" w:type="dxa"/>
            <w:noWrap/>
            <w:hideMark/>
          </w:tcPr>
          <w:p w14:paraId="1ADBF76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安徽</w:t>
            </w:r>
          </w:p>
        </w:tc>
        <w:tc>
          <w:tcPr>
            <w:tcW w:w="1300" w:type="dxa"/>
            <w:noWrap/>
            <w:hideMark/>
          </w:tcPr>
          <w:p w14:paraId="03AF7B7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131.79</w:t>
            </w:r>
          </w:p>
        </w:tc>
        <w:tc>
          <w:tcPr>
            <w:tcW w:w="1300" w:type="dxa"/>
            <w:noWrap/>
            <w:hideMark/>
          </w:tcPr>
          <w:p w14:paraId="7E207BE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36.77</w:t>
            </w:r>
          </w:p>
        </w:tc>
        <w:tc>
          <w:tcPr>
            <w:tcW w:w="1300" w:type="dxa"/>
            <w:noWrap/>
            <w:hideMark/>
          </w:tcPr>
          <w:p w14:paraId="3F3DB6B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75.21</w:t>
            </w:r>
          </w:p>
        </w:tc>
        <w:tc>
          <w:tcPr>
            <w:tcW w:w="1300" w:type="dxa"/>
            <w:noWrap/>
            <w:hideMark/>
          </w:tcPr>
          <w:p w14:paraId="3D98537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2.81</w:t>
            </w:r>
          </w:p>
        </w:tc>
        <w:tc>
          <w:tcPr>
            <w:tcW w:w="1300" w:type="dxa"/>
            <w:noWrap/>
            <w:hideMark/>
          </w:tcPr>
          <w:p w14:paraId="17C7D2A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53.45</w:t>
            </w:r>
          </w:p>
        </w:tc>
        <w:tc>
          <w:tcPr>
            <w:tcW w:w="1300" w:type="dxa"/>
            <w:noWrap/>
            <w:hideMark/>
          </w:tcPr>
          <w:p w14:paraId="67E92E4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30.69</w:t>
            </w:r>
          </w:p>
        </w:tc>
      </w:tr>
      <w:tr w:rsidR="00A76A19" w:rsidRPr="00A76A19" w14:paraId="7F50D5F2" w14:textId="77777777" w:rsidTr="00A76A19">
        <w:trPr>
          <w:trHeight w:val="320"/>
        </w:trPr>
        <w:tc>
          <w:tcPr>
            <w:tcW w:w="1300" w:type="dxa"/>
            <w:noWrap/>
            <w:hideMark/>
          </w:tcPr>
          <w:p w14:paraId="5B07957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福建</w:t>
            </w:r>
          </w:p>
        </w:tc>
        <w:tc>
          <w:tcPr>
            <w:tcW w:w="1300" w:type="dxa"/>
            <w:noWrap/>
            <w:hideMark/>
          </w:tcPr>
          <w:p w14:paraId="4CFE4A5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234.29</w:t>
            </w:r>
          </w:p>
        </w:tc>
        <w:tc>
          <w:tcPr>
            <w:tcW w:w="1300" w:type="dxa"/>
            <w:noWrap/>
            <w:hideMark/>
          </w:tcPr>
          <w:p w14:paraId="5277412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35.29</w:t>
            </w:r>
          </w:p>
        </w:tc>
        <w:tc>
          <w:tcPr>
            <w:tcW w:w="1300" w:type="dxa"/>
            <w:noWrap/>
            <w:hideMark/>
          </w:tcPr>
          <w:p w14:paraId="440B429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89.2</w:t>
            </w:r>
          </w:p>
        </w:tc>
        <w:tc>
          <w:tcPr>
            <w:tcW w:w="1300" w:type="dxa"/>
            <w:noWrap/>
            <w:hideMark/>
          </w:tcPr>
          <w:p w14:paraId="7F05A6D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8.29</w:t>
            </w:r>
          </w:p>
        </w:tc>
        <w:tc>
          <w:tcPr>
            <w:tcW w:w="1300" w:type="dxa"/>
            <w:noWrap/>
            <w:hideMark/>
          </w:tcPr>
          <w:p w14:paraId="16DF659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71.42</w:t>
            </w:r>
          </w:p>
        </w:tc>
        <w:tc>
          <w:tcPr>
            <w:tcW w:w="1300" w:type="dxa"/>
            <w:noWrap/>
            <w:hideMark/>
          </w:tcPr>
          <w:p w14:paraId="1349550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45.95</w:t>
            </w:r>
          </w:p>
        </w:tc>
      </w:tr>
      <w:tr w:rsidR="00A76A19" w:rsidRPr="00A76A19" w14:paraId="1FF8E10B" w14:textId="77777777" w:rsidTr="00A76A19">
        <w:trPr>
          <w:trHeight w:val="320"/>
        </w:trPr>
        <w:tc>
          <w:tcPr>
            <w:tcW w:w="1300" w:type="dxa"/>
            <w:noWrap/>
            <w:hideMark/>
          </w:tcPr>
          <w:p w14:paraId="5B2C994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江西</w:t>
            </w:r>
          </w:p>
        </w:tc>
        <w:tc>
          <w:tcPr>
            <w:tcW w:w="1300" w:type="dxa"/>
            <w:noWrap/>
            <w:hideMark/>
          </w:tcPr>
          <w:p w14:paraId="5901161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142.02</w:t>
            </w:r>
          </w:p>
        </w:tc>
        <w:tc>
          <w:tcPr>
            <w:tcW w:w="1300" w:type="dxa"/>
            <w:noWrap/>
            <w:hideMark/>
          </w:tcPr>
          <w:p w14:paraId="19B8DC9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37.29</w:t>
            </w:r>
          </w:p>
        </w:tc>
        <w:tc>
          <w:tcPr>
            <w:tcW w:w="1300" w:type="dxa"/>
            <w:noWrap/>
            <w:hideMark/>
          </w:tcPr>
          <w:p w14:paraId="63F2CF0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65.65</w:t>
            </w:r>
          </w:p>
        </w:tc>
        <w:tc>
          <w:tcPr>
            <w:tcW w:w="1300" w:type="dxa"/>
            <w:noWrap/>
            <w:hideMark/>
          </w:tcPr>
          <w:p w14:paraId="74FD921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6.13</w:t>
            </w:r>
          </w:p>
        </w:tc>
        <w:tc>
          <w:tcPr>
            <w:tcW w:w="1300" w:type="dxa"/>
            <w:noWrap/>
            <w:hideMark/>
          </w:tcPr>
          <w:p w14:paraId="3EDA65E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56.99</w:t>
            </w:r>
          </w:p>
        </w:tc>
        <w:tc>
          <w:tcPr>
            <w:tcW w:w="1300" w:type="dxa"/>
            <w:noWrap/>
            <w:hideMark/>
          </w:tcPr>
          <w:p w14:paraId="5B8532C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33.85</w:t>
            </w:r>
          </w:p>
        </w:tc>
      </w:tr>
      <w:tr w:rsidR="00A76A19" w:rsidRPr="00A76A19" w14:paraId="1BACEB30" w14:textId="77777777" w:rsidTr="00A76A19">
        <w:trPr>
          <w:trHeight w:val="320"/>
        </w:trPr>
        <w:tc>
          <w:tcPr>
            <w:tcW w:w="1300" w:type="dxa"/>
            <w:noWrap/>
            <w:hideMark/>
          </w:tcPr>
          <w:p w14:paraId="29DE2F0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山东</w:t>
            </w:r>
          </w:p>
        </w:tc>
        <w:tc>
          <w:tcPr>
            <w:tcW w:w="1300" w:type="dxa"/>
            <w:noWrap/>
            <w:hideMark/>
          </w:tcPr>
          <w:p w14:paraId="4BBFC73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147.2</w:t>
            </w:r>
          </w:p>
        </w:tc>
        <w:tc>
          <w:tcPr>
            <w:tcW w:w="1300" w:type="dxa"/>
            <w:noWrap/>
            <w:hideMark/>
          </w:tcPr>
          <w:p w14:paraId="174A330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50.8</w:t>
            </w:r>
          </w:p>
        </w:tc>
        <w:tc>
          <w:tcPr>
            <w:tcW w:w="1300" w:type="dxa"/>
            <w:noWrap/>
            <w:hideMark/>
          </w:tcPr>
          <w:p w14:paraId="1493F67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81.05</w:t>
            </w:r>
          </w:p>
        </w:tc>
        <w:tc>
          <w:tcPr>
            <w:tcW w:w="1300" w:type="dxa"/>
            <w:noWrap/>
            <w:hideMark/>
          </w:tcPr>
          <w:p w14:paraId="0B63478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10.66</w:t>
            </w:r>
          </w:p>
        </w:tc>
        <w:tc>
          <w:tcPr>
            <w:tcW w:w="1300" w:type="dxa"/>
            <w:noWrap/>
            <w:hideMark/>
          </w:tcPr>
          <w:p w14:paraId="7ABB585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68.23</w:t>
            </w:r>
          </w:p>
        </w:tc>
        <w:tc>
          <w:tcPr>
            <w:tcW w:w="1300" w:type="dxa"/>
            <w:noWrap/>
            <w:hideMark/>
          </w:tcPr>
          <w:p w14:paraId="0038BCB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26.76</w:t>
            </w:r>
          </w:p>
        </w:tc>
      </w:tr>
      <w:tr w:rsidR="00A76A19" w:rsidRPr="00A76A19" w14:paraId="6EC70413" w14:textId="77777777" w:rsidTr="00A76A19">
        <w:trPr>
          <w:trHeight w:val="320"/>
        </w:trPr>
        <w:tc>
          <w:tcPr>
            <w:tcW w:w="1300" w:type="dxa"/>
            <w:noWrap/>
            <w:hideMark/>
          </w:tcPr>
          <w:p w14:paraId="53C74C1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河南</w:t>
            </w:r>
          </w:p>
        </w:tc>
        <w:tc>
          <w:tcPr>
            <w:tcW w:w="1300" w:type="dxa"/>
            <w:noWrap/>
            <w:hideMark/>
          </w:tcPr>
          <w:p w14:paraId="1FBE99F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84.73</w:t>
            </w:r>
          </w:p>
        </w:tc>
        <w:tc>
          <w:tcPr>
            <w:tcW w:w="1300" w:type="dxa"/>
            <w:noWrap/>
            <w:hideMark/>
          </w:tcPr>
          <w:p w14:paraId="6E259ED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41.1</w:t>
            </w:r>
          </w:p>
        </w:tc>
        <w:tc>
          <w:tcPr>
            <w:tcW w:w="1300" w:type="dxa"/>
            <w:noWrap/>
            <w:hideMark/>
          </w:tcPr>
          <w:p w14:paraId="344BF04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49.38</w:t>
            </w:r>
          </w:p>
        </w:tc>
        <w:tc>
          <w:tcPr>
            <w:tcW w:w="1300" w:type="dxa"/>
            <w:noWrap/>
            <w:hideMark/>
          </w:tcPr>
          <w:p w14:paraId="604DC0F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7.47</w:t>
            </w:r>
          </w:p>
        </w:tc>
        <w:tc>
          <w:tcPr>
            <w:tcW w:w="1300" w:type="dxa"/>
            <w:noWrap/>
            <w:hideMark/>
          </w:tcPr>
          <w:p w14:paraId="21F0902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45.72</w:t>
            </w:r>
          </w:p>
        </w:tc>
        <w:tc>
          <w:tcPr>
            <w:tcW w:w="1300" w:type="dxa"/>
            <w:noWrap/>
            <w:hideMark/>
          </w:tcPr>
          <w:p w14:paraId="24D732D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29.85</w:t>
            </w:r>
          </w:p>
        </w:tc>
      </w:tr>
      <w:tr w:rsidR="00A76A19" w:rsidRPr="00A76A19" w14:paraId="2CC305C7" w14:textId="77777777" w:rsidTr="00A76A19">
        <w:trPr>
          <w:trHeight w:val="320"/>
        </w:trPr>
        <w:tc>
          <w:tcPr>
            <w:tcW w:w="1300" w:type="dxa"/>
            <w:noWrap/>
            <w:hideMark/>
          </w:tcPr>
          <w:p w14:paraId="63F44B2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湖北</w:t>
            </w:r>
          </w:p>
        </w:tc>
        <w:tc>
          <w:tcPr>
            <w:tcW w:w="1300" w:type="dxa"/>
            <w:noWrap/>
            <w:hideMark/>
          </w:tcPr>
          <w:p w14:paraId="2DF419E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131.49</w:t>
            </w:r>
          </w:p>
        </w:tc>
        <w:tc>
          <w:tcPr>
            <w:tcW w:w="1300" w:type="dxa"/>
            <w:noWrap/>
            <w:hideMark/>
          </w:tcPr>
          <w:p w14:paraId="089324C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39.48</w:t>
            </w:r>
          </w:p>
        </w:tc>
        <w:tc>
          <w:tcPr>
            <w:tcW w:w="1300" w:type="dxa"/>
            <w:noWrap/>
            <w:hideMark/>
          </w:tcPr>
          <w:p w14:paraId="0FF719C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53.37</w:t>
            </w:r>
          </w:p>
        </w:tc>
        <w:tc>
          <w:tcPr>
            <w:tcW w:w="1300" w:type="dxa"/>
            <w:noWrap/>
            <w:hideMark/>
          </w:tcPr>
          <w:p w14:paraId="15A38F5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3.5</w:t>
            </w:r>
          </w:p>
        </w:tc>
        <w:tc>
          <w:tcPr>
            <w:tcW w:w="1300" w:type="dxa"/>
            <w:noWrap/>
            <w:hideMark/>
          </w:tcPr>
          <w:p w14:paraId="3EBF36C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63.1</w:t>
            </w:r>
          </w:p>
        </w:tc>
        <w:tc>
          <w:tcPr>
            <w:tcW w:w="1300" w:type="dxa"/>
            <w:noWrap/>
            <w:hideMark/>
          </w:tcPr>
          <w:p w14:paraId="48A63EC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40.3</w:t>
            </w:r>
          </w:p>
        </w:tc>
      </w:tr>
      <w:tr w:rsidR="00A76A19" w:rsidRPr="00A76A19" w14:paraId="7F6AA36F" w14:textId="77777777" w:rsidTr="00A76A19">
        <w:trPr>
          <w:trHeight w:val="320"/>
        </w:trPr>
        <w:tc>
          <w:tcPr>
            <w:tcW w:w="1300" w:type="dxa"/>
            <w:noWrap/>
            <w:hideMark/>
          </w:tcPr>
          <w:p w14:paraId="50C1609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湖南</w:t>
            </w:r>
          </w:p>
        </w:tc>
        <w:tc>
          <w:tcPr>
            <w:tcW w:w="1300" w:type="dxa"/>
            <w:noWrap/>
            <w:hideMark/>
          </w:tcPr>
          <w:p w14:paraId="25A3244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149.74</w:t>
            </w:r>
          </w:p>
        </w:tc>
        <w:tc>
          <w:tcPr>
            <w:tcW w:w="1300" w:type="dxa"/>
            <w:noWrap/>
            <w:hideMark/>
          </w:tcPr>
          <w:p w14:paraId="7EB44E3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37.93</w:t>
            </w:r>
          </w:p>
        </w:tc>
        <w:tc>
          <w:tcPr>
            <w:tcW w:w="1300" w:type="dxa"/>
            <w:noWrap/>
            <w:hideMark/>
          </w:tcPr>
          <w:p w14:paraId="6629E00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62.9</w:t>
            </w:r>
          </w:p>
        </w:tc>
        <w:tc>
          <w:tcPr>
            <w:tcW w:w="1300" w:type="dxa"/>
            <w:noWrap/>
            <w:hideMark/>
          </w:tcPr>
          <w:p w14:paraId="6F839DF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8.4</w:t>
            </w:r>
          </w:p>
        </w:tc>
        <w:tc>
          <w:tcPr>
            <w:tcW w:w="1300" w:type="dxa"/>
            <w:noWrap/>
            <w:hideMark/>
          </w:tcPr>
          <w:p w14:paraId="274F120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63.1</w:t>
            </w:r>
          </w:p>
        </w:tc>
        <w:tc>
          <w:tcPr>
            <w:tcW w:w="1300" w:type="dxa"/>
            <w:noWrap/>
            <w:hideMark/>
          </w:tcPr>
          <w:p w14:paraId="1F724FC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40.3</w:t>
            </w:r>
          </w:p>
        </w:tc>
      </w:tr>
      <w:tr w:rsidR="00A76A19" w:rsidRPr="00A76A19" w14:paraId="7304BD9A" w14:textId="77777777" w:rsidTr="00A76A19">
        <w:trPr>
          <w:trHeight w:val="320"/>
        </w:trPr>
        <w:tc>
          <w:tcPr>
            <w:tcW w:w="1300" w:type="dxa"/>
            <w:noWrap/>
            <w:hideMark/>
          </w:tcPr>
          <w:p w14:paraId="390CD0F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lastRenderedPageBreak/>
              <w:t>广东</w:t>
            </w:r>
          </w:p>
        </w:tc>
        <w:tc>
          <w:tcPr>
            <w:tcW w:w="1300" w:type="dxa"/>
            <w:noWrap/>
            <w:hideMark/>
          </w:tcPr>
          <w:p w14:paraId="3BBA308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319.61</w:t>
            </w:r>
          </w:p>
        </w:tc>
        <w:tc>
          <w:tcPr>
            <w:tcW w:w="1300" w:type="dxa"/>
            <w:noWrap/>
            <w:hideMark/>
          </w:tcPr>
          <w:p w14:paraId="70E4BB3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38.52</w:t>
            </w:r>
          </w:p>
        </w:tc>
        <w:tc>
          <w:tcPr>
            <w:tcW w:w="1300" w:type="dxa"/>
            <w:noWrap/>
            <w:hideMark/>
          </w:tcPr>
          <w:p w14:paraId="11EEA60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133.27</w:t>
            </w:r>
          </w:p>
        </w:tc>
        <w:tc>
          <w:tcPr>
            <w:tcW w:w="1300" w:type="dxa"/>
            <w:noWrap/>
            <w:hideMark/>
          </w:tcPr>
          <w:p w14:paraId="0B639F2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6.89</w:t>
            </w:r>
          </w:p>
        </w:tc>
        <w:tc>
          <w:tcPr>
            <w:tcW w:w="1300" w:type="dxa"/>
            <w:noWrap/>
            <w:hideMark/>
          </w:tcPr>
          <w:p w14:paraId="07DC66E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125.05</w:t>
            </w:r>
          </w:p>
        </w:tc>
        <w:tc>
          <w:tcPr>
            <w:tcW w:w="1300" w:type="dxa"/>
            <w:noWrap/>
            <w:hideMark/>
          </w:tcPr>
          <w:p w14:paraId="2D64119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81.99</w:t>
            </w:r>
          </w:p>
        </w:tc>
      </w:tr>
      <w:tr w:rsidR="00A76A19" w:rsidRPr="00A76A19" w14:paraId="28B98BAC" w14:textId="77777777" w:rsidTr="00A76A19">
        <w:trPr>
          <w:trHeight w:val="320"/>
        </w:trPr>
        <w:tc>
          <w:tcPr>
            <w:tcW w:w="1300" w:type="dxa"/>
            <w:noWrap/>
            <w:hideMark/>
          </w:tcPr>
          <w:p w14:paraId="17EAA9A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广西</w:t>
            </w:r>
          </w:p>
        </w:tc>
        <w:tc>
          <w:tcPr>
            <w:tcW w:w="1300" w:type="dxa"/>
            <w:noWrap/>
            <w:hideMark/>
          </w:tcPr>
          <w:p w14:paraId="207BCE2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148.86</w:t>
            </w:r>
          </w:p>
        </w:tc>
        <w:tc>
          <w:tcPr>
            <w:tcW w:w="1300" w:type="dxa"/>
            <w:noWrap/>
            <w:hideMark/>
          </w:tcPr>
          <w:p w14:paraId="48A1720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24.97</w:t>
            </w:r>
          </w:p>
        </w:tc>
        <w:tc>
          <w:tcPr>
            <w:tcW w:w="1300" w:type="dxa"/>
            <w:noWrap/>
            <w:hideMark/>
          </w:tcPr>
          <w:p w14:paraId="749F928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53.53</w:t>
            </w:r>
          </w:p>
        </w:tc>
        <w:tc>
          <w:tcPr>
            <w:tcW w:w="1300" w:type="dxa"/>
            <w:noWrap/>
            <w:hideMark/>
          </w:tcPr>
          <w:p w14:paraId="28C498F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1.45</w:t>
            </w:r>
          </w:p>
        </w:tc>
        <w:tc>
          <w:tcPr>
            <w:tcW w:w="1300" w:type="dxa"/>
            <w:noWrap/>
            <w:hideMark/>
          </w:tcPr>
          <w:p w14:paraId="192DDCE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47.68</w:t>
            </w:r>
          </w:p>
        </w:tc>
        <w:tc>
          <w:tcPr>
            <w:tcW w:w="1300" w:type="dxa"/>
            <w:noWrap/>
            <w:hideMark/>
          </w:tcPr>
          <w:p w14:paraId="0F7F7BB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29.54</w:t>
            </w:r>
          </w:p>
        </w:tc>
      </w:tr>
      <w:tr w:rsidR="00A76A19" w:rsidRPr="00A76A19" w14:paraId="4239D0F6" w14:textId="77777777" w:rsidTr="00A76A19">
        <w:trPr>
          <w:trHeight w:val="320"/>
        </w:trPr>
        <w:tc>
          <w:tcPr>
            <w:tcW w:w="1300" w:type="dxa"/>
            <w:noWrap/>
            <w:hideMark/>
          </w:tcPr>
          <w:p w14:paraId="713012C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海南</w:t>
            </w:r>
          </w:p>
        </w:tc>
        <w:tc>
          <w:tcPr>
            <w:tcW w:w="1300" w:type="dxa"/>
            <w:noWrap/>
            <w:hideMark/>
          </w:tcPr>
          <w:p w14:paraId="5C4E7A6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229.28</w:t>
            </w:r>
          </w:p>
        </w:tc>
        <w:tc>
          <w:tcPr>
            <w:tcW w:w="1300" w:type="dxa"/>
            <w:noWrap/>
            <w:hideMark/>
          </w:tcPr>
          <w:p w14:paraId="49BB586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37.84</w:t>
            </w:r>
          </w:p>
        </w:tc>
        <w:tc>
          <w:tcPr>
            <w:tcW w:w="1300" w:type="dxa"/>
            <w:noWrap/>
            <w:hideMark/>
          </w:tcPr>
          <w:p w14:paraId="333A3E3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73.46</w:t>
            </w:r>
          </w:p>
        </w:tc>
        <w:tc>
          <w:tcPr>
            <w:tcW w:w="1300" w:type="dxa"/>
            <w:noWrap/>
            <w:hideMark/>
          </w:tcPr>
          <w:p w14:paraId="5C7231B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2.49</w:t>
            </w:r>
          </w:p>
        </w:tc>
        <w:tc>
          <w:tcPr>
            <w:tcW w:w="1300" w:type="dxa"/>
            <w:noWrap/>
            <w:hideMark/>
          </w:tcPr>
          <w:p w14:paraId="23EA93A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54.24</w:t>
            </w:r>
          </w:p>
        </w:tc>
        <w:tc>
          <w:tcPr>
            <w:tcW w:w="1300" w:type="dxa"/>
            <w:noWrap/>
            <w:hideMark/>
          </w:tcPr>
          <w:p w14:paraId="793004E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57</w:t>
            </w:r>
          </w:p>
        </w:tc>
      </w:tr>
      <w:tr w:rsidR="00A76A19" w:rsidRPr="00A76A19" w14:paraId="4361FAD6" w14:textId="77777777" w:rsidTr="00A76A19">
        <w:trPr>
          <w:trHeight w:val="320"/>
        </w:trPr>
        <w:tc>
          <w:tcPr>
            <w:tcW w:w="1300" w:type="dxa"/>
            <w:noWrap/>
            <w:hideMark/>
          </w:tcPr>
          <w:p w14:paraId="3F1257B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四川</w:t>
            </w:r>
          </w:p>
        </w:tc>
        <w:tc>
          <w:tcPr>
            <w:tcW w:w="1300" w:type="dxa"/>
            <w:noWrap/>
            <w:hideMark/>
          </w:tcPr>
          <w:p w14:paraId="3DBAF17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126.29</w:t>
            </w:r>
          </w:p>
        </w:tc>
        <w:tc>
          <w:tcPr>
            <w:tcW w:w="1300" w:type="dxa"/>
            <w:noWrap/>
            <w:hideMark/>
          </w:tcPr>
          <w:p w14:paraId="47CE966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35.12</w:t>
            </w:r>
          </w:p>
        </w:tc>
        <w:tc>
          <w:tcPr>
            <w:tcW w:w="1300" w:type="dxa"/>
            <w:noWrap/>
            <w:hideMark/>
          </w:tcPr>
          <w:p w14:paraId="5B6DF43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50.79</w:t>
            </w:r>
          </w:p>
        </w:tc>
        <w:tc>
          <w:tcPr>
            <w:tcW w:w="1300" w:type="dxa"/>
            <w:noWrap/>
            <w:hideMark/>
          </w:tcPr>
          <w:p w14:paraId="243FD92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5.87</w:t>
            </w:r>
          </w:p>
        </w:tc>
        <w:tc>
          <w:tcPr>
            <w:tcW w:w="1300" w:type="dxa"/>
            <w:noWrap/>
            <w:hideMark/>
          </w:tcPr>
          <w:p w14:paraId="407A4C7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49.99</w:t>
            </w:r>
          </w:p>
        </w:tc>
        <w:tc>
          <w:tcPr>
            <w:tcW w:w="1300" w:type="dxa"/>
            <w:noWrap/>
            <w:hideMark/>
          </w:tcPr>
          <w:p w14:paraId="2ED52E6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27.81</w:t>
            </w:r>
          </w:p>
        </w:tc>
      </w:tr>
      <w:tr w:rsidR="00A76A19" w:rsidRPr="00A76A19" w14:paraId="1C9506DD" w14:textId="77777777" w:rsidTr="00A76A19">
        <w:trPr>
          <w:trHeight w:val="320"/>
        </w:trPr>
        <w:tc>
          <w:tcPr>
            <w:tcW w:w="1300" w:type="dxa"/>
            <w:noWrap/>
            <w:hideMark/>
          </w:tcPr>
          <w:p w14:paraId="20E0C04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贵州</w:t>
            </w:r>
          </w:p>
        </w:tc>
        <w:tc>
          <w:tcPr>
            <w:tcW w:w="1300" w:type="dxa"/>
            <w:noWrap/>
            <w:hideMark/>
          </w:tcPr>
          <w:p w14:paraId="693D4A2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90.1</w:t>
            </w:r>
          </w:p>
        </w:tc>
        <w:tc>
          <w:tcPr>
            <w:tcW w:w="1300" w:type="dxa"/>
            <w:noWrap/>
            <w:hideMark/>
          </w:tcPr>
          <w:p w14:paraId="6F524BE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30.47</w:t>
            </w:r>
          </w:p>
        </w:tc>
        <w:tc>
          <w:tcPr>
            <w:tcW w:w="1300" w:type="dxa"/>
            <w:noWrap/>
            <w:hideMark/>
          </w:tcPr>
          <w:p w14:paraId="43379EC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22.42</w:t>
            </w:r>
          </w:p>
        </w:tc>
        <w:tc>
          <w:tcPr>
            <w:tcW w:w="1300" w:type="dxa"/>
            <w:noWrap/>
            <w:hideMark/>
          </w:tcPr>
          <w:p w14:paraId="47D451A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9.88</w:t>
            </w:r>
          </w:p>
        </w:tc>
        <w:tc>
          <w:tcPr>
            <w:tcW w:w="1300" w:type="dxa"/>
            <w:noWrap/>
            <w:hideMark/>
          </w:tcPr>
          <w:p w14:paraId="374C4C9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29.16</w:t>
            </w:r>
          </w:p>
        </w:tc>
        <w:tc>
          <w:tcPr>
            <w:tcW w:w="1300" w:type="dxa"/>
            <w:noWrap/>
            <w:hideMark/>
          </w:tcPr>
          <w:p w14:paraId="0522A15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21.44</w:t>
            </w:r>
          </w:p>
        </w:tc>
      </w:tr>
      <w:tr w:rsidR="00A76A19" w:rsidRPr="00A76A19" w14:paraId="4C534919" w14:textId="77777777" w:rsidTr="00A76A19">
        <w:trPr>
          <w:trHeight w:val="320"/>
        </w:trPr>
        <w:tc>
          <w:tcPr>
            <w:tcW w:w="1300" w:type="dxa"/>
            <w:noWrap/>
            <w:hideMark/>
          </w:tcPr>
          <w:p w14:paraId="1C3507D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云南</w:t>
            </w:r>
          </w:p>
        </w:tc>
        <w:tc>
          <w:tcPr>
            <w:tcW w:w="1300" w:type="dxa"/>
            <w:noWrap/>
            <w:hideMark/>
          </w:tcPr>
          <w:p w14:paraId="397B1F8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124.76</w:t>
            </w:r>
          </w:p>
        </w:tc>
        <w:tc>
          <w:tcPr>
            <w:tcW w:w="1300" w:type="dxa"/>
            <w:noWrap/>
            <w:hideMark/>
          </w:tcPr>
          <w:p w14:paraId="4376002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32.25</w:t>
            </w:r>
          </w:p>
        </w:tc>
        <w:tc>
          <w:tcPr>
            <w:tcW w:w="1300" w:type="dxa"/>
            <w:noWrap/>
            <w:hideMark/>
          </w:tcPr>
          <w:p w14:paraId="20F1684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51.01</w:t>
            </w:r>
          </w:p>
        </w:tc>
        <w:tc>
          <w:tcPr>
            <w:tcW w:w="1300" w:type="dxa"/>
            <w:noWrap/>
            <w:hideMark/>
          </w:tcPr>
          <w:p w14:paraId="683B6DB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4.94</w:t>
            </w:r>
          </w:p>
        </w:tc>
        <w:tc>
          <w:tcPr>
            <w:tcW w:w="1300" w:type="dxa"/>
            <w:noWrap/>
            <w:hideMark/>
          </w:tcPr>
          <w:p w14:paraId="4AEE2A6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44.37</w:t>
            </w:r>
          </w:p>
        </w:tc>
        <w:tc>
          <w:tcPr>
            <w:tcW w:w="1300" w:type="dxa"/>
            <w:noWrap/>
            <w:hideMark/>
          </w:tcPr>
          <w:p w14:paraId="2DDE82F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21.18</w:t>
            </w:r>
          </w:p>
        </w:tc>
      </w:tr>
      <w:tr w:rsidR="00A76A19" w:rsidRPr="00A76A19" w14:paraId="51CF1F9C" w14:textId="77777777" w:rsidTr="00A76A19">
        <w:trPr>
          <w:trHeight w:val="320"/>
        </w:trPr>
        <w:tc>
          <w:tcPr>
            <w:tcW w:w="1300" w:type="dxa"/>
            <w:noWrap/>
            <w:hideMark/>
          </w:tcPr>
          <w:p w14:paraId="3228183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西藏</w:t>
            </w:r>
          </w:p>
        </w:tc>
        <w:tc>
          <w:tcPr>
            <w:tcW w:w="1300" w:type="dxa"/>
            <w:noWrap/>
            <w:hideMark/>
          </w:tcPr>
          <w:p w14:paraId="4736423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76.95</w:t>
            </w:r>
          </w:p>
        </w:tc>
        <w:tc>
          <w:tcPr>
            <w:tcW w:w="1300" w:type="dxa"/>
            <w:noWrap/>
            <w:hideMark/>
          </w:tcPr>
          <w:p w14:paraId="0797D77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38.11</w:t>
            </w:r>
          </w:p>
        </w:tc>
        <w:tc>
          <w:tcPr>
            <w:tcW w:w="1300" w:type="dxa"/>
            <w:noWrap/>
            <w:hideMark/>
          </w:tcPr>
          <w:p w14:paraId="673261C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12.8</w:t>
            </w:r>
          </w:p>
        </w:tc>
        <w:tc>
          <w:tcPr>
            <w:tcW w:w="1300" w:type="dxa"/>
            <w:noWrap/>
            <w:hideMark/>
          </w:tcPr>
          <w:p w14:paraId="12DEC05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2.38</w:t>
            </w:r>
          </w:p>
        </w:tc>
        <w:tc>
          <w:tcPr>
            <w:tcW w:w="1300" w:type="dxa"/>
            <w:noWrap/>
            <w:hideMark/>
          </w:tcPr>
          <w:p w14:paraId="06851B9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18.1</w:t>
            </w:r>
          </w:p>
        </w:tc>
        <w:tc>
          <w:tcPr>
            <w:tcW w:w="1300" w:type="dxa"/>
            <w:noWrap/>
            <w:hideMark/>
          </w:tcPr>
          <w:p w14:paraId="3B80A88E"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4.44</w:t>
            </w:r>
          </w:p>
        </w:tc>
      </w:tr>
      <w:tr w:rsidR="00A76A19" w:rsidRPr="00A76A19" w14:paraId="3CE99C5A" w14:textId="77777777" w:rsidTr="00A76A19">
        <w:trPr>
          <w:trHeight w:val="320"/>
        </w:trPr>
        <w:tc>
          <w:tcPr>
            <w:tcW w:w="1300" w:type="dxa"/>
            <w:noWrap/>
            <w:hideMark/>
          </w:tcPr>
          <w:p w14:paraId="11FC7D3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陕西</w:t>
            </w:r>
          </w:p>
        </w:tc>
        <w:tc>
          <w:tcPr>
            <w:tcW w:w="1300" w:type="dxa"/>
            <w:noWrap/>
            <w:hideMark/>
          </w:tcPr>
          <w:p w14:paraId="1E5C5CC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82.74</w:t>
            </w:r>
          </w:p>
        </w:tc>
        <w:tc>
          <w:tcPr>
            <w:tcW w:w="1300" w:type="dxa"/>
            <w:noWrap/>
            <w:hideMark/>
          </w:tcPr>
          <w:p w14:paraId="5860282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38.65</w:t>
            </w:r>
          </w:p>
        </w:tc>
        <w:tc>
          <w:tcPr>
            <w:tcW w:w="1300" w:type="dxa"/>
            <w:noWrap/>
            <w:hideMark/>
          </w:tcPr>
          <w:p w14:paraId="7BF1C65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47.06</w:t>
            </w:r>
          </w:p>
        </w:tc>
        <w:tc>
          <w:tcPr>
            <w:tcW w:w="1300" w:type="dxa"/>
            <w:noWrap/>
            <w:hideMark/>
          </w:tcPr>
          <w:p w14:paraId="05531E2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7.26</w:t>
            </w:r>
          </w:p>
        </w:tc>
        <w:tc>
          <w:tcPr>
            <w:tcW w:w="1300" w:type="dxa"/>
            <w:noWrap/>
            <w:hideMark/>
          </w:tcPr>
          <w:p w14:paraId="60B94FB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37.88</w:t>
            </w:r>
          </w:p>
        </w:tc>
        <w:tc>
          <w:tcPr>
            <w:tcW w:w="1300" w:type="dxa"/>
            <w:noWrap/>
            <w:hideMark/>
          </w:tcPr>
          <w:p w14:paraId="4034994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20.28</w:t>
            </w:r>
          </w:p>
        </w:tc>
      </w:tr>
      <w:tr w:rsidR="00A76A19" w:rsidRPr="00A76A19" w14:paraId="67A40CDD" w14:textId="77777777" w:rsidTr="00A76A19">
        <w:trPr>
          <w:trHeight w:val="320"/>
        </w:trPr>
        <w:tc>
          <w:tcPr>
            <w:tcW w:w="1300" w:type="dxa"/>
            <w:noWrap/>
            <w:hideMark/>
          </w:tcPr>
          <w:p w14:paraId="691FF4D2"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甘肃</w:t>
            </w:r>
          </w:p>
        </w:tc>
        <w:tc>
          <w:tcPr>
            <w:tcW w:w="1300" w:type="dxa"/>
            <w:noWrap/>
            <w:hideMark/>
          </w:tcPr>
          <w:p w14:paraId="0A000B1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54.92</w:t>
            </w:r>
          </w:p>
        </w:tc>
        <w:tc>
          <w:tcPr>
            <w:tcW w:w="1300" w:type="dxa"/>
            <w:noWrap/>
            <w:hideMark/>
          </w:tcPr>
          <w:p w14:paraId="3EB6FD7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31.73</w:t>
            </w:r>
          </w:p>
        </w:tc>
        <w:tc>
          <w:tcPr>
            <w:tcW w:w="1300" w:type="dxa"/>
            <w:noWrap/>
            <w:hideMark/>
          </w:tcPr>
          <w:p w14:paraId="0D25FB2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24.62</w:t>
            </w:r>
          </w:p>
        </w:tc>
        <w:tc>
          <w:tcPr>
            <w:tcW w:w="1300" w:type="dxa"/>
            <w:noWrap/>
            <w:hideMark/>
          </w:tcPr>
          <w:p w14:paraId="05218B0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7.26</w:t>
            </w:r>
          </w:p>
        </w:tc>
        <w:tc>
          <w:tcPr>
            <w:tcW w:w="1300" w:type="dxa"/>
            <w:noWrap/>
            <w:hideMark/>
          </w:tcPr>
          <w:p w14:paraId="72DF15F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50.4</w:t>
            </w:r>
          </w:p>
        </w:tc>
        <w:tc>
          <w:tcPr>
            <w:tcW w:w="1300" w:type="dxa"/>
            <w:noWrap/>
            <w:hideMark/>
          </w:tcPr>
          <w:p w14:paraId="735A3B5B"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25.9</w:t>
            </w:r>
          </w:p>
        </w:tc>
      </w:tr>
      <w:tr w:rsidR="00A76A19" w:rsidRPr="00A76A19" w14:paraId="72DCD40A" w14:textId="77777777" w:rsidTr="00A76A19">
        <w:trPr>
          <w:trHeight w:val="320"/>
        </w:trPr>
        <w:tc>
          <w:tcPr>
            <w:tcW w:w="1300" w:type="dxa"/>
            <w:noWrap/>
            <w:hideMark/>
          </w:tcPr>
          <w:p w14:paraId="1B8E6F67"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青海</w:t>
            </w:r>
          </w:p>
        </w:tc>
        <w:tc>
          <w:tcPr>
            <w:tcW w:w="1300" w:type="dxa"/>
            <w:noWrap/>
            <w:hideMark/>
          </w:tcPr>
          <w:p w14:paraId="4254723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95.19</w:t>
            </w:r>
          </w:p>
        </w:tc>
        <w:tc>
          <w:tcPr>
            <w:tcW w:w="1300" w:type="dxa"/>
            <w:noWrap/>
            <w:hideMark/>
          </w:tcPr>
          <w:p w14:paraId="3CAECA3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49.12</w:t>
            </w:r>
          </w:p>
        </w:tc>
        <w:tc>
          <w:tcPr>
            <w:tcW w:w="1300" w:type="dxa"/>
            <w:noWrap/>
            <w:hideMark/>
          </w:tcPr>
          <w:p w14:paraId="188FEA09"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30.81</w:t>
            </w:r>
          </w:p>
        </w:tc>
        <w:tc>
          <w:tcPr>
            <w:tcW w:w="1300" w:type="dxa"/>
            <w:noWrap/>
            <w:hideMark/>
          </w:tcPr>
          <w:p w14:paraId="6412172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10.58</w:t>
            </w:r>
          </w:p>
        </w:tc>
        <w:tc>
          <w:tcPr>
            <w:tcW w:w="1300" w:type="dxa"/>
            <w:noWrap/>
            <w:hideMark/>
          </w:tcPr>
          <w:p w14:paraId="250E789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38.57</w:t>
            </w:r>
          </w:p>
        </w:tc>
        <w:tc>
          <w:tcPr>
            <w:tcW w:w="1300" w:type="dxa"/>
            <w:noWrap/>
            <w:hideMark/>
          </w:tcPr>
          <w:p w14:paraId="37347798"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21.22</w:t>
            </w:r>
          </w:p>
        </w:tc>
      </w:tr>
      <w:tr w:rsidR="00A76A19" w:rsidRPr="00A76A19" w14:paraId="30573462" w14:textId="77777777" w:rsidTr="00A76A19">
        <w:trPr>
          <w:trHeight w:val="320"/>
        </w:trPr>
        <w:tc>
          <w:tcPr>
            <w:tcW w:w="1300" w:type="dxa"/>
            <w:noWrap/>
            <w:hideMark/>
          </w:tcPr>
          <w:p w14:paraId="1CBF6AF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宁夏</w:t>
            </w:r>
          </w:p>
        </w:tc>
        <w:tc>
          <w:tcPr>
            <w:tcW w:w="1300" w:type="dxa"/>
            <w:noWrap/>
            <w:hideMark/>
          </w:tcPr>
          <w:p w14:paraId="7677256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92</w:t>
            </w:r>
          </w:p>
        </w:tc>
        <w:tc>
          <w:tcPr>
            <w:tcW w:w="1300" w:type="dxa"/>
            <w:noWrap/>
            <w:hideMark/>
          </w:tcPr>
          <w:p w14:paraId="53E39A1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50.78</w:t>
            </w:r>
          </w:p>
        </w:tc>
        <w:tc>
          <w:tcPr>
            <w:tcW w:w="1300" w:type="dxa"/>
            <w:noWrap/>
            <w:hideMark/>
          </w:tcPr>
          <w:p w14:paraId="5D9A6580"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52.78</w:t>
            </w:r>
          </w:p>
        </w:tc>
        <w:tc>
          <w:tcPr>
            <w:tcW w:w="1300" w:type="dxa"/>
            <w:noWrap/>
            <w:hideMark/>
          </w:tcPr>
          <w:p w14:paraId="0734CBDA"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12.35</w:t>
            </w:r>
          </w:p>
        </w:tc>
        <w:tc>
          <w:tcPr>
            <w:tcW w:w="1300" w:type="dxa"/>
            <w:noWrap/>
            <w:hideMark/>
          </w:tcPr>
          <w:p w14:paraId="0F7D1056"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73.18</w:t>
            </w:r>
          </w:p>
        </w:tc>
        <w:tc>
          <w:tcPr>
            <w:tcW w:w="1300" w:type="dxa"/>
            <w:noWrap/>
            <w:hideMark/>
          </w:tcPr>
          <w:p w14:paraId="4BE8782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31.05</w:t>
            </w:r>
          </w:p>
        </w:tc>
      </w:tr>
      <w:tr w:rsidR="00A76A19" w:rsidRPr="00A76A19" w14:paraId="4A8DB73C" w14:textId="77777777" w:rsidTr="00A76A19">
        <w:trPr>
          <w:trHeight w:val="320"/>
        </w:trPr>
        <w:tc>
          <w:tcPr>
            <w:tcW w:w="1300" w:type="dxa"/>
            <w:noWrap/>
            <w:hideMark/>
          </w:tcPr>
          <w:p w14:paraId="1C816BDF"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新疆</w:t>
            </w:r>
          </w:p>
        </w:tc>
        <w:tc>
          <w:tcPr>
            <w:tcW w:w="1300" w:type="dxa"/>
            <w:noWrap/>
            <w:hideMark/>
          </w:tcPr>
          <w:p w14:paraId="2C13FC71"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103.13</w:t>
            </w:r>
          </w:p>
        </w:tc>
        <w:tc>
          <w:tcPr>
            <w:tcW w:w="1300" w:type="dxa"/>
            <w:noWrap/>
            <w:hideMark/>
          </w:tcPr>
          <w:p w14:paraId="15C837E5"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66.4</w:t>
            </w:r>
          </w:p>
        </w:tc>
        <w:tc>
          <w:tcPr>
            <w:tcW w:w="1300" w:type="dxa"/>
            <w:noWrap/>
            <w:hideMark/>
          </w:tcPr>
          <w:p w14:paraId="3D15128D"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36.9</w:t>
            </w:r>
          </w:p>
        </w:tc>
        <w:tc>
          <w:tcPr>
            <w:tcW w:w="1300" w:type="dxa"/>
            <w:noWrap/>
            <w:hideMark/>
          </w:tcPr>
          <w:p w14:paraId="6C757433"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17.55</w:t>
            </w:r>
          </w:p>
        </w:tc>
        <w:tc>
          <w:tcPr>
            <w:tcW w:w="1300" w:type="dxa"/>
            <w:noWrap/>
            <w:hideMark/>
          </w:tcPr>
          <w:p w14:paraId="70F7C594"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53.92</w:t>
            </w:r>
          </w:p>
        </w:tc>
        <w:tc>
          <w:tcPr>
            <w:tcW w:w="1300" w:type="dxa"/>
            <w:noWrap/>
            <w:hideMark/>
          </w:tcPr>
          <w:p w14:paraId="6C63C51C" w14:textId="77777777" w:rsidR="00A76A19" w:rsidRPr="00A76A19" w:rsidRDefault="00A76A19" w:rsidP="00A76A19">
            <w:pPr>
              <w:spacing w:line="360" w:lineRule="auto"/>
              <w:jc w:val="center"/>
              <w:rPr>
                <w:rFonts w:ascii="宋体" w:eastAsia="宋体" w:hAnsi="宋体" w:hint="eastAsia"/>
                <w:sz w:val="24"/>
                <w:szCs w:val="28"/>
              </w:rPr>
            </w:pPr>
            <w:r w:rsidRPr="00A76A19">
              <w:rPr>
                <w:rFonts w:ascii="宋体" w:eastAsia="宋体" w:hAnsi="宋体" w:hint="eastAsia"/>
                <w:sz w:val="24"/>
                <w:szCs w:val="28"/>
              </w:rPr>
              <w:t>36.12</w:t>
            </w:r>
          </w:p>
        </w:tc>
      </w:tr>
    </w:tbl>
    <w:p w14:paraId="7991208F" w14:textId="7E18DC95" w:rsidR="00DF6EE0" w:rsidRPr="00A76A19" w:rsidRDefault="00DF6EE0" w:rsidP="00DF6EE0">
      <w:pPr>
        <w:spacing w:line="360" w:lineRule="auto"/>
        <w:jc w:val="center"/>
        <w:rPr>
          <w:rFonts w:ascii="宋体" w:eastAsia="宋体" w:hAnsi="宋体"/>
          <w:sz w:val="24"/>
          <w:szCs w:val="28"/>
        </w:rPr>
      </w:pPr>
    </w:p>
    <w:p w14:paraId="7663D2DD" w14:textId="1AD336E5" w:rsidR="005C36A6" w:rsidRPr="00362DB2" w:rsidRDefault="006F4E68" w:rsidP="008C2DC2">
      <w:pPr>
        <w:spacing w:line="360" w:lineRule="auto"/>
        <w:ind w:firstLineChars="200" w:firstLine="482"/>
        <w:rPr>
          <w:rFonts w:ascii="宋体" w:eastAsia="宋体" w:hAnsi="宋体" w:hint="eastAsia"/>
          <w:b/>
          <w:bCs/>
          <w:sz w:val="24"/>
          <w:szCs w:val="28"/>
        </w:rPr>
      </w:pPr>
      <w:r w:rsidRPr="00362DB2">
        <w:rPr>
          <w:rFonts w:ascii="宋体" w:eastAsia="宋体" w:hAnsi="宋体" w:hint="eastAsia"/>
          <w:b/>
          <w:bCs/>
          <w:sz w:val="24"/>
          <w:szCs w:val="28"/>
        </w:rPr>
        <w:t>解答：</w:t>
      </w:r>
    </w:p>
    <w:p w14:paraId="33ED9EEC" w14:textId="063AEAA5" w:rsidR="00362DB2" w:rsidRPr="00393D52" w:rsidRDefault="00393D52" w:rsidP="008C2DC2">
      <w:pPr>
        <w:spacing w:line="360" w:lineRule="auto"/>
        <w:ind w:firstLineChars="200" w:firstLine="480"/>
        <w:rPr>
          <w:rFonts w:ascii="宋体" w:eastAsia="宋体" w:hAnsi="宋体"/>
          <w:sz w:val="24"/>
          <w:szCs w:val="28"/>
        </w:rPr>
      </w:pPr>
      <w:r>
        <w:rPr>
          <w:rFonts w:ascii="宋体" w:eastAsia="宋体" w:hAnsi="宋体" w:hint="eastAsia"/>
          <w:sz w:val="24"/>
          <w:szCs w:val="28"/>
        </w:rPr>
        <w:t>因为这里的省市</w:t>
      </w:r>
      <w:r w:rsidR="00AB48E3">
        <w:rPr>
          <w:rFonts w:ascii="宋体" w:eastAsia="宋体" w:hAnsi="宋体" w:hint="eastAsia"/>
          <w:sz w:val="24"/>
          <w:szCs w:val="28"/>
        </w:rPr>
        <w:t>非常的多，所以这里只选取其中的部分具有代表性的数据进行分析，这里选取北京、安徽、广东和新疆四个地区，因为省市和开支项</w:t>
      </w:r>
      <w:r>
        <w:rPr>
          <w:rFonts w:ascii="宋体" w:eastAsia="宋体" w:hAnsi="宋体" w:hint="eastAsia"/>
          <w:sz w:val="24"/>
          <w:szCs w:val="28"/>
        </w:rPr>
        <w:t>都是字符串，我们使用一个序号来代替</w:t>
      </w:r>
      <w:r w:rsidR="00AB48E3">
        <w:rPr>
          <w:rFonts w:ascii="宋体" w:eastAsia="宋体" w:hAnsi="宋体" w:hint="eastAsia"/>
          <w:sz w:val="24"/>
          <w:szCs w:val="28"/>
        </w:rPr>
        <w:t>，然后将数据进行转换，转换后如下：</w:t>
      </w:r>
    </w:p>
    <w:p w14:paraId="2D6FF451" w14:textId="4BFEED4A" w:rsidR="00362DB2" w:rsidRDefault="003C624F" w:rsidP="008C2DC2">
      <w:pPr>
        <w:spacing w:line="360" w:lineRule="auto"/>
        <w:ind w:firstLineChars="200" w:firstLine="480"/>
        <w:rPr>
          <w:rFonts w:ascii="宋体" w:eastAsia="宋体" w:hAnsi="宋体"/>
          <w:sz w:val="24"/>
          <w:szCs w:val="28"/>
        </w:rPr>
      </w:pPr>
      <w:r w:rsidRPr="003C624F">
        <w:rPr>
          <w:rFonts w:ascii="宋体" w:eastAsia="宋体" w:hAnsi="宋体"/>
          <w:sz w:val="24"/>
          <w:szCs w:val="28"/>
        </w:rPr>
        <w:lastRenderedPageBreak/>
        <w:drawing>
          <wp:inline distT="0" distB="0" distL="0" distR="0" wp14:anchorId="1681B4C4" wp14:editId="090071AA">
            <wp:extent cx="3581400" cy="7950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81400" cy="7950200"/>
                    </a:xfrm>
                    <a:prstGeom prst="rect">
                      <a:avLst/>
                    </a:prstGeom>
                  </pic:spPr>
                </pic:pic>
              </a:graphicData>
            </a:graphic>
          </wp:inline>
        </w:drawing>
      </w:r>
    </w:p>
    <w:p w14:paraId="0DE2150A" w14:textId="4AFB9331" w:rsidR="00576A21" w:rsidRDefault="00576A21" w:rsidP="008C2DC2">
      <w:pPr>
        <w:spacing w:line="360" w:lineRule="auto"/>
        <w:ind w:firstLineChars="200" w:firstLine="480"/>
        <w:rPr>
          <w:rFonts w:ascii="宋体" w:eastAsia="宋体" w:hAnsi="宋体"/>
          <w:sz w:val="24"/>
          <w:szCs w:val="28"/>
        </w:rPr>
      </w:pPr>
      <w:r>
        <w:rPr>
          <w:rFonts w:ascii="宋体" w:eastAsia="宋体" w:hAnsi="宋体" w:hint="eastAsia"/>
          <w:sz w:val="24"/>
          <w:szCs w:val="28"/>
        </w:rPr>
        <w:t>给值加上权重之后做对应分析：</w:t>
      </w:r>
    </w:p>
    <w:p w14:paraId="304A9365" w14:textId="5665C7F2" w:rsidR="00576A21" w:rsidRDefault="00576A21" w:rsidP="008C2DC2">
      <w:pPr>
        <w:spacing w:line="360" w:lineRule="auto"/>
        <w:ind w:firstLineChars="200" w:firstLine="480"/>
        <w:rPr>
          <w:rFonts w:ascii="宋体" w:eastAsia="宋体" w:hAnsi="宋体"/>
          <w:sz w:val="24"/>
          <w:szCs w:val="28"/>
        </w:rPr>
      </w:pPr>
      <w:r w:rsidRPr="00576A21">
        <w:rPr>
          <w:rFonts w:ascii="宋体" w:eastAsia="宋体" w:hAnsi="宋体"/>
          <w:sz w:val="24"/>
          <w:szCs w:val="28"/>
        </w:rPr>
        <w:lastRenderedPageBreak/>
        <w:drawing>
          <wp:inline distT="0" distB="0" distL="0" distR="0" wp14:anchorId="22C18BE1" wp14:editId="2BBB9592">
            <wp:extent cx="5274310" cy="19113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11350"/>
                    </a:xfrm>
                    <a:prstGeom prst="rect">
                      <a:avLst/>
                    </a:prstGeom>
                  </pic:spPr>
                </pic:pic>
              </a:graphicData>
            </a:graphic>
          </wp:inline>
        </w:drawing>
      </w:r>
    </w:p>
    <w:p w14:paraId="19B47AD0" w14:textId="13C5D2BD" w:rsidR="00576A21" w:rsidRDefault="00576A21" w:rsidP="008C2DC2">
      <w:pPr>
        <w:spacing w:line="360" w:lineRule="auto"/>
        <w:ind w:firstLineChars="200" w:firstLine="480"/>
        <w:rPr>
          <w:rFonts w:ascii="宋体" w:eastAsia="宋体" w:hAnsi="宋体"/>
          <w:sz w:val="24"/>
          <w:szCs w:val="28"/>
        </w:rPr>
      </w:pPr>
      <w:r>
        <w:rPr>
          <w:rFonts w:ascii="宋体" w:eastAsia="宋体" w:hAnsi="宋体" w:hint="eastAsia"/>
          <w:sz w:val="24"/>
          <w:szCs w:val="28"/>
        </w:rPr>
        <w:t>对应表表示的就是对数据的统计，这里也就是原始数据。</w:t>
      </w:r>
    </w:p>
    <w:p w14:paraId="2732633F" w14:textId="015749F7" w:rsidR="00576A21" w:rsidRDefault="00F460CA" w:rsidP="008C2DC2">
      <w:pPr>
        <w:spacing w:line="360" w:lineRule="auto"/>
        <w:ind w:firstLineChars="200" w:firstLine="480"/>
        <w:rPr>
          <w:rFonts w:ascii="宋体" w:eastAsia="宋体" w:hAnsi="宋体"/>
          <w:sz w:val="24"/>
          <w:szCs w:val="28"/>
        </w:rPr>
      </w:pPr>
      <w:r w:rsidRPr="00F460CA">
        <w:rPr>
          <w:rFonts w:ascii="宋体" w:eastAsia="宋体" w:hAnsi="宋体"/>
          <w:sz w:val="24"/>
          <w:szCs w:val="28"/>
        </w:rPr>
        <w:drawing>
          <wp:inline distT="0" distB="0" distL="0" distR="0" wp14:anchorId="39525D1E" wp14:editId="6A956BD9">
            <wp:extent cx="5274310" cy="202755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7555"/>
                    </a:xfrm>
                    <a:prstGeom prst="rect">
                      <a:avLst/>
                    </a:prstGeom>
                  </pic:spPr>
                </pic:pic>
              </a:graphicData>
            </a:graphic>
          </wp:inline>
        </w:drawing>
      </w:r>
    </w:p>
    <w:p w14:paraId="0CBD2BF3" w14:textId="5228D94E" w:rsidR="00F460CA" w:rsidRDefault="00F460CA" w:rsidP="008C2DC2">
      <w:pPr>
        <w:spacing w:line="360" w:lineRule="auto"/>
        <w:ind w:firstLineChars="200" w:firstLine="480"/>
        <w:rPr>
          <w:rFonts w:ascii="宋体" w:eastAsia="宋体" w:hAnsi="宋体"/>
          <w:sz w:val="24"/>
          <w:szCs w:val="28"/>
        </w:rPr>
      </w:pPr>
      <w:r>
        <w:rPr>
          <w:rFonts w:ascii="宋体" w:eastAsia="宋体" w:hAnsi="宋体" w:hint="eastAsia"/>
          <w:sz w:val="24"/>
          <w:szCs w:val="28"/>
        </w:rPr>
        <w:t>行概要：统计了每个省市中各项支出的占比，这里可以看出每个省市食品都是占据最大的支出。</w:t>
      </w:r>
    </w:p>
    <w:p w14:paraId="04257608" w14:textId="4BA40265" w:rsidR="00F460CA" w:rsidRDefault="00F460CA" w:rsidP="008C2DC2">
      <w:pPr>
        <w:spacing w:line="360" w:lineRule="auto"/>
        <w:ind w:firstLineChars="200" w:firstLine="480"/>
        <w:rPr>
          <w:rFonts w:ascii="宋体" w:eastAsia="宋体" w:hAnsi="宋体"/>
          <w:sz w:val="24"/>
          <w:szCs w:val="28"/>
        </w:rPr>
      </w:pPr>
      <w:r w:rsidRPr="00F460CA">
        <w:rPr>
          <w:rFonts w:ascii="宋体" w:eastAsia="宋体" w:hAnsi="宋体"/>
          <w:sz w:val="24"/>
          <w:szCs w:val="28"/>
        </w:rPr>
        <w:drawing>
          <wp:inline distT="0" distB="0" distL="0" distR="0" wp14:anchorId="63D465A1" wp14:editId="77F6A1A4">
            <wp:extent cx="5274310" cy="195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55800"/>
                    </a:xfrm>
                    <a:prstGeom prst="rect">
                      <a:avLst/>
                    </a:prstGeom>
                  </pic:spPr>
                </pic:pic>
              </a:graphicData>
            </a:graphic>
          </wp:inline>
        </w:drawing>
      </w:r>
    </w:p>
    <w:p w14:paraId="6DFCB33B" w14:textId="376DF0FF" w:rsidR="00F460CA" w:rsidRDefault="00F460CA" w:rsidP="008C2DC2">
      <w:pPr>
        <w:spacing w:line="360" w:lineRule="auto"/>
        <w:ind w:firstLineChars="200" w:firstLine="480"/>
        <w:rPr>
          <w:rFonts w:ascii="宋体" w:eastAsia="宋体" w:hAnsi="宋体"/>
          <w:sz w:val="24"/>
          <w:szCs w:val="28"/>
        </w:rPr>
      </w:pPr>
      <w:r>
        <w:rPr>
          <w:rFonts w:ascii="宋体" w:eastAsia="宋体" w:hAnsi="宋体" w:hint="eastAsia"/>
          <w:sz w:val="24"/>
          <w:szCs w:val="28"/>
        </w:rPr>
        <w:t>列概要：统计了每项支出中每个省市的占比，这里可以看出北京市在各项支出中除了非商品支出低于广东，其他都是最高的。</w:t>
      </w:r>
    </w:p>
    <w:p w14:paraId="0FC3407B" w14:textId="47D94D3A" w:rsidR="00717E97" w:rsidRDefault="00717E97" w:rsidP="008C2DC2">
      <w:pPr>
        <w:spacing w:line="360" w:lineRule="auto"/>
        <w:ind w:firstLineChars="200" w:firstLine="480"/>
        <w:rPr>
          <w:rFonts w:ascii="宋体" w:eastAsia="宋体" w:hAnsi="宋体"/>
          <w:sz w:val="24"/>
          <w:szCs w:val="28"/>
        </w:rPr>
      </w:pPr>
      <w:r w:rsidRPr="00717E97">
        <w:rPr>
          <w:rFonts w:ascii="宋体" w:eastAsia="宋体" w:hAnsi="宋体"/>
          <w:sz w:val="24"/>
          <w:szCs w:val="28"/>
        </w:rPr>
        <w:lastRenderedPageBreak/>
        <w:drawing>
          <wp:inline distT="0" distB="0" distL="0" distR="0" wp14:anchorId="285C8AE1" wp14:editId="013420C1">
            <wp:extent cx="5274310" cy="20415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41525"/>
                    </a:xfrm>
                    <a:prstGeom prst="rect">
                      <a:avLst/>
                    </a:prstGeom>
                  </pic:spPr>
                </pic:pic>
              </a:graphicData>
            </a:graphic>
          </wp:inline>
        </w:drawing>
      </w:r>
    </w:p>
    <w:p w14:paraId="767494FC" w14:textId="7F0A3918" w:rsidR="00717E97" w:rsidRDefault="00717E97" w:rsidP="008C2DC2">
      <w:pPr>
        <w:spacing w:line="360" w:lineRule="auto"/>
        <w:ind w:firstLineChars="200" w:firstLine="480"/>
        <w:rPr>
          <w:rFonts w:ascii="宋体" w:eastAsia="宋体" w:hAnsi="宋体"/>
          <w:sz w:val="24"/>
          <w:szCs w:val="28"/>
        </w:rPr>
      </w:pPr>
      <w:r>
        <w:rPr>
          <w:rFonts w:ascii="宋体" w:eastAsia="宋体" w:hAnsi="宋体" w:hint="eastAsia"/>
          <w:sz w:val="24"/>
          <w:szCs w:val="28"/>
        </w:rPr>
        <w:t>提取了三个维度，可以代表1</w:t>
      </w:r>
      <w:r>
        <w:rPr>
          <w:rFonts w:ascii="宋体" w:eastAsia="宋体" w:hAnsi="宋体"/>
          <w:sz w:val="24"/>
          <w:szCs w:val="28"/>
        </w:rPr>
        <w:t>00%</w:t>
      </w:r>
      <w:r>
        <w:rPr>
          <w:rFonts w:ascii="宋体" w:eastAsia="宋体" w:hAnsi="宋体" w:hint="eastAsia"/>
          <w:sz w:val="24"/>
          <w:szCs w:val="28"/>
        </w:rPr>
        <w:t>的信息，第一维度惯量0</w:t>
      </w:r>
      <w:r>
        <w:rPr>
          <w:rFonts w:ascii="宋体" w:eastAsia="宋体" w:hAnsi="宋体"/>
          <w:sz w:val="24"/>
          <w:szCs w:val="28"/>
        </w:rPr>
        <w:t>.04</w:t>
      </w:r>
      <w:r>
        <w:rPr>
          <w:rFonts w:ascii="宋体" w:eastAsia="宋体" w:hAnsi="宋体" w:hint="eastAsia"/>
          <w:sz w:val="24"/>
          <w:szCs w:val="28"/>
        </w:rPr>
        <w:t>占了总体0</w:t>
      </w:r>
      <w:r>
        <w:rPr>
          <w:rFonts w:ascii="宋体" w:eastAsia="宋体" w:hAnsi="宋体"/>
          <w:sz w:val="24"/>
          <w:szCs w:val="28"/>
        </w:rPr>
        <w:t>.047</w:t>
      </w:r>
      <w:r>
        <w:rPr>
          <w:rFonts w:ascii="宋体" w:eastAsia="宋体" w:hAnsi="宋体" w:hint="eastAsia"/>
          <w:sz w:val="24"/>
          <w:szCs w:val="28"/>
        </w:rPr>
        <w:t>的8</w:t>
      </w:r>
      <w:r>
        <w:rPr>
          <w:rFonts w:ascii="宋体" w:eastAsia="宋体" w:hAnsi="宋体"/>
          <w:sz w:val="24"/>
          <w:szCs w:val="28"/>
        </w:rPr>
        <w:t>5.2%</w:t>
      </w:r>
      <w:r>
        <w:rPr>
          <w:rFonts w:ascii="宋体" w:eastAsia="宋体" w:hAnsi="宋体" w:hint="eastAsia"/>
          <w:sz w:val="24"/>
          <w:szCs w:val="28"/>
        </w:rPr>
        <w:t>，对原始信息的代表很充分，</w:t>
      </w:r>
    </w:p>
    <w:p w14:paraId="463D442E" w14:textId="15251D94" w:rsidR="00717E97" w:rsidRDefault="00717E97" w:rsidP="008C2DC2">
      <w:pPr>
        <w:spacing w:line="360" w:lineRule="auto"/>
        <w:ind w:firstLineChars="200" w:firstLine="480"/>
        <w:rPr>
          <w:rFonts w:ascii="宋体" w:eastAsia="宋体" w:hAnsi="宋体"/>
          <w:sz w:val="24"/>
          <w:szCs w:val="28"/>
        </w:rPr>
      </w:pPr>
      <w:r w:rsidRPr="00717E97">
        <w:rPr>
          <w:rFonts w:ascii="宋体" w:eastAsia="宋体" w:hAnsi="宋体"/>
          <w:sz w:val="24"/>
          <w:szCs w:val="28"/>
        </w:rPr>
        <w:drawing>
          <wp:inline distT="0" distB="0" distL="0" distR="0" wp14:anchorId="0BBC9E9E" wp14:editId="437FB3E4">
            <wp:extent cx="5274310" cy="39109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10965"/>
                    </a:xfrm>
                    <a:prstGeom prst="rect">
                      <a:avLst/>
                    </a:prstGeom>
                  </pic:spPr>
                </pic:pic>
              </a:graphicData>
            </a:graphic>
          </wp:inline>
        </w:drawing>
      </w:r>
    </w:p>
    <w:p w14:paraId="4BEC71E2" w14:textId="2723E5F6" w:rsidR="00717E97" w:rsidRDefault="00717E97" w:rsidP="008C2DC2">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分别对行变量和列变量每一个状态一些统计量对报告，分别是行变量和列变量在维度1和维度2上的得分、惯量和维对点的惯量。</w:t>
      </w:r>
    </w:p>
    <w:p w14:paraId="4392189E" w14:textId="4DB13B0A" w:rsidR="000C478A" w:rsidRDefault="00717E97" w:rsidP="008C2DC2">
      <w:pPr>
        <w:spacing w:line="360" w:lineRule="auto"/>
        <w:ind w:firstLineChars="200" w:firstLine="480"/>
        <w:rPr>
          <w:rFonts w:ascii="宋体" w:eastAsia="宋体" w:hAnsi="宋体"/>
          <w:sz w:val="24"/>
          <w:szCs w:val="28"/>
        </w:rPr>
      </w:pPr>
      <w:r w:rsidRPr="00717E97">
        <w:rPr>
          <w:rFonts w:ascii="宋体" w:eastAsia="宋体" w:hAnsi="宋体"/>
          <w:sz w:val="24"/>
          <w:szCs w:val="28"/>
        </w:rPr>
        <w:lastRenderedPageBreak/>
        <w:drawing>
          <wp:inline distT="0" distB="0" distL="0" distR="0" wp14:anchorId="01597269" wp14:editId="72414998">
            <wp:extent cx="5274310" cy="4051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1300"/>
                    </a:xfrm>
                    <a:prstGeom prst="rect">
                      <a:avLst/>
                    </a:prstGeom>
                  </pic:spPr>
                </pic:pic>
              </a:graphicData>
            </a:graphic>
          </wp:inline>
        </w:drawing>
      </w:r>
    </w:p>
    <w:p w14:paraId="2332BAFD" w14:textId="36A0A2F2" w:rsidR="00717E97" w:rsidRDefault="00717E97" w:rsidP="008C2DC2">
      <w:pPr>
        <w:spacing w:line="360" w:lineRule="auto"/>
        <w:ind w:firstLineChars="200" w:firstLine="480"/>
        <w:rPr>
          <w:rFonts w:ascii="宋体" w:eastAsia="宋体" w:hAnsi="宋体" w:hint="eastAsia"/>
          <w:sz w:val="24"/>
          <w:szCs w:val="28"/>
        </w:rPr>
      </w:pPr>
      <w:r>
        <w:rPr>
          <w:rFonts w:ascii="宋体" w:eastAsia="宋体" w:hAnsi="宋体" w:hint="eastAsia"/>
          <w:sz w:val="24"/>
          <w:szCs w:val="28"/>
        </w:rPr>
        <w:t>最主要的一个结论，代表了每个点在维度1和维度2上的一个得分。是由上面两个表绘制出来的，一共有十个点，</w:t>
      </w:r>
      <w:r w:rsidR="00830B00">
        <w:rPr>
          <w:rFonts w:ascii="宋体" w:eastAsia="宋体" w:hAnsi="宋体" w:hint="eastAsia"/>
          <w:sz w:val="24"/>
          <w:szCs w:val="28"/>
        </w:rPr>
        <w:t>也就是四个省市加上六项支出。然后看省市和开支点的距离，可以看出：北京与用品及其他是很近的，说明北京更倾向于用品及其他这项支出，类似的，安徽则更倾向于住房支出，而新疆的各项支出倾向不明显。</w:t>
      </w:r>
    </w:p>
    <w:p w14:paraId="2601C6EA" w14:textId="77777777" w:rsidR="00496CFB" w:rsidRPr="0014108A" w:rsidRDefault="00496CFB" w:rsidP="00496CFB">
      <w:pPr>
        <w:spacing w:line="30" w:lineRule="exact"/>
        <w:rPr>
          <w:rFonts w:ascii="宋体" w:eastAsia="宋体" w:hAnsi="宋体"/>
          <w:sz w:val="24"/>
          <w:szCs w:val="28"/>
        </w:rPr>
      </w:pPr>
    </w:p>
    <w:sectPr w:rsidR="00496CFB" w:rsidRPr="001410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D8"/>
    <w:rsid w:val="0001257B"/>
    <w:rsid w:val="00030809"/>
    <w:rsid w:val="00044EAC"/>
    <w:rsid w:val="00070B30"/>
    <w:rsid w:val="00077F9C"/>
    <w:rsid w:val="000A36D1"/>
    <w:rsid w:val="000C478A"/>
    <w:rsid w:val="000D2EE7"/>
    <w:rsid w:val="000E22CB"/>
    <w:rsid w:val="0010197E"/>
    <w:rsid w:val="00101B17"/>
    <w:rsid w:val="0010376C"/>
    <w:rsid w:val="0011612A"/>
    <w:rsid w:val="0012109A"/>
    <w:rsid w:val="00123CC4"/>
    <w:rsid w:val="0014108A"/>
    <w:rsid w:val="00141D32"/>
    <w:rsid w:val="00141D6C"/>
    <w:rsid w:val="00143130"/>
    <w:rsid w:val="001606D1"/>
    <w:rsid w:val="0017594A"/>
    <w:rsid w:val="00180920"/>
    <w:rsid w:val="001B336D"/>
    <w:rsid w:val="001B4223"/>
    <w:rsid w:val="001C63C9"/>
    <w:rsid w:val="001E2F51"/>
    <w:rsid w:val="002168DB"/>
    <w:rsid w:val="00221E31"/>
    <w:rsid w:val="00282C9C"/>
    <w:rsid w:val="002A1050"/>
    <w:rsid w:val="002A3109"/>
    <w:rsid w:val="002B036E"/>
    <w:rsid w:val="002D4377"/>
    <w:rsid w:val="002E1473"/>
    <w:rsid w:val="002E15B6"/>
    <w:rsid w:val="002E6C81"/>
    <w:rsid w:val="002F106E"/>
    <w:rsid w:val="00311060"/>
    <w:rsid w:val="00344923"/>
    <w:rsid w:val="00353E55"/>
    <w:rsid w:val="00362DB2"/>
    <w:rsid w:val="00366E49"/>
    <w:rsid w:val="00370C1D"/>
    <w:rsid w:val="00371724"/>
    <w:rsid w:val="0037695F"/>
    <w:rsid w:val="00393D52"/>
    <w:rsid w:val="00394CA8"/>
    <w:rsid w:val="003B566A"/>
    <w:rsid w:val="003B6559"/>
    <w:rsid w:val="003C624F"/>
    <w:rsid w:val="0040457B"/>
    <w:rsid w:val="00407C3F"/>
    <w:rsid w:val="00423A17"/>
    <w:rsid w:val="00424B38"/>
    <w:rsid w:val="00440275"/>
    <w:rsid w:val="00441AE9"/>
    <w:rsid w:val="00442D18"/>
    <w:rsid w:val="00467579"/>
    <w:rsid w:val="00476196"/>
    <w:rsid w:val="00496CFB"/>
    <w:rsid w:val="004A482D"/>
    <w:rsid w:val="004B70B1"/>
    <w:rsid w:val="004D119D"/>
    <w:rsid w:val="00500224"/>
    <w:rsid w:val="00505CBA"/>
    <w:rsid w:val="00505CEF"/>
    <w:rsid w:val="00534F90"/>
    <w:rsid w:val="00563732"/>
    <w:rsid w:val="00563E10"/>
    <w:rsid w:val="00576A21"/>
    <w:rsid w:val="005857B9"/>
    <w:rsid w:val="00592844"/>
    <w:rsid w:val="00593437"/>
    <w:rsid w:val="005A10F3"/>
    <w:rsid w:val="005B3BFF"/>
    <w:rsid w:val="005B7E3F"/>
    <w:rsid w:val="005C034B"/>
    <w:rsid w:val="005C36A6"/>
    <w:rsid w:val="00680F95"/>
    <w:rsid w:val="006835C2"/>
    <w:rsid w:val="00690179"/>
    <w:rsid w:val="00692062"/>
    <w:rsid w:val="006A5996"/>
    <w:rsid w:val="006C26AD"/>
    <w:rsid w:val="006C414F"/>
    <w:rsid w:val="006D20A1"/>
    <w:rsid w:val="006D70A4"/>
    <w:rsid w:val="006E1533"/>
    <w:rsid w:val="006F4E68"/>
    <w:rsid w:val="006F5CD2"/>
    <w:rsid w:val="00717E97"/>
    <w:rsid w:val="00730056"/>
    <w:rsid w:val="00757C97"/>
    <w:rsid w:val="00764D2F"/>
    <w:rsid w:val="007663A3"/>
    <w:rsid w:val="00766951"/>
    <w:rsid w:val="0078142D"/>
    <w:rsid w:val="007B6F12"/>
    <w:rsid w:val="007C210B"/>
    <w:rsid w:val="007D380C"/>
    <w:rsid w:val="007E2060"/>
    <w:rsid w:val="007F163F"/>
    <w:rsid w:val="00805AED"/>
    <w:rsid w:val="00817D02"/>
    <w:rsid w:val="00827E82"/>
    <w:rsid w:val="00830B00"/>
    <w:rsid w:val="00836406"/>
    <w:rsid w:val="0084354F"/>
    <w:rsid w:val="0084595A"/>
    <w:rsid w:val="00873836"/>
    <w:rsid w:val="00875D16"/>
    <w:rsid w:val="00896FD4"/>
    <w:rsid w:val="008B0A6C"/>
    <w:rsid w:val="008C2DC2"/>
    <w:rsid w:val="008E27E2"/>
    <w:rsid w:val="008E69B7"/>
    <w:rsid w:val="008F1D27"/>
    <w:rsid w:val="00921D07"/>
    <w:rsid w:val="009408BA"/>
    <w:rsid w:val="00950824"/>
    <w:rsid w:val="00954554"/>
    <w:rsid w:val="009554F7"/>
    <w:rsid w:val="00971CD3"/>
    <w:rsid w:val="00976809"/>
    <w:rsid w:val="009A03D7"/>
    <w:rsid w:val="009A125A"/>
    <w:rsid w:val="009C2A67"/>
    <w:rsid w:val="009C7CAC"/>
    <w:rsid w:val="009E16D8"/>
    <w:rsid w:val="009E263D"/>
    <w:rsid w:val="009E7C37"/>
    <w:rsid w:val="00A0288F"/>
    <w:rsid w:val="00A107AE"/>
    <w:rsid w:val="00A156C4"/>
    <w:rsid w:val="00A27E41"/>
    <w:rsid w:val="00A318A6"/>
    <w:rsid w:val="00A52055"/>
    <w:rsid w:val="00A76A19"/>
    <w:rsid w:val="00A93221"/>
    <w:rsid w:val="00A94C64"/>
    <w:rsid w:val="00AB1001"/>
    <w:rsid w:val="00AB48E3"/>
    <w:rsid w:val="00AC42A2"/>
    <w:rsid w:val="00B0195C"/>
    <w:rsid w:val="00B3258D"/>
    <w:rsid w:val="00B72CF4"/>
    <w:rsid w:val="00B9015A"/>
    <w:rsid w:val="00BB3DDB"/>
    <w:rsid w:val="00BC46EE"/>
    <w:rsid w:val="00BC52FC"/>
    <w:rsid w:val="00BD4420"/>
    <w:rsid w:val="00C10B38"/>
    <w:rsid w:val="00C36A85"/>
    <w:rsid w:val="00C42678"/>
    <w:rsid w:val="00C45F5F"/>
    <w:rsid w:val="00C46118"/>
    <w:rsid w:val="00C72387"/>
    <w:rsid w:val="00C902E8"/>
    <w:rsid w:val="00C941D6"/>
    <w:rsid w:val="00CA3AEB"/>
    <w:rsid w:val="00CA5A8F"/>
    <w:rsid w:val="00CE2615"/>
    <w:rsid w:val="00CF1F66"/>
    <w:rsid w:val="00D04EE3"/>
    <w:rsid w:val="00D229AF"/>
    <w:rsid w:val="00D30FED"/>
    <w:rsid w:val="00D40CAC"/>
    <w:rsid w:val="00D449EC"/>
    <w:rsid w:val="00D75A2C"/>
    <w:rsid w:val="00D84CD6"/>
    <w:rsid w:val="00D87245"/>
    <w:rsid w:val="00D876E6"/>
    <w:rsid w:val="00D93D6D"/>
    <w:rsid w:val="00DA6B47"/>
    <w:rsid w:val="00DA7816"/>
    <w:rsid w:val="00DB6E30"/>
    <w:rsid w:val="00DC5CB5"/>
    <w:rsid w:val="00DC71D9"/>
    <w:rsid w:val="00DF6EE0"/>
    <w:rsid w:val="00E15AD9"/>
    <w:rsid w:val="00E24692"/>
    <w:rsid w:val="00E9754D"/>
    <w:rsid w:val="00EB5088"/>
    <w:rsid w:val="00EB770D"/>
    <w:rsid w:val="00EE1A90"/>
    <w:rsid w:val="00EE51C5"/>
    <w:rsid w:val="00EF1F40"/>
    <w:rsid w:val="00F17AAC"/>
    <w:rsid w:val="00F25D86"/>
    <w:rsid w:val="00F26A75"/>
    <w:rsid w:val="00F37118"/>
    <w:rsid w:val="00F460CA"/>
    <w:rsid w:val="00F566B9"/>
    <w:rsid w:val="00F74F81"/>
    <w:rsid w:val="00F77F28"/>
    <w:rsid w:val="00F97C35"/>
    <w:rsid w:val="00F97CC1"/>
    <w:rsid w:val="00FD6634"/>
    <w:rsid w:val="00FD68BB"/>
    <w:rsid w:val="00FF0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EC00A"/>
  <w15:chartTrackingRefBased/>
  <w15:docId w15:val="{4C8CFB6B-8442-4B2B-948E-6A83324C4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7E41"/>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A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946">
      <w:bodyDiv w:val="1"/>
      <w:marLeft w:val="0"/>
      <w:marRight w:val="0"/>
      <w:marTop w:val="0"/>
      <w:marBottom w:val="0"/>
      <w:divBdr>
        <w:top w:val="none" w:sz="0" w:space="0" w:color="auto"/>
        <w:left w:val="none" w:sz="0" w:space="0" w:color="auto"/>
        <w:bottom w:val="none" w:sz="0" w:space="0" w:color="auto"/>
        <w:right w:val="none" w:sz="0" w:space="0" w:color="auto"/>
      </w:divBdr>
    </w:div>
    <w:div w:id="248659738">
      <w:bodyDiv w:val="1"/>
      <w:marLeft w:val="0"/>
      <w:marRight w:val="0"/>
      <w:marTop w:val="0"/>
      <w:marBottom w:val="0"/>
      <w:divBdr>
        <w:top w:val="none" w:sz="0" w:space="0" w:color="auto"/>
        <w:left w:val="none" w:sz="0" w:space="0" w:color="auto"/>
        <w:bottom w:val="none" w:sz="0" w:space="0" w:color="auto"/>
        <w:right w:val="none" w:sz="0" w:space="0" w:color="auto"/>
      </w:divBdr>
    </w:div>
    <w:div w:id="260339689">
      <w:bodyDiv w:val="1"/>
      <w:marLeft w:val="0"/>
      <w:marRight w:val="0"/>
      <w:marTop w:val="0"/>
      <w:marBottom w:val="0"/>
      <w:divBdr>
        <w:top w:val="none" w:sz="0" w:space="0" w:color="auto"/>
        <w:left w:val="none" w:sz="0" w:space="0" w:color="auto"/>
        <w:bottom w:val="none" w:sz="0" w:space="0" w:color="auto"/>
        <w:right w:val="none" w:sz="0" w:space="0" w:color="auto"/>
      </w:divBdr>
    </w:div>
    <w:div w:id="337196531">
      <w:bodyDiv w:val="1"/>
      <w:marLeft w:val="0"/>
      <w:marRight w:val="0"/>
      <w:marTop w:val="0"/>
      <w:marBottom w:val="0"/>
      <w:divBdr>
        <w:top w:val="none" w:sz="0" w:space="0" w:color="auto"/>
        <w:left w:val="none" w:sz="0" w:space="0" w:color="auto"/>
        <w:bottom w:val="none" w:sz="0" w:space="0" w:color="auto"/>
        <w:right w:val="none" w:sz="0" w:space="0" w:color="auto"/>
      </w:divBdr>
    </w:div>
    <w:div w:id="349307255">
      <w:bodyDiv w:val="1"/>
      <w:marLeft w:val="0"/>
      <w:marRight w:val="0"/>
      <w:marTop w:val="0"/>
      <w:marBottom w:val="0"/>
      <w:divBdr>
        <w:top w:val="none" w:sz="0" w:space="0" w:color="auto"/>
        <w:left w:val="none" w:sz="0" w:space="0" w:color="auto"/>
        <w:bottom w:val="none" w:sz="0" w:space="0" w:color="auto"/>
        <w:right w:val="none" w:sz="0" w:space="0" w:color="auto"/>
      </w:divBdr>
    </w:div>
    <w:div w:id="514808660">
      <w:bodyDiv w:val="1"/>
      <w:marLeft w:val="0"/>
      <w:marRight w:val="0"/>
      <w:marTop w:val="0"/>
      <w:marBottom w:val="0"/>
      <w:divBdr>
        <w:top w:val="none" w:sz="0" w:space="0" w:color="auto"/>
        <w:left w:val="none" w:sz="0" w:space="0" w:color="auto"/>
        <w:bottom w:val="none" w:sz="0" w:space="0" w:color="auto"/>
        <w:right w:val="none" w:sz="0" w:space="0" w:color="auto"/>
      </w:divBdr>
    </w:div>
    <w:div w:id="553464888">
      <w:bodyDiv w:val="1"/>
      <w:marLeft w:val="0"/>
      <w:marRight w:val="0"/>
      <w:marTop w:val="0"/>
      <w:marBottom w:val="0"/>
      <w:divBdr>
        <w:top w:val="none" w:sz="0" w:space="0" w:color="auto"/>
        <w:left w:val="none" w:sz="0" w:space="0" w:color="auto"/>
        <w:bottom w:val="none" w:sz="0" w:space="0" w:color="auto"/>
        <w:right w:val="none" w:sz="0" w:space="0" w:color="auto"/>
      </w:divBdr>
    </w:div>
    <w:div w:id="641424715">
      <w:bodyDiv w:val="1"/>
      <w:marLeft w:val="0"/>
      <w:marRight w:val="0"/>
      <w:marTop w:val="0"/>
      <w:marBottom w:val="0"/>
      <w:divBdr>
        <w:top w:val="none" w:sz="0" w:space="0" w:color="auto"/>
        <w:left w:val="none" w:sz="0" w:space="0" w:color="auto"/>
        <w:bottom w:val="none" w:sz="0" w:space="0" w:color="auto"/>
        <w:right w:val="none" w:sz="0" w:space="0" w:color="auto"/>
      </w:divBdr>
    </w:div>
    <w:div w:id="716204216">
      <w:bodyDiv w:val="1"/>
      <w:marLeft w:val="0"/>
      <w:marRight w:val="0"/>
      <w:marTop w:val="0"/>
      <w:marBottom w:val="0"/>
      <w:divBdr>
        <w:top w:val="none" w:sz="0" w:space="0" w:color="auto"/>
        <w:left w:val="none" w:sz="0" w:space="0" w:color="auto"/>
        <w:bottom w:val="none" w:sz="0" w:space="0" w:color="auto"/>
        <w:right w:val="none" w:sz="0" w:space="0" w:color="auto"/>
      </w:divBdr>
    </w:div>
    <w:div w:id="738673397">
      <w:bodyDiv w:val="1"/>
      <w:marLeft w:val="0"/>
      <w:marRight w:val="0"/>
      <w:marTop w:val="0"/>
      <w:marBottom w:val="0"/>
      <w:divBdr>
        <w:top w:val="none" w:sz="0" w:space="0" w:color="auto"/>
        <w:left w:val="none" w:sz="0" w:space="0" w:color="auto"/>
        <w:bottom w:val="none" w:sz="0" w:space="0" w:color="auto"/>
        <w:right w:val="none" w:sz="0" w:space="0" w:color="auto"/>
      </w:divBdr>
    </w:div>
    <w:div w:id="779686770">
      <w:bodyDiv w:val="1"/>
      <w:marLeft w:val="0"/>
      <w:marRight w:val="0"/>
      <w:marTop w:val="0"/>
      <w:marBottom w:val="0"/>
      <w:divBdr>
        <w:top w:val="none" w:sz="0" w:space="0" w:color="auto"/>
        <w:left w:val="none" w:sz="0" w:space="0" w:color="auto"/>
        <w:bottom w:val="none" w:sz="0" w:space="0" w:color="auto"/>
        <w:right w:val="none" w:sz="0" w:space="0" w:color="auto"/>
      </w:divBdr>
    </w:div>
    <w:div w:id="1121071806">
      <w:bodyDiv w:val="1"/>
      <w:marLeft w:val="0"/>
      <w:marRight w:val="0"/>
      <w:marTop w:val="0"/>
      <w:marBottom w:val="0"/>
      <w:divBdr>
        <w:top w:val="none" w:sz="0" w:space="0" w:color="auto"/>
        <w:left w:val="none" w:sz="0" w:space="0" w:color="auto"/>
        <w:bottom w:val="none" w:sz="0" w:space="0" w:color="auto"/>
        <w:right w:val="none" w:sz="0" w:space="0" w:color="auto"/>
      </w:divBdr>
    </w:div>
    <w:div w:id="1248030309">
      <w:bodyDiv w:val="1"/>
      <w:marLeft w:val="0"/>
      <w:marRight w:val="0"/>
      <w:marTop w:val="0"/>
      <w:marBottom w:val="0"/>
      <w:divBdr>
        <w:top w:val="none" w:sz="0" w:space="0" w:color="auto"/>
        <w:left w:val="none" w:sz="0" w:space="0" w:color="auto"/>
        <w:bottom w:val="none" w:sz="0" w:space="0" w:color="auto"/>
        <w:right w:val="none" w:sz="0" w:space="0" w:color="auto"/>
      </w:divBdr>
    </w:div>
    <w:div w:id="1295209764">
      <w:bodyDiv w:val="1"/>
      <w:marLeft w:val="0"/>
      <w:marRight w:val="0"/>
      <w:marTop w:val="0"/>
      <w:marBottom w:val="0"/>
      <w:divBdr>
        <w:top w:val="none" w:sz="0" w:space="0" w:color="auto"/>
        <w:left w:val="none" w:sz="0" w:space="0" w:color="auto"/>
        <w:bottom w:val="none" w:sz="0" w:space="0" w:color="auto"/>
        <w:right w:val="none" w:sz="0" w:space="0" w:color="auto"/>
      </w:divBdr>
    </w:div>
    <w:div w:id="1316378072">
      <w:bodyDiv w:val="1"/>
      <w:marLeft w:val="0"/>
      <w:marRight w:val="0"/>
      <w:marTop w:val="0"/>
      <w:marBottom w:val="0"/>
      <w:divBdr>
        <w:top w:val="none" w:sz="0" w:space="0" w:color="auto"/>
        <w:left w:val="none" w:sz="0" w:space="0" w:color="auto"/>
        <w:bottom w:val="none" w:sz="0" w:space="0" w:color="auto"/>
        <w:right w:val="none" w:sz="0" w:space="0" w:color="auto"/>
      </w:divBdr>
    </w:div>
    <w:div w:id="1353069128">
      <w:bodyDiv w:val="1"/>
      <w:marLeft w:val="0"/>
      <w:marRight w:val="0"/>
      <w:marTop w:val="0"/>
      <w:marBottom w:val="0"/>
      <w:divBdr>
        <w:top w:val="none" w:sz="0" w:space="0" w:color="auto"/>
        <w:left w:val="none" w:sz="0" w:space="0" w:color="auto"/>
        <w:bottom w:val="none" w:sz="0" w:space="0" w:color="auto"/>
        <w:right w:val="none" w:sz="0" w:space="0" w:color="auto"/>
      </w:divBdr>
    </w:div>
    <w:div w:id="1404835800">
      <w:bodyDiv w:val="1"/>
      <w:marLeft w:val="0"/>
      <w:marRight w:val="0"/>
      <w:marTop w:val="0"/>
      <w:marBottom w:val="0"/>
      <w:divBdr>
        <w:top w:val="none" w:sz="0" w:space="0" w:color="auto"/>
        <w:left w:val="none" w:sz="0" w:space="0" w:color="auto"/>
        <w:bottom w:val="none" w:sz="0" w:space="0" w:color="auto"/>
        <w:right w:val="none" w:sz="0" w:space="0" w:color="auto"/>
      </w:divBdr>
    </w:div>
    <w:div w:id="1564028747">
      <w:bodyDiv w:val="1"/>
      <w:marLeft w:val="0"/>
      <w:marRight w:val="0"/>
      <w:marTop w:val="0"/>
      <w:marBottom w:val="0"/>
      <w:divBdr>
        <w:top w:val="none" w:sz="0" w:space="0" w:color="auto"/>
        <w:left w:val="none" w:sz="0" w:space="0" w:color="auto"/>
        <w:bottom w:val="none" w:sz="0" w:space="0" w:color="auto"/>
        <w:right w:val="none" w:sz="0" w:space="0" w:color="auto"/>
      </w:divBdr>
    </w:div>
    <w:div w:id="1739161345">
      <w:bodyDiv w:val="1"/>
      <w:marLeft w:val="0"/>
      <w:marRight w:val="0"/>
      <w:marTop w:val="0"/>
      <w:marBottom w:val="0"/>
      <w:divBdr>
        <w:top w:val="none" w:sz="0" w:space="0" w:color="auto"/>
        <w:left w:val="none" w:sz="0" w:space="0" w:color="auto"/>
        <w:bottom w:val="none" w:sz="0" w:space="0" w:color="auto"/>
        <w:right w:val="none" w:sz="0" w:space="0" w:color="auto"/>
      </w:divBdr>
    </w:div>
    <w:div w:id="1787577964">
      <w:bodyDiv w:val="1"/>
      <w:marLeft w:val="0"/>
      <w:marRight w:val="0"/>
      <w:marTop w:val="0"/>
      <w:marBottom w:val="0"/>
      <w:divBdr>
        <w:top w:val="none" w:sz="0" w:space="0" w:color="auto"/>
        <w:left w:val="none" w:sz="0" w:space="0" w:color="auto"/>
        <w:bottom w:val="none" w:sz="0" w:space="0" w:color="auto"/>
        <w:right w:val="none" w:sz="0" w:space="0" w:color="auto"/>
      </w:divBdr>
    </w:div>
    <w:div w:id="1908806467">
      <w:bodyDiv w:val="1"/>
      <w:marLeft w:val="0"/>
      <w:marRight w:val="0"/>
      <w:marTop w:val="0"/>
      <w:marBottom w:val="0"/>
      <w:divBdr>
        <w:top w:val="none" w:sz="0" w:space="0" w:color="auto"/>
        <w:left w:val="none" w:sz="0" w:space="0" w:color="auto"/>
        <w:bottom w:val="none" w:sz="0" w:space="0" w:color="auto"/>
        <w:right w:val="none" w:sz="0" w:space="0" w:color="auto"/>
      </w:divBdr>
    </w:div>
    <w:div w:id="2020965372">
      <w:bodyDiv w:val="1"/>
      <w:marLeft w:val="0"/>
      <w:marRight w:val="0"/>
      <w:marTop w:val="0"/>
      <w:marBottom w:val="0"/>
      <w:divBdr>
        <w:top w:val="none" w:sz="0" w:space="0" w:color="auto"/>
        <w:left w:val="none" w:sz="0" w:space="0" w:color="auto"/>
        <w:bottom w:val="none" w:sz="0" w:space="0" w:color="auto"/>
        <w:right w:val="none" w:sz="0" w:space="0" w:color="auto"/>
      </w:divBdr>
    </w:div>
    <w:div w:id="2038189719">
      <w:bodyDiv w:val="1"/>
      <w:marLeft w:val="0"/>
      <w:marRight w:val="0"/>
      <w:marTop w:val="0"/>
      <w:marBottom w:val="0"/>
      <w:divBdr>
        <w:top w:val="none" w:sz="0" w:space="0" w:color="auto"/>
        <w:left w:val="none" w:sz="0" w:space="0" w:color="auto"/>
        <w:bottom w:val="none" w:sz="0" w:space="0" w:color="auto"/>
        <w:right w:val="none" w:sz="0" w:space="0" w:color="auto"/>
      </w:divBdr>
    </w:div>
    <w:div w:id="20385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6</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1625903738@qq.com</dc:creator>
  <cp:keywords/>
  <dc:description/>
  <cp:lastModifiedBy>Microsoft Office User</cp:lastModifiedBy>
  <cp:revision>633</cp:revision>
  <dcterms:created xsi:type="dcterms:W3CDTF">2021-10-03T15:16:00Z</dcterms:created>
  <dcterms:modified xsi:type="dcterms:W3CDTF">2021-11-25T14:24:00Z</dcterms:modified>
</cp:coreProperties>
</file>