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Duval</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Duval</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Duval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2"/>
    <w:bookmarkStart w:id="24"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Duval County, Florida</w:t>
      </w:r>
      <w:r>
        <w:t xml:space="preserve">. We believe this information is useful to several people and entities in Duval County and the broader region, such as the the Duval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Duval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Duval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Duval County Tourist Development Council and Board of County Commissioners, access and use data that can help them better serve their constituents and sustain or improve the economic effects of marine recreational fishing in Duval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Duval,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Duval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Duval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6">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7"/>
    <w:bookmarkStart w:id="34"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Duval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Duval County.</w:t>
      </w:r>
    </w:p>
    <w:p>
      <w:pPr>
        <w:pStyle w:val="BodyText"/>
      </w:pPr>
      <w:r>
        <w:drawing>
          <wp:inline>
            <wp:extent cx="5334000" cy="3556000"/>
            <wp:effectExtent b="0" l="0" r="0" t="0"/>
            <wp:docPr descr="" title="" id="29" name="Picture"/>
            <a:graphic>
              <a:graphicData uri="http://schemas.openxmlformats.org/drawingml/2006/picture">
                <pic:pic>
                  <pic:nvPicPr>
                    <pic:cNvPr descr="2025_Effort_Duval_full_files/figure-docx/fig1-1.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Duval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2" name="Picture"/>
            <a:graphic>
              <a:graphicData uri="http://schemas.openxmlformats.org/drawingml/2006/picture">
                <pic:pic>
                  <pic:nvPicPr>
                    <pic:cNvPr descr="2025_Effort_Duval_full_files/figure-docx/fig2-1.png" id="33" name="Picture"/>
                    <pic:cNvPicPr>
                      <a:picLocks noChangeArrowheads="1" noChangeAspect="1"/>
                    </pic:cNvPicPr>
                  </pic:nvPicPr>
                  <pic:blipFill>
                    <a:blip r:embed="rId31"/>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Duval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4"/>
    <w:bookmarkStart w:id="41"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6" name="Picture"/>
            <a:graphic>
              <a:graphicData uri="http://schemas.openxmlformats.org/drawingml/2006/picture">
                <pic:pic>
                  <pic:nvPicPr>
                    <pic:cNvPr descr="2025_Effort_Duval_full_files/figure-docx/fig3-1.png" id="37" name="Picture"/>
                    <pic:cNvPicPr>
                      <a:picLocks noChangeArrowheads="1" noChangeAspect="1"/>
                    </pic:cNvPicPr>
                  </pic:nvPicPr>
                  <pic:blipFill>
                    <a:blip r:embed="rId35"/>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Duval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39" name="Picture"/>
            <a:graphic>
              <a:graphicData uri="http://schemas.openxmlformats.org/drawingml/2006/picture">
                <pic:pic>
                  <pic:nvPicPr>
                    <pic:cNvPr descr="2025_Effort_Duval_full_files/figure-docx/fig4-1.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Duval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1"/>
    <w:bookmarkStart w:id="48"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3" name="Picture"/>
            <a:graphic>
              <a:graphicData uri="http://schemas.openxmlformats.org/drawingml/2006/picture">
                <pic:pic>
                  <pic:nvPicPr>
                    <pic:cNvPr descr="2025_Effort_Duval_full_files/figure-docx/fig5-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Duval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6" name="Picture"/>
            <a:graphic>
              <a:graphicData uri="http://schemas.openxmlformats.org/drawingml/2006/picture">
                <pic:pic>
                  <pic:nvPicPr>
                    <pic:cNvPr descr="2025_Effort_Duval_full_files/figure-docx/fig6-1.png" id="47" name="Picture"/>
                    <pic:cNvPicPr>
                      <a:picLocks noChangeArrowheads="1" noChangeAspect="1"/>
                    </pic:cNvPicPr>
                  </pic:nvPicPr>
                  <pic:blipFill>
                    <a:blip r:embed="rId45"/>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Duval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8"/>
    <w:bookmarkStart w:id="49" w:name="summary"/>
    <w:p>
      <w:pPr>
        <w:pStyle w:val="Heading3"/>
      </w:pPr>
      <w:r>
        <w:t xml:space="preserve">Summary</w:t>
      </w:r>
    </w:p>
    <w:p>
      <w:pPr>
        <w:pStyle w:val="FirstParagraph"/>
      </w:pPr>
      <w:r>
        <w:t xml:space="preserve">This document describes the estimated marine recreational fishing effort in Duval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Duval County are:</w:t>
      </w:r>
    </w:p>
    <w:p>
      <w:pPr>
        <w:numPr>
          <w:ilvl w:val="0"/>
          <w:numId w:val="1006"/>
        </w:numPr>
        <w:pStyle w:val="Compact"/>
      </w:pPr>
      <w:r>
        <w:t xml:space="preserve">After increasing for most of the last decade, overall recreational fishing effort has decreased in recent years</w:t>
      </w:r>
    </w:p>
    <w:p>
      <w:pPr>
        <w:numPr>
          <w:ilvl w:val="0"/>
          <w:numId w:val="1006"/>
        </w:numPr>
        <w:pStyle w:val="Compact"/>
      </w:pPr>
      <w:r>
        <w:t xml:space="preserve">Shore-based and Private/Rental Vessel modes are about even in amount of effort, though the former has decreased while the latter has increased recently</w:t>
      </w:r>
    </w:p>
    <w:p>
      <w:pPr>
        <w:numPr>
          <w:ilvl w:val="0"/>
          <w:numId w:val="1006"/>
        </w:numPr>
        <w:pStyle w:val="Compact"/>
      </w:pPr>
      <w:r>
        <w:t xml:space="preserve">Seasonally, there is strong peak in the summer.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49"/>
    <w:bookmarkStart w:id="53" w:name="references"/>
    <w:p>
      <w:pPr>
        <w:pStyle w:val="Heading3"/>
      </w:pPr>
      <w:r>
        <w:t xml:space="preserve">References</w:t>
      </w:r>
    </w:p>
    <w:bookmarkStart w:id="52" w:name="refs"/>
    <w:bookmarkStart w:id="50"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0"/>
    <w:bookmarkStart w:id="51"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42" Type="http://schemas.openxmlformats.org/officeDocument/2006/relationships/image" Target="media/rId42.png"/><Relationship Id="rId21" Type="http://schemas.openxmlformats.org/officeDocument/2006/relationships/hyperlink" Target="mailto:a.braswell@ufl.edu" TargetMode="External"/><Relationship Id="rId47" Type="http://schemas.openxmlformats.org/officeDocument/2006/relationships/customXml" Target="../customXml/item2.xml"/><Relationship Id="rId7" Type="http://schemas.openxmlformats.org/officeDocument/2006/relationships/footnotes" Target="footnotes.xml"/><Relationship Id="rId38" Type="http://schemas.openxmlformats.org/officeDocument/2006/relationships/image" Target="media/rId38.png"/><Relationship Id="rId25" Type="http://schemas.openxmlformats.org/officeDocument/2006/relationships/hyperlink" Target="https://www.fisheries.noaa.gov/topic/recreational-fishing-data" TargetMode="External"/><Relationship Id="rId46"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image" Target="media/rId45.png"/><Relationship Id="rId5" Type="http://schemas.openxmlformats.org/officeDocument/2006/relationships/fontTable" Target="fontTable.xml"/><Relationship Id="rId28" Type="http://schemas.openxmlformats.org/officeDocument/2006/relationships/image" Target="media/rId28.png"/><Relationship Id="rId23" Type="http://schemas.openxmlformats.org/officeDocument/2006/relationships/hyperlink" Target="https://www.fisheries.noaa.gov/recreational-fishing-data/data-downloads" TargetMode="External"/><Relationship Id="rId31" Type="http://schemas.openxmlformats.org/officeDocument/2006/relationships/image" Target="media/rId31.png"/><Relationship Id="rId4" Type="http://schemas.openxmlformats.org/officeDocument/2006/relationships/webSettings" Target="webSettings.xml"/><Relationship Id="rId35" Type="http://schemas.openxmlformats.org/officeDocument/2006/relationships/image" Target="media/rId35.png"/><Relationship Id="rId48"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56022E-FE70-412A-9A2E-7FED78C090B0}"/>
</file>

<file path=customXml/itemProps2.xml><?xml version="1.0" encoding="utf-8"?>
<ds:datastoreItem xmlns:ds="http://schemas.openxmlformats.org/officeDocument/2006/customXml" ds:itemID="{BA365ECD-090D-4708-BCC4-7CC40A56716C}"/>
</file>

<file path=customXml/itemProps3.xml><?xml version="1.0" encoding="utf-8"?>
<ds:datastoreItem xmlns:ds="http://schemas.openxmlformats.org/officeDocument/2006/customXml" ds:itemID="{37FC45B8-68AB-4FC6-9EEE-893B4C6D923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Duval County</dc:title>
  <dc:creator>A data report for the Duval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dc:creator>
  <cp:keywords/>
  <dcterms:created xsi:type="dcterms:W3CDTF">2025-03-13T15:05:22Z</dcterms:created>
  <dcterms:modified xsi:type="dcterms:W3CDTF">2025-03-13T15:05:22Z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