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St. Lucie</w:t>
      </w:r>
      <w:r>
        <w:t xml:space="preserve"> </w:t>
      </w:r>
      <w:r>
        <w:t xml:space="preserve">County</w:t>
      </w:r>
    </w:p>
    <w:p>
      <w:pPr>
        <w:pStyle w:val="Author"/>
      </w:pPr>
      <w:r>
        <w:t xml:space="preserve">Prepared</w:t>
      </w:r>
      <w:r>
        <w:t xml:space="preserve"> </w:t>
      </w:r>
      <w:r>
        <w:t xml:space="preserve">for</w:t>
      </w:r>
      <w:r>
        <w:t xml:space="preserve"> </w:t>
      </w:r>
      <w:r>
        <w:t xml:space="preserve">St. Lucie</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Vincent</w:t>
      </w:r>
      <w:r>
        <w:t xml:space="preserve"> </w:t>
      </w:r>
      <w:r>
        <w:t xml:space="preserve">Encomio,</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Martin</w:t>
      </w:r>
      <w:r>
        <w:t xml:space="preserve"> </w:t>
      </w:r>
      <w:r>
        <w:t xml:space="preserve">and</w:t>
      </w:r>
      <w:r>
        <w:t xml:space="preserve"> </w:t>
      </w:r>
      <w:r>
        <w:t xml:space="preserve">St. Lucie</w:t>
      </w:r>
      <w:r>
        <w:t xml:space="preserve"> </w:t>
      </w:r>
      <w:r>
        <w:t xml:space="preserve">Counties</w:t>
      </w:r>
      <w:r>
        <w:t xml:space="preserve"> </w:t>
      </w:r>
      <w:hyperlink r:id="rId22">
        <w:r>
          <w:rPr>
            <w:rStyle w:val="Hyperlink"/>
          </w:rPr>
          <w:t xml:space="preserve">vencomio@ufl.edu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St. Lucie County. This information shows the importance of fishing to St. Lucie County economies, stakeholders, and ecosystems, and can inform advertising for fishing-based tourism and local planning in St. Lucie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St.%20Lucie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St. Lucie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St.%20Lucie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St. Lucie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St. Lucie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vencomio@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408B6D-4D19-469F-B814-A63A3F05CBC8}"/>
</file>

<file path=customXml/itemProps2.xml><?xml version="1.0" encoding="utf-8"?>
<ds:datastoreItem xmlns:ds="http://schemas.openxmlformats.org/officeDocument/2006/customXml" ds:itemID="{D24BC0F3-497A-4FD6-A05E-9733088E0175}"/>
</file>

<file path=customXml/itemProps3.xml><?xml version="1.0" encoding="utf-8"?>
<ds:datastoreItem xmlns:ds="http://schemas.openxmlformats.org/officeDocument/2006/customXml" ds:itemID="{1335CCFE-97F8-4E9B-97E7-1199ED2AA7D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St. Lucie County</dc:title>
  <dc:creator>Prepared for St. Lucie County by Edward Camp (edvcamp@ufl.edu) and Anna Brasawell (a.braswell@ufl.edu), Assistant Professors at the University of Florida, and Vincent Encomio, Florida Sea Grant Extension Agent Martin and St. Lucie Counties vencomio@ufl.edu</dc:creator>
  <cp:keywords/>
  <dcterms:created xsi:type="dcterms:W3CDTF">2025-03-13T15:25:28Z</dcterms:created>
  <dcterms:modified xsi:type="dcterms:W3CDTF">2025-03-13T15:25:28Z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