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74F19" w14:textId="11F6C2E3" w:rsidR="00D45710" w:rsidRPr="00824238" w:rsidRDefault="00F66B76" w:rsidP="000D50C2">
      <w:pPr>
        <w:spacing w:after="100" w:afterAutospacing="1" w:line="480" w:lineRule="auto"/>
        <w:contextualSpacing/>
        <w:jc w:val="right"/>
        <w:rPr>
          <w:color w:val="000000" w:themeColor="text1"/>
          <w:sz w:val="21"/>
          <w:szCs w:val="21"/>
          <w:lang w:eastAsia="zh-CN"/>
        </w:rPr>
      </w:pPr>
      <w:r w:rsidRPr="00824238">
        <w:rPr>
          <w:color w:val="000000" w:themeColor="text1"/>
          <w:sz w:val="21"/>
          <w:szCs w:val="21"/>
        </w:rPr>
        <w:t>Xiaotian Huang</w:t>
      </w:r>
      <w:r w:rsidR="006870F1" w:rsidRPr="00824238">
        <w:rPr>
          <w:color w:val="000000" w:themeColor="text1"/>
          <w:sz w:val="21"/>
          <w:szCs w:val="21"/>
        </w:rPr>
        <w:t xml:space="preserve">, </w:t>
      </w:r>
      <w:r w:rsidR="00D45710" w:rsidRPr="00824238">
        <w:rPr>
          <w:color w:val="000000" w:themeColor="text1"/>
          <w:sz w:val="21"/>
          <w:szCs w:val="21"/>
        </w:rPr>
        <w:t xml:space="preserve">DATS 6401, </w:t>
      </w:r>
      <w:r w:rsidRPr="00824238">
        <w:rPr>
          <w:color w:val="000000" w:themeColor="text1"/>
          <w:sz w:val="21"/>
          <w:szCs w:val="21"/>
        </w:rPr>
        <w:t>Summer 2020</w:t>
      </w:r>
    </w:p>
    <w:p w14:paraId="252C49A2" w14:textId="62C89157" w:rsidR="00D45710" w:rsidRPr="00824238" w:rsidRDefault="00D45710" w:rsidP="000D50C2">
      <w:pPr>
        <w:spacing w:after="100" w:afterAutospacing="1" w:line="480" w:lineRule="auto"/>
        <w:contextualSpacing/>
        <w:jc w:val="right"/>
        <w:rPr>
          <w:color w:val="000000" w:themeColor="text1"/>
          <w:sz w:val="21"/>
          <w:szCs w:val="21"/>
        </w:rPr>
      </w:pPr>
      <w:r w:rsidRPr="00824238">
        <w:rPr>
          <w:color w:val="000000" w:themeColor="text1"/>
          <w:sz w:val="21"/>
          <w:szCs w:val="21"/>
        </w:rPr>
        <w:t>Project Proposal</w:t>
      </w:r>
    </w:p>
    <w:p w14:paraId="798BF568" w14:textId="77777777" w:rsidR="000D50C2" w:rsidRDefault="00E7348E" w:rsidP="000D50C2">
      <w:pPr>
        <w:spacing w:after="100" w:afterAutospacing="1" w:line="480" w:lineRule="auto"/>
        <w:jc w:val="center"/>
        <w:rPr>
          <w:color w:val="000000" w:themeColor="text1"/>
          <w:sz w:val="21"/>
          <w:szCs w:val="21"/>
          <w:lang w:eastAsia="zh-CN"/>
        </w:rPr>
      </w:pPr>
      <w:r w:rsidRPr="00824238">
        <w:rPr>
          <w:color w:val="000000" w:themeColor="text1"/>
          <w:sz w:val="21"/>
          <w:szCs w:val="21"/>
          <w:lang w:eastAsia="zh-CN"/>
        </w:rPr>
        <w:t>Visualization of COVID-19</w:t>
      </w:r>
      <w:r w:rsidR="00C2042A" w:rsidRPr="00824238">
        <w:rPr>
          <w:color w:val="000000" w:themeColor="text1"/>
          <w:sz w:val="21"/>
          <w:szCs w:val="21"/>
          <w:lang w:eastAsia="zh-CN"/>
        </w:rPr>
        <w:t xml:space="preserve"> and SARS</w:t>
      </w:r>
    </w:p>
    <w:p w14:paraId="3B852B7C" w14:textId="09529018" w:rsidR="001C3F2F" w:rsidRPr="000D50C2" w:rsidRDefault="001C3F2F" w:rsidP="000D50C2">
      <w:pPr>
        <w:spacing w:after="100" w:afterAutospacing="1" w:line="480" w:lineRule="auto"/>
        <w:rPr>
          <w:color w:val="000000" w:themeColor="text1"/>
          <w:sz w:val="21"/>
          <w:szCs w:val="21"/>
          <w:lang w:eastAsia="zh-CN"/>
        </w:rPr>
      </w:pPr>
      <w:r w:rsidRPr="000D50C2">
        <w:rPr>
          <w:b/>
          <w:color w:val="000000" w:themeColor="text1"/>
          <w:sz w:val="21"/>
          <w:szCs w:val="21"/>
        </w:rPr>
        <w:t>Introduction</w:t>
      </w:r>
    </w:p>
    <w:p w14:paraId="397BDBED" w14:textId="31F812B6" w:rsidR="00A56C7E" w:rsidRPr="00824238" w:rsidRDefault="001C3F2F" w:rsidP="000D50C2">
      <w:pPr>
        <w:spacing w:after="100" w:afterAutospacing="1" w:line="480" w:lineRule="auto"/>
        <w:rPr>
          <w:color w:val="000000" w:themeColor="text1"/>
          <w:sz w:val="21"/>
          <w:szCs w:val="21"/>
          <w:lang w:eastAsia="zh-CN"/>
        </w:rPr>
      </w:pPr>
      <w:r w:rsidRPr="00824238">
        <w:rPr>
          <w:color w:val="000000" w:themeColor="text1"/>
          <w:sz w:val="21"/>
          <w:szCs w:val="21"/>
        </w:rPr>
        <w:t>SARS, or Severe Acute Respiratory Disease, is a viral pneumonia pandemic first identified in November 2002. COVID-19 is an ongoing viral pneumonia pandemic first identified in January 2020</w:t>
      </w:r>
      <w:r w:rsidR="000D50C2">
        <w:rPr>
          <w:color w:val="000000" w:themeColor="text1"/>
          <w:sz w:val="21"/>
          <w:szCs w:val="21"/>
        </w:rPr>
        <w:t>.</w:t>
      </w:r>
      <w:bookmarkStart w:id="0" w:name="_GoBack"/>
      <w:bookmarkEnd w:id="0"/>
      <w:r w:rsidRPr="00824238">
        <w:rPr>
          <w:color w:val="000000" w:themeColor="text1"/>
          <w:sz w:val="21"/>
          <w:szCs w:val="21"/>
        </w:rPr>
        <w:t xml:space="preserve"> </w:t>
      </w:r>
    </w:p>
    <w:p w14:paraId="19698DC3" w14:textId="5FB0DBDA" w:rsidR="001C3F2F" w:rsidRPr="00824238" w:rsidRDefault="001C3F2F" w:rsidP="000D50C2">
      <w:pPr>
        <w:spacing w:after="100" w:afterAutospacing="1" w:line="480" w:lineRule="auto"/>
        <w:rPr>
          <w:color w:val="000000" w:themeColor="text1"/>
          <w:sz w:val="21"/>
          <w:szCs w:val="21"/>
          <w:lang w:eastAsia="zh-CN"/>
        </w:rPr>
      </w:pPr>
      <w:r w:rsidRPr="00824238">
        <w:rPr>
          <w:color w:val="000000" w:themeColor="text1"/>
          <w:sz w:val="21"/>
          <w:szCs w:val="21"/>
        </w:rPr>
        <w:t xml:space="preserve">SARS and COVID-19 were caused by different strings of coronavirus. They are highly contagious with similar transmission routes and risk populations. Severe cases of both diseases could be fatal. </w:t>
      </w:r>
      <w:r w:rsidR="002706AF" w:rsidRPr="00824238">
        <w:rPr>
          <w:color w:val="000000" w:themeColor="text1"/>
          <w:sz w:val="21"/>
          <w:szCs w:val="21"/>
        </w:rPr>
        <w:t>Comparing</w:t>
      </w:r>
      <w:r w:rsidRPr="00824238">
        <w:rPr>
          <w:color w:val="000000" w:themeColor="text1"/>
          <w:sz w:val="21"/>
          <w:szCs w:val="21"/>
        </w:rPr>
        <w:t xml:space="preserve"> the development trends of both pandemics could render us a better understanding of the transmission dynamics of coronavirus related diseases and bring us insights to prevent future outbreaks. </w:t>
      </w:r>
    </w:p>
    <w:p w14:paraId="324682A9" w14:textId="77777777" w:rsidR="000D50C2" w:rsidRDefault="001C3F2F" w:rsidP="000D50C2">
      <w:pPr>
        <w:spacing w:after="100" w:afterAutospacing="1" w:line="480" w:lineRule="auto"/>
        <w:rPr>
          <w:b/>
          <w:color w:val="000000" w:themeColor="text1"/>
          <w:sz w:val="21"/>
          <w:szCs w:val="21"/>
          <w:lang w:eastAsia="zh-CN"/>
        </w:rPr>
      </w:pPr>
      <w:r w:rsidRPr="00824238">
        <w:rPr>
          <w:b/>
          <w:color w:val="000000" w:themeColor="text1"/>
          <w:sz w:val="21"/>
          <w:szCs w:val="21"/>
        </w:rPr>
        <w:t>Objectives</w:t>
      </w:r>
    </w:p>
    <w:p w14:paraId="333F9A43" w14:textId="11DDF6AA" w:rsidR="001C3F2F" w:rsidRPr="000D50C2" w:rsidRDefault="001C3F2F" w:rsidP="000D50C2">
      <w:pPr>
        <w:spacing w:after="100" w:afterAutospacing="1" w:line="480" w:lineRule="auto"/>
        <w:rPr>
          <w:b/>
          <w:color w:val="000000" w:themeColor="text1"/>
          <w:sz w:val="21"/>
          <w:szCs w:val="21"/>
          <w:lang w:eastAsia="zh-CN"/>
        </w:rPr>
      </w:pPr>
      <w:r w:rsidRPr="00824238">
        <w:rPr>
          <w:color w:val="000000" w:themeColor="text1"/>
          <w:sz w:val="21"/>
          <w:szCs w:val="21"/>
        </w:rPr>
        <w:t xml:space="preserve">The primary objective of this project is to compare the development trends of COVID-19 (January 2020- June 2020) and SARS (November 2002- May 2003) and to visualize the trends as </w:t>
      </w:r>
      <w:r w:rsidR="00C76893" w:rsidRPr="00824238">
        <w:rPr>
          <w:color w:val="000000" w:themeColor="text1"/>
          <w:sz w:val="21"/>
          <w:szCs w:val="21"/>
          <w:lang w:eastAsia="zh-CN"/>
        </w:rPr>
        <w:t xml:space="preserve">different type of </w:t>
      </w:r>
      <w:r w:rsidRPr="00824238">
        <w:rPr>
          <w:color w:val="000000" w:themeColor="text1"/>
          <w:sz w:val="21"/>
          <w:szCs w:val="21"/>
        </w:rPr>
        <w:t>charts. Specifically, the trends will be analyzed in terms of observation date, country, number of confirmed cases, number of recovered cases, death toll, and mortality rate.</w:t>
      </w:r>
      <w:r w:rsidR="000D50C2">
        <w:rPr>
          <w:b/>
          <w:color w:val="000000" w:themeColor="text1"/>
          <w:sz w:val="21"/>
          <w:szCs w:val="21"/>
          <w:lang w:eastAsia="zh-CN"/>
        </w:rPr>
        <w:t xml:space="preserve"> </w:t>
      </w:r>
      <w:r w:rsidRPr="00824238">
        <w:rPr>
          <w:color w:val="000000" w:themeColor="text1"/>
          <w:sz w:val="21"/>
          <w:szCs w:val="21"/>
        </w:rPr>
        <w:t>The visualization process will grant us a glance over the transmission dynamics of coronavirus-related diseases and an intuition of how the disease is most likely to proceed and transmit, thereby facilitate future disease intervention and decision-making processes.</w:t>
      </w:r>
    </w:p>
    <w:p w14:paraId="504DF7BA" w14:textId="77777777" w:rsidR="000D50C2" w:rsidRDefault="001C3F2F" w:rsidP="000D50C2">
      <w:pPr>
        <w:spacing w:after="100" w:afterAutospacing="1" w:line="480" w:lineRule="auto"/>
        <w:rPr>
          <w:b/>
          <w:color w:val="000000" w:themeColor="text1"/>
          <w:sz w:val="21"/>
          <w:szCs w:val="21"/>
        </w:rPr>
      </w:pPr>
      <w:r w:rsidRPr="00824238">
        <w:rPr>
          <w:b/>
          <w:color w:val="000000" w:themeColor="text1"/>
          <w:sz w:val="21"/>
          <w:szCs w:val="21"/>
        </w:rPr>
        <w:t>Proposed System and Platform</w:t>
      </w:r>
    </w:p>
    <w:p w14:paraId="786D187C" w14:textId="5A2585DE" w:rsidR="00560C55" w:rsidRPr="000D50C2" w:rsidRDefault="001C3F2F" w:rsidP="000D50C2">
      <w:pPr>
        <w:spacing w:after="100" w:afterAutospacing="1" w:line="480" w:lineRule="auto"/>
        <w:rPr>
          <w:b/>
          <w:color w:val="000000" w:themeColor="text1"/>
          <w:sz w:val="21"/>
          <w:szCs w:val="21"/>
        </w:rPr>
      </w:pPr>
      <w:r w:rsidRPr="00824238">
        <w:rPr>
          <w:color w:val="000000" w:themeColor="text1"/>
          <w:sz w:val="21"/>
          <w:szCs w:val="21"/>
        </w:rPr>
        <w:t xml:space="preserve"> The dataset was retrieved from Kaggle and JHU GitHub repository. The visualization was created with Google API</w:t>
      </w:r>
      <w:r w:rsidR="00951DDA" w:rsidRPr="00824238">
        <w:rPr>
          <w:color w:val="000000" w:themeColor="text1"/>
          <w:sz w:val="21"/>
          <w:szCs w:val="21"/>
        </w:rPr>
        <w:t>, D3</w:t>
      </w:r>
      <w:r w:rsidRPr="00824238">
        <w:rPr>
          <w:color w:val="000000" w:themeColor="text1"/>
          <w:sz w:val="21"/>
          <w:szCs w:val="21"/>
        </w:rPr>
        <w:t xml:space="preserve"> and T</w:t>
      </w:r>
      <w:r w:rsidR="00F82DA6" w:rsidRPr="00824238">
        <w:rPr>
          <w:color w:val="000000" w:themeColor="text1"/>
          <w:sz w:val="21"/>
          <w:szCs w:val="21"/>
          <w:lang w:eastAsia="zh-CN"/>
        </w:rPr>
        <w:t>ableau</w:t>
      </w:r>
      <w:r w:rsidRPr="00824238">
        <w:rPr>
          <w:color w:val="000000" w:themeColor="text1"/>
          <w:sz w:val="21"/>
          <w:szCs w:val="21"/>
        </w:rPr>
        <w:t xml:space="preserve">. The project will be presented in </w:t>
      </w:r>
      <w:r w:rsidR="000450B0" w:rsidRPr="00824238">
        <w:rPr>
          <w:color w:val="000000" w:themeColor="text1"/>
          <w:sz w:val="21"/>
          <w:szCs w:val="21"/>
        </w:rPr>
        <w:t>Power Point</w:t>
      </w:r>
      <w:r w:rsidRPr="00824238">
        <w:rPr>
          <w:color w:val="000000" w:themeColor="text1"/>
          <w:sz w:val="21"/>
          <w:szCs w:val="21"/>
        </w:rPr>
        <w:t>.</w:t>
      </w:r>
    </w:p>
    <w:sectPr w:rsidR="00560C55" w:rsidRPr="000D5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10"/>
    <w:rsid w:val="00030791"/>
    <w:rsid w:val="000450B0"/>
    <w:rsid w:val="000945A7"/>
    <w:rsid w:val="000D50C2"/>
    <w:rsid w:val="0010126A"/>
    <w:rsid w:val="00152E40"/>
    <w:rsid w:val="001C3F2F"/>
    <w:rsid w:val="002021AE"/>
    <w:rsid w:val="00223F9B"/>
    <w:rsid w:val="00261A46"/>
    <w:rsid w:val="002706AF"/>
    <w:rsid w:val="002B6724"/>
    <w:rsid w:val="002E5BCC"/>
    <w:rsid w:val="003E152E"/>
    <w:rsid w:val="004451F4"/>
    <w:rsid w:val="004B20C5"/>
    <w:rsid w:val="004B7961"/>
    <w:rsid w:val="00506499"/>
    <w:rsid w:val="00560C55"/>
    <w:rsid w:val="005832C6"/>
    <w:rsid w:val="005C677F"/>
    <w:rsid w:val="005D694C"/>
    <w:rsid w:val="005E0C63"/>
    <w:rsid w:val="006218AD"/>
    <w:rsid w:val="006865C0"/>
    <w:rsid w:val="006870F1"/>
    <w:rsid w:val="006D2546"/>
    <w:rsid w:val="00776220"/>
    <w:rsid w:val="007A5294"/>
    <w:rsid w:val="007C0ABD"/>
    <w:rsid w:val="007D75A5"/>
    <w:rsid w:val="00821BE5"/>
    <w:rsid w:val="00824238"/>
    <w:rsid w:val="00847CFF"/>
    <w:rsid w:val="00891563"/>
    <w:rsid w:val="008E0742"/>
    <w:rsid w:val="008E79F1"/>
    <w:rsid w:val="00906248"/>
    <w:rsid w:val="00935821"/>
    <w:rsid w:val="00951DDA"/>
    <w:rsid w:val="009522B5"/>
    <w:rsid w:val="00986C3F"/>
    <w:rsid w:val="00A13368"/>
    <w:rsid w:val="00A543A1"/>
    <w:rsid w:val="00A56C7E"/>
    <w:rsid w:val="00B07462"/>
    <w:rsid w:val="00B36062"/>
    <w:rsid w:val="00BC40E3"/>
    <w:rsid w:val="00C1076A"/>
    <w:rsid w:val="00C2042A"/>
    <w:rsid w:val="00C76893"/>
    <w:rsid w:val="00CB778F"/>
    <w:rsid w:val="00CC7F8A"/>
    <w:rsid w:val="00CF741E"/>
    <w:rsid w:val="00D040A9"/>
    <w:rsid w:val="00D45710"/>
    <w:rsid w:val="00DB42E4"/>
    <w:rsid w:val="00E7348E"/>
    <w:rsid w:val="00E75452"/>
    <w:rsid w:val="00EB6B14"/>
    <w:rsid w:val="00EC71B8"/>
    <w:rsid w:val="00F23483"/>
    <w:rsid w:val="00F35FC0"/>
    <w:rsid w:val="00F66B76"/>
    <w:rsid w:val="00F80C15"/>
    <w:rsid w:val="00F8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CC88"/>
  <w15:chartTrackingRefBased/>
  <w15:docId w15:val="{98A7181E-7688-4419-95C4-60101D75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7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230</Words>
  <Characters>1316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Novy, David</dc:creator>
  <cp:keywords/>
  <dc:description/>
  <cp:lastModifiedBy>Xiaotian Huang</cp:lastModifiedBy>
  <cp:revision>11</cp:revision>
  <dcterms:created xsi:type="dcterms:W3CDTF">2020-06-17T00:20:00Z</dcterms:created>
  <dcterms:modified xsi:type="dcterms:W3CDTF">2020-06-17T23:49:00Z</dcterms:modified>
</cp:coreProperties>
</file>