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ED05" w14:textId="77777777" w:rsidR="00597304" w:rsidRPr="00597304" w:rsidRDefault="00597304" w:rsidP="00597304">
      <w:pPr>
        <w:spacing w:after="0" w:line="240" w:lineRule="auto"/>
        <w:jc w:val="center"/>
        <w:rPr>
          <w:rFonts w:ascii="Times New Roman" w:eastAsia="宋体" w:hAnsi="Times New Roman" w:cs="Times New Roman"/>
          <w:b/>
          <w:kern w:val="0"/>
          <w:sz w:val="24"/>
          <w:szCs w:val="24"/>
          <w:lang w:eastAsia="en-US"/>
          <w14:ligatures w14:val="none"/>
        </w:rPr>
      </w:pPr>
      <w:r w:rsidRPr="00597304">
        <w:rPr>
          <w:rFonts w:ascii="Times New Roman" w:eastAsia="宋体" w:hAnsi="Times New Roman" w:cs="Times New Roman"/>
          <w:b/>
          <w:kern w:val="0"/>
          <w:sz w:val="24"/>
          <w:szCs w:val="24"/>
          <w:lang w:eastAsia="en-US"/>
          <w14:ligatures w14:val="none"/>
        </w:rPr>
        <w:t>Response Letter to the Editor and Reviewers</w:t>
      </w:r>
    </w:p>
    <w:p w14:paraId="50A28884" w14:textId="77777777" w:rsidR="00597304" w:rsidRPr="00597304" w:rsidRDefault="00597304" w:rsidP="00112ED8">
      <w:pPr>
        <w:spacing w:after="0" w:line="240" w:lineRule="auto"/>
        <w:rPr>
          <w:rFonts w:ascii="Times New Roman" w:hAnsi="Times New Roman" w:cs="Times New Roman"/>
          <w:b/>
          <w:bCs/>
          <w:color w:val="242424"/>
          <w:kern w:val="0"/>
          <w:sz w:val="24"/>
          <w:szCs w:val="24"/>
          <w:shd w:val="clear" w:color="auto" w:fill="FFFFFF"/>
          <w14:ligatures w14:val="none"/>
        </w:rPr>
      </w:pPr>
    </w:p>
    <w:p w14:paraId="329A2EF9" w14:textId="6068735A" w:rsidR="00A5512B" w:rsidRPr="00A5512B" w:rsidRDefault="00A5512B" w:rsidP="00A5512B">
      <w:pPr>
        <w:snapToGrid w:val="0"/>
        <w:spacing w:after="0" w:line="240" w:lineRule="auto"/>
        <w:jc w:val="center"/>
        <w:outlineLvl w:val="0"/>
        <w:rPr>
          <w:rFonts w:ascii="Times New Roman" w:eastAsia="宋体" w:hAnsi="Times New Roman" w:cs="Times New Roman"/>
          <w:kern w:val="0"/>
          <w:sz w:val="24"/>
          <w:szCs w:val="24"/>
          <w:lang w:eastAsia="en-US"/>
          <w14:ligatures w14:val="none"/>
        </w:rPr>
      </w:pPr>
      <w:r w:rsidRPr="00A5512B">
        <w:rPr>
          <w:rFonts w:ascii="Times New Roman" w:eastAsia="宋体" w:hAnsi="Times New Roman" w:cs="Times New Roman"/>
          <w:kern w:val="0"/>
          <w:sz w:val="24"/>
          <w:szCs w:val="24"/>
          <w:lang w:eastAsia="en-US"/>
          <w14:ligatures w14:val="none"/>
        </w:rPr>
        <w:t xml:space="preserve">Manuscript ID </w:t>
      </w:r>
      <w:r w:rsidR="00AB54B1" w:rsidRPr="00AB54B1">
        <w:rPr>
          <w:rFonts w:ascii="Times New Roman" w:eastAsia="宋体" w:hAnsi="Times New Roman" w:cs="Times New Roman"/>
          <w:kern w:val="0"/>
          <w:sz w:val="24"/>
          <w:szCs w:val="24"/>
          <w:lang w:eastAsia="en-US"/>
          <w14:ligatures w14:val="none"/>
        </w:rPr>
        <w:t>ORSC-MS-2025-20442</w:t>
      </w:r>
      <w:r w:rsidR="00AB54B1">
        <w:rPr>
          <w:rFonts w:ascii="Times New Roman" w:eastAsia="宋体" w:hAnsi="Times New Roman" w:cs="Times New Roman" w:hint="eastAsia"/>
          <w:kern w:val="0"/>
          <w:sz w:val="24"/>
          <w:szCs w:val="24"/>
          <w14:ligatures w14:val="none"/>
        </w:rPr>
        <w:t xml:space="preserve">R1 </w:t>
      </w:r>
      <w:r w:rsidRPr="00A5512B">
        <w:rPr>
          <w:rFonts w:ascii="Times New Roman" w:eastAsia="宋体" w:hAnsi="Times New Roman" w:cs="Times New Roman"/>
          <w:kern w:val="0"/>
          <w:sz w:val="24"/>
          <w:szCs w:val="24"/>
          <w:lang w:eastAsia="en-US"/>
          <w14:ligatures w14:val="none"/>
        </w:rPr>
        <w:t>entitled “</w:t>
      </w:r>
      <w:r w:rsidR="009A6E0D" w:rsidRPr="009A6E0D">
        <w:rPr>
          <w:rFonts w:ascii="Times New Roman" w:eastAsia="宋体" w:hAnsi="Times New Roman" w:cs="Times New Roman"/>
          <w:kern w:val="0"/>
          <w:sz w:val="24"/>
          <w:szCs w:val="24"/>
          <w:lang w:eastAsia="en-US"/>
          <w14:ligatures w14:val="none"/>
        </w:rPr>
        <w:t>Turning Errors into Productivity: How Error Handling Approaches Influence Newcomer Onboarding</w:t>
      </w:r>
      <w:r w:rsidRPr="00A5512B">
        <w:rPr>
          <w:rFonts w:ascii="Times New Roman" w:eastAsia="宋体" w:hAnsi="Times New Roman" w:cs="Times New Roman"/>
          <w:kern w:val="0"/>
          <w:sz w:val="24"/>
          <w:szCs w:val="24"/>
          <w:lang w:eastAsia="en-US"/>
          <w14:ligatures w14:val="none"/>
        </w:rPr>
        <w:t>”</w:t>
      </w:r>
    </w:p>
    <w:p w14:paraId="6008DAD3" w14:textId="77777777" w:rsidR="00A5512B" w:rsidRPr="00A5512B" w:rsidRDefault="00A5512B" w:rsidP="00A5512B">
      <w:pPr>
        <w:snapToGrid w:val="0"/>
        <w:spacing w:after="0" w:line="240" w:lineRule="auto"/>
        <w:jc w:val="center"/>
        <w:outlineLvl w:val="0"/>
        <w:rPr>
          <w:rFonts w:ascii="Times New Roman" w:eastAsia="宋体" w:hAnsi="Times New Roman" w:cs="Times New Roman"/>
          <w:kern w:val="0"/>
          <w:sz w:val="24"/>
          <w:szCs w:val="24"/>
          <w:lang w:eastAsia="en-US"/>
          <w14:ligatures w14:val="none"/>
        </w:rPr>
      </w:pPr>
    </w:p>
    <w:p w14:paraId="4EBFBEB9" w14:textId="77777777" w:rsidR="00A5512B" w:rsidRPr="00A5512B" w:rsidRDefault="00A5512B" w:rsidP="00A5512B">
      <w:pPr>
        <w:spacing w:after="240" w:line="240" w:lineRule="auto"/>
        <w:jc w:val="center"/>
        <w:outlineLvl w:val="0"/>
        <w:rPr>
          <w:rFonts w:ascii="Times New Roman" w:eastAsia="宋体" w:hAnsi="Times New Roman" w:cs="Times New Roman"/>
          <w:kern w:val="0"/>
          <w:sz w:val="24"/>
          <w:szCs w:val="24"/>
          <w:lang w:eastAsia="en-US"/>
          <w14:ligatures w14:val="none"/>
        </w:rPr>
      </w:pPr>
      <w:r w:rsidRPr="00A5512B">
        <w:rPr>
          <w:rFonts w:ascii="Times New Roman" w:eastAsia="宋体" w:hAnsi="Times New Roman" w:cs="Times New Roman"/>
          <w:kern w:val="0"/>
          <w:sz w:val="24"/>
          <w:szCs w:val="24"/>
          <w:lang w:eastAsia="en-US"/>
          <w14:ligatures w14:val="none"/>
        </w:rPr>
        <w:t xml:space="preserve">Submitted to </w:t>
      </w:r>
      <w:r w:rsidRPr="00A5512B">
        <w:rPr>
          <w:rFonts w:ascii="Times New Roman" w:eastAsia="宋体" w:hAnsi="Times New Roman" w:cs="Times New Roman" w:hint="eastAsia"/>
          <w:bCs/>
          <w:kern w:val="0"/>
          <w:sz w:val="24"/>
          <w:szCs w:val="24"/>
          <w:shd w:val="clear" w:color="auto" w:fill="FFFFFF"/>
          <w14:ligatures w14:val="none"/>
        </w:rPr>
        <w:t>O</w:t>
      </w:r>
      <w:r w:rsidRPr="00A5512B">
        <w:rPr>
          <w:rFonts w:ascii="Times New Roman" w:eastAsia="宋体" w:hAnsi="Times New Roman" w:cs="Times New Roman"/>
          <w:bCs/>
          <w:kern w:val="0"/>
          <w:sz w:val="24"/>
          <w:szCs w:val="24"/>
          <w:shd w:val="clear" w:color="auto" w:fill="FFFFFF"/>
          <w:lang w:eastAsia="en-US"/>
          <w14:ligatures w14:val="none"/>
        </w:rPr>
        <w:t>rganization Science</w:t>
      </w:r>
    </w:p>
    <w:p w14:paraId="156BF15A" w14:textId="77777777" w:rsidR="00597304" w:rsidRDefault="00597304" w:rsidP="00112ED8">
      <w:pPr>
        <w:spacing w:after="0" w:line="240" w:lineRule="auto"/>
        <w:rPr>
          <w:rFonts w:ascii="Times New Roman" w:hAnsi="Times New Roman" w:cs="Times New Roman"/>
          <w:color w:val="242424"/>
          <w:kern w:val="0"/>
          <w:sz w:val="24"/>
          <w:szCs w:val="24"/>
          <w:shd w:val="clear" w:color="auto" w:fill="FFFFFF"/>
          <w14:ligatures w14:val="none"/>
        </w:rPr>
      </w:pPr>
    </w:p>
    <w:p w14:paraId="5DBD9955" w14:textId="72FA6A2A"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r w:rsidRPr="000F2442">
        <w:rPr>
          <w:rFonts w:ascii="Times New Roman" w:hAnsi="Times New Roman" w:cs="Times New Roman"/>
          <w:color w:val="242424"/>
          <w:kern w:val="0"/>
          <w:sz w:val="24"/>
          <w:szCs w:val="24"/>
          <w:shd w:val="clear" w:color="auto" w:fill="FFFFFF"/>
          <w14:ligatures w14:val="none"/>
        </w:rPr>
        <w:t>Dear Prof. Andrew Knight:</w:t>
      </w:r>
    </w:p>
    <w:p w14:paraId="4DB03289"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p>
    <w:p w14:paraId="7B8F97BE" w14:textId="77777777"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r w:rsidRPr="000F2442">
        <w:rPr>
          <w:rFonts w:ascii="Times New Roman" w:hAnsi="Times New Roman" w:cs="Times New Roman"/>
          <w:bCs/>
          <w:color w:val="242424"/>
          <w:kern w:val="0"/>
          <w:sz w:val="24"/>
          <w:szCs w:val="24"/>
          <w:shd w:val="clear" w:color="auto" w:fill="FFFFFF"/>
          <w14:ligatures w14:val="none"/>
        </w:rPr>
        <w:t xml:space="preserve">Thank you for the opportunity to revise our paper for further consideration at </w:t>
      </w:r>
      <w:r w:rsidRPr="000F2442">
        <w:rPr>
          <w:rFonts w:ascii="Times New Roman" w:hAnsi="Times New Roman" w:cs="Times New Roman"/>
          <w:bCs/>
          <w:i/>
          <w:iCs/>
          <w:color w:val="242424"/>
          <w:kern w:val="0"/>
          <w:sz w:val="24"/>
          <w:szCs w:val="24"/>
          <w:shd w:val="clear" w:color="auto" w:fill="FFFFFF"/>
          <w14:ligatures w14:val="none"/>
        </w:rPr>
        <w:t>Organization Science</w:t>
      </w:r>
      <w:r w:rsidRPr="000F2442">
        <w:rPr>
          <w:rFonts w:ascii="Times New Roman" w:hAnsi="Times New Roman" w:cs="Times New Roman"/>
          <w:bCs/>
          <w:color w:val="242424"/>
          <w:kern w:val="0"/>
          <w:sz w:val="24"/>
          <w:szCs w:val="24"/>
          <w:shd w:val="clear" w:color="auto" w:fill="FFFFFF"/>
          <w14:ligatures w14:val="none"/>
        </w:rPr>
        <w:t xml:space="preserve">. Your comments and the comments of the two anonymous reviewers were immensely useful in helping us further develop our manuscript and deepen our contributions. We are deeply appreciative of the time and effort you have put into your comments to help our paper make as strong of a contribution as possible. </w:t>
      </w:r>
    </w:p>
    <w:p w14:paraId="4EBD5C64" w14:textId="77777777"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p>
    <w:p w14:paraId="518E58A5" w14:textId="64C3E99D"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r w:rsidRPr="000F2442">
        <w:rPr>
          <w:rFonts w:ascii="Times New Roman" w:hAnsi="Times New Roman" w:cs="Times New Roman"/>
          <w:bCs/>
          <w:color w:val="242424"/>
          <w:kern w:val="0"/>
          <w:sz w:val="24"/>
          <w:szCs w:val="24"/>
          <w:shd w:val="clear" w:color="auto" w:fill="FFFFFF"/>
          <w14:ligatures w14:val="none"/>
        </w:rPr>
        <w:t>At the outset, we would like to note that the current version of the paper represents a significant revision of the original. Per your recommendations</w:t>
      </w:r>
      <w:r w:rsidR="00252771">
        <w:rPr>
          <w:rFonts w:ascii="Times New Roman" w:hAnsi="Times New Roman" w:cs="Times New Roman"/>
          <w:bCs/>
          <w:color w:val="242424"/>
          <w:kern w:val="0"/>
          <w:sz w:val="24"/>
          <w:szCs w:val="24"/>
          <w:shd w:val="clear" w:color="auto" w:fill="FFFFFF"/>
          <w14:ligatures w14:val="none"/>
        </w:rPr>
        <w:t>,</w:t>
      </w:r>
      <w:r w:rsidRPr="000F2442">
        <w:rPr>
          <w:rFonts w:ascii="Times New Roman" w:hAnsi="Times New Roman" w:cs="Times New Roman"/>
          <w:bCs/>
          <w:color w:val="242424"/>
          <w:kern w:val="0"/>
          <w:sz w:val="24"/>
          <w:szCs w:val="24"/>
          <w:shd w:val="clear" w:color="auto" w:fill="FFFFFF"/>
          <w14:ligatures w14:val="none"/>
        </w:rPr>
        <w:t xml:space="preserve"> we have overhauled our theorizing, tightened our framing, improved upon our model, and strengthened our empirics.</w:t>
      </w:r>
    </w:p>
    <w:p w14:paraId="5CEB967E" w14:textId="77777777"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p>
    <w:p w14:paraId="54F956D5" w14:textId="27E5DAB3"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r w:rsidRPr="000F2442">
        <w:rPr>
          <w:rFonts w:ascii="Times New Roman" w:hAnsi="Times New Roman" w:cs="Times New Roman"/>
          <w:bCs/>
          <w:color w:val="242424"/>
          <w:kern w:val="0"/>
          <w:sz w:val="24"/>
          <w:szCs w:val="24"/>
          <w:shd w:val="clear" w:color="auto" w:fill="FFFFFF"/>
          <w14:ligatures w14:val="none"/>
        </w:rPr>
        <w:t>As instructed, this letter offers a comprehensive point-by-point response to your comments and the comments of the reviewers. In each case</w:t>
      </w:r>
      <w:r w:rsidR="00252771">
        <w:rPr>
          <w:rFonts w:ascii="Times New Roman" w:hAnsi="Times New Roman" w:cs="Times New Roman"/>
          <w:bCs/>
          <w:color w:val="242424"/>
          <w:kern w:val="0"/>
          <w:sz w:val="24"/>
          <w:szCs w:val="24"/>
          <w:shd w:val="clear" w:color="auto" w:fill="FFFFFF"/>
          <w14:ligatures w14:val="none"/>
        </w:rPr>
        <w:t>,</w:t>
      </w:r>
      <w:r w:rsidRPr="000F2442">
        <w:rPr>
          <w:rFonts w:ascii="Times New Roman" w:hAnsi="Times New Roman" w:cs="Times New Roman"/>
          <w:bCs/>
          <w:color w:val="242424"/>
          <w:kern w:val="0"/>
          <w:sz w:val="24"/>
          <w:szCs w:val="24"/>
          <w:shd w:val="clear" w:color="auto" w:fill="FFFFFF"/>
          <w14:ligatures w14:val="none"/>
        </w:rPr>
        <w:t xml:space="preserve"> detail our efforts to address the comment and reference relevant page numbers in the manuscript when applicable. </w:t>
      </w:r>
    </w:p>
    <w:p w14:paraId="7C851B44" w14:textId="77777777"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p>
    <w:p w14:paraId="19740381" w14:textId="77777777" w:rsidR="000F2442" w:rsidRPr="000F2442" w:rsidRDefault="000F2442" w:rsidP="000F2442">
      <w:pPr>
        <w:spacing w:after="0" w:line="240" w:lineRule="auto"/>
        <w:rPr>
          <w:rFonts w:ascii="Times New Roman" w:hAnsi="Times New Roman" w:cs="Times New Roman"/>
          <w:bCs/>
          <w:color w:val="242424"/>
          <w:kern w:val="0"/>
          <w:sz w:val="24"/>
          <w:szCs w:val="24"/>
          <w:shd w:val="clear" w:color="auto" w:fill="FFFFFF"/>
          <w14:ligatures w14:val="none"/>
        </w:rPr>
      </w:pPr>
      <w:r w:rsidRPr="000F2442">
        <w:rPr>
          <w:rFonts w:ascii="Times New Roman" w:hAnsi="Times New Roman" w:cs="Times New Roman"/>
          <w:bCs/>
          <w:color w:val="242424"/>
          <w:kern w:val="0"/>
          <w:sz w:val="24"/>
          <w:szCs w:val="24"/>
          <w:shd w:val="clear" w:color="auto" w:fill="FFFFFF"/>
          <w14:ligatures w14:val="none"/>
        </w:rPr>
        <w:t xml:space="preserve">Once again, please accept our sincerest thanks for the opportunity to revise our manuscript for </w:t>
      </w:r>
      <w:r w:rsidRPr="000F2442">
        <w:rPr>
          <w:rFonts w:ascii="Times New Roman" w:hAnsi="Times New Roman" w:cs="Times New Roman" w:hint="eastAsia"/>
          <w:bCs/>
          <w:color w:val="242424"/>
          <w:kern w:val="0"/>
          <w:sz w:val="24"/>
          <w:szCs w:val="24"/>
          <w:shd w:val="clear" w:color="auto" w:fill="FFFFFF"/>
          <w14:ligatures w14:val="none"/>
        </w:rPr>
        <w:t>O</w:t>
      </w:r>
      <w:r w:rsidRPr="000F2442">
        <w:rPr>
          <w:rFonts w:ascii="Times New Roman" w:hAnsi="Times New Roman" w:cs="Times New Roman"/>
          <w:bCs/>
          <w:color w:val="242424"/>
          <w:kern w:val="0"/>
          <w:sz w:val="24"/>
          <w:szCs w:val="24"/>
          <w:shd w:val="clear" w:color="auto" w:fill="FFFFFF"/>
          <w14:ligatures w14:val="none"/>
        </w:rPr>
        <w:t xml:space="preserve">rganization Science. </w:t>
      </w:r>
    </w:p>
    <w:p w14:paraId="12B732D3"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p>
    <w:p w14:paraId="19257CA8"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r w:rsidRPr="000F2442">
        <w:rPr>
          <w:rFonts w:ascii="Times New Roman" w:hAnsi="Times New Roman" w:cs="Times New Roman"/>
          <w:color w:val="242424"/>
          <w:kern w:val="0"/>
          <w:sz w:val="24"/>
          <w:szCs w:val="24"/>
          <w:shd w:val="clear" w:color="auto" w:fill="FFFFFF"/>
          <w14:ligatures w14:val="none"/>
        </w:rPr>
        <w:t xml:space="preserve">Together, we believe that our empirical and theoretical changes to the paper have resulted in an improved contribution to </w:t>
      </w:r>
      <w:proofErr w:type="gramStart"/>
      <w:r w:rsidRPr="000F2442">
        <w:rPr>
          <w:rFonts w:ascii="Times New Roman" w:hAnsi="Times New Roman" w:cs="Times New Roman"/>
          <w:color w:val="242424"/>
          <w:kern w:val="0"/>
          <w:sz w:val="24"/>
          <w:szCs w:val="24"/>
          <w:shd w:val="clear" w:color="auto" w:fill="FFFFFF"/>
          <w14:ligatures w14:val="none"/>
        </w:rPr>
        <w:t>the literature</w:t>
      </w:r>
      <w:proofErr w:type="gramEnd"/>
      <w:r w:rsidRPr="000F2442">
        <w:rPr>
          <w:rFonts w:ascii="Times New Roman" w:hAnsi="Times New Roman" w:cs="Times New Roman"/>
          <w:color w:val="242424"/>
          <w:kern w:val="0"/>
          <w:sz w:val="24"/>
          <w:szCs w:val="24"/>
          <w:shd w:val="clear" w:color="auto" w:fill="FFFFFF"/>
          <w14:ligatures w14:val="none"/>
        </w:rPr>
        <w:t xml:space="preserve">, and we hope you agree. If you have any additional suggestions to help us further improve the manuscript, we would be glad to incorporate your feedback. </w:t>
      </w:r>
    </w:p>
    <w:p w14:paraId="4E2BEEC1"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p>
    <w:p w14:paraId="06734506"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r w:rsidRPr="000F2442">
        <w:rPr>
          <w:rFonts w:ascii="Times New Roman" w:hAnsi="Times New Roman" w:cs="Times New Roman"/>
          <w:color w:val="242424"/>
          <w:kern w:val="0"/>
          <w:sz w:val="24"/>
          <w:szCs w:val="24"/>
          <w:shd w:val="clear" w:color="auto" w:fill="FFFFFF"/>
          <w14:ligatures w14:val="none"/>
        </w:rPr>
        <w:t>Best,</w:t>
      </w:r>
    </w:p>
    <w:p w14:paraId="0F2BA1AB"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r w:rsidRPr="000F2442">
        <w:rPr>
          <w:rFonts w:ascii="Times New Roman" w:hAnsi="Times New Roman" w:cs="Times New Roman"/>
          <w:color w:val="242424"/>
          <w:kern w:val="0"/>
          <w:sz w:val="24"/>
          <w:szCs w:val="24"/>
          <w:shd w:val="clear" w:color="auto" w:fill="FFFFFF"/>
          <w14:ligatures w14:val="none"/>
        </w:rPr>
        <w:t>Authors</w:t>
      </w:r>
    </w:p>
    <w:p w14:paraId="17E5D03A"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p>
    <w:p w14:paraId="6671EFE6" w14:textId="77777777" w:rsidR="000F2442" w:rsidRPr="000F2442" w:rsidRDefault="000F2442" w:rsidP="001C0CF7">
      <w:pPr>
        <w:spacing w:after="0" w:line="240" w:lineRule="auto"/>
        <w:jc w:val="center"/>
        <w:rPr>
          <w:rFonts w:ascii="Times New Roman" w:hAnsi="Times New Roman" w:cs="Times New Roman"/>
          <w:b/>
          <w:color w:val="242424"/>
          <w:kern w:val="0"/>
          <w:sz w:val="24"/>
          <w:szCs w:val="24"/>
          <w:shd w:val="clear" w:color="auto" w:fill="FFFFFF"/>
          <w14:ligatures w14:val="none"/>
        </w:rPr>
      </w:pPr>
      <w:r w:rsidRPr="000F2442">
        <w:rPr>
          <w:rFonts w:ascii="Times New Roman" w:hAnsi="Times New Roman" w:cs="Times New Roman"/>
          <w:b/>
          <w:color w:val="242424"/>
          <w:kern w:val="0"/>
          <w:sz w:val="24"/>
          <w:szCs w:val="24"/>
          <w:shd w:val="clear" w:color="auto" w:fill="FFFFFF"/>
          <w14:ligatures w14:val="none"/>
        </w:rPr>
        <w:t>Summary of Major Changes in the Revised Manuscript</w:t>
      </w:r>
    </w:p>
    <w:p w14:paraId="3C0D388D" w14:textId="77777777" w:rsidR="000F2442" w:rsidRPr="000F2442" w:rsidRDefault="000F2442" w:rsidP="000F2442">
      <w:pPr>
        <w:spacing w:after="0" w:line="240" w:lineRule="auto"/>
        <w:rPr>
          <w:rFonts w:ascii="Times New Roman" w:hAnsi="Times New Roman" w:cs="Times New Roman"/>
          <w:color w:val="242424"/>
          <w:kern w:val="0"/>
          <w:sz w:val="24"/>
          <w:szCs w:val="24"/>
          <w:shd w:val="clear" w:color="auto" w:fill="FFFFFF"/>
          <w14:ligatures w14:val="none"/>
        </w:rPr>
      </w:pPr>
    </w:p>
    <w:p w14:paraId="274A5F55" w14:textId="77777777" w:rsidR="00597304" w:rsidRDefault="00597304" w:rsidP="00112ED8">
      <w:pPr>
        <w:spacing w:after="0" w:line="240" w:lineRule="auto"/>
        <w:rPr>
          <w:rFonts w:ascii="Times New Roman" w:hAnsi="Times New Roman" w:cs="Times New Roman"/>
          <w:color w:val="242424"/>
          <w:kern w:val="0"/>
          <w:sz w:val="24"/>
          <w:szCs w:val="24"/>
          <w:shd w:val="clear" w:color="auto" w:fill="FFFFFF"/>
          <w14:ligatures w14:val="none"/>
        </w:rPr>
      </w:pPr>
    </w:p>
    <w:p w14:paraId="6DFF3B46" w14:textId="3DF0EE77" w:rsidR="00963533" w:rsidRDefault="00963533" w:rsidP="00112ED8">
      <w:pPr>
        <w:spacing w:after="0" w:line="240" w:lineRule="auto"/>
        <w:rPr>
          <w:rFonts w:ascii="Times New Roman" w:hAnsi="Times New Roman" w:cs="Times New Roman"/>
          <w:color w:val="242424"/>
          <w:kern w:val="0"/>
          <w:sz w:val="24"/>
          <w:szCs w:val="24"/>
          <w:shd w:val="clear" w:color="auto" w:fill="FFFFFF"/>
          <w14:ligatures w14:val="none"/>
        </w:rPr>
      </w:pPr>
      <w:r>
        <w:rPr>
          <w:rFonts w:ascii="Times New Roman" w:hAnsi="Times New Roman" w:cs="Times New Roman"/>
          <w:color w:val="242424"/>
          <w:kern w:val="0"/>
          <w:sz w:val="24"/>
          <w:szCs w:val="24"/>
          <w:shd w:val="clear" w:color="auto" w:fill="FFFFFF"/>
          <w14:ligatures w14:val="none"/>
        </w:rPr>
        <w:br w:type="page"/>
      </w:r>
    </w:p>
    <w:p w14:paraId="5EF917E1" w14:textId="77777777" w:rsidR="00963533" w:rsidRDefault="00963533" w:rsidP="00112ED8">
      <w:pPr>
        <w:spacing w:after="0" w:line="240" w:lineRule="auto"/>
        <w:rPr>
          <w:rFonts w:ascii="Times New Roman" w:hAnsi="Times New Roman" w:cs="Times New Roman"/>
          <w:color w:val="242424"/>
          <w:kern w:val="0"/>
          <w:sz w:val="24"/>
          <w:szCs w:val="24"/>
          <w:shd w:val="clear" w:color="auto" w:fill="FFFFFF"/>
          <w14:ligatures w14:val="none"/>
        </w:rPr>
      </w:pPr>
    </w:p>
    <w:p w14:paraId="24B2E90D" w14:textId="77777777" w:rsidR="00963533" w:rsidRPr="00963533" w:rsidRDefault="00963533" w:rsidP="00963533">
      <w:pPr>
        <w:spacing w:after="0" w:line="240" w:lineRule="auto"/>
        <w:jc w:val="center"/>
        <w:rPr>
          <w:rFonts w:ascii="Times New Roman" w:eastAsia="宋体" w:hAnsi="Times New Roman" w:cs="Times New Roman"/>
          <w:b/>
          <w:bCs/>
          <w:color w:val="222222"/>
          <w:kern w:val="0"/>
          <w:sz w:val="24"/>
          <w:szCs w:val="24"/>
          <w:shd w:val="clear" w:color="auto" w:fill="FFFFFF"/>
          <w:lang w:eastAsia="en-US"/>
          <w14:ligatures w14:val="none"/>
        </w:rPr>
      </w:pPr>
      <w:commentRangeStart w:id="0"/>
      <w:r w:rsidRPr="00963533">
        <w:rPr>
          <w:rFonts w:ascii="Times New Roman" w:eastAsia="宋体" w:hAnsi="Times New Roman" w:cs="Times New Roman" w:hint="eastAsia"/>
          <w:b/>
          <w:bCs/>
          <w:color w:val="222222"/>
          <w:kern w:val="0"/>
          <w:sz w:val="24"/>
          <w:szCs w:val="24"/>
          <w:shd w:val="clear" w:color="auto" w:fill="FFFFFF"/>
          <w14:ligatures w14:val="none"/>
        </w:rPr>
        <w:t>Re</w:t>
      </w:r>
      <w:r w:rsidRPr="00963533">
        <w:rPr>
          <w:rFonts w:ascii="Times New Roman" w:eastAsia="宋体" w:hAnsi="Times New Roman" w:cs="Times New Roman"/>
          <w:b/>
          <w:bCs/>
          <w:color w:val="222222"/>
          <w:kern w:val="0"/>
          <w:sz w:val="24"/>
          <w:szCs w:val="24"/>
          <w:shd w:val="clear" w:color="auto" w:fill="FFFFFF"/>
          <w:lang w:eastAsia="en-US"/>
          <w14:ligatures w14:val="none"/>
        </w:rPr>
        <w:t>sponses to the Editor</w:t>
      </w:r>
      <w:commentRangeEnd w:id="0"/>
      <w:r w:rsidR="00DE145A">
        <w:rPr>
          <w:rStyle w:val="CommentReference"/>
        </w:rPr>
        <w:commentReference w:id="0"/>
      </w:r>
    </w:p>
    <w:p w14:paraId="5F769996" w14:textId="77777777" w:rsidR="00597304" w:rsidRDefault="00597304" w:rsidP="00112ED8">
      <w:pPr>
        <w:spacing w:after="0" w:line="240" w:lineRule="auto"/>
        <w:rPr>
          <w:rFonts w:ascii="Times New Roman" w:hAnsi="Times New Roman" w:cs="Times New Roman"/>
          <w:color w:val="242424"/>
          <w:kern w:val="0"/>
          <w:sz w:val="24"/>
          <w:szCs w:val="24"/>
          <w:shd w:val="clear" w:color="auto" w:fill="FFFFFF"/>
          <w14:ligatures w14:val="none"/>
        </w:rPr>
      </w:pPr>
    </w:p>
    <w:p w14:paraId="0CBEA590" w14:textId="77777777" w:rsidR="003F0DC6" w:rsidRDefault="00112ED8" w:rsidP="003F0DC6">
      <w:pPr>
        <w:spacing w:after="0" w:line="240" w:lineRule="auto"/>
        <w:rPr>
          <w:rFonts w:ascii="Times New Roman" w:hAnsi="Times New Roman" w:cs="Times New Roman"/>
          <w:b/>
          <w:bCs/>
          <w:color w:val="242424"/>
          <w:kern w:val="0"/>
          <w:sz w:val="24"/>
          <w:szCs w:val="24"/>
          <w:shd w:val="clear" w:color="auto" w:fill="FFFFFF"/>
          <w14:ligatures w14:val="none"/>
        </w:rPr>
      </w:pPr>
      <w:r w:rsidRPr="00CD281F">
        <w:rPr>
          <w:rFonts w:ascii="Times New Roman" w:eastAsia="Times New Roman" w:hAnsi="Times New Roman" w:cs="Times New Roman"/>
          <w:color w:val="242424"/>
          <w:kern w:val="0"/>
          <w:sz w:val="24"/>
          <w:szCs w:val="24"/>
          <w:shd w:val="clear" w:color="auto" w:fill="FFFFFF"/>
          <w14:ligatures w14:val="none"/>
        </w:rPr>
        <w:t>Dear Authors (to preserve anonymity):</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On behalf of the editorial team, I want to thank you for submitting your paper—“Turning Errors into Productivity: How Error Handling Approaches Influence Newcomer Onboarding” (OS-MS-2025-20442)—to </w:t>
      </w:r>
      <w:r w:rsidRPr="00CD281F">
        <w:rPr>
          <w:rFonts w:ascii="Times New Roman" w:eastAsia="Times New Roman" w:hAnsi="Times New Roman" w:cs="Times New Roman"/>
          <w:i/>
          <w:iCs/>
          <w:color w:val="242424"/>
          <w:kern w:val="0"/>
          <w:sz w:val="24"/>
          <w:szCs w:val="24"/>
          <w:bdr w:val="none" w:sz="0" w:space="0" w:color="auto" w:frame="1"/>
          <w:shd w:val="clear" w:color="auto" w:fill="FFFFFF"/>
          <w14:ligatures w14:val="none"/>
        </w:rPr>
        <w:t>Organization</w:t>
      </w:r>
      <w:r w:rsidRPr="00CD281F">
        <w:rPr>
          <w:rFonts w:ascii="Times New Roman" w:eastAsia="Times New Roman" w:hAnsi="Times New Roman" w:cs="Times New Roman"/>
          <w:i/>
          <w:iCs/>
          <w:color w:val="242424"/>
          <w:kern w:val="0"/>
          <w:sz w:val="24"/>
          <w:szCs w:val="24"/>
          <w:shd w:val="clear" w:color="auto" w:fill="FFFFFF"/>
          <w14:ligatures w14:val="none"/>
        </w:rPr>
        <w:t> </w:t>
      </w:r>
      <w:r w:rsidRPr="00CD281F">
        <w:rPr>
          <w:rFonts w:ascii="Times New Roman" w:eastAsia="Times New Roman" w:hAnsi="Times New Roman" w:cs="Times New Roman"/>
          <w:i/>
          <w:iCs/>
          <w:color w:val="242424"/>
          <w:kern w:val="0"/>
          <w:sz w:val="24"/>
          <w:szCs w:val="24"/>
          <w:bdr w:val="none" w:sz="0" w:space="0" w:color="auto" w:frame="1"/>
          <w:shd w:val="clear" w:color="auto" w:fill="FFFFFF"/>
          <w14:ligatures w14:val="none"/>
        </w:rPr>
        <w:t>Science</w:t>
      </w:r>
      <w:r w:rsidRPr="00CD281F">
        <w:rPr>
          <w:rFonts w:ascii="Times New Roman" w:eastAsia="Times New Roman" w:hAnsi="Times New Roman" w:cs="Times New Roman"/>
          <w:i/>
          <w:iCs/>
          <w:color w:val="242424"/>
          <w:kern w:val="0"/>
          <w:sz w:val="24"/>
          <w:szCs w:val="24"/>
          <w:shd w:val="clear" w:color="auto" w:fill="FFFFFF"/>
          <w14:ligatures w14:val="none"/>
        </w:rPr>
        <w:t> (OS) </w:t>
      </w:r>
      <w:r w:rsidRPr="00CD281F">
        <w:rPr>
          <w:rFonts w:ascii="Times New Roman" w:eastAsia="Times New Roman" w:hAnsi="Times New Roman" w:cs="Times New Roman"/>
          <w:color w:val="242424"/>
          <w:kern w:val="0"/>
          <w:sz w:val="24"/>
          <w:szCs w:val="24"/>
          <w:shd w:val="clear" w:color="auto" w:fill="FFFFFF"/>
          <w14:ligatures w14:val="none"/>
        </w:rPr>
        <w:t xml:space="preserve">for consideration. I invited a set of reviewers that collectively </w:t>
      </w:r>
      <w:proofErr w:type="gramStart"/>
      <w:r w:rsidRPr="00CD281F">
        <w:rPr>
          <w:rFonts w:ascii="Times New Roman" w:eastAsia="Times New Roman" w:hAnsi="Times New Roman" w:cs="Times New Roman"/>
          <w:color w:val="242424"/>
          <w:kern w:val="0"/>
          <w:sz w:val="24"/>
          <w:szCs w:val="24"/>
          <w:shd w:val="clear" w:color="auto" w:fill="FFFFFF"/>
          <w14:ligatures w14:val="none"/>
        </w:rPr>
        <w:t>has</w:t>
      </w:r>
      <w:proofErr w:type="gramEnd"/>
      <w:r w:rsidRPr="00CD281F">
        <w:rPr>
          <w:rFonts w:ascii="Times New Roman" w:eastAsia="Times New Roman" w:hAnsi="Times New Roman" w:cs="Times New Roman"/>
          <w:color w:val="242424"/>
          <w:kern w:val="0"/>
          <w:sz w:val="24"/>
          <w:szCs w:val="24"/>
          <w:shd w:val="clear" w:color="auto" w:fill="FFFFFF"/>
          <w14:ligatures w14:val="none"/>
        </w:rPr>
        <w:t xml:space="preserve"> deep expertise in the focal topic and theoretical grounding of your paper, as well as with the methods that you used in your empirical work. I also read your paper independently, with the perspective of a general reader of </w:t>
      </w:r>
      <w:r w:rsidRPr="00CD281F">
        <w:rPr>
          <w:rFonts w:ascii="Times New Roman" w:eastAsia="Times New Roman" w:hAnsi="Times New Roman" w:cs="Times New Roman"/>
          <w:i/>
          <w:iCs/>
          <w:color w:val="242424"/>
          <w:kern w:val="0"/>
          <w:sz w:val="24"/>
          <w:szCs w:val="24"/>
          <w:shd w:val="clear" w:color="auto" w:fill="FFFFFF"/>
          <w14:ligatures w14:val="none"/>
        </w:rPr>
        <w:t>OS</w:t>
      </w:r>
      <w:r w:rsidRPr="00CD281F">
        <w:rPr>
          <w:rFonts w:ascii="Times New Roman" w:eastAsia="Times New Roman" w:hAnsi="Times New Roman" w:cs="Times New Roman"/>
          <w:color w:val="242424"/>
          <w:kern w:val="0"/>
          <w:sz w:val="24"/>
          <w:szCs w:val="24"/>
          <w:shd w:val="clear" w:color="auto" w:fill="FFFFFF"/>
          <w14:ligatures w14:val="none"/>
        </w:rPr>
        <w:t>.</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After careful consideration of the reviewers’ feedback, along with my own independent read, I am pleased to offer you the opportunity to revise-and-resubmit your paper for further consideration at </w:t>
      </w:r>
      <w:r w:rsidRPr="00CD281F">
        <w:rPr>
          <w:rFonts w:ascii="Times New Roman" w:eastAsia="Times New Roman" w:hAnsi="Times New Roman" w:cs="Times New Roman"/>
          <w:i/>
          <w:iCs/>
          <w:color w:val="242424"/>
          <w:kern w:val="0"/>
          <w:sz w:val="24"/>
          <w:szCs w:val="24"/>
          <w:shd w:val="clear" w:color="auto" w:fill="FFFFFF"/>
          <w14:ligatures w14:val="none"/>
        </w:rPr>
        <w:t>OS</w:t>
      </w:r>
      <w:r w:rsidRPr="00CD281F">
        <w:rPr>
          <w:rFonts w:ascii="Times New Roman" w:eastAsia="Times New Roman" w:hAnsi="Times New Roman" w:cs="Times New Roman"/>
          <w:color w:val="242424"/>
          <w:kern w:val="0"/>
          <w:sz w:val="24"/>
          <w:szCs w:val="24"/>
          <w:shd w:val="clear" w:color="auto" w:fill="FFFFFF"/>
          <w14:ligatures w14:val="none"/>
        </w:rPr>
        <w:t xml:space="preserve">. I share the reviewers’ belief that your manuscript is intriguing and has the potential to offer an important contribution to scholars’ understanding how new employees get up to speed in their roles. The reviewers and I found your examination of error trajectories over time intriguing. </w:t>
      </w:r>
      <w:proofErr w:type="gramStart"/>
      <w:r w:rsidRPr="00CD281F">
        <w:rPr>
          <w:rFonts w:ascii="Times New Roman" w:eastAsia="Times New Roman" w:hAnsi="Times New Roman" w:cs="Times New Roman"/>
          <w:color w:val="242424"/>
          <w:kern w:val="0"/>
          <w:sz w:val="24"/>
          <w:szCs w:val="24"/>
          <w:shd w:val="clear" w:color="auto" w:fill="FFFFFF"/>
          <w14:ligatures w14:val="none"/>
        </w:rPr>
        <w:t>And,</w:t>
      </w:r>
      <w:proofErr w:type="gramEnd"/>
      <w:r w:rsidRPr="00CD281F">
        <w:rPr>
          <w:rFonts w:ascii="Times New Roman" w:eastAsia="Times New Roman" w:hAnsi="Times New Roman" w:cs="Times New Roman"/>
          <w:color w:val="242424"/>
          <w:kern w:val="0"/>
          <w:sz w:val="24"/>
          <w:szCs w:val="24"/>
          <w:shd w:val="clear" w:color="auto" w:fill="FFFFFF"/>
          <w14:ligatures w14:val="none"/>
        </w:rPr>
        <w:t xml:space="preserve"> we appreciated your efforts in collecting data in the field to examine your hypotheses. In all, the reviewers and I are cautiously optimistic that your paper could make an important contribution to management theory and practice.</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Notwithstanding our view that your paper has the potential to contribute significantly to the literature, the reviewers and I have significant concerns regarding your theoretical development and empirical studies. Given that our concerns implicate both your theoretical and empirical contributions, I will be forthright that there remains considerable uncertainty about whether your paper will ultimately meet </w:t>
      </w:r>
      <w:r w:rsidRPr="00CD281F">
        <w:rPr>
          <w:rFonts w:ascii="Times New Roman" w:eastAsia="Times New Roman" w:hAnsi="Times New Roman" w:cs="Times New Roman"/>
          <w:i/>
          <w:iCs/>
          <w:color w:val="242424"/>
          <w:kern w:val="0"/>
          <w:sz w:val="24"/>
          <w:szCs w:val="24"/>
          <w:shd w:val="clear" w:color="auto" w:fill="FFFFFF"/>
          <w14:ligatures w14:val="none"/>
        </w:rPr>
        <w:t>OS’s </w:t>
      </w:r>
      <w:r w:rsidRPr="00CD281F">
        <w:rPr>
          <w:rFonts w:ascii="Times New Roman" w:eastAsia="Times New Roman" w:hAnsi="Times New Roman" w:cs="Times New Roman"/>
          <w:color w:val="242424"/>
          <w:kern w:val="0"/>
          <w:sz w:val="24"/>
          <w:szCs w:val="24"/>
          <w:shd w:val="clear" w:color="auto" w:fill="FFFFFF"/>
          <w14:ligatures w14:val="none"/>
        </w:rPr>
        <w:t>high publishing standards. I do not write this to discourage you, but to underscore the sizeable challenge associated with addressing the review team’s concerns. My invitation to resubmit your work carries no guarantee that your paper will be published in </w:t>
      </w:r>
      <w:r w:rsidRPr="00CD281F">
        <w:rPr>
          <w:rFonts w:ascii="Times New Roman" w:eastAsia="Times New Roman" w:hAnsi="Times New Roman" w:cs="Times New Roman"/>
          <w:i/>
          <w:iCs/>
          <w:color w:val="242424"/>
          <w:kern w:val="0"/>
          <w:sz w:val="24"/>
          <w:szCs w:val="24"/>
          <w:shd w:val="clear" w:color="auto" w:fill="FFFFFF"/>
          <w14:ligatures w14:val="none"/>
        </w:rPr>
        <w:t>OS</w:t>
      </w:r>
      <w:r w:rsidRPr="00CD281F">
        <w:rPr>
          <w:rFonts w:ascii="Times New Roman" w:eastAsia="Times New Roman" w:hAnsi="Times New Roman" w:cs="Times New Roman"/>
          <w:color w:val="242424"/>
          <w:kern w:val="0"/>
          <w:sz w:val="24"/>
          <w:szCs w:val="24"/>
          <w:shd w:val="clear" w:color="auto" w:fill="FFFFFF"/>
          <w14:ligatures w14:val="none"/>
        </w:rPr>
        <w:t>. It will assuredly take a great deal of careful thinking and effort to receive a positive response from us in the next round of the review process. I summarize below the most important issues that you should address in your revision.</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b/>
          <w:bCs/>
          <w:color w:val="242424"/>
          <w:kern w:val="0"/>
          <w:sz w:val="24"/>
          <w:szCs w:val="24"/>
          <w:shd w:val="clear" w:color="auto" w:fill="FFFFFF"/>
          <w14:ligatures w14:val="none"/>
        </w:rPr>
        <w:t>Most Important Issues to Address in Your Revision</w:t>
      </w:r>
    </w:p>
    <w:p w14:paraId="6BCE765A" w14:textId="77777777" w:rsidR="003F0DC6" w:rsidRDefault="003F0DC6" w:rsidP="003F0DC6">
      <w:pPr>
        <w:spacing w:after="0" w:line="240" w:lineRule="auto"/>
        <w:rPr>
          <w:rFonts w:ascii="Times New Roman" w:hAnsi="Times New Roman" w:cs="Times New Roman"/>
          <w:b/>
          <w:bCs/>
          <w:color w:val="242424"/>
          <w:kern w:val="0"/>
          <w:sz w:val="24"/>
          <w:szCs w:val="24"/>
          <w:shd w:val="clear" w:color="auto" w:fill="FFFFFF"/>
          <w14:ligatures w14:val="none"/>
        </w:rPr>
      </w:pPr>
    </w:p>
    <w:p w14:paraId="2F19DF55" w14:textId="77777777" w:rsidR="00BF66F0" w:rsidRDefault="003F0DC6" w:rsidP="003F0DC6">
      <w:pPr>
        <w:spacing w:after="0" w:line="240" w:lineRule="auto"/>
        <w:rPr>
          <w:rFonts w:ascii="Times New Roman" w:hAnsi="Times New Roman" w:cs="Times New Roman"/>
          <w:color w:val="242424"/>
          <w:kern w:val="0"/>
          <w:sz w:val="24"/>
          <w:szCs w:val="24"/>
          <w14:ligatures w14:val="none"/>
        </w:rPr>
      </w:pPr>
      <w:r w:rsidRPr="003F0DC6">
        <w:rPr>
          <w:rFonts w:ascii="Times New Roman" w:hAnsi="Times New Roman" w:cs="Times New Roman" w:hint="eastAsia"/>
          <w:color w:val="242424"/>
          <w:kern w:val="0"/>
          <w:sz w:val="24"/>
          <w:szCs w:val="24"/>
          <w:shd w:val="clear" w:color="auto" w:fill="FFFFFF"/>
          <w14:ligatures w14:val="none"/>
        </w:rPr>
        <w:t>1.</w:t>
      </w:r>
      <w:r>
        <w:rPr>
          <w:rFonts w:ascii="Times New Roman" w:hAnsi="Times New Roman" w:cs="Times New Roman" w:hint="eastAsia"/>
          <w:b/>
          <w:bCs/>
          <w:color w:val="242424"/>
          <w:kern w:val="0"/>
          <w:sz w:val="24"/>
          <w:szCs w:val="24"/>
          <w:shd w:val="clear" w:color="auto" w:fill="FFFFFF"/>
          <w14:ligatures w14:val="none"/>
        </w:rPr>
        <w:t xml:space="preserve"> </w:t>
      </w:r>
      <w:r w:rsidR="00112ED8" w:rsidRPr="00076D43">
        <w:rPr>
          <w:rFonts w:ascii="Times New Roman" w:eastAsia="Times New Roman" w:hAnsi="Times New Roman" w:cs="Times New Roman"/>
          <w:color w:val="242424"/>
          <w:kern w:val="0"/>
          <w:sz w:val="24"/>
          <w:szCs w:val="24"/>
          <w14:ligatures w14:val="none"/>
        </w:rPr>
        <w:t xml:space="preserve">Contributions to </w:t>
      </w:r>
      <w:proofErr w:type="gramStart"/>
      <w:r w:rsidR="00112ED8" w:rsidRPr="00076D43">
        <w:rPr>
          <w:rFonts w:ascii="Times New Roman" w:eastAsia="Times New Roman" w:hAnsi="Times New Roman" w:cs="Times New Roman"/>
          <w:color w:val="242424"/>
          <w:kern w:val="0"/>
          <w:sz w:val="24"/>
          <w:szCs w:val="24"/>
          <w14:ligatures w14:val="none"/>
        </w:rPr>
        <w:t>the Literature</w:t>
      </w:r>
      <w:proofErr w:type="gramEnd"/>
      <w:r w:rsidR="00112ED8" w:rsidRPr="00076D43">
        <w:rPr>
          <w:rFonts w:ascii="Times New Roman" w:eastAsia="Times New Roman" w:hAnsi="Times New Roman" w:cs="Times New Roman"/>
          <w:color w:val="242424"/>
          <w:kern w:val="0"/>
          <w:sz w:val="24"/>
          <w:szCs w:val="24"/>
          <w14:ligatures w14:val="none"/>
        </w:rPr>
        <w:t xml:space="preserve">. All three reviewers raised questions about the degree to which your manuscript offers a novel and significant contribution to </w:t>
      </w:r>
      <w:proofErr w:type="gramStart"/>
      <w:r w:rsidR="00112ED8" w:rsidRPr="00076D43">
        <w:rPr>
          <w:rFonts w:ascii="Times New Roman" w:eastAsia="Times New Roman" w:hAnsi="Times New Roman" w:cs="Times New Roman"/>
          <w:color w:val="242424"/>
          <w:kern w:val="0"/>
          <w:sz w:val="24"/>
          <w:szCs w:val="24"/>
          <w14:ligatures w14:val="none"/>
        </w:rPr>
        <w:t>the literature</w:t>
      </w:r>
      <w:proofErr w:type="gramEnd"/>
      <w:r w:rsidR="00112ED8" w:rsidRPr="00076D43">
        <w:rPr>
          <w:rFonts w:ascii="Times New Roman" w:eastAsia="Times New Roman" w:hAnsi="Times New Roman" w:cs="Times New Roman"/>
          <w:color w:val="242424"/>
          <w:kern w:val="0"/>
          <w:sz w:val="24"/>
          <w:szCs w:val="24"/>
          <w14:ligatures w14:val="none"/>
        </w:rPr>
        <w:t xml:space="preserve">. Like the reviewers, I found your arguments inadequately situated in relevant existing theory and research. Although you should attend carefully to each of the reviewers’ comments, I will shine a spotlight on two specific issues that will need to be addressed in your revision. First, like the reviewers, I think you have setup a straw man to try to make a case for your novel contribution (R2-Point 1; R3-Point 1). As the reviewers note, </w:t>
      </w:r>
      <w:proofErr w:type="gramStart"/>
      <w:r w:rsidR="00112ED8" w:rsidRPr="00076D43">
        <w:rPr>
          <w:rFonts w:ascii="Times New Roman" w:eastAsia="Times New Roman" w:hAnsi="Times New Roman" w:cs="Times New Roman"/>
          <w:color w:val="242424"/>
          <w:kern w:val="0"/>
          <w:sz w:val="24"/>
          <w:szCs w:val="24"/>
          <w14:ligatures w14:val="none"/>
        </w:rPr>
        <w:t>the literature</w:t>
      </w:r>
      <w:proofErr w:type="gramEnd"/>
      <w:r w:rsidR="00112ED8" w:rsidRPr="00076D43">
        <w:rPr>
          <w:rFonts w:ascii="Times New Roman" w:eastAsia="Times New Roman" w:hAnsi="Times New Roman" w:cs="Times New Roman"/>
          <w:color w:val="242424"/>
          <w:kern w:val="0"/>
          <w:sz w:val="24"/>
          <w:szCs w:val="24"/>
          <w14:ligatures w14:val="none"/>
        </w:rPr>
        <w:t xml:space="preserve"> does not paint so stark a case of mistakes and newcomer entry into </w:t>
      </w:r>
      <w:r w:rsidR="00112ED8" w:rsidRPr="00076D43">
        <w:rPr>
          <w:rFonts w:ascii="Times New Roman" w:eastAsia="Times New Roman" w:hAnsi="Times New Roman" w:cs="Times New Roman"/>
          <w:color w:val="242424"/>
          <w:kern w:val="0"/>
          <w:sz w:val="24"/>
          <w:szCs w:val="24"/>
          <w:bdr w:val="none" w:sz="0" w:space="0" w:color="auto" w:frame="1"/>
          <w14:ligatures w14:val="none"/>
        </w:rPr>
        <w:t>organization</w:t>
      </w:r>
      <w:r w:rsidR="00112ED8" w:rsidRPr="00076D43">
        <w:rPr>
          <w:rFonts w:ascii="Times New Roman" w:eastAsia="Times New Roman" w:hAnsi="Times New Roman" w:cs="Times New Roman"/>
          <w:color w:val="242424"/>
          <w:kern w:val="0"/>
          <w:sz w:val="24"/>
          <w:szCs w:val="24"/>
          <w14:ligatures w14:val="none"/>
        </w:rPr>
        <w:t xml:space="preserve">s. Like R3-Point 1, I would encourage you to develop a stronger case—grounded in existing theory and research—for the tension that new employees face in demonstrating competence and learning their new roles. This will offer a much richer potential contribution to </w:t>
      </w:r>
      <w:proofErr w:type="gramStart"/>
      <w:r w:rsidR="00112ED8" w:rsidRPr="00076D43">
        <w:rPr>
          <w:rFonts w:ascii="Times New Roman" w:eastAsia="Times New Roman" w:hAnsi="Times New Roman" w:cs="Times New Roman"/>
          <w:color w:val="242424"/>
          <w:kern w:val="0"/>
          <w:sz w:val="24"/>
          <w:szCs w:val="24"/>
          <w14:ligatures w14:val="none"/>
        </w:rPr>
        <w:t>the literature</w:t>
      </w:r>
      <w:proofErr w:type="gramEnd"/>
      <w:r w:rsidR="00112ED8" w:rsidRPr="00076D43">
        <w:rPr>
          <w:rFonts w:ascii="Times New Roman" w:eastAsia="Times New Roman" w:hAnsi="Times New Roman" w:cs="Times New Roman"/>
          <w:color w:val="242424"/>
          <w:kern w:val="0"/>
          <w:sz w:val="24"/>
          <w:szCs w:val="24"/>
          <w14:ligatures w14:val="none"/>
        </w:rPr>
        <w:t xml:space="preserve">. </w:t>
      </w:r>
    </w:p>
    <w:p w14:paraId="4F31C9BD" w14:textId="77777777" w:rsidR="00BF66F0" w:rsidRDefault="00BF66F0" w:rsidP="003F0DC6">
      <w:pPr>
        <w:spacing w:after="0" w:line="240" w:lineRule="auto"/>
        <w:rPr>
          <w:rFonts w:ascii="Times New Roman" w:hAnsi="Times New Roman" w:cs="Times New Roman"/>
          <w:color w:val="242424"/>
          <w:kern w:val="0"/>
          <w:sz w:val="24"/>
          <w:szCs w:val="24"/>
          <w14:ligatures w14:val="none"/>
        </w:rPr>
      </w:pPr>
    </w:p>
    <w:p w14:paraId="22C991F9" w14:textId="28C2AB49" w:rsidR="003F0DC6" w:rsidRDefault="00112ED8" w:rsidP="003F0DC6">
      <w:pPr>
        <w:spacing w:after="0" w:line="240" w:lineRule="auto"/>
        <w:rPr>
          <w:rFonts w:ascii="Times New Roman" w:hAnsi="Times New Roman" w:cs="Times New Roman"/>
          <w:color w:val="242424"/>
          <w:kern w:val="0"/>
          <w:sz w:val="24"/>
          <w:szCs w:val="24"/>
          <w14:ligatures w14:val="none"/>
        </w:rPr>
      </w:pPr>
      <w:r w:rsidRPr="00076D43">
        <w:rPr>
          <w:rFonts w:ascii="Times New Roman" w:eastAsia="Times New Roman" w:hAnsi="Times New Roman" w:cs="Times New Roman"/>
          <w:color w:val="242424"/>
          <w:kern w:val="0"/>
          <w:sz w:val="24"/>
          <w:szCs w:val="24"/>
          <w14:ligatures w14:val="none"/>
        </w:rPr>
        <w:t xml:space="preserve">Second, you have not sufficiently addressed how error handling approaches relate to other relevant contextual and individual characteristics addressed in past research on newcomer adaptation (R1-Point 1). Given the natural alignment between goal orientations (e.g., performance versus learning) and the tension between demonstrating competence and </w:t>
      </w:r>
      <w:r w:rsidRPr="00076D43">
        <w:rPr>
          <w:rFonts w:ascii="Times New Roman" w:eastAsia="Times New Roman" w:hAnsi="Times New Roman" w:cs="Times New Roman"/>
          <w:color w:val="242424"/>
          <w:kern w:val="0"/>
          <w:sz w:val="24"/>
          <w:szCs w:val="24"/>
          <w14:ligatures w14:val="none"/>
        </w:rPr>
        <w:lastRenderedPageBreak/>
        <w:t xml:space="preserve">improving, I </w:t>
      </w:r>
      <w:proofErr w:type="gramStart"/>
      <w:r w:rsidRPr="00076D43">
        <w:rPr>
          <w:rFonts w:ascii="Times New Roman" w:eastAsia="Times New Roman" w:hAnsi="Times New Roman" w:cs="Times New Roman"/>
          <w:color w:val="242424"/>
          <w:kern w:val="0"/>
          <w:sz w:val="24"/>
          <w:szCs w:val="24"/>
          <w14:ligatures w14:val="none"/>
        </w:rPr>
        <w:t>concur</w:t>
      </w:r>
      <w:proofErr w:type="gramEnd"/>
      <w:r w:rsidRPr="00076D43">
        <w:rPr>
          <w:rFonts w:ascii="Times New Roman" w:eastAsia="Times New Roman" w:hAnsi="Times New Roman" w:cs="Times New Roman"/>
          <w:color w:val="242424"/>
          <w:kern w:val="0"/>
          <w:sz w:val="24"/>
          <w:szCs w:val="24"/>
          <w14:ligatures w14:val="none"/>
        </w:rPr>
        <w:t xml:space="preserve"> that relevant research on learning orientation should be addressed.    </w:t>
      </w:r>
      <w:r w:rsidRPr="00076D43">
        <w:rPr>
          <w:rFonts w:ascii="Times New Roman" w:eastAsia="Times New Roman" w:hAnsi="Times New Roman" w:cs="Times New Roman"/>
          <w:color w:val="242424"/>
          <w:kern w:val="0"/>
          <w:sz w:val="24"/>
          <w:szCs w:val="24"/>
          <w14:ligatures w14:val="none"/>
        </w:rPr>
        <w:br/>
      </w:r>
    </w:p>
    <w:p w14:paraId="3C0E851A" w14:textId="77777777" w:rsidR="003F0DC6" w:rsidRDefault="003F0DC6" w:rsidP="003F0DC6">
      <w:pPr>
        <w:spacing w:after="0" w:line="240" w:lineRule="auto"/>
        <w:rPr>
          <w:rFonts w:ascii="Times New Roman" w:hAnsi="Times New Roman" w:cs="Times New Roman"/>
          <w:color w:val="242424"/>
          <w:kern w:val="0"/>
          <w:sz w:val="24"/>
          <w:szCs w:val="24"/>
          <w14:ligatures w14:val="none"/>
        </w:rPr>
      </w:pPr>
    </w:p>
    <w:p w14:paraId="67DE5844" w14:textId="77777777" w:rsidR="003F0DC6" w:rsidRDefault="003F0DC6" w:rsidP="003F0DC6">
      <w:pPr>
        <w:spacing w:after="0" w:line="240" w:lineRule="auto"/>
        <w:rPr>
          <w:rFonts w:ascii="Times New Roman" w:hAnsi="Times New Roman" w:cs="Times New Roman"/>
          <w:color w:val="242424"/>
          <w:kern w:val="0"/>
          <w:sz w:val="24"/>
          <w:szCs w:val="24"/>
          <w14:ligatures w14:val="none"/>
        </w:rPr>
      </w:pPr>
      <w:r>
        <w:rPr>
          <w:rFonts w:ascii="Times New Roman" w:hAnsi="Times New Roman" w:cs="Times New Roman" w:hint="eastAsia"/>
          <w:color w:val="242424"/>
          <w:kern w:val="0"/>
          <w:sz w:val="24"/>
          <w:szCs w:val="24"/>
          <w14:ligatures w14:val="none"/>
        </w:rPr>
        <w:t xml:space="preserve">2. </w:t>
      </w:r>
      <w:r w:rsidR="00112ED8" w:rsidRPr="00076D43">
        <w:rPr>
          <w:rFonts w:ascii="Times New Roman" w:eastAsia="Times New Roman" w:hAnsi="Times New Roman" w:cs="Times New Roman"/>
          <w:color w:val="242424"/>
          <w:kern w:val="0"/>
          <w:sz w:val="24"/>
          <w:szCs w:val="24"/>
          <w14:ligatures w14:val="none"/>
        </w:rPr>
        <w:t xml:space="preserve">Significant Empirical Limitations. Although you have collected longitudinal data in the field, there are </w:t>
      </w:r>
      <w:proofErr w:type="gramStart"/>
      <w:r w:rsidR="00112ED8" w:rsidRPr="00076D43">
        <w:rPr>
          <w:rFonts w:ascii="Times New Roman" w:eastAsia="Times New Roman" w:hAnsi="Times New Roman" w:cs="Times New Roman"/>
          <w:color w:val="242424"/>
          <w:kern w:val="0"/>
          <w:sz w:val="24"/>
          <w:szCs w:val="24"/>
          <w14:ligatures w14:val="none"/>
        </w:rPr>
        <w:t>a number of</w:t>
      </w:r>
      <w:proofErr w:type="gramEnd"/>
      <w:r w:rsidR="00112ED8" w:rsidRPr="00076D43">
        <w:rPr>
          <w:rFonts w:ascii="Times New Roman" w:eastAsia="Times New Roman" w:hAnsi="Times New Roman" w:cs="Times New Roman"/>
          <w:color w:val="242424"/>
          <w:kern w:val="0"/>
          <w:sz w:val="24"/>
          <w:szCs w:val="24"/>
          <w14:ligatures w14:val="none"/>
        </w:rPr>
        <w:t xml:space="preserve"> major limitations of your empirical research that raise significant questions about the validity of your conclusions (R1-Points 1a, 1b, 3 &amp; 4a, 4b &amp; 4c; R2-Empirical 1 &amp; 2). I appreciate the challenges that come with collecting longitudinal data in the field; however, the combination of the following characteristics of your research undermines your potential contribution. First, all aspects of the front-end of your model—where your most significant theoretical contribution would like—are </w:t>
      </w:r>
      <w:proofErr w:type="spellStart"/>
      <w:r w:rsidR="00112ED8" w:rsidRPr="00076D43">
        <w:rPr>
          <w:rFonts w:ascii="Times New Roman" w:eastAsia="Times New Roman" w:hAnsi="Times New Roman" w:cs="Times New Roman"/>
          <w:color w:val="242424"/>
          <w:kern w:val="0"/>
          <w:sz w:val="24"/>
          <w:szCs w:val="24"/>
          <w14:ligatures w14:val="none"/>
        </w:rPr>
        <w:t>self report</w:t>
      </w:r>
      <w:proofErr w:type="spellEnd"/>
      <w:r w:rsidR="00112ED8" w:rsidRPr="00076D43">
        <w:rPr>
          <w:rFonts w:ascii="Times New Roman" w:eastAsia="Times New Roman" w:hAnsi="Times New Roman" w:cs="Times New Roman"/>
          <w:color w:val="242424"/>
          <w:kern w:val="0"/>
          <w:sz w:val="24"/>
          <w:szCs w:val="24"/>
          <w14:ligatures w14:val="none"/>
        </w:rPr>
        <w:t xml:space="preserve"> and in the mind of the new employee. This is problematic because it raises questions about potential individual differences (e.g., learning orientation, </w:t>
      </w:r>
      <w:proofErr w:type="spellStart"/>
      <w:r w:rsidR="00112ED8" w:rsidRPr="00076D43">
        <w:rPr>
          <w:rFonts w:ascii="Times New Roman" w:eastAsia="Times New Roman" w:hAnsi="Times New Roman" w:cs="Times New Roman"/>
          <w:color w:val="242424"/>
          <w:kern w:val="0"/>
          <w:sz w:val="24"/>
          <w:szCs w:val="24"/>
          <w14:ligatures w14:val="none"/>
        </w:rPr>
        <w:t>self efficacy</w:t>
      </w:r>
      <w:proofErr w:type="spellEnd"/>
      <w:r w:rsidR="00112ED8" w:rsidRPr="00076D43">
        <w:rPr>
          <w:rFonts w:ascii="Times New Roman" w:eastAsia="Times New Roman" w:hAnsi="Times New Roman" w:cs="Times New Roman"/>
          <w:color w:val="242424"/>
          <w:kern w:val="0"/>
          <w:sz w:val="24"/>
          <w:szCs w:val="24"/>
          <w14:ligatures w14:val="none"/>
        </w:rPr>
        <w:t xml:space="preserve">, trait positive affectivity) that account for your results, rather than anything at all about the error handling approach used </w:t>
      </w:r>
      <w:proofErr w:type="gramStart"/>
      <w:r w:rsidR="00112ED8" w:rsidRPr="00076D43">
        <w:rPr>
          <w:rFonts w:ascii="Times New Roman" w:eastAsia="Times New Roman" w:hAnsi="Times New Roman" w:cs="Times New Roman"/>
          <w:color w:val="242424"/>
          <w:kern w:val="0"/>
          <w:sz w:val="24"/>
          <w:szCs w:val="24"/>
          <w14:ligatures w14:val="none"/>
        </w:rPr>
        <w:t>in a given</w:t>
      </w:r>
      <w:proofErr w:type="gramEnd"/>
      <w:r w:rsidR="00112ED8" w:rsidRPr="00076D43">
        <w:rPr>
          <w:rFonts w:ascii="Times New Roman" w:eastAsia="Times New Roman" w:hAnsi="Times New Roman" w:cs="Times New Roman"/>
          <w:color w:val="242424"/>
          <w:kern w:val="0"/>
          <w:sz w:val="24"/>
          <w:szCs w:val="24"/>
          <w14:ligatures w14:val="none"/>
        </w:rPr>
        <w:t xml:space="preserve"> area or the actual errors committed by a new employee. Your research would be stronger if you could assess the work environment independently of the perception of the new employee and/or the commission of errors by the new employee. Second, you have not controlled for other factors that prior research suggests influence newcomer onboarding—the very factors that are cited throughout the paper. This opens the door to questions about other mechanisms (e.g., behavior of the supervisor) that account for your results. Like the reviewers, I suspect that additional data would be required to address these major limitations of your work.</w:t>
      </w:r>
    </w:p>
    <w:p w14:paraId="3DD19A47" w14:textId="77777777" w:rsidR="003F0DC6" w:rsidRDefault="003F0DC6" w:rsidP="003F0DC6">
      <w:pPr>
        <w:spacing w:after="0" w:line="240" w:lineRule="auto"/>
        <w:rPr>
          <w:rFonts w:ascii="Times New Roman" w:hAnsi="Times New Roman" w:cs="Times New Roman"/>
          <w:color w:val="242424"/>
          <w:kern w:val="0"/>
          <w:sz w:val="24"/>
          <w:szCs w:val="24"/>
          <w14:ligatures w14:val="none"/>
        </w:rPr>
      </w:pPr>
    </w:p>
    <w:p w14:paraId="3467674F" w14:textId="77777777" w:rsidR="003F0DC6" w:rsidRDefault="003F0DC6" w:rsidP="003F0DC6">
      <w:pPr>
        <w:spacing w:after="0" w:line="240" w:lineRule="auto"/>
        <w:rPr>
          <w:rFonts w:ascii="Times New Roman" w:hAnsi="Times New Roman" w:cs="Times New Roman"/>
          <w:color w:val="242424"/>
          <w:kern w:val="0"/>
          <w:sz w:val="24"/>
          <w:szCs w:val="24"/>
          <w14:ligatures w14:val="none"/>
        </w:rPr>
      </w:pPr>
      <w:r>
        <w:rPr>
          <w:rFonts w:ascii="Times New Roman" w:hAnsi="Times New Roman" w:cs="Times New Roman" w:hint="eastAsia"/>
          <w:color w:val="242424"/>
          <w:kern w:val="0"/>
          <w:sz w:val="24"/>
          <w:szCs w:val="24"/>
          <w14:ligatures w14:val="none"/>
        </w:rPr>
        <w:t xml:space="preserve">3. </w:t>
      </w:r>
      <w:r w:rsidR="00112ED8" w:rsidRPr="00076D43">
        <w:rPr>
          <w:rFonts w:ascii="Times New Roman" w:eastAsia="Times New Roman" w:hAnsi="Times New Roman" w:cs="Times New Roman"/>
          <w:color w:val="242424"/>
          <w:kern w:val="0"/>
          <w:sz w:val="24"/>
          <w:szCs w:val="24"/>
          <w14:ligatures w14:val="none"/>
        </w:rPr>
        <w:t>Ambiguous Theoretical Development. Like the reviewers, I struggled to follow your arguments regarding “global error attribution” (R1-Point 2; R3-Point 2). Given the theoretical grounding of your work—and the findings of prior research—why did you elect to focus on this specific individual attribute as a moderator of these effects? Your choice of this moderator is currently not well-grounded in prior theory or research.</w:t>
      </w:r>
    </w:p>
    <w:p w14:paraId="6F8330AF" w14:textId="77777777" w:rsidR="003F0DC6" w:rsidRDefault="003F0DC6" w:rsidP="003F0DC6">
      <w:pPr>
        <w:spacing w:after="0" w:line="240" w:lineRule="auto"/>
        <w:rPr>
          <w:rFonts w:ascii="Times New Roman" w:hAnsi="Times New Roman" w:cs="Times New Roman"/>
          <w:color w:val="242424"/>
          <w:kern w:val="0"/>
          <w:sz w:val="24"/>
          <w:szCs w:val="24"/>
          <w14:ligatures w14:val="none"/>
        </w:rPr>
      </w:pPr>
    </w:p>
    <w:p w14:paraId="2FEAF9F4" w14:textId="150B0DCE" w:rsidR="003F0DC6" w:rsidRDefault="003F0DC6" w:rsidP="003F0DC6">
      <w:pPr>
        <w:spacing w:after="0" w:line="240" w:lineRule="auto"/>
        <w:rPr>
          <w:rFonts w:ascii="Times New Roman" w:hAnsi="Times New Roman" w:cs="Times New Roman"/>
          <w:color w:val="242424"/>
          <w:kern w:val="0"/>
          <w:sz w:val="24"/>
          <w:szCs w:val="24"/>
          <w14:ligatures w14:val="none"/>
        </w:rPr>
      </w:pPr>
      <w:r>
        <w:rPr>
          <w:rFonts w:ascii="Times New Roman" w:hAnsi="Times New Roman" w:cs="Times New Roman" w:hint="eastAsia"/>
          <w:color w:val="242424"/>
          <w:kern w:val="0"/>
          <w:sz w:val="24"/>
          <w:szCs w:val="24"/>
          <w14:ligatures w14:val="none"/>
        </w:rPr>
        <w:t xml:space="preserve">4. </w:t>
      </w:r>
      <w:r w:rsidR="00112ED8" w:rsidRPr="00076D43">
        <w:rPr>
          <w:rFonts w:ascii="Times New Roman" w:eastAsia="Times New Roman" w:hAnsi="Times New Roman" w:cs="Times New Roman"/>
          <w:color w:val="242424"/>
          <w:kern w:val="0"/>
          <w:sz w:val="24"/>
          <w:szCs w:val="24"/>
          <w14:ligatures w14:val="none"/>
        </w:rPr>
        <w:t>Insufficient Detail in Empirical Methods, Analyses, &amp; Results. I agree with the reviewers that it is difficult to assess the quality of your methods, appropriateness of your analyses, and validity of your results without additional detail (R3-Points 3 &amp; Final Comments). In addition to the questions raised by the reviewers, I would add the following:</w:t>
      </w:r>
      <w:r w:rsidR="00112ED8" w:rsidRPr="00076D43">
        <w:rPr>
          <w:rFonts w:ascii="Times New Roman" w:eastAsia="Times New Roman" w:hAnsi="Times New Roman" w:cs="Times New Roman"/>
          <w:color w:val="242424"/>
          <w:kern w:val="0"/>
          <w:sz w:val="24"/>
          <w:szCs w:val="24"/>
          <w14:ligatures w14:val="none"/>
        </w:rPr>
        <w:br/>
      </w:r>
      <w:r w:rsidR="00112ED8" w:rsidRPr="00076D43">
        <w:rPr>
          <w:rFonts w:ascii="Times New Roman" w:eastAsia="Times New Roman" w:hAnsi="Times New Roman" w:cs="Times New Roman"/>
          <w:color w:val="242424"/>
          <w:kern w:val="0"/>
          <w:sz w:val="24"/>
          <w:szCs w:val="24"/>
          <w14:ligatures w14:val="none"/>
        </w:rPr>
        <w:br/>
      </w:r>
      <w:r w:rsidR="00A927CF">
        <w:rPr>
          <w:rFonts w:ascii="Times New Roman" w:hAnsi="Times New Roman" w:cs="Times New Roman" w:hint="eastAsia"/>
          <w:color w:val="242424"/>
          <w:kern w:val="0"/>
          <w:sz w:val="24"/>
          <w:szCs w:val="24"/>
          <w14:ligatures w14:val="none"/>
        </w:rPr>
        <w:t>4.1</w:t>
      </w:r>
      <w:r w:rsidR="00112ED8" w:rsidRPr="00076D43">
        <w:rPr>
          <w:rFonts w:ascii="Times New Roman" w:eastAsia="Times New Roman" w:hAnsi="Times New Roman" w:cs="Times New Roman"/>
          <w:color w:val="242424"/>
          <w:kern w:val="0"/>
          <w:sz w:val="24"/>
          <w:szCs w:val="24"/>
          <w14:ligatures w14:val="none"/>
        </w:rPr>
        <w:t xml:space="preserve">* You must provide </w:t>
      </w:r>
      <w:proofErr w:type="gramStart"/>
      <w:r w:rsidR="00112ED8" w:rsidRPr="00076D43">
        <w:rPr>
          <w:rFonts w:ascii="Times New Roman" w:eastAsia="Times New Roman" w:hAnsi="Times New Roman" w:cs="Times New Roman"/>
          <w:color w:val="242424"/>
          <w:kern w:val="0"/>
          <w:sz w:val="24"/>
          <w:szCs w:val="24"/>
          <w14:ligatures w14:val="none"/>
        </w:rPr>
        <w:t>the full</w:t>
      </w:r>
      <w:proofErr w:type="gramEnd"/>
      <w:r w:rsidR="00112ED8" w:rsidRPr="00076D43">
        <w:rPr>
          <w:rFonts w:ascii="Times New Roman" w:eastAsia="Times New Roman" w:hAnsi="Times New Roman" w:cs="Times New Roman"/>
          <w:color w:val="242424"/>
          <w:kern w:val="0"/>
          <w:sz w:val="24"/>
          <w:szCs w:val="24"/>
          <w14:ligatures w14:val="none"/>
        </w:rPr>
        <w:t xml:space="preserve"> results from your growth models. These results should include fixed effects, random effects, and the full variance-covariance matrix. I wondered, for example, what the correlation is between the intercept and slope in your model.</w:t>
      </w:r>
      <w:r w:rsidR="00112ED8" w:rsidRPr="00076D43">
        <w:rPr>
          <w:rFonts w:ascii="Times New Roman" w:eastAsia="Times New Roman" w:hAnsi="Times New Roman" w:cs="Times New Roman"/>
          <w:color w:val="242424"/>
          <w:kern w:val="0"/>
          <w:sz w:val="24"/>
          <w:szCs w:val="24"/>
          <w14:ligatures w14:val="none"/>
        </w:rPr>
        <w:br/>
      </w:r>
      <w:r w:rsidR="00112ED8" w:rsidRPr="00076D43">
        <w:rPr>
          <w:rFonts w:ascii="Times New Roman" w:eastAsia="Times New Roman" w:hAnsi="Times New Roman" w:cs="Times New Roman"/>
          <w:color w:val="242424"/>
          <w:kern w:val="0"/>
          <w:sz w:val="24"/>
          <w:szCs w:val="24"/>
          <w14:ligatures w14:val="none"/>
        </w:rPr>
        <w:br/>
      </w:r>
      <w:r w:rsidR="00A927CF">
        <w:rPr>
          <w:rFonts w:ascii="Times New Roman" w:hAnsi="Times New Roman" w:cs="Times New Roman" w:hint="eastAsia"/>
          <w:color w:val="242424"/>
          <w:kern w:val="0"/>
          <w:sz w:val="24"/>
          <w:szCs w:val="24"/>
          <w14:ligatures w14:val="none"/>
        </w:rPr>
        <w:t>4.2</w:t>
      </w:r>
      <w:r w:rsidR="00112ED8" w:rsidRPr="00076D43">
        <w:rPr>
          <w:rFonts w:ascii="Times New Roman" w:eastAsia="Times New Roman" w:hAnsi="Times New Roman" w:cs="Times New Roman"/>
          <w:color w:val="242424"/>
          <w:kern w:val="0"/>
          <w:sz w:val="24"/>
          <w:szCs w:val="24"/>
          <w14:ligatures w14:val="none"/>
        </w:rPr>
        <w:t>* Given how you have analyzed your data, you must include the variables for the Bayes estimates of the intercept and slope in your correlation matrix. This is essential to make sense of the pattern of your results.</w:t>
      </w:r>
      <w:r w:rsidR="00112ED8" w:rsidRPr="00076D43">
        <w:rPr>
          <w:rFonts w:ascii="Times New Roman" w:eastAsia="Times New Roman" w:hAnsi="Times New Roman" w:cs="Times New Roman"/>
          <w:color w:val="242424"/>
          <w:kern w:val="0"/>
          <w:sz w:val="24"/>
          <w:szCs w:val="24"/>
          <w14:ligatures w14:val="none"/>
        </w:rPr>
        <w:br/>
      </w:r>
      <w:r w:rsidR="00112ED8" w:rsidRPr="00076D43">
        <w:rPr>
          <w:rFonts w:ascii="Times New Roman" w:eastAsia="Times New Roman" w:hAnsi="Times New Roman" w:cs="Times New Roman"/>
          <w:color w:val="242424"/>
          <w:kern w:val="0"/>
          <w:sz w:val="24"/>
          <w:szCs w:val="24"/>
          <w14:ligatures w14:val="none"/>
        </w:rPr>
        <w:br/>
      </w:r>
      <w:r w:rsidR="00A927CF">
        <w:rPr>
          <w:rFonts w:ascii="Times New Roman" w:hAnsi="Times New Roman" w:cs="Times New Roman" w:hint="eastAsia"/>
          <w:color w:val="242424"/>
          <w:kern w:val="0"/>
          <w:sz w:val="24"/>
          <w:szCs w:val="24"/>
          <w14:ligatures w14:val="none"/>
        </w:rPr>
        <w:t>4.3</w:t>
      </w:r>
      <w:r w:rsidR="00112ED8" w:rsidRPr="00076D43">
        <w:rPr>
          <w:rFonts w:ascii="Times New Roman" w:eastAsia="Times New Roman" w:hAnsi="Times New Roman" w:cs="Times New Roman"/>
          <w:color w:val="242424"/>
          <w:kern w:val="0"/>
          <w:sz w:val="24"/>
          <w:szCs w:val="24"/>
          <w14:ligatures w14:val="none"/>
        </w:rPr>
        <w:t>*I do not understand how or why you tested your moderation results in the manner presented in the paper. According to your theoretical model, (page 41), newcomer global error attribution moderates the effects of error handling approaches on the trajectory of errors over time. Given this, you should be testing this interactive effect in your growth model. That is, you should be regressing the random effect of time on newcomer global error attribution. You are currently testing this in a multistage way when it should be tested in a single model.</w:t>
      </w:r>
      <w:r w:rsidR="00112ED8" w:rsidRPr="00076D43">
        <w:rPr>
          <w:rFonts w:ascii="Times New Roman" w:eastAsia="Times New Roman" w:hAnsi="Times New Roman" w:cs="Times New Roman"/>
          <w:color w:val="242424"/>
          <w:kern w:val="0"/>
          <w:sz w:val="24"/>
          <w:szCs w:val="24"/>
          <w14:ligatures w14:val="none"/>
        </w:rPr>
        <w:br/>
      </w:r>
      <w:r w:rsidR="00112ED8" w:rsidRPr="00076D43">
        <w:rPr>
          <w:rFonts w:ascii="Times New Roman" w:eastAsia="Times New Roman" w:hAnsi="Times New Roman" w:cs="Times New Roman"/>
          <w:color w:val="242424"/>
          <w:kern w:val="0"/>
          <w:sz w:val="24"/>
          <w:szCs w:val="24"/>
          <w14:ligatures w14:val="none"/>
        </w:rPr>
        <w:br/>
      </w:r>
      <w:r w:rsidR="00A927CF">
        <w:rPr>
          <w:rFonts w:ascii="Times New Roman" w:hAnsi="Times New Roman" w:cs="Times New Roman" w:hint="eastAsia"/>
          <w:color w:val="242424"/>
          <w:kern w:val="0"/>
          <w:sz w:val="24"/>
          <w:szCs w:val="24"/>
          <w14:ligatures w14:val="none"/>
        </w:rPr>
        <w:t>4.4</w:t>
      </w:r>
      <w:r w:rsidR="00112ED8" w:rsidRPr="00076D43">
        <w:rPr>
          <w:rFonts w:ascii="Times New Roman" w:eastAsia="Times New Roman" w:hAnsi="Times New Roman" w:cs="Times New Roman"/>
          <w:color w:val="242424"/>
          <w:kern w:val="0"/>
          <w:sz w:val="24"/>
          <w:szCs w:val="24"/>
          <w14:ligatures w14:val="none"/>
        </w:rPr>
        <w:t xml:space="preserve">*Given your theory, I would expect that you would code time such that the intercept represents a new employee’s error level at Time 3 – that is, the intercept should represent </w:t>
      </w:r>
      <w:r w:rsidR="00112ED8" w:rsidRPr="00076D43">
        <w:rPr>
          <w:rFonts w:ascii="Times New Roman" w:eastAsia="Times New Roman" w:hAnsi="Times New Roman" w:cs="Times New Roman"/>
          <w:color w:val="242424"/>
          <w:kern w:val="0"/>
          <w:sz w:val="24"/>
          <w:szCs w:val="24"/>
          <w14:ligatures w14:val="none"/>
        </w:rPr>
        <w:lastRenderedPageBreak/>
        <w:t>where an employee ended up at the conclusion of their onboarding period. This would provide stronger evidence for the role of the slope of the error rate as the driver of performance attributions, rather than just the mere overall performance of an employee at the end of the onboarding period.</w:t>
      </w:r>
      <w:r w:rsidR="00112ED8" w:rsidRPr="00076D43">
        <w:rPr>
          <w:rFonts w:ascii="Times New Roman" w:eastAsia="Times New Roman" w:hAnsi="Times New Roman" w:cs="Times New Roman"/>
          <w:color w:val="242424"/>
          <w:kern w:val="0"/>
          <w:sz w:val="24"/>
          <w:szCs w:val="24"/>
          <w14:ligatures w14:val="none"/>
        </w:rPr>
        <w:br/>
      </w:r>
      <w:r w:rsidR="00112ED8" w:rsidRPr="00076D43">
        <w:rPr>
          <w:rFonts w:ascii="Times New Roman" w:eastAsia="Times New Roman" w:hAnsi="Times New Roman" w:cs="Times New Roman"/>
          <w:color w:val="242424"/>
          <w:kern w:val="0"/>
          <w:sz w:val="24"/>
          <w:szCs w:val="24"/>
          <w14:ligatures w14:val="none"/>
        </w:rPr>
        <w:br/>
      </w:r>
      <w:r w:rsidR="00A927CF">
        <w:rPr>
          <w:rFonts w:ascii="Times New Roman" w:hAnsi="Times New Roman" w:cs="Times New Roman" w:hint="eastAsia"/>
          <w:color w:val="242424"/>
          <w:kern w:val="0"/>
          <w:sz w:val="24"/>
          <w:szCs w:val="24"/>
          <w14:ligatures w14:val="none"/>
        </w:rPr>
        <w:t>4.</w:t>
      </w:r>
      <w:r w:rsidR="006D6589">
        <w:rPr>
          <w:rFonts w:ascii="Times New Roman" w:hAnsi="Times New Roman" w:cs="Times New Roman" w:hint="eastAsia"/>
          <w:color w:val="242424"/>
          <w:kern w:val="0"/>
          <w:sz w:val="24"/>
          <w:szCs w:val="24"/>
          <w14:ligatures w14:val="none"/>
        </w:rPr>
        <w:t>5</w:t>
      </w:r>
      <w:r w:rsidR="00112ED8" w:rsidRPr="00076D43">
        <w:rPr>
          <w:rFonts w:ascii="Times New Roman" w:eastAsia="Times New Roman" w:hAnsi="Times New Roman" w:cs="Times New Roman"/>
          <w:color w:val="242424"/>
          <w:kern w:val="0"/>
          <w:sz w:val="24"/>
          <w:szCs w:val="24"/>
          <w14:ligatures w14:val="none"/>
        </w:rPr>
        <w:t xml:space="preserve">* How do you make sense of the finding that error management is negatively related to errors at all three points in time (R2-Point 4). According to your theory, these employees should feel comfortable making errors; </w:t>
      </w:r>
      <w:proofErr w:type="gramStart"/>
      <w:r w:rsidR="00112ED8" w:rsidRPr="00076D43">
        <w:rPr>
          <w:rFonts w:ascii="Times New Roman" w:eastAsia="Times New Roman" w:hAnsi="Times New Roman" w:cs="Times New Roman"/>
          <w:color w:val="242424"/>
          <w:kern w:val="0"/>
          <w:sz w:val="24"/>
          <w:szCs w:val="24"/>
          <w14:ligatures w14:val="none"/>
        </w:rPr>
        <w:t>yet,</w:t>
      </w:r>
      <w:proofErr w:type="gramEnd"/>
      <w:r w:rsidR="00112ED8" w:rsidRPr="00076D43">
        <w:rPr>
          <w:rFonts w:ascii="Times New Roman" w:eastAsia="Times New Roman" w:hAnsi="Times New Roman" w:cs="Times New Roman"/>
          <w:color w:val="242424"/>
          <w:kern w:val="0"/>
          <w:sz w:val="24"/>
          <w:szCs w:val="24"/>
          <w14:ligatures w14:val="none"/>
        </w:rPr>
        <w:t xml:space="preserve"> they seem to be less likely to make errors overall. Having full data on your growth models will help to address this question.</w:t>
      </w:r>
      <w:r w:rsidR="00112ED8" w:rsidRPr="00076D43">
        <w:rPr>
          <w:rFonts w:ascii="Times New Roman" w:eastAsia="Times New Roman" w:hAnsi="Times New Roman" w:cs="Times New Roman"/>
          <w:color w:val="242424"/>
          <w:kern w:val="0"/>
          <w:sz w:val="24"/>
          <w:szCs w:val="24"/>
          <w14:ligatures w14:val="none"/>
        </w:rPr>
        <w:br/>
      </w:r>
      <w:r w:rsidR="00112ED8" w:rsidRPr="00076D43">
        <w:rPr>
          <w:rFonts w:ascii="Times New Roman" w:eastAsia="Times New Roman" w:hAnsi="Times New Roman" w:cs="Times New Roman"/>
          <w:color w:val="242424"/>
          <w:kern w:val="0"/>
          <w:sz w:val="24"/>
          <w:szCs w:val="24"/>
          <w14:ligatures w14:val="none"/>
        </w:rPr>
        <w:br/>
      </w:r>
      <w:r w:rsidR="00A927CF">
        <w:rPr>
          <w:rFonts w:ascii="Times New Roman" w:hAnsi="Times New Roman" w:cs="Times New Roman" w:hint="eastAsia"/>
          <w:color w:val="242424"/>
          <w:kern w:val="0"/>
          <w:sz w:val="24"/>
          <w:szCs w:val="24"/>
          <w14:ligatures w14:val="none"/>
        </w:rPr>
        <w:t>4.</w:t>
      </w:r>
      <w:r w:rsidR="006D6589">
        <w:rPr>
          <w:rFonts w:ascii="Times New Roman" w:hAnsi="Times New Roman" w:cs="Times New Roman" w:hint="eastAsia"/>
          <w:color w:val="242424"/>
          <w:kern w:val="0"/>
          <w:sz w:val="24"/>
          <w:szCs w:val="24"/>
          <w14:ligatures w14:val="none"/>
        </w:rPr>
        <w:t>6</w:t>
      </w:r>
      <w:r w:rsidR="00112ED8" w:rsidRPr="00076D43">
        <w:rPr>
          <w:rFonts w:ascii="Times New Roman" w:eastAsia="Times New Roman" w:hAnsi="Times New Roman" w:cs="Times New Roman"/>
          <w:color w:val="242424"/>
          <w:kern w:val="0"/>
          <w:sz w:val="24"/>
          <w:szCs w:val="24"/>
          <w14:ligatures w14:val="none"/>
        </w:rPr>
        <w:t>* Additional information is needed about your setting and sample. Like R3-Final Comments, I struggled to understand what a team is in this setting. Could you please explain how your sample was distributed across this company, what the structure of the company is, what a team is in this company (e.g., how big, how defined), and why a supervisor is only responsible for a single newcomer.</w:t>
      </w:r>
    </w:p>
    <w:p w14:paraId="3101D04A" w14:textId="77777777" w:rsidR="003F0DC6" w:rsidRDefault="003F0DC6" w:rsidP="003F0DC6">
      <w:pPr>
        <w:spacing w:after="0" w:line="240" w:lineRule="auto"/>
        <w:rPr>
          <w:rFonts w:ascii="Times New Roman" w:hAnsi="Times New Roman" w:cs="Times New Roman"/>
          <w:color w:val="242424"/>
          <w:kern w:val="0"/>
          <w:sz w:val="24"/>
          <w:szCs w:val="24"/>
          <w14:ligatures w14:val="none"/>
        </w:rPr>
      </w:pPr>
    </w:p>
    <w:p w14:paraId="3A251451" w14:textId="77777777" w:rsidR="00233174" w:rsidRDefault="003F0DC6" w:rsidP="003F0DC6">
      <w:pPr>
        <w:spacing w:after="0" w:line="240" w:lineRule="auto"/>
        <w:rPr>
          <w:rFonts w:ascii="Times New Roman" w:hAnsi="Times New Roman" w:cs="Times New Roman"/>
          <w:color w:val="242424"/>
          <w:kern w:val="0"/>
          <w:sz w:val="24"/>
          <w:szCs w:val="24"/>
          <w14:ligatures w14:val="none"/>
        </w:rPr>
      </w:pPr>
      <w:r>
        <w:rPr>
          <w:rFonts w:ascii="Times New Roman" w:hAnsi="Times New Roman" w:cs="Times New Roman" w:hint="eastAsia"/>
          <w:color w:val="242424"/>
          <w:kern w:val="0"/>
          <w:sz w:val="24"/>
          <w:szCs w:val="24"/>
          <w14:ligatures w14:val="none"/>
        </w:rPr>
        <w:t xml:space="preserve">5. </w:t>
      </w:r>
      <w:r w:rsidR="00112ED8" w:rsidRPr="00076D43">
        <w:rPr>
          <w:rFonts w:ascii="Times New Roman" w:eastAsia="Times New Roman" w:hAnsi="Times New Roman" w:cs="Times New Roman"/>
          <w:color w:val="242424"/>
          <w:kern w:val="0"/>
          <w:sz w:val="24"/>
          <w:szCs w:val="24"/>
          <w14:ligatures w14:val="none"/>
        </w:rPr>
        <w:t xml:space="preserve">Context and Boundary Conditions. All three reviewers raised questions about the boundary conditions of your theory and conclusions (R1-Point 4c; R2-Points 2 &amp; 3; R3-Points 2, 3, &amp; Final Comments). There are two issues to consider here. First, what is the nature of the work context itself in which it would be advisable for new employees to actively engage in trial-and-error learning? If someone is a new surgeon, </w:t>
      </w:r>
      <w:proofErr w:type="gramStart"/>
      <w:r w:rsidR="00112ED8" w:rsidRPr="00076D43">
        <w:rPr>
          <w:rFonts w:ascii="Times New Roman" w:eastAsia="Times New Roman" w:hAnsi="Times New Roman" w:cs="Times New Roman"/>
          <w:color w:val="242424"/>
          <w:kern w:val="0"/>
          <w:sz w:val="24"/>
          <w:szCs w:val="24"/>
          <w14:ligatures w14:val="none"/>
        </w:rPr>
        <w:t>surely</w:t>
      </w:r>
      <w:proofErr w:type="gramEnd"/>
      <w:r w:rsidR="00112ED8" w:rsidRPr="00076D43">
        <w:rPr>
          <w:rFonts w:ascii="Times New Roman" w:eastAsia="Times New Roman" w:hAnsi="Times New Roman" w:cs="Times New Roman"/>
          <w:color w:val="242424"/>
          <w:kern w:val="0"/>
          <w:sz w:val="24"/>
          <w:szCs w:val="24"/>
          <w14:ligatures w14:val="none"/>
        </w:rPr>
        <w:t xml:space="preserve"> they would want to engage in both error prevention and error management (see R1-Point 1, as well). Please address the contexts in which your arguments are likely to hold and those in which your arguments are unlikely to hold. </w:t>
      </w:r>
    </w:p>
    <w:p w14:paraId="18E7BE6A" w14:textId="77777777" w:rsidR="00233174" w:rsidRDefault="00233174" w:rsidP="003F0DC6">
      <w:pPr>
        <w:spacing w:after="0" w:line="240" w:lineRule="auto"/>
        <w:rPr>
          <w:rFonts w:ascii="Times New Roman" w:hAnsi="Times New Roman" w:cs="Times New Roman"/>
          <w:color w:val="242424"/>
          <w:kern w:val="0"/>
          <w:sz w:val="24"/>
          <w:szCs w:val="24"/>
          <w14:ligatures w14:val="none"/>
        </w:rPr>
      </w:pPr>
    </w:p>
    <w:p w14:paraId="17B95F5B" w14:textId="3B892F48" w:rsidR="00112ED8" w:rsidRPr="003F0DC6" w:rsidRDefault="00112ED8" w:rsidP="003F0DC6">
      <w:pPr>
        <w:spacing w:after="0" w:line="240" w:lineRule="auto"/>
        <w:rPr>
          <w:rFonts w:ascii="Times New Roman" w:hAnsi="Times New Roman" w:cs="Times New Roman"/>
          <w:color w:val="242424"/>
          <w:kern w:val="0"/>
          <w:sz w:val="24"/>
          <w:szCs w:val="24"/>
          <w14:ligatures w14:val="none"/>
        </w:rPr>
      </w:pPr>
      <w:r w:rsidRPr="00076D43">
        <w:rPr>
          <w:rFonts w:ascii="Times New Roman" w:eastAsia="Times New Roman" w:hAnsi="Times New Roman" w:cs="Times New Roman"/>
          <w:color w:val="242424"/>
          <w:kern w:val="0"/>
          <w:sz w:val="24"/>
          <w:szCs w:val="24"/>
          <w14:ligatures w14:val="none"/>
        </w:rPr>
        <w:t xml:space="preserve">Second, what is your conceptualization of error and what kinds of errors are you addressing in your theoretical arguments. All three reviewers questioned your operationalization of errors. To me, this reflects a lack of an adequate conceptualization of the core </w:t>
      </w:r>
      <w:proofErr w:type="gramStart"/>
      <w:r w:rsidRPr="00076D43">
        <w:rPr>
          <w:rFonts w:ascii="Times New Roman" w:eastAsia="Times New Roman" w:hAnsi="Times New Roman" w:cs="Times New Roman"/>
          <w:color w:val="242424"/>
          <w:kern w:val="0"/>
          <w:sz w:val="24"/>
          <w:szCs w:val="24"/>
          <w14:ligatures w14:val="none"/>
        </w:rPr>
        <w:t>construct</w:t>
      </w:r>
      <w:proofErr w:type="gramEnd"/>
      <w:r w:rsidRPr="00076D43">
        <w:rPr>
          <w:rFonts w:ascii="Times New Roman" w:eastAsia="Times New Roman" w:hAnsi="Times New Roman" w:cs="Times New Roman"/>
          <w:color w:val="242424"/>
          <w:kern w:val="0"/>
          <w:sz w:val="24"/>
          <w:szCs w:val="24"/>
          <w14:ligatures w14:val="none"/>
        </w:rPr>
        <w:t xml:space="preserve"> in the paper. In your revision, please address both the conceptual and measurement issues raised by the reviewers.</w:t>
      </w:r>
    </w:p>
    <w:p w14:paraId="3387E860" w14:textId="05A8C716" w:rsidR="00112ED8" w:rsidRPr="00CD281F" w:rsidRDefault="00112ED8" w:rsidP="00112ED8">
      <w:pPr>
        <w:rPr>
          <w:rFonts w:ascii="Times New Roman" w:hAnsi="Times New Roman" w:cs="Times New Roman"/>
          <w:kern w:val="0"/>
          <w:sz w:val="24"/>
          <w:szCs w:val="24"/>
          <w14:ligatures w14:val="none"/>
        </w:rPr>
      </w:pP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b/>
          <w:bCs/>
          <w:color w:val="242424"/>
          <w:kern w:val="0"/>
          <w:sz w:val="24"/>
          <w:szCs w:val="24"/>
          <w:shd w:val="clear" w:color="auto" w:fill="FFFFFF"/>
          <w14:ligatures w14:val="none"/>
        </w:rPr>
        <w:t>Final Comments</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In addition to the points that I have highlighted, please attend carefully to each of the observations, questions, and recommendations that the reviewers have given you. Just because I have not mentioned the issue in my comments does not mean that you should ignore it. The editorial team believes in the potential of your work, but we also share the view that you must significantly improve the paper for this potential to be realized. Reflecting carefully on each point of feedback will help you make your paper better.</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On behalf of the review team, I wish you the best as you continue working on this paper. Thank you for your interest in publishing your work in </w:t>
      </w:r>
      <w:r w:rsidRPr="00CD281F">
        <w:rPr>
          <w:rFonts w:ascii="Times New Roman" w:eastAsia="Times New Roman" w:hAnsi="Times New Roman" w:cs="Times New Roman"/>
          <w:i/>
          <w:iCs/>
          <w:color w:val="242424"/>
          <w:kern w:val="0"/>
          <w:sz w:val="24"/>
          <w:szCs w:val="24"/>
          <w:shd w:val="clear" w:color="auto" w:fill="FFFFFF"/>
          <w14:ligatures w14:val="none"/>
        </w:rPr>
        <w:t>OS</w:t>
      </w:r>
      <w:r w:rsidRPr="00CD281F">
        <w:rPr>
          <w:rFonts w:ascii="Times New Roman" w:eastAsia="Times New Roman" w:hAnsi="Times New Roman" w:cs="Times New Roman"/>
          <w:color w:val="242424"/>
          <w:kern w:val="0"/>
          <w:sz w:val="24"/>
          <w:szCs w:val="24"/>
          <w:shd w:val="clear" w:color="auto" w:fill="FFFFFF"/>
          <w14:ligatures w14:val="none"/>
        </w:rPr>
        <w:t> and for the opportunity to consider your scholarship.</w:t>
      </w:r>
      <w:r w:rsidRPr="00CD281F">
        <w:rPr>
          <w:rFonts w:ascii="Times New Roman" w:eastAsia="Times New Roman" w:hAnsi="Times New Roman" w:cs="Times New Roman"/>
          <w:color w:val="242424"/>
          <w:kern w:val="0"/>
          <w:sz w:val="24"/>
          <w:szCs w:val="24"/>
          <w14:ligatures w14:val="none"/>
        </w:rPr>
        <w:br/>
      </w:r>
      <w:r w:rsidRPr="00CD281F">
        <w:rPr>
          <w:rFonts w:ascii="Times New Roman" w:eastAsia="Times New Roman" w:hAnsi="Times New Roman" w:cs="Times New Roman"/>
          <w:color w:val="242424"/>
          <w:kern w:val="0"/>
          <w:sz w:val="24"/>
          <w:szCs w:val="24"/>
          <w:shd w:val="clear" w:color="auto" w:fill="FFFFFF"/>
          <w14:ligatures w14:val="none"/>
        </w:rPr>
        <w:t> </w:t>
      </w:r>
      <w:r w:rsidRPr="00CD281F">
        <w:rPr>
          <w:rFonts w:ascii="Times New Roman" w:eastAsia="Times New Roman" w:hAnsi="Times New Roman" w:cs="Times New Roman"/>
          <w:color w:val="242424"/>
          <w:kern w:val="0"/>
          <w:sz w:val="24"/>
          <w:szCs w:val="24"/>
          <w14:ligatures w14:val="none"/>
        </w:rPr>
        <w:br/>
      </w:r>
    </w:p>
    <w:p w14:paraId="60C48B3D" w14:textId="0AD3F2E3"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br w:type="page"/>
      </w:r>
    </w:p>
    <w:p w14:paraId="1F11FBC9" w14:textId="77777777" w:rsidR="00F03B7E" w:rsidRPr="00F03B7E" w:rsidRDefault="00F03B7E" w:rsidP="00F03B7E">
      <w:pPr>
        <w:spacing w:after="0" w:line="240" w:lineRule="auto"/>
        <w:jc w:val="center"/>
        <w:rPr>
          <w:rFonts w:ascii="Times New Roman" w:eastAsia="宋体" w:hAnsi="Times New Roman" w:cs="Times New Roman"/>
          <w:b/>
          <w:bCs/>
          <w:color w:val="222222"/>
          <w:kern w:val="0"/>
          <w:sz w:val="24"/>
          <w:szCs w:val="24"/>
          <w:shd w:val="clear" w:color="auto" w:fill="FFFFFF"/>
          <w:lang w:eastAsia="en-US"/>
          <w14:ligatures w14:val="none"/>
        </w:rPr>
      </w:pPr>
      <w:r w:rsidRPr="00F03B7E">
        <w:rPr>
          <w:rFonts w:ascii="Times New Roman" w:eastAsia="宋体" w:hAnsi="Times New Roman" w:cs="Times New Roman" w:hint="eastAsia"/>
          <w:b/>
          <w:bCs/>
          <w:color w:val="222222"/>
          <w:kern w:val="0"/>
          <w:sz w:val="24"/>
          <w:szCs w:val="24"/>
          <w:shd w:val="clear" w:color="auto" w:fill="FFFFFF"/>
          <w14:ligatures w14:val="none"/>
        </w:rPr>
        <w:lastRenderedPageBreak/>
        <w:t>Re</w:t>
      </w:r>
      <w:r w:rsidRPr="00F03B7E">
        <w:rPr>
          <w:rFonts w:ascii="Times New Roman" w:eastAsia="宋体" w:hAnsi="Times New Roman" w:cs="Times New Roman"/>
          <w:b/>
          <w:bCs/>
          <w:color w:val="222222"/>
          <w:kern w:val="0"/>
          <w:sz w:val="24"/>
          <w:szCs w:val="24"/>
          <w:shd w:val="clear" w:color="auto" w:fill="FFFFFF"/>
          <w:lang w:eastAsia="en-US"/>
          <w14:ligatures w14:val="none"/>
        </w:rPr>
        <w:t>sponses to the Reviewer 1</w:t>
      </w:r>
    </w:p>
    <w:p w14:paraId="4B754B4D" w14:textId="120F6D50" w:rsidR="00E15CD9"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In this paper, the authors challenge the idea that newcomers should be socialized to avoid errors by instead predicting and showing that learning from errors leads to better outcomes. The paper tackles an important topic that many people experience when they join a new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 I found the motivation for the research—aiming to shift people from avoiding errors to learning from errors—to be compelling. I also appreciated the dynamic, trajectory-based approach.</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At the same time, I have some concerns about the clarity of the authors’ theorizing in some places and the quality of the empirical evidence. I outline my concerns below in hopes that they may help the authors as they pursue this line of research.</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1. Error-handling approaches. My first set of concerns relate to the clarity of the error-handling approaches—error management and error avoidance—and their overall novelty.</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a. I had questions about the level of analysis of the error-handing approaches. The authors </w:t>
      </w:r>
      <w:proofErr w:type="gramStart"/>
      <w:r w:rsidRPr="00CD281F">
        <w:rPr>
          <w:rFonts w:ascii="Times New Roman" w:hAnsi="Times New Roman" w:cs="Times New Roman"/>
          <w:color w:val="242424"/>
          <w:sz w:val="24"/>
          <w:szCs w:val="24"/>
          <w:shd w:val="clear" w:color="auto" w:fill="FFFFFF"/>
        </w:rPr>
        <w:t>draw on</w:t>
      </w:r>
      <w:proofErr w:type="gramEnd"/>
      <w:r w:rsidRPr="00CD281F">
        <w:rPr>
          <w:rFonts w:ascii="Times New Roman" w:hAnsi="Times New Roman" w:cs="Times New Roman"/>
          <w:color w:val="242424"/>
          <w:sz w:val="24"/>
          <w:szCs w:val="24"/>
          <w:shd w:val="clear" w:color="auto" w:fill="FFFFFF"/>
        </w:rPr>
        <w:t xml:space="preserve"> error-handling approaches from work done at the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al level; error management is part of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 xml:space="preserve">al culture. </w:t>
      </w:r>
      <w:r w:rsidRPr="0047220D">
        <w:rPr>
          <w:rFonts w:ascii="Times New Roman" w:hAnsi="Times New Roman" w:cs="Times New Roman"/>
          <w:color w:val="242424"/>
          <w:sz w:val="24"/>
          <w:szCs w:val="24"/>
          <w:shd w:val="clear" w:color="auto" w:fill="FFFFFF"/>
        </w:rPr>
        <w:t>However, the authors focus on individuals’ perceptions,</w:t>
      </w:r>
      <w:r w:rsidRPr="00CD281F">
        <w:rPr>
          <w:rFonts w:ascii="Times New Roman" w:hAnsi="Times New Roman" w:cs="Times New Roman"/>
          <w:color w:val="242424"/>
          <w:sz w:val="24"/>
          <w:szCs w:val="24"/>
          <w:shd w:val="clear" w:color="auto" w:fill="FFFFFF"/>
        </w:rPr>
        <w:t xml:space="preserve"> noting (pg. 7, line 33) that these perceptions may diverge from those of other members of a team. Although it’s true that individual perceptions of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-level or team-level constructs may diverge from others’ perceptions, researchers still typically find decent agreement, which is how people would justify aggregating to the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 or team level in the first place.</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In this case, I think the authors need to </w:t>
      </w:r>
      <w:r w:rsidRPr="0047220D">
        <w:rPr>
          <w:rFonts w:ascii="Times New Roman" w:hAnsi="Times New Roman" w:cs="Times New Roman"/>
          <w:color w:val="242424"/>
          <w:sz w:val="24"/>
          <w:szCs w:val="24"/>
          <w:shd w:val="clear" w:color="auto" w:fill="FFFFFF"/>
        </w:rPr>
        <w:t>better justify the decision to treat error-handling approach as an individual-level construct.</w:t>
      </w:r>
      <w:r w:rsidRPr="00CD281F">
        <w:rPr>
          <w:rFonts w:ascii="Times New Roman" w:hAnsi="Times New Roman" w:cs="Times New Roman"/>
          <w:color w:val="242424"/>
          <w:sz w:val="24"/>
          <w:szCs w:val="24"/>
          <w:shd w:val="clear" w:color="auto" w:fill="FFFFFF"/>
        </w:rPr>
        <w:t xml:space="preserve"> I don’t see this as a huge task but, in the current version, those arguments are absent. People have done similar things in </w:t>
      </w:r>
      <w:proofErr w:type="gramStart"/>
      <w:r w:rsidRPr="00CD281F">
        <w:rPr>
          <w:rFonts w:ascii="Times New Roman" w:hAnsi="Times New Roman" w:cs="Times New Roman"/>
          <w:color w:val="242424"/>
          <w:sz w:val="24"/>
          <w:szCs w:val="24"/>
          <w:shd w:val="clear" w:color="auto" w:fill="FFFFFF"/>
        </w:rPr>
        <w:t>the conflict</w:t>
      </w:r>
      <w:proofErr w:type="gramEnd"/>
      <w:r w:rsidRPr="00CD281F">
        <w:rPr>
          <w:rFonts w:ascii="Times New Roman" w:hAnsi="Times New Roman" w:cs="Times New Roman"/>
          <w:color w:val="242424"/>
          <w:sz w:val="24"/>
          <w:szCs w:val="24"/>
          <w:shd w:val="clear" w:color="auto" w:fill="FFFFFF"/>
        </w:rPr>
        <w:t xml:space="preserve"> literature, for example. However, in those examples, the divergence of individuals’ perceptions (e.g., why do individuals diverge and to what effect?) is the focus of the theorizing rather than simply an empirical necessity.</w:t>
      </w:r>
    </w:p>
    <w:p w14:paraId="5C22CEE6" w14:textId="1A3BA5D6" w:rsidR="00E15CD9" w:rsidRPr="00CD281F" w:rsidRDefault="00E15CD9"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4076746D" w14:textId="3AF6561F" w:rsidR="00E15CD9" w:rsidRPr="00CD281F" w:rsidRDefault="00E15CD9"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 xml:space="preserve">Collect coworker ratings of error-handling approaches (more than 3 coworkers) and aggregate them to the team level. We also collect these ratings at T0 </w:t>
      </w:r>
      <w:r w:rsidR="0056281B" w:rsidRPr="00CD281F">
        <w:rPr>
          <w:rFonts w:ascii="Times New Roman" w:hAnsi="Times New Roman" w:cs="Times New Roman"/>
          <w:b/>
          <w:bCs/>
          <w:i/>
          <w:iCs/>
          <w:color w:val="242424"/>
          <w:sz w:val="24"/>
          <w:szCs w:val="24"/>
        </w:rPr>
        <w:t xml:space="preserve">to address </w:t>
      </w:r>
      <w:r w:rsidR="005541B9">
        <w:rPr>
          <w:rFonts w:ascii="Times New Roman" w:hAnsi="Times New Roman" w:cs="Times New Roman" w:hint="eastAsia"/>
          <w:b/>
          <w:bCs/>
          <w:i/>
          <w:iCs/>
          <w:color w:val="242424"/>
          <w:sz w:val="24"/>
          <w:szCs w:val="24"/>
        </w:rPr>
        <w:t>R1C4a</w:t>
      </w:r>
      <w:r w:rsidR="005541B9">
        <w:rPr>
          <w:rFonts w:ascii="Times New Roman" w:hAnsi="Times New Roman" w:cs="Times New Roman"/>
          <w:b/>
          <w:bCs/>
          <w:i/>
          <w:iCs/>
          <w:color w:val="242424"/>
          <w:sz w:val="24"/>
          <w:szCs w:val="24"/>
        </w:rPr>
        <w:t>’</w:t>
      </w:r>
      <w:r w:rsidR="005541B9">
        <w:rPr>
          <w:rFonts w:ascii="Times New Roman" w:hAnsi="Times New Roman" w:cs="Times New Roman" w:hint="eastAsia"/>
          <w:b/>
          <w:bCs/>
          <w:i/>
          <w:iCs/>
          <w:color w:val="242424"/>
          <w:sz w:val="24"/>
          <w:szCs w:val="24"/>
        </w:rPr>
        <w:t>s reversed cau</w:t>
      </w:r>
      <w:r w:rsidR="00254A4E">
        <w:rPr>
          <w:rFonts w:ascii="Times New Roman" w:hAnsi="Times New Roman" w:cs="Times New Roman" w:hint="eastAsia"/>
          <w:b/>
          <w:bCs/>
          <w:i/>
          <w:iCs/>
          <w:color w:val="242424"/>
          <w:sz w:val="24"/>
          <w:szCs w:val="24"/>
        </w:rPr>
        <w:t>sality concern</w:t>
      </w:r>
      <w:r w:rsidR="0056281B" w:rsidRPr="00CD281F">
        <w:rPr>
          <w:rFonts w:ascii="Times New Roman" w:hAnsi="Times New Roman" w:cs="Times New Roman"/>
          <w:b/>
          <w:bCs/>
          <w:i/>
          <w:iCs/>
          <w:color w:val="242424"/>
          <w:sz w:val="24"/>
          <w:szCs w:val="24"/>
        </w:rPr>
        <w:t xml:space="preserve"> </w:t>
      </w:r>
      <w:r w:rsidRPr="00CD281F">
        <w:rPr>
          <w:rFonts w:ascii="Times New Roman" w:hAnsi="Times New Roman" w:cs="Times New Roman"/>
          <w:b/>
          <w:bCs/>
          <w:i/>
          <w:iCs/>
          <w:color w:val="242424"/>
          <w:sz w:val="24"/>
          <w:szCs w:val="24"/>
        </w:rPr>
        <w:t xml:space="preserve">(before the newcomer joins the team). </w:t>
      </w:r>
    </w:p>
    <w:p w14:paraId="0FD66DC5" w14:textId="49222B7F" w:rsidR="59D6F86B" w:rsidRPr="00CD281F" w:rsidRDefault="59D6F86B"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 xml:space="preserve">Because of R3C2, it is better for us to only survey one newcomer per team. </w:t>
      </w:r>
    </w:p>
    <w:p w14:paraId="7EE62530" w14:textId="0237DEF7" w:rsidR="007E3A3C"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b. The above point notwithstanding, one issue with moving error-handling approaches to the individual level is that it feels </w:t>
      </w:r>
      <w:proofErr w:type="gramStart"/>
      <w:r w:rsidRPr="00CD281F">
        <w:rPr>
          <w:rFonts w:ascii="Times New Roman" w:hAnsi="Times New Roman" w:cs="Times New Roman"/>
          <w:color w:val="242424"/>
          <w:sz w:val="24"/>
          <w:szCs w:val="24"/>
          <w:shd w:val="clear" w:color="auto" w:fill="FFFFFF"/>
        </w:rPr>
        <w:t>similar to</w:t>
      </w:r>
      <w:proofErr w:type="gramEnd"/>
      <w:r w:rsidRPr="00CD281F">
        <w:rPr>
          <w:rFonts w:ascii="Times New Roman" w:hAnsi="Times New Roman" w:cs="Times New Roman"/>
          <w:color w:val="242424"/>
          <w:sz w:val="24"/>
          <w:szCs w:val="24"/>
          <w:shd w:val="clear" w:color="auto" w:fill="FFFFFF"/>
        </w:rPr>
        <w:t xml:space="preserve"> the vast body of work on individuals’ learning versus performance orientations. Error management seems equivalent to a learning orientation—people construe errors as an opportunity to learn and grow—whereas error avoidance seems equivalent to a performance orientation—errors indicate a performance failure. With that lens, the fact that error management results in superior performance (although see comments in point 4a about reverse causality) is not all that novel (for example, see Payne et al., 2007; </w:t>
      </w:r>
      <w:r w:rsidRPr="00CD281F">
        <w:rPr>
          <w:rFonts w:ascii="Times New Roman" w:hAnsi="Times New Roman" w:cs="Times New Roman"/>
          <w:color w:val="242424"/>
          <w:sz w:val="24"/>
          <w:szCs w:val="24"/>
          <w:shd w:val="clear" w:color="auto" w:fill="FFFFFF"/>
        </w:rPr>
        <w:lastRenderedPageBreak/>
        <w:t>VandeWalle, 1997). Ironically, if this were an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 xml:space="preserve">- or team-level </w:t>
      </w:r>
      <w:proofErr w:type="gramStart"/>
      <w:r w:rsidRPr="00CD281F">
        <w:rPr>
          <w:rFonts w:ascii="Times New Roman" w:hAnsi="Times New Roman" w:cs="Times New Roman"/>
          <w:color w:val="242424"/>
          <w:sz w:val="24"/>
          <w:szCs w:val="24"/>
          <w:shd w:val="clear" w:color="auto" w:fill="FFFFFF"/>
        </w:rPr>
        <w:t>construct</w:t>
      </w:r>
      <w:proofErr w:type="gramEnd"/>
      <w:r w:rsidRPr="00CD281F">
        <w:rPr>
          <w:rFonts w:ascii="Times New Roman" w:hAnsi="Times New Roman" w:cs="Times New Roman"/>
          <w:color w:val="242424"/>
          <w:sz w:val="24"/>
          <w:szCs w:val="24"/>
          <w:shd w:val="clear" w:color="auto" w:fill="FFFFFF"/>
        </w:rPr>
        <w:t>, that would help to differentiate the work from research on learning and performance orientation.</w:t>
      </w:r>
    </w:p>
    <w:p w14:paraId="2078628A" w14:textId="77777777" w:rsidR="007E3A3C" w:rsidRPr="00CD281F" w:rsidRDefault="007E3A3C" w:rsidP="007E3A3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160D8A1E" w14:textId="0F15D159" w:rsidR="007E3A3C" w:rsidRPr="00254A4E" w:rsidRDefault="007E3A3C"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See above (R1C1a)</w:t>
      </w:r>
    </w:p>
    <w:p w14:paraId="18C41116" w14:textId="60178AE2" w:rsidR="007E3A3C"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c. This is not a criticism but, as a suggestion, couldn’t this be a case of “yes, and” meaning people should try to avoid errors (e.g., careless errors) but also learn from the errors they do make? Given that the two perceptions are measured as orthogonal, do they interact?</w:t>
      </w:r>
    </w:p>
    <w:p w14:paraId="1AB4FA13" w14:textId="77777777" w:rsidR="007E3A3C" w:rsidRPr="00CD281F" w:rsidRDefault="007E3A3C" w:rsidP="007E3A3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2BEA772E" w14:textId="65573317" w:rsidR="007E3A3C" w:rsidRPr="00CD281F" w:rsidRDefault="007E3A3C" w:rsidP="007E3A3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We try the interaction between the two climates</w:t>
      </w:r>
      <w:r w:rsidR="00BC57FF" w:rsidRPr="00CD281F">
        <w:rPr>
          <w:rFonts w:ascii="Times New Roman" w:hAnsi="Times New Roman" w:cs="Times New Roman"/>
          <w:b/>
          <w:bCs/>
          <w:i/>
          <w:iCs/>
          <w:color w:val="242424"/>
          <w:sz w:val="24"/>
          <w:szCs w:val="24"/>
        </w:rPr>
        <w:t xml:space="preserve"> and add it to </w:t>
      </w:r>
      <w:r w:rsidR="0098667B">
        <w:rPr>
          <w:rFonts w:ascii="Times New Roman" w:hAnsi="Times New Roman" w:cs="Times New Roman"/>
          <w:b/>
          <w:bCs/>
          <w:i/>
          <w:iCs/>
          <w:color w:val="242424"/>
          <w:sz w:val="24"/>
          <w:szCs w:val="24"/>
        </w:rPr>
        <w:t xml:space="preserve">the </w:t>
      </w:r>
      <w:r w:rsidR="00BC57FF" w:rsidRPr="00CD281F">
        <w:rPr>
          <w:rFonts w:ascii="Times New Roman" w:hAnsi="Times New Roman" w:cs="Times New Roman"/>
          <w:b/>
          <w:bCs/>
          <w:i/>
          <w:iCs/>
          <w:color w:val="242424"/>
          <w:sz w:val="24"/>
          <w:szCs w:val="24"/>
        </w:rPr>
        <w:t>supplementary analysis</w:t>
      </w:r>
      <w:r w:rsidRPr="00CD281F">
        <w:rPr>
          <w:rFonts w:ascii="Times New Roman" w:hAnsi="Times New Roman" w:cs="Times New Roman"/>
          <w:b/>
          <w:bCs/>
          <w:i/>
          <w:iCs/>
          <w:color w:val="242424"/>
          <w:sz w:val="24"/>
          <w:szCs w:val="24"/>
        </w:rPr>
        <w:t xml:space="preserve">. </w:t>
      </w:r>
    </w:p>
    <w:p w14:paraId="64961251" w14:textId="269292D4" w:rsidR="00BC57FF"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2. Attribution style. In a similar vein to point 1, I think the authors need to do more to motivate the </w:t>
      </w:r>
      <w:proofErr w:type="gramStart"/>
      <w:r w:rsidRPr="00CD281F">
        <w:rPr>
          <w:rFonts w:ascii="Times New Roman" w:hAnsi="Times New Roman" w:cs="Times New Roman"/>
          <w:color w:val="242424"/>
          <w:sz w:val="24"/>
          <w:szCs w:val="24"/>
          <w:shd w:val="clear" w:color="auto" w:fill="FFFFFF"/>
        </w:rPr>
        <w:t>particular attribution</w:t>
      </w:r>
      <w:proofErr w:type="gramEnd"/>
      <w:r w:rsidRPr="00CD281F">
        <w:rPr>
          <w:rFonts w:ascii="Times New Roman" w:hAnsi="Times New Roman" w:cs="Times New Roman"/>
          <w:color w:val="242424"/>
          <w:sz w:val="24"/>
          <w:szCs w:val="24"/>
          <w:shd w:val="clear" w:color="auto" w:fill="FFFFFF"/>
        </w:rPr>
        <w:t xml:space="preserve"> framework they use. There are so many ways to conceptualize attribution—e.g., attributing events to fixed versus malleable characteristics, to internal versus external causes—and it would be nice to see more explanation about why global versus local.</w:t>
      </w:r>
    </w:p>
    <w:p w14:paraId="1F4E1248" w14:textId="77777777" w:rsidR="00BC57FF" w:rsidRPr="00CD281F" w:rsidRDefault="00BC57FF" w:rsidP="00BC57FF">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6D48DCDE" w14:textId="10910C68" w:rsidR="00BC57FF" w:rsidRPr="00990C97" w:rsidRDefault="00BC57FF"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 xml:space="preserve">We use more established measures from management literature, measuring </w:t>
      </w:r>
      <w:r w:rsidR="002E10E4" w:rsidRPr="00CD281F">
        <w:rPr>
          <w:rFonts w:ascii="Times New Roman" w:hAnsi="Times New Roman" w:cs="Times New Roman"/>
          <w:b/>
          <w:bCs/>
          <w:i/>
          <w:iCs/>
          <w:color w:val="242424"/>
          <w:sz w:val="24"/>
          <w:szCs w:val="24"/>
        </w:rPr>
        <w:t xml:space="preserve">attributions to </w:t>
      </w:r>
      <w:r w:rsidRPr="00CD281F">
        <w:rPr>
          <w:rFonts w:ascii="Times New Roman" w:hAnsi="Times New Roman" w:cs="Times New Roman"/>
          <w:b/>
          <w:bCs/>
          <w:i/>
          <w:iCs/>
          <w:color w:val="242424"/>
          <w:sz w:val="24"/>
          <w:szCs w:val="24"/>
        </w:rPr>
        <w:t xml:space="preserve">fixed and malleable characteristics. </w:t>
      </w:r>
      <w:r w:rsidR="00E91F97" w:rsidRPr="00CD281F">
        <w:rPr>
          <w:rFonts w:ascii="Times New Roman" w:hAnsi="Times New Roman" w:cs="Times New Roman"/>
          <w:b/>
          <w:bCs/>
          <w:i/>
          <w:iCs/>
          <w:color w:val="242424"/>
          <w:sz w:val="24"/>
          <w:szCs w:val="24"/>
        </w:rPr>
        <w:t>We also include internal vs external attributions (R</w:t>
      </w:r>
      <w:r w:rsidR="0011040C">
        <w:rPr>
          <w:rFonts w:ascii="Times New Roman" w:hAnsi="Times New Roman" w:cs="Times New Roman" w:hint="eastAsia"/>
          <w:b/>
          <w:bCs/>
          <w:i/>
          <w:iCs/>
          <w:color w:val="242424"/>
          <w:sz w:val="24"/>
          <w:szCs w:val="24"/>
        </w:rPr>
        <w:t>3</w:t>
      </w:r>
      <w:r w:rsidR="00E91F97" w:rsidRPr="00CD281F">
        <w:rPr>
          <w:rFonts w:ascii="Times New Roman" w:hAnsi="Times New Roman" w:cs="Times New Roman"/>
          <w:b/>
          <w:bCs/>
          <w:i/>
          <w:iCs/>
          <w:color w:val="242424"/>
          <w:sz w:val="24"/>
          <w:szCs w:val="24"/>
        </w:rPr>
        <w:t>C</w:t>
      </w:r>
      <w:r w:rsidR="0011040C">
        <w:rPr>
          <w:rFonts w:ascii="Times New Roman" w:hAnsi="Times New Roman" w:cs="Times New Roman" w:hint="eastAsia"/>
          <w:b/>
          <w:bCs/>
          <w:i/>
          <w:iCs/>
          <w:color w:val="242424"/>
          <w:sz w:val="24"/>
          <w:szCs w:val="24"/>
        </w:rPr>
        <w:t>2</w:t>
      </w:r>
      <w:r w:rsidR="00E91F97" w:rsidRPr="00CD281F">
        <w:rPr>
          <w:rFonts w:ascii="Times New Roman" w:hAnsi="Times New Roman" w:cs="Times New Roman"/>
          <w:b/>
          <w:bCs/>
          <w:i/>
          <w:iCs/>
          <w:color w:val="242424"/>
          <w:sz w:val="24"/>
          <w:szCs w:val="24"/>
        </w:rPr>
        <w:t xml:space="preserve">) as a backup. </w:t>
      </w:r>
    </w:p>
    <w:p w14:paraId="42411C1F" w14:textId="489E91CC" w:rsidR="00DF3C26" w:rsidRPr="000E5116"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0E5116">
        <w:rPr>
          <w:rFonts w:ascii="Times New Roman" w:hAnsi="Times New Roman" w:cs="Times New Roman"/>
          <w:color w:val="242424"/>
          <w:sz w:val="24"/>
          <w:szCs w:val="24"/>
          <w:highlight w:val="yellow"/>
          <w:shd w:val="clear" w:color="auto" w:fill="FFFFFF"/>
        </w:rPr>
        <w:t xml:space="preserve">3. Details of the mechanism. I understand that the </w:t>
      </w:r>
      <w:proofErr w:type="gramStart"/>
      <w:r w:rsidRPr="000E5116">
        <w:rPr>
          <w:rFonts w:ascii="Times New Roman" w:hAnsi="Times New Roman" w:cs="Times New Roman"/>
          <w:color w:val="242424"/>
          <w:sz w:val="24"/>
          <w:szCs w:val="24"/>
          <w:highlight w:val="yellow"/>
          <w:shd w:val="clear" w:color="auto" w:fill="FFFFFF"/>
        </w:rPr>
        <w:t>authors’</w:t>
      </w:r>
      <w:proofErr w:type="gramEnd"/>
      <w:r w:rsidRPr="000E5116">
        <w:rPr>
          <w:rFonts w:ascii="Times New Roman" w:hAnsi="Times New Roman" w:cs="Times New Roman"/>
          <w:color w:val="242424"/>
          <w:sz w:val="24"/>
          <w:szCs w:val="24"/>
          <w:highlight w:val="yellow"/>
          <w:shd w:val="clear" w:color="auto" w:fill="FFFFFF"/>
        </w:rPr>
        <w:t xml:space="preserve"> mechanism is error trajectory. However, there are (at least) two implicit explanations for why trajectory could matter. First, there’s an actor-based explanation in which newcomer learning leads to actual decreases in errors and improved performance; people get better with practice. Second, there’s an observer-based explanation in which the negative error trajectory sends a signal to others who therefore perceive the actor as improving. Obviously, these are not mutually exclusive; the actor could be learning, which gets noticed by observers.</w:t>
      </w:r>
      <w:r w:rsidRPr="000E5116">
        <w:rPr>
          <w:rFonts w:ascii="Times New Roman" w:hAnsi="Times New Roman" w:cs="Times New Roman"/>
          <w:color w:val="242424"/>
          <w:sz w:val="24"/>
          <w:szCs w:val="24"/>
          <w:highlight w:val="yellow"/>
        </w:rPr>
        <w:br/>
      </w:r>
      <w:r w:rsidRPr="000E5116">
        <w:rPr>
          <w:rFonts w:ascii="Times New Roman" w:hAnsi="Times New Roman" w:cs="Times New Roman"/>
          <w:color w:val="242424"/>
          <w:sz w:val="24"/>
          <w:szCs w:val="24"/>
          <w:highlight w:val="yellow"/>
        </w:rPr>
        <w:br/>
      </w:r>
      <w:r w:rsidRPr="000E5116">
        <w:rPr>
          <w:rFonts w:ascii="Times New Roman" w:hAnsi="Times New Roman" w:cs="Times New Roman"/>
          <w:color w:val="242424"/>
          <w:sz w:val="24"/>
          <w:szCs w:val="24"/>
          <w:highlight w:val="yellow"/>
          <w:shd w:val="clear" w:color="auto" w:fill="FFFFFF"/>
        </w:rPr>
        <w:t>I think the authors could do more to unpack this difference. To what extent are improved performance outcomes (particularly given that performance is operationalized using manager ratings) the result of employee learning versus about managers’ impressions? In some ways, the fact that trajectory is a better predictor of subsequent performance than level suggests that this could be as much about impression management as about underlying learning and performance. It would be nice to see this distinction fleshed out.</w:t>
      </w:r>
    </w:p>
    <w:p w14:paraId="0DC1980E" w14:textId="77777777" w:rsidR="003052E3" w:rsidRPr="00CD281F" w:rsidRDefault="003052E3" w:rsidP="003052E3">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4EA25C97" w14:textId="60B53620" w:rsidR="00DF3C26" w:rsidRPr="00CD281F" w:rsidRDefault="003052E3"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highlight w:val="yellow"/>
        </w:rPr>
        <w:t>We are not very sure what this reviewer means.</w:t>
      </w:r>
    </w:p>
    <w:p w14:paraId="04F6CBC6" w14:textId="77777777" w:rsidR="00DF3C26" w:rsidRPr="00CD281F" w:rsidRDefault="00DF3C26" w:rsidP="00112ED8">
      <w:pPr>
        <w:rPr>
          <w:rFonts w:ascii="Times New Roman" w:hAnsi="Times New Roman" w:cs="Times New Roman"/>
          <w:color w:val="242424"/>
          <w:sz w:val="24"/>
          <w:szCs w:val="24"/>
        </w:rPr>
      </w:pPr>
    </w:p>
    <w:p w14:paraId="5483F354" w14:textId="77777777" w:rsidR="00DF3C26" w:rsidRPr="00CD281F" w:rsidRDefault="00DF3C26" w:rsidP="00112ED8">
      <w:pPr>
        <w:rPr>
          <w:rFonts w:ascii="Times New Roman" w:hAnsi="Times New Roman" w:cs="Times New Roman"/>
          <w:color w:val="242424"/>
          <w:sz w:val="24"/>
          <w:szCs w:val="24"/>
        </w:rPr>
      </w:pPr>
    </w:p>
    <w:p w14:paraId="17678A15" w14:textId="097AD734" w:rsidR="00644ECF"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lastRenderedPageBreak/>
        <w:br/>
      </w:r>
      <w:r w:rsidRPr="00CD281F">
        <w:rPr>
          <w:rFonts w:ascii="Times New Roman" w:hAnsi="Times New Roman" w:cs="Times New Roman"/>
          <w:color w:val="242424"/>
          <w:sz w:val="24"/>
          <w:szCs w:val="24"/>
          <w:shd w:val="clear" w:color="auto" w:fill="FFFFFF"/>
        </w:rPr>
        <w:t>4. Empirical concerns. My biggest concerns are related to the empirical evidence presented.</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00282DDA">
        <w:rPr>
          <w:rFonts w:ascii="Times New Roman" w:hAnsi="Times New Roman" w:cs="Times New Roman" w:hint="eastAsia"/>
          <w:color w:val="242424"/>
          <w:sz w:val="24"/>
          <w:szCs w:val="24"/>
          <w:shd w:val="clear" w:color="auto" w:fill="FFFFFF"/>
        </w:rPr>
        <w:t>4</w:t>
      </w:r>
      <w:r w:rsidRPr="00CD281F">
        <w:rPr>
          <w:rFonts w:ascii="Times New Roman" w:hAnsi="Times New Roman" w:cs="Times New Roman"/>
          <w:color w:val="242424"/>
          <w:sz w:val="24"/>
          <w:szCs w:val="24"/>
          <w:shd w:val="clear" w:color="auto" w:fill="FFFFFF"/>
        </w:rPr>
        <w:t xml:space="preserve">a. Given the correlational nature of the data, I have concerns about reverse causality. Couldn’t better performers have a different, better way of responding to errors that </w:t>
      </w:r>
      <w:proofErr w:type="gramStart"/>
      <w:r w:rsidRPr="00CD281F">
        <w:rPr>
          <w:rFonts w:ascii="Times New Roman" w:hAnsi="Times New Roman" w:cs="Times New Roman"/>
          <w:color w:val="242424"/>
          <w:sz w:val="24"/>
          <w:szCs w:val="24"/>
          <w:shd w:val="clear" w:color="auto" w:fill="FFFFFF"/>
        </w:rPr>
        <w:t>affects</w:t>
      </w:r>
      <w:proofErr w:type="gramEnd"/>
      <w:r w:rsidRPr="00CD281F">
        <w:rPr>
          <w:rFonts w:ascii="Times New Roman" w:hAnsi="Times New Roman" w:cs="Times New Roman"/>
          <w:color w:val="242424"/>
          <w:sz w:val="24"/>
          <w:szCs w:val="24"/>
          <w:shd w:val="clear" w:color="auto" w:fill="FFFFFF"/>
        </w:rPr>
        <w:t xml:space="preserve"> their error-making? Indeed, error management perceptions are negatively correlated with T1 errors, which suggests that these people who see errors as an opportunity to grow make fewer errors in the first place (i.e., they are better performers). I appreciate the temporal separation in the study but without manipulating the independent variables, we can’t make causal inferences.</w:t>
      </w:r>
    </w:p>
    <w:p w14:paraId="2BA44520" w14:textId="77777777" w:rsidR="00644ECF" w:rsidRPr="00CD281F" w:rsidRDefault="00644ECF" w:rsidP="00644ECF">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57FC9FE9" w14:textId="7E1EECFE" w:rsidR="00644ECF" w:rsidRPr="00CD281F" w:rsidRDefault="00644ECF" w:rsidP="00644ECF">
      <w:pPr>
        <w:pStyle w:val="ListParagraph"/>
        <w:numPr>
          <w:ilvl w:val="0"/>
          <w:numId w:val="4"/>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Conceptualizing error handling approaches at the team level and collecting coworker ratings at T0 (see R1C1a)</w:t>
      </w:r>
    </w:p>
    <w:p w14:paraId="1B6A694E" w14:textId="72CCC16C" w:rsidR="00644ECF" w:rsidRPr="00CD281F" w:rsidRDefault="00644ECF" w:rsidP="00644ECF">
      <w:pPr>
        <w:pStyle w:val="ListParagraph"/>
        <w:numPr>
          <w:ilvl w:val="0"/>
          <w:numId w:val="4"/>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Conducting a lab experiment to explicitly manipulate the independent variable</w:t>
      </w:r>
      <w:r w:rsidR="007614AF" w:rsidRPr="00CD281F">
        <w:rPr>
          <w:rFonts w:ascii="Times New Roman" w:hAnsi="Times New Roman" w:cs="Times New Roman"/>
          <w:b/>
          <w:bCs/>
          <w:i/>
          <w:iCs/>
          <w:color w:val="242424"/>
          <w:sz w:val="24"/>
          <w:szCs w:val="24"/>
        </w:rPr>
        <w:t xml:space="preserve"> (see R</w:t>
      </w:r>
      <w:r w:rsidR="00DB7A74">
        <w:rPr>
          <w:rFonts w:ascii="Times New Roman" w:hAnsi="Times New Roman" w:cs="Times New Roman" w:hint="eastAsia"/>
          <w:b/>
          <w:bCs/>
          <w:i/>
          <w:iCs/>
          <w:color w:val="242424"/>
          <w:sz w:val="24"/>
          <w:szCs w:val="24"/>
        </w:rPr>
        <w:t>2</w:t>
      </w:r>
      <w:r w:rsidR="007614AF" w:rsidRPr="00CD281F">
        <w:rPr>
          <w:rFonts w:ascii="Times New Roman" w:hAnsi="Times New Roman" w:cs="Times New Roman"/>
          <w:b/>
          <w:bCs/>
          <w:i/>
          <w:iCs/>
          <w:color w:val="242424"/>
          <w:sz w:val="24"/>
          <w:szCs w:val="24"/>
        </w:rPr>
        <w:t>C</w:t>
      </w:r>
      <w:r w:rsidR="00DB7A74">
        <w:rPr>
          <w:rFonts w:ascii="Times New Roman" w:hAnsi="Times New Roman" w:cs="Times New Roman" w:hint="eastAsia"/>
          <w:b/>
          <w:bCs/>
          <w:i/>
          <w:iCs/>
          <w:color w:val="242424"/>
          <w:sz w:val="24"/>
          <w:szCs w:val="24"/>
        </w:rPr>
        <w:t>E1</w:t>
      </w:r>
      <w:r w:rsidR="007614AF" w:rsidRPr="00CD281F">
        <w:rPr>
          <w:rFonts w:ascii="Times New Roman" w:hAnsi="Times New Roman" w:cs="Times New Roman"/>
          <w:b/>
          <w:bCs/>
          <w:i/>
          <w:iCs/>
          <w:color w:val="242424"/>
          <w:sz w:val="24"/>
          <w:szCs w:val="24"/>
        </w:rPr>
        <w:t>)</w:t>
      </w:r>
      <w:r w:rsidRPr="00CD281F">
        <w:rPr>
          <w:rFonts w:ascii="Times New Roman" w:hAnsi="Times New Roman" w:cs="Times New Roman"/>
          <w:b/>
          <w:bCs/>
          <w:i/>
          <w:iCs/>
          <w:color w:val="242424"/>
          <w:sz w:val="24"/>
          <w:szCs w:val="24"/>
        </w:rPr>
        <w:t>.</w:t>
      </w:r>
    </w:p>
    <w:p w14:paraId="3D5FACA2" w14:textId="7248E406" w:rsidR="00702FC9"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00871872">
        <w:rPr>
          <w:rFonts w:ascii="Times New Roman" w:hAnsi="Times New Roman" w:cs="Times New Roman" w:hint="eastAsia"/>
          <w:color w:val="242424"/>
          <w:sz w:val="24"/>
          <w:szCs w:val="24"/>
          <w:shd w:val="clear" w:color="auto" w:fill="FFFFFF"/>
        </w:rPr>
        <w:t>4</w:t>
      </w:r>
      <w:r w:rsidRPr="00CD281F">
        <w:rPr>
          <w:rFonts w:ascii="Times New Roman" w:hAnsi="Times New Roman" w:cs="Times New Roman"/>
          <w:color w:val="242424"/>
          <w:sz w:val="24"/>
          <w:szCs w:val="24"/>
          <w:shd w:val="clear" w:color="auto" w:fill="FFFFFF"/>
        </w:rPr>
        <w:t>b. Related to point 4a, I wondered about alternative explanations. For example, interaction frequency is positively correlated with error management perceptions. Perhaps managers with a more hands-on style are better mentors, or higher levels of leader-member exchange, facilitate greater learning from errors. This doesn’t completely undermine the predictions here because error management (i.e., learning from mistakes) is still part of that story. However, it does suggest that other variables could be superior in predicting error reduction.</w:t>
      </w:r>
      <w:r w:rsidRPr="00CD281F">
        <w:rPr>
          <w:rFonts w:ascii="Times New Roman" w:hAnsi="Times New Roman" w:cs="Times New Roman"/>
          <w:color w:val="242424"/>
          <w:sz w:val="24"/>
          <w:szCs w:val="24"/>
        </w:rPr>
        <w:br/>
      </w:r>
    </w:p>
    <w:p w14:paraId="0CB92170" w14:textId="77777777" w:rsidR="00702FC9" w:rsidRPr="00CD281F" w:rsidRDefault="00702FC9" w:rsidP="00702FC9">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354474E5" w14:textId="4E4C4D98" w:rsidR="00702FC9" w:rsidRPr="00CD281F" w:rsidRDefault="00702FC9" w:rsidP="00702FC9">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Adding controls such as supervisor interaction frequency, supervisor mentoring styles, LMX in the field data (</w:t>
      </w:r>
      <w:r w:rsidR="0046309B" w:rsidRPr="00CD281F">
        <w:rPr>
          <w:rFonts w:ascii="Times New Roman" w:hAnsi="Times New Roman" w:cs="Times New Roman"/>
          <w:b/>
          <w:bCs/>
          <w:i/>
          <w:iCs/>
          <w:color w:val="242424"/>
          <w:sz w:val="24"/>
          <w:szCs w:val="24"/>
        </w:rPr>
        <w:t>which time?)</w:t>
      </w:r>
      <w:r w:rsidRPr="00CD281F">
        <w:rPr>
          <w:rFonts w:ascii="Times New Roman" w:hAnsi="Times New Roman" w:cs="Times New Roman"/>
          <w:b/>
          <w:bCs/>
          <w:i/>
          <w:iCs/>
          <w:color w:val="242424"/>
          <w:sz w:val="24"/>
          <w:szCs w:val="24"/>
        </w:rPr>
        <w:t xml:space="preserve">. </w:t>
      </w:r>
    </w:p>
    <w:p w14:paraId="21EDF36C" w14:textId="77777777" w:rsidR="00702FC9" w:rsidRPr="00CD281F" w:rsidRDefault="00702FC9" w:rsidP="00112ED8">
      <w:pPr>
        <w:rPr>
          <w:rFonts w:ascii="Times New Roman" w:hAnsi="Times New Roman" w:cs="Times New Roman"/>
          <w:color w:val="242424"/>
          <w:sz w:val="24"/>
          <w:szCs w:val="24"/>
        </w:rPr>
      </w:pPr>
    </w:p>
    <w:p w14:paraId="5964BD3D" w14:textId="12FF66F0" w:rsidR="0046309B"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shd w:val="clear" w:color="auto" w:fill="FFFFFF"/>
        </w:rPr>
        <w:t>c. I have two concerns about errors, related to measurement and analysis.</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0074227A">
        <w:rPr>
          <w:rFonts w:ascii="Times New Roman" w:hAnsi="Times New Roman" w:cs="Times New Roman" w:hint="eastAsia"/>
          <w:color w:val="242424"/>
          <w:sz w:val="24"/>
          <w:szCs w:val="24"/>
          <w:shd w:val="clear" w:color="auto" w:fill="FFFFFF"/>
        </w:rPr>
        <w:t>4c.</w:t>
      </w:r>
      <w:r w:rsidRPr="00CD281F">
        <w:rPr>
          <w:rFonts w:ascii="Times New Roman" w:hAnsi="Times New Roman" w:cs="Times New Roman"/>
          <w:color w:val="242424"/>
          <w:sz w:val="24"/>
          <w:szCs w:val="24"/>
          <w:shd w:val="clear" w:color="auto" w:fill="FFFFFF"/>
        </w:rPr>
        <w:t>i. Having self-reported errors seems highly problematic to me. In addition to social desirability effects, newcomer confidence could affect the results. Perhaps more confident people—because they are better performers, have higher self-esteem, or for other reasons—report fewer errors, or tend to report different error patterns. Echoing point 4</w:t>
      </w:r>
      <w:proofErr w:type="gramStart"/>
      <w:r w:rsidRPr="00CD281F">
        <w:rPr>
          <w:rFonts w:ascii="Times New Roman" w:hAnsi="Times New Roman" w:cs="Times New Roman"/>
          <w:color w:val="242424"/>
          <w:sz w:val="24"/>
          <w:szCs w:val="24"/>
          <w:shd w:val="clear" w:color="auto" w:fill="FFFFFF"/>
        </w:rPr>
        <w:t>b, this</w:t>
      </w:r>
      <w:proofErr w:type="gramEnd"/>
      <w:r w:rsidRPr="00CD281F">
        <w:rPr>
          <w:rFonts w:ascii="Times New Roman" w:hAnsi="Times New Roman" w:cs="Times New Roman"/>
          <w:color w:val="242424"/>
          <w:sz w:val="24"/>
          <w:szCs w:val="24"/>
          <w:shd w:val="clear" w:color="auto" w:fill="FFFFFF"/>
        </w:rPr>
        <w:t xml:space="preserve"> provides an alternative explanation. Having a study with objective errors would add so much credibility to the results.</w:t>
      </w:r>
    </w:p>
    <w:p w14:paraId="5287C84B" w14:textId="77777777" w:rsidR="0046309B" w:rsidRPr="00CD281F" w:rsidRDefault="0046309B" w:rsidP="0046309B">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3EC80D05" w14:textId="77777777" w:rsidR="0046309B" w:rsidRPr="00CD281F" w:rsidRDefault="0046309B" w:rsidP="0046309B">
      <w:pPr>
        <w:pStyle w:val="ListParagraph"/>
        <w:numPr>
          <w:ilvl w:val="0"/>
          <w:numId w:val="5"/>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Adding controls such as self-efficacy, self-esteem in the field data (T1).</w:t>
      </w:r>
    </w:p>
    <w:p w14:paraId="3E1BB4F8" w14:textId="39E704C2" w:rsidR="0046309B" w:rsidRPr="00CD281F" w:rsidRDefault="0046309B" w:rsidP="0046309B">
      <w:pPr>
        <w:pStyle w:val="ListParagraph"/>
        <w:numPr>
          <w:ilvl w:val="0"/>
          <w:numId w:val="5"/>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 xml:space="preserve">In the lab experiment, we plan to adopt a task that can indicate objective errors.  </w:t>
      </w:r>
    </w:p>
    <w:p w14:paraId="27DDBEB6" w14:textId="28AABB6A" w:rsidR="00445EAA" w:rsidRPr="00CD281F" w:rsidRDefault="008A495E" w:rsidP="00112ED8">
      <w:pPr>
        <w:rPr>
          <w:rFonts w:ascii="Times New Roman" w:hAnsi="Times New Roman" w:cs="Times New Roman"/>
          <w:color w:val="242424"/>
          <w:sz w:val="24"/>
          <w:szCs w:val="24"/>
          <w:shd w:val="clear" w:color="auto" w:fill="FFFFFF"/>
        </w:rPr>
      </w:pPr>
      <w:r w:rsidRPr="00CD281F">
        <w:rPr>
          <w:rFonts w:ascii="Times New Roman" w:hAnsi="Times New Roman" w:cs="Times New Roman"/>
          <w:color w:val="242424"/>
          <w:sz w:val="24"/>
          <w:szCs w:val="24"/>
        </w:rPr>
        <w:br/>
      </w:r>
      <w:r w:rsidR="0074227A">
        <w:rPr>
          <w:rFonts w:ascii="Times New Roman" w:hAnsi="Times New Roman" w:cs="Times New Roman" w:hint="eastAsia"/>
          <w:color w:val="242424"/>
          <w:sz w:val="24"/>
          <w:szCs w:val="24"/>
          <w:shd w:val="clear" w:color="auto" w:fill="FFFFFF"/>
        </w:rPr>
        <w:t>4c.</w:t>
      </w:r>
      <w:r w:rsidRPr="00CD281F">
        <w:rPr>
          <w:rFonts w:ascii="Times New Roman" w:hAnsi="Times New Roman" w:cs="Times New Roman"/>
          <w:color w:val="242424"/>
          <w:sz w:val="24"/>
          <w:szCs w:val="24"/>
          <w:shd w:val="clear" w:color="auto" w:fill="FFFFFF"/>
        </w:rPr>
        <w:t xml:space="preserve">ii. Analytically, I was surprised that the authors did not analyze the six error types separately and instead only analyzed the overall average. Some of the error types (people, org </w:t>
      </w:r>
      <w:r w:rsidRPr="00CD281F">
        <w:rPr>
          <w:rFonts w:ascii="Times New Roman" w:hAnsi="Times New Roman" w:cs="Times New Roman"/>
          <w:color w:val="242424"/>
          <w:sz w:val="24"/>
          <w:szCs w:val="24"/>
          <w:shd w:val="clear" w:color="auto" w:fill="FFFFFF"/>
        </w:rPr>
        <w:lastRenderedPageBreak/>
        <w:t>goals and values, performance) seem more closely related to job performance than others (history, language, politics). The authors note this as a limitation but, given the data, it’s unclear to me why they can’t address the limitation in this manuscript.</w:t>
      </w:r>
      <w:r w:rsidRPr="00CD281F">
        <w:rPr>
          <w:rFonts w:ascii="Times New Roman" w:hAnsi="Times New Roman" w:cs="Times New Roman"/>
          <w:color w:val="242424"/>
          <w:sz w:val="24"/>
          <w:szCs w:val="24"/>
        </w:rPr>
        <w:br/>
      </w:r>
    </w:p>
    <w:p w14:paraId="31042215" w14:textId="44C6A046" w:rsidR="00445EAA" w:rsidRPr="00CD281F"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shd w:val="clear" w:color="auto" w:fill="FFFFFF"/>
        </w:rPr>
        <w:t>I’d suggest that the authors look at the six error types separately. This analysis may not yield anything, in which case it can go in a supplemental document. If the different error types differentially relate to performance, that would also be interesting to understand.</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Overall, it’s difficult to imagine how to address the above empirical concerns without new data. </w:t>
      </w:r>
      <w:r w:rsidRPr="00990C97">
        <w:rPr>
          <w:rFonts w:ascii="Times New Roman" w:hAnsi="Times New Roman" w:cs="Times New Roman"/>
          <w:color w:val="242424"/>
          <w:sz w:val="24"/>
          <w:szCs w:val="24"/>
          <w:shd w:val="clear" w:color="auto" w:fill="FFFFFF"/>
        </w:rPr>
        <w:t xml:space="preserve">Personally, I would suggest that the authors run another study that does at least two things: </w:t>
      </w:r>
      <w:bookmarkStart w:id="1" w:name="_Hlk205249293"/>
      <w:r w:rsidRPr="00990C97">
        <w:rPr>
          <w:rFonts w:ascii="Times New Roman" w:hAnsi="Times New Roman" w:cs="Times New Roman"/>
          <w:color w:val="242424"/>
          <w:sz w:val="24"/>
          <w:szCs w:val="24"/>
          <w:shd w:val="clear" w:color="auto" w:fill="FFFFFF"/>
        </w:rPr>
        <w:t>1) manipulates error-handling approach to demonstrate causality, and 2) captures errors objectively</w:t>
      </w:r>
      <w:bookmarkEnd w:id="1"/>
      <w:r w:rsidRPr="00990C97">
        <w:rPr>
          <w:rFonts w:ascii="Times New Roman" w:hAnsi="Times New Roman" w:cs="Times New Roman"/>
          <w:color w:val="242424"/>
          <w:sz w:val="24"/>
          <w:szCs w:val="24"/>
          <w:shd w:val="clear" w:color="auto" w:fill="FFFFFF"/>
        </w:rPr>
        <w:t>.</w:t>
      </w:r>
    </w:p>
    <w:p w14:paraId="18C56BE2" w14:textId="77777777" w:rsidR="00445EAA" w:rsidRPr="00CD281F" w:rsidRDefault="00445EAA" w:rsidP="00445EAA">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68C88614" w14:textId="77777777" w:rsidR="00445EAA" w:rsidRPr="00CD281F" w:rsidRDefault="00445EAA" w:rsidP="00445EAA">
      <w:pPr>
        <w:pStyle w:val="ListParagraph"/>
        <w:numPr>
          <w:ilvl w:val="0"/>
          <w:numId w:val="6"/>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Are there other measures of errors that are unidimensional and fit our context?</w:t>
      </w:r>
    </w:p>
    <w:p w14:paraId="6FCCAA51" w14:textId="77777777" w:rsidR="00445EAA" w:rsidRPr="00CD281F" w:rsidRDefault="00445EAA" w:rsidP="00445EAA">
      <w:pPr>
        <w:pStyle w:val="ListParagraph"/>
        <w:numPr>
          <w:ilvl w:val="0"/>
          <w:numId w:val="6"/>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Shall we only focus on performance-related errors? (Will it overlap with our DV?)</w:t>
      </w:r>
    </w:p>
    <w:p w14:paraId="19AEEBB3" w14:textId="77777777" w:rsidR="00445EAA" w:rsidRPr="00CD281F" w:rsidRDefault="00445EAA" w:rsidP="00445EAA">
      <w:pPr>
        <w:pStyle w:val="ListParagraph"/>
        <w:numPr>
          <w:ilvl w:val="0"/>
          <w:numId w:val="6"/>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 xml:space="preserve">Shall we conduct separate analyses for each dimension? </w:t>
      </w:r>
    </w:p>
    <w:p w14:paraId="7C15366D" w14:textId="42572B69" w:rsidR="00445EAA" w:rsidRPr="00CD281F" w:rsidRDefault="00445EAA"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We plan to do these two things</w:t>
      </w:r>
      <w:r w:rsidR="00AC7C7D">
        <w:rPr>
          <w:rFonts w:ascii="Times New Roman" w:hAnsi="Times New Roman" w:cs="Times New Roman" w:hint="eastAsia"/>
          <w:b/>
          <w:bCs/>
          <w:i/>
          <w:iCs/>
          <w:color w:val="242424"/>
          <w:sz w:val="24"/>
          <w:szCs w:val="24"/>
        </w:rPr>
        <w:t xml:space="preserve"> (</w:t>
      </w:r>
      <w:r w:rsidR="00AC7C7D" w:rsidRPr="00AC7C7D">
        <w:rPr>
          <w:rFonts w:ascii="Times New Roman" w:hAnsi="Times New Roman" w:cs="Times New Roman"/>
          <w:b/>
          <w:bCs/>
          <w:i/>
          <w:iCs/>
          <w:color w:val="242424"/>
          <w:sz w:val="24"/>
          <w:szCs w:val="24"/>
        </w:rPr>
        <w:t xml:space="preserve">1) </w:t>
      </w:r>
      <w:proofErr w:type="gramStart"/>
      <w:r w:rsidR="00AC7C7D" w:rsidRPr="00AC7C7D">
        <w:rPr>
          <w:rFonts w:ascii="Times New Roman" w:hAnsi="Times New Roman" w:cs="Times New Roman"/>
          <w:b/>
          <w:bCs/>
          <w:i/>
          <w:iCs/>
          <w:color w:val="242424"/>
          <w:sz w:val="24"/>
          <w:szCs w:val="24"/>
        </w:rPr>
        <w:t>manipulates</w:t>
      </w:r>
      <w:proofErr w:type="gramEnd"/>
      <w:r w:rsidR="00AC7C7D" w:rsidRPr="00AC7C7D">
        <w:rPr>
          <w:rFonts w:ascii="Times New Roman" w:hAnsi="Times New Roman" w:cs="Times New Roman"/>
          <w:b/>
          <w:bCs/>
          <w:i/>
          <w:iCs/>
          <w:color w:val="242424"/>
          <w:sz w:val="24"/>
          <w:szCs w:val="24"/>
        </w:rPr>
        <w:t xml:space="preserve"> error-handling approach to demonstrate causality, and 2) captures errors objectively</w:t>
      </w:r>
      <w:r w:rsidR="00AC7C7D">
        <w:rPr>
          <w:rFonts w:ascii="Times New Roman" w:hAnsi="Times New Roman" w:cs="Times New Roman" w:hint="eastAsia"/>
          <w:b/>
          <w:bCs/>
          <w:i/>
          <w:iCs/>
          <w:color w:val="242424"/>
          <w:sz w:val="24"/>
          <w:szCs w:val="24"/>
        </w:rPr>
        <w:t>)</w:t>
      </w:r>
      <w:r w:rsidRPr="00CD281F">
        <w:rPr>
          <w:rFonts w:ascii="Times New Roman" w:hAnsi="Times New Roman" w:cs="Times New Roman"/>
          <w:b/>
          <w:bCs/>
          <w:i/>
          <w:iCs/>
          <w:color w:val="242424"/>
          <w:sz w:val="24"/>
          <w:szCs w:val="24"/>
        </w:rPr>
        <w:t xml:space="preserve"> in the lab study. </w:t>
      </w:r>
    </w:p>
    <w:p w14:paraId="397840EC" w14:textId="069C5859" w:rsidR="008A495E" w:rsidRPr="00CD281F" w:rsidRDefault="008A495E" w:rsidP="00112ED8">
      <w:pPr>
        <w:rPr>
          <w:rFonts w:ascii="Times New Roman" w:hAnsi="Times New Roman" w:cs="Times New Roman"/>
          <w:color w:val="242424"/>
          <w:sz w:val="24"/>
          <w:szCs w:val="24"/>
          <w:shd w:val="clear" w:color="auto" w:fill="FFFFFF"/>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5. Minor points. I had a few other small suggestions to improve the clarity of the manuscript.</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a. I would move the text that appears at the bottom of page 11 (starting on line 45) about how performance is operationalized into the study introduction or even the description of the performance measure. It doesn’t seem like a theoretical point.</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b. In Hypothesis 3, the authors have (1a) and (1b) in the text, which are subpoints about performance. Later, on page 15 (line 42), the authors mention error reduction rate and reference H1a and H1b. I assume the order of hypotheses has changed since an earlier version of the paper, which means the subpoints in Hypothesis 3 should be H3a and H3b, and the reference on page 15 to this hypothesis should </w:t>
      </w:r>
      <w:proofErr w:type="gramStart"/>
      <w:r w:rsidRPr="00CD281F">
        <w:rPr>
          <w:rFonts w:ascii="Times New Roman" w:hAnsi="Times New Roman" w:cs="Times New Roman"/>
          <w:color w:val="242424"/>
          <w:sz w:val="24"/>
          <w:szCs w:val="24"/>
          <w:shd w:val="clear" w:color="auto" w:fill="FFFFFF"/>
        </w:rPr>
        <w:t>use</w:t>
      </w:r>
      <w:proofErr w:type="gramEnd"/>
      <w:r w:rsidRPr="00CD281F">
        <w:rPr>
          <w:rFonts w:ascii="Times New Roman" w:hAnsi="Times New Roman" w:cs="Times New Roman"/>
          <w:color w:val="242424"/>
          <w:sz w:val="24"/>
          <w:szCs w:val="24"/>
          <w:shd w:val="clear" w:color="auto" w:fill="FFFFFF"/>
        </w:rPr>
        <w:t xml:space="preserve"> H3a and H3b. Later, on page 15 (line 49), H2 and H3 should be H1 and H2.</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c. Figure 1 may be another holder from a prior iteration. The authors do not make predictions for how error management/avoidance will relate to initial (T1) error level, but this appears in Figure 1. I know that T1 error level is a control </w:t>
      </w:r>
      <w:proofErr w:type="gramStart"/>
      <w:r w:rsidRPr="00CD281F">
        <w:rPr>
          <w:rFonts w:ascii="Times New Roman" w:hAnsi="Times New Roman" w:cs="Times New Roman"/>
          <w:color w:val="242424"/>
          <w:sz w:val="24"/>
          <w:szCs w:val="24"/>
          <w:shd w:val="clear" w:color="auto" w:fill="FFFFFF"/>
        </w:rPr>
        <w:t>variable</w:t>
      </w:r>
      <w:proofErr w:type="gramEnd"/>
      <w:r w:rsidRPr="00CD281F">
        <w:rPr>
          <w:rFonts w:ascii="Times New Roman" w:hAnsi="Times New Roman" w:cs="Times New Roman"/>
          <w:color w:val="242424"/>
          <w:sz w:val="24"/>
          <w:szCs w:val="24"/>
          <w:shd w:val="clear" w:color="auto" w:fill="FFFFFF"/>
        </w:rPr>
        <w:t xml:space="preserve"> but controls generally usually appear in the theoretical model.</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I wish the authors the best as they pursue this work!</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Payne, S. C., </w:t>
      </w:r>
      <w:proofErr w:type="spellStart"/>
      <w:r w:rsidRPr="00CD281F">
        <w:rPr>
          <w:rFonts w:ascii="Times New Roman" w:hAnsi="Times New Roman" w:cs="Times New Roman"/>
          <w:color w:val="242424"/>
          <w:sz w:val="24"/>
          <w:szCs w:val="24"/>
          <w:shd w:val="clear" w:color="auto" w:fill="FFFFFF"/>
        </w:rPr>
        <w:t>Youngcourt</w:t>
      </w:r>
      <w:proofErr w:type="spellEnd"/>
      <w:r w:rsidRPr="00CD281F">
        <w:rPr>
          <w:rFonts w:ascii="Times New Roman" w:hAnsi="Times New Roman" w:cs="Times New Roman"/>
          <w:color w:val="242424"/>
          <w:sz w:val="24"/>
          <w:szCs w:val="24"/>
          <w:shd w:val="clear" w:color="auto" w:fill="FFFFFF"/>
        </w:rPr>
        <w:t>, S. S., &amp; Beaubien, J. M. (2007). A meta-analytic examination of the goal orientation nomological net. Journal of Applied Psychology, 92(1), 128–150. https://doi.org/10.1037/0021-9010.92.1.128</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 xml:space="preserve">VandeWalle, D. (1997). Development and validation of a work domain goal orientation </w:t>
      </w:r>
      <w:r w:rsidRPr="00CD281F">
        <w:rPr>
          <w:rFonts w:ascii="Times New Roman" w:hAnsi="Times New Roman" w:cs="Times New Roman"/>
          <w:color w:val="242424"/>
          <w:sz w:val="24"/>
          <w:szCs w:val="24"/>
          <w:shd w:val="clear" w:color="auto" w:fill="FFFFFF"/>
        </w:rPr>
        <w:lastRenderedPageBreak/>
        <w:t>instrument. Educational and Psychological Measurement, 57(6), 995–1015. https://doi.org/10.1177/0013164497057006009</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br w:type="page"/>
      </w:r>
    </w:p>
    <w:p w14:paraId="6FA0BEE0" w14:textId="766A1620" w:rsidR="0098667B" w:rsidRPr="00F03B7E" w:rsidRDefault="0098667B" w:rsidP="0098667B">
      <w:pPr>
        <w:spacing w:after="0" w:line="240" w:lineRule="auto"/>
        <w:jc w:val="center"/>
        <w:rPr>
          <w:rFonts w:ascii="Times New Roman" w:eastAsia="宋体" w:hAnsi="Times New Roman" w:cs="Times New Roman" w:hint="eastAsia"/>
          <w:b/>
          <w:bCs/>
          <w:color w:val="222222"/>
          <w:kern w:val="0"/>
          <w:sz w:val="24"/>
          <w:szCs w:val="24"/>
          <w:shd w:val="clear" w:color="auto" w:fill="FFFFFF"/>
          <w14:ligatures w14:val="none"/>
        </w:rPr>
      </w:pPr>
      <w:r w:rsidRPr="00F03B7E">
        <w:rPr>
          <w:rFonts w:ascii="Times New Roman" w:eastAsia="宋体" w:hAnsi="Times New Roman" w:cs="Times New Roman" w:hint="eastAsia"/>
          <w:b/>
          <w:bCs/>
          <w:color w:val="222222"/>
          <w:kern w:val="0"/>
          <w:sz w:val="24"/>
          <w:szCs w:val="24"/>
          <w:shd w:val="clear" w:color="auto" w:fill="FFFFFF"/>
          <w14:ligatures w14:val="none"/>
        </w:rPr>
        <w:lastRenderedPageBreak/>
        <w:t>Re</w:t>
      </w:r>
      <w:r w:rsidRPr="00F03B7E">
        <w:rPr>
          <w:rFonts w:ascii="Times New Roman" w:eastAsia="宋体" w:hAnsi="Times New Roman" w:cs="Times New Roman"/>
          <w:b/>
          <w:bCs/>
          <w:color w:val="222222"/>
          <w:kern w:val="0"/>
          <w:sz w:val="24"/>
          <w:szCs w:val="24"/>
          <w:shd w:val="clear" w:color="auto" w:fill="FFFFFF"/>
          <w:lang w:eastAsia="en-US"/>
          <w14:ligatures w14:val="none"/>
        </w:rPr>
        <w:t xml:space="preserve">sponses to the Reviewer </w:t>
      </w:r>
      <w:r>
        <w:rPr>
          <w:rFonts w:ascii="Times New Roman" w:eastAsia="宋体" w:hAnsi="Times New Roman" w:cs="Times New Roman" w:hint="eastAsia"/>
          <w:b/>
          <w:bCs/>
          <w:color w:val="222222"/>
          <w:kern w:val="0"/>
          <w:sz w:val="24"/>
          <w:szCs w:val="24"/>
          <w:shd w:val="clear" w:color="auto" w:fill="FFFFFF"/>
          <w14:ligatures w14:val="none"/>
        </w:rPr>
        <w:t>2</w:t>
      </w:r>
    </w:p>
    <w:p w14:paraId="78191FDA" w14:textId="3ACC257B" w:rsidR="00E8026E" w:rsidRPr="00CD281F" w:rsidRDefault="008A495E" w:rsidP="00112ED8">
      <w:pPr>
        <w:rPr>
          <w:rFonts w:ascii="Times New Roman" w:hAnsi="Times New Roman" w:cs="Times New Roman"/>
          <w:color w:val="242424"/>
          <w:sz w:val="24"/>
          <w:szCs w:val="24"/>
          <w:shd w:val="clear" w:color="auto" w:fill="FFFFFF"/>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Thank you for the opportunity to read and review this manuscript, which examines how different approaches to making errors during the newcomer socialization period impact newcomer performance through the mechanisms of initial level of error making and the change trajectory of error making. The authors also explore the moderating role of newcomer global error attribution. The paper has several notable strengths, including integrating novel theories (action regulation theory) with spiraling theory to explore the role and outcomes of error management approaches. The authors also present supporting evidence using a three-wave study, including archival data on employee performance. Based on my reading of the manuscript, I have a few reflections, and I hope they'll be useful to you as you look for opportunities to strengthen it.</w:t>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Conceptual/Theoretical</w:t>
      </w:r>
      <w:r w:rsidRPr="00CD281F">
        <w:rPr>
          <w:rFonts w:ascii="Times New Roman" w:hAnsi="Times New Roman" w:cs="Times New Roman"/>
          <w:color w:val="242424"/>
          <w:sz w:val="24"/>
          <w:szCs w:val="24"/>
        </w:rPr>
        <w:br/>
      </w:r>
      <w:r w:rsidR="009B4A24">
        <w:rPr>
          <w:rFonts w:ascii="Times New Roman" w:hAnsi="Times New Roman" w:cs="Times New Roman" w:hint="eastAsia"/>
          <w:color w:val="242424"/>
          <w:sz w:val="24"/>
          <w:szCs w:val="24"/>
          <w:shd w:val="clear" w:color="auto" w:fill="FFFFFF"/>
        </w:rPr>
        <w:t>T</w:t>
      </w:r>
      <w:r w:rsidRPr="00CD281F">
        <w:rPr>
          <w:rFonts w:ascii="Times New Roman" w:hAnsi="Times New Roman" w:cs="Times New Roman"/>
          <w:color w:val="242424"/>
          <w:sz w:val="24"/>
          <w:szCs w:val="24"/>
          <w:shd w:val="clear" w:color="auto" w:fill="FFFFFF"/>
        </w:rPr>
        <w:t xml:space="preserve">1. The authors note an assumption in the existing newcomer socialization literature according to which newcomers are expected to demonstrate proficiency and error avoidance. They note that this error avoidance mentality is at odds with other research in the onboarding literature which conceptualizes onboarding as a learning and experimental process. Based on my reading of the papers you have cited (e.g., A.M. Ellis et al. 2017, </w:t>
      </w:r>
      <w:proofErr w:type="spellStart"/>
      <w:r w:rsidRPr="00CD281F">
        <w:rPr>
          <w:rFonts w:ascii="Times New Roman" w:hAnsi="Times New Roman" w:cs="Times New Roman"/>
          <w:color w:val="242424"/>
          <w:sz w:val="24"/>
          <w:szCs w:val="24"/>
          <w:shd w:val="clear" w:color="auto" w:fill="FFFFFF"/>
        </w:rPr>
        <w:t>Boulamatsi</w:t>
      </w:r>
      <w:proofErr w:type="spellEnd"/>
      <w:r w:rsidRPr="00CD281F">
        <w:rPr>
          <w:rFonts w:ascii="Times New Roman" w:hAnsi="Times New Roman" w:cs="Times New Roman"/>
          <w:color w:val="242424"/>
          <w:sz w:val="24"/>
          <w:szCs w:val="24"/>
          <w:shd w:val="clear" w:color="auto" w:fill="FFFFFF"/>
        </w:rPr>
        <w:t xml:space="preserve"> et al. 2021), I did not find as strong an assumption as the authors seem to suggest. There is an understanding that employees should generally demonstrate competence and proficiency at the start of their new job, but I am not sure this translates into the assumption of an error-avoidance mentality where errors are failures that must be avoided at all costs. Results from the data presented by the authors also show that error avoidance does not negatively impact newcomer outcomes, however, this has not been addressed sufficiently in the discussion section. I would encourage the authors to reconsider how the paper is currently framed.</w:t>
      </w:r>
    </w:p>
    <w:p w14:paraId="04E60C65" w14:textId="77777777" w:rsidR="006023A3" w:rsidRDefault="00E8026E" w:rsidP="00112ED8">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1059176E" w14:textId="77777777" w:rsidR="005B4991" w:rsidRDefault="005B4991" w:rsidP="00112ED8">
      <w:pPr>
        <w:rPr>
          <w:rFonts w:ascii="Times New Roman" w:hAnsi="Times New Roman" w:cs="Times New Roman"/>
          <w:b/>
          <w:bCs/>
          <w:i/>
          <w:iCs/>
          <w:color w:val="242424"/>
          <w:sz w:val="24"/>
          <w:szCs w:val="24"/>
        </w:rPr>
      </w:pPr>
      <w:r w:rsidRPr="005B4991">
        <w:rPr>
          <w:rFonts w:ascii="Times New Roman" w:hAnsi="Times New Roman" w:cs="Times New Roman"/>
          <w:b/>
          <w:bCs/>
          <w:i/>
          <w:iCs/>
          <w:color w:val="242424"/>
          <w:sz w:val="24"/>
          <w:szCs w:val="24"/>
        </w:rPr>
        <w:t xml:space="preserve">(a) acknowledges socialization as a learning process, </w:t>
      </w:r>
    </w:p>
    <w:p w14:paraId="7B90C16B" w14:textId="77777777" w:rsidR="005B4991" w:rsidRDefault="005B4991" w:rsidP="00112ED8">
      <w:pPr>
        <w:rPr>
          <w:rFonts w:ascii="Times New Roman" w:hAnsi="Times New Roman" w:cs="Times New Roman"/>
          <w:b/>
          <w:bCs/>
          <w:i/>
          <w:iCs/>
          <w:color w:val="242424"/>
          <w:sz w:val="24"/>
          <w:szCs w:val="24"/>
        </w:rPr>
      </w:pPr>
      <w:r w:rsidRPr="005B4991">
        <w:rPr>
          <w:rFonts w:ascii="Times New Roman" w:hAnsi="Times New Roman" w:cs="Times New Roman"/>
          <w:b/>
          <w:bCs/>
          <w:i/>
          <w:iCs/>
          <w:color w:val="242424"/>
          <w:sz w:val="24"/>
          <w:szCs w:val="24"/>
        </w:rPr>
        <w:t xml:space="preserve">(b) notes that the literature largely indexes success rather than error dynamics, </w:t>
      </w:r>
    </w:p>
    <w:p w14:paraId="37F9BE1B" w14:textId="0EF8D85B" w:rsidR="006023A3" w:rsidRDefault="005B4991" w:rsidP="00112ED8">
      <w:pPr>
        <w:rPr>
          <w:rFonts w:ascii="Times New Roman" w:hAnsi="Times New Roman" w:cs="Times New Roman"/>
          <w:b/>
          <w:bCs/>
          <w:i/>
          <w:iCs/>
          <w:color w:val="242424"/>
          <w:sz w:val="24"/>
          <w:szCs w:val="24"/>
        </w:rPr>
      </w:pPr>
      <w:r w:rsidRPr="005B4991">
        <w:rPr>
          <w:rFonts w:ascii="Times New Roman" w:hAnsi="Times New Roman" w:cs="Times New Roman"/>
          <w:b/>
          <w:bCs/>
          <w:i/>
          <w:iCs/>
          <w:color w:val="242424"/>
          <w:sz w:val="24"/>
          <w:szCs w:val="24"/>
        </w:rPr>
        <w:t>(c) positions your study as explaining how newcomers handle errors and why that matters—without implying a field-wide “error-avoidance” norm.</w:t>
      </w:r>
    </w:p>
    <w:p w14:paraId="31E9AAEA" w14:textId="0876286E" w:rsidR="00112ED8" w:rsidRPr="006023A3" w:rsidRDefault="008A495E" w:rsidP="00112ED8">
      <w:pPr>
        <w:rPr>
          <w:rFonts w:ascii="Times New Roman" w:hAnsi="Times New Roman" w:cs="Times New Roman"/>
          <w:b/>
          <w:bCs/>
          <w:i/>
          <w:iCs/>
          <w:color w:val="242424"/>
          <w:sz w:val="24"/>
          <w:szCs w:val="24"/>
        </w:rPr>
      </w:pPr>
      <w:r w:rsidRPr="00CD281F">
        <w:rPr>
          <w:rFonts w:ascii="Times New Roman" w:hAnsi="Times New Roman" w:cs="Times New Roman"/>
          <w:color w:val="242424"/>
          <w:sz w:val="24"/>
          <w:szCs w:val="24"/>
        </w:rPr>
        <w:br/>
      </w:r>
      <w:r w:rsidR="009B4A24">
        <w:rPr>
          <w:rFonts w:ascii="Times New Roman" w:hAnsi="Times New Roman" w:cs="Times New Roman" w:hint="eastAsia"/>
          <w:color w:val="242424"/>
          <w:sz w:val="24"/>
          <w:szCs w:val="24"/>
          <w:highlight w:val="yellow"/>
          <w:shd w:val="clear" w:color="auto" w:fill="FFFFFF"/>
        </w:rPr>
        <w:t>T</w:t>
      </w:r>
      <w:r w:rsidRPr="0074227A">
        <w:rPr>
          <w:rFonts w:ascii="Times New Roman" w:hAnsi="Times New Roman" w:cs="Times New Roman"/>
          <w:color w:val="242424"/>
          <w:sz w:val="24"/>
          <w:szCs w:val="24"/>
          <w:highlight w:val="yellow"/>
          <w:shd w:val="clear" w:color="auto" w:fill="FFFFFF"/>
        </w:rPr>
        <w:t xml:space="preserve">2. It also seemed to me that the distinction between the two different error approaches has not been fully conceptualized. Error avoidance seems to have been conceptualized as mostly an undesired approach. However, it is possible that given the nature of the work or an employee’s own personality or disposition, error avoidance can be the better fit. Similarly, error management or being pro-error might not be appropriate in certain job situations. This distinction should be made </w:t>
      </w:r>
      <w:proofErr w:type="gramStart"/>
      <w:r w:rsidRPr="0074227A">
        <w:rPr>
          <w:rFonts w:ascii="Times New Roman" w:hAnsi="Times New Roman" w:cs="Times New Roman"/>
          <w:color w:val="242424"/>
          <w:sz w:val="24"/>
          <w:szCs w:val="24"/>
          <w:highlight w:val="yellow"/>
          <w:shd w:val="clear" w:color="auto" w:fill="FFFFFF"/>
        </w:rPr>
        <w:t>more clear</w:t>
      </w:r>
      <w:proofErr w:type="gramEnd"/>
      <w:r w:rsidRPr="0074227A">
        <w:rPr>
          <w:rFonts w:ascii="Times New Roman" w:hAnsi="Times New Roman" w:cs="Times New Roman"/>
          <w:color w:val="242424"/>
          <w:sz w:val="24"/>
          <w:szCs w:val="24"/>
          <w:highlight w:val="yellow"/>
          <w:shd w:val="clear" w:color="auto" w:fill="FFFFFF"/>
        </w:rPr>
        <w:t>.</w:t>
      </w:r>
    </w:p>
    <w:p w14:paraId="015761B2" w14:textId="77777777" w:rsidR="00112ED8" w:rsidRPr="00CD281F" w:rsidRDefault="198A758F"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3E9C7BF3" w14:textId="52BCE23A" w:rsidR="00112ED8" w:rsidRPr="00CD281F" w:rsidRDefault="198A758F" w:rsidP="5D30C9EC">
      <w:pPr>
        <w:pStyle w:val="ListParagraph"/>
        <w:numPr>
          <w:ilvl w:val="0"/>
          <w:numId w:val="2"/>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Shall we focus on the conceptual clarity or the empirical effects (adding a</w:t>
      </w:r>
      <w:r w:rsidR="617E7DB1" w:rsidRPr="00CD281F">
        <w:rPr>
          <w:rFonts w:ascii="Times New Roman" w:hAnsi="Times New Roman" w:cs="Times New Roman"/>
          <w:b/>
          <w:bCs/>
          <w:i/>
          <w:iCs/>
          <w:color w:val="242424"/>
          <w:sz w:val="24"/>
          <w:szCs w:val="24"/>
        </w:rPr>
        <w:t xml:space="preserve"> contextual moderator)?</w:t>
      </w:r>
    </w:p>
    <w:p w14:paraId="3B433791" w14:textId="2A566CD2" w:rsidR="00112ED8" w:rsidRPr="00CD281F" w:rsidRDefault="24BD3B34" w:rsidP="5D30C9EC">
      <w:pPr>
        <w:pStyle w:val="ListParagraph"/>
        <w:numPr>
          <w:ilvl w:val="0"/>
          <w:numId w:val="2"/>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Shall we modify the scale to make it sound more neutral?</w:t>
      </w:r>
    </w:p>
    <w:p w14:paraId="491408F9" w14:textId="2D5C53DD" w:rsidR="00112ED8" w:rsidRPr="00990C97"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lastRenderedPageBreak/>
        <w:br/>
      </w:r>
      <w:r w:rsidR="009B4A24" w:rsidRPr="0046580A">
        <w:rPr>
          <w:rFonts w:ascii="Times New Roman" w:hAnsi="Times New Roman" w:cs="Times New Roman" w:hint="eastAsia"/>
          <w:color w:val="242424"/>
          <w:sz w:val="24"/>
          <w:szCs w:val="24"/>
          <w:highlight w:val="yellow"/>
          <w:shd w:val="clear" w:color="auto" w:fill="FFFFFF"/>
        </w:rPr>
        <w:t>T</w:t>
      </w:r>
      <w:r w:rsidRPr="0046580A">
        <w:rPr>
          <w:rFonts w:ascii="Times New Roman" w:hAnsi="Times New Roman" w:cs="Times New Roman"/>
          <w:color w:val="242424"/>
          <w:sz w:val="24"/>
          <w:szCs w:val="24"/>
          <w:highlight w:val="yellow"/>
          <w:shd w:val="clear" w:color="auto" w:fill="FFFFFF"/>
        </w:rPr>
        <w:t>3. The authors note in the discussion section that all errors are treated as gestalt. However, I think this point deserves more theoretical attention. As you suggest, not all errors are created equal, some are more costly than others. This suggests that having a pro-error approach might not be as beneficial as it seems if employees are indifferent to making costly errors. This distinction should be made more clearly, as employees’ approaches to different types of errors can completely alter their approach to errors.</w:t>
      </w:r>
    </w:p>
    <w:p w14:paraId="74B7ED2A" w14:textId="77777777" w:rsidR="00112ED8" w:rsidRPr="00CD281F" w:rsidRDefault="038A26AA"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2462DA54" w14:textId="3D8D92F2" w:rsidR="00112ED8" w:rsidRPr="00CD281F" w:rsidRDefault="038A26AA" w:rsidP="5D30C9EC">
      <w:pPr>
        <w:rPr>
          <w:rFonts w:ascii="Times New Roman" w:hAnsi="Times New Roman" w:cs="Times New Roman"/>
          <w:b/>
          <w:bCs/>
          <w:i/>
          <w:iCs/>
          <w:sz w:val="24"/>
          <w:szCs w:val="24"/>
        </w:rPr>
      </w:pPr>
      <w:r w:rsidRPr="00CD281F">
        <w:rPr>
          <w:rFonts w:ascii="Times New Roman" w:hAnsi="Times New Roman" w:cs="Times New Roman"/>
          <w:b/>
          <w:bCs/>
          <w:i/>
          <w:iCs/>
          <w:sz w:val="24"/>
          <w:szCs w:val="24"/>
        </w:rPr>
        <w:t xml:space="preserve">Same issue as R1C4ii, shall we change the measurement to a more unidimensional one? </w:t>
      </w:r>
    </w:p>
    <w:p w14:paraId="06F313FF" w14:textId="11F35E14" w:rsidR="00112ED8" w:rsidRPr="00990C97"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00A37D2B">
        <w:rPr>
          <w:rFonts w:ascii="Times New Roman" w:hAnsi="Times New Roman" w:cs="Times New Roman" w:hint="eastAsia"/>
          <w:color w:val="242424"/>
          <w:sz w:val="24"/>
          <w:szCs w:val="24"/>
          <w:highlight w:val="yellow"/>
          <w:shd w:val="clear" w:color="auto" w:fill="FFFFFF"/>
        </w:rPr>
        <w:t>T</w:t>
      </w:r>
      <w:r w:rsidRPr="00A37D2B">
        <w:rPr>
          <w:rFonts w:ascii="Times New Roman" w:hAnsi="Times New Roman" w:cs="Times New Roman"/>
          <w:color w:val="242424"/>
          <w:sz w:val="24"/>
          <w:szCs w:val="24"/>
          <w:highlight w:val="yellow"/>
          <w:shd w:val="clear" w:color="auto" w:fill="FFFFFF"/>
        </w:rPr>
        <w:t>4. The authors argue that having an error management approach is negatively associated with error rate trajectories. However, in their theorizing they argue that having an error management approach makes it easier for employees to have a constructive and learning approach towards errors where they rapidly learn from their mistakes through trial and error. This logic seems to suggest that employees should make more errors at the start and then there should be a reduction in the rate of errors. I would urge the authors to flesh out their theorizing on this point. It seems that the authors did try to fit a quadratic slope to their data, but the results were not significant. However, I would urge the authors to consider a non-linear trend in their theory and if this theorizing is not supported by their data, to comment upon this in the discussion section.</w:t>
      </w:r>
    </w:p>
    <w:p w14:paraId="4685A148" w14:textId="77777777" w:rsidR="00112ED8" w:rsidRPr="00CD281F" w:rsidRDefault="21243A6D"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446BF161" w14:textId="06BDE270" w:rsidR="00112ED8" w:rsidRPr="00CD281F" w:rsidRDefault="21243A6D" w:rsidP="5D30C9EC">
      <w:pPr>
        <w:pStyle w:val="ListParagraph"/>
        <w:numPr>
          <w:ilvl w:val="0"/>
          <w:numId w:val="1"/>
        </w:numPr>
        <w:rPr>
          <w:rFonts w:ascii="Times New Roman" w:hAnsi="Times New Roman" w:cs="Times New Roman"/>
          <w:sz w:val="24"/>
          <w:szCs w:val="24"/>
        </w:rPr>
      </w:pPr>
      <w:r w:rsidRPr="00CD281F">
        <w:rPr>
          <w:rFonts w:ascii="Times New Roman" w:hAnsi="Times New Roman" w:cs="Times New Roman"/>
          <w:sz w:val="24"/>
          <w:szCs w:val="24"/>
        </w:rPr>
        <w:t xml:space="preserve">We believe the reviewer makes a fair point. The initial stages of the </w:t>
      </w:r>
      <w:proofErr w:type="gramStart"/>
      <w:r w:rsidRPr="00CD281F">
        <w:rPr>
          <w:rFonts w:ascii="Times New Roman" w:hAnsi="Times New Roman" w:cs="Times New Roman"/>
          <w:sz w:val="24"/>
          <w:szCs w:val="24"/>
        </w:rPr>
        <w:t>error making</w:t>
      </w:r>
      <w:proofErr w:type="gramEnd"/>
      <w:r w:rsidRPr="00CD281F">
        <w:rPr>
          <w:rFonts w:ascii="Times New Roman" w:hAnsi="Times New Roman" w:cs="Times New Roman"/>
          <w:sz w:val="24"/>
          <w:szCs w:val="24"/>
        </w:rPr>
        <w:t xml:space="preserve"> may not go down rapidly. Therefore, it can be quadratic. Shall we collect more data points for error making in our upcoming data collections (both the field and lab experiment)?</w:t>
      </w:r>
    </w:p>
    <w:p w14:paraId="71E915AF" w14:textId="67149D04" w:rsidR="00112ED8" w:rsidRPr="00CD281F" w:rsidRDefault="1EA53BDA" w:rsidP="5D30C9EC">
      <w:pPr>
        <w:pStyle w:val="ListParagraph"/>
        <w:numPr>
          <w:ilvl w:val="0"/>
          <w:numId w:val="1"/>
        </w:numPr>
        <w:rPr>
          <w:rFonts w:ascii="Times New Roman" w:hAnsi="Times New Roman" w:cs="Times New Roman"/>
          <w:sz w:val="24"/>
          <w:szCs w:val="24"/>
        </w:rPr>
      </w:pPr>
      <w:r w:rsidRPr="00CD281F">
        <w:rPr>
          <w:rFonts w:ascii="Times New Roman" w:hAnsi="Times New Roman" w:cs="Times New Roman"/>
          <w:sz w:val="24"/>
          <w:szCs w:val="24"/>
        </w:rPr>
        <w:t xml:space="preserve">Shall we change the theory to non-linear? </w:t>
      </w:r>
    </w:p>
    <w:p w14:paraId="615DFC41" w14:textId="5946C353" w:rsidR="00112ED8" w:rsidRPr="00CD281F" w:rsidRDefault="74E18291" w:rsidP="5D30C9EC">
      <w:pPr>
        <w:pStyle w:val="ListParagraph"/>
        <w:numPr>
          <w:ilvl w:val="0"/>
          <w:numId w:val="1"/>
        </w:numPr>
        <w:rPr>
          <w:rFonts w:ascii="Times New Roman" w:hAnsi="Times New Roman" w:cs="Times New Roman"/>
          <w:sz w:val="24"/>
          <w:szCs w:val="24"/>
        </w:rPr>
      </w:pPr>
      <w:r w:rsidRPr="00CD281F">
        <w:rPr>
          <w:rFonts w:ascii="Times New Roman" w:hAnsi="Times New Roman" w:cs="Times New Roman"/>
          <w:sz w:val="24"/>
          <w:szCs w:val="24"/>
        </w:rPr>
        <w:t xml:space="preserve">To explain why the new data shows different patterns (e.g., quadratic), shall we change the interval of measurements from one month to half a month to capture non-linearity. </w:t>
      </w:r>
    </w:p>
    <w:p w14:paraId="620BB5F7" w14:textId="294364C3" w:rsidR="00112ED8" w:rsidRPr="00990C97" w:rsidRDefault="008A495E" w:rsidP="00112ED8">
      <w:pPr>
        <w:rPr>
          <w:rFonts w:ascii="Times New Roman" w:hAnsi="Times New Roman" w:cs="Times New Roman"/>
          <w:color w:val="242424"/>
          <w:sz w:val="24"/>
          <w:szCs w:val="24"/>
          <w:highlight w:val="darkGreen"/>
        </w:rPr>
      </w:pPr>
      <w:r w:rsidRPr="00CD281F">
        <w:rPr>
          <w:rFonts w:ascii="Times New Roman" w:hAnsi="Times New Roman" w:cs="Times New Roman"/>
          <w:color w:val="242424"/>
          <w:sz w:val="24"/>
          <w:szCs w:val="24"/>
        </w:rPr>
        <w:br/>
      </w:r>
      <w:r w:rsidRPr="00990C97">
        <w:rPr>
          <w:rFonts w:ascii="Times New Roman" w:hAnsi="Times New Roman" w:cs="Times New Roman"/>
          <w:color w:val="242424"/>
          <w:sz w:val="24"/>
          <w:szCs w:val="24"/>
          <w:highlight w:val="yellow"/>
          <w:shd w:val="clear" w:color="auto" w:fill="FFFFFF"/>
        </w:rPr>
        <w:t xml:space="preserve">5. </w:t>
      </w:r>
      <w:r w:rsidRPr="00843BBB">
        <w:rPr>
          <w:rFonts w:ascii="Times New Roman" w:hAnsi="Times New Roman" w:cs="Times New Roman"/>
          <w:color w:val="242424"/>
          <w:sz w:val="24"/>
          <w:szCs w:val="24"/>
          <w:highlight w:val="yellow"/>
          <w:shd w:val="clear" w:color="auto" w:fill="FFFFFF"/>
        </w:rPr>
        <w:t>Given how the authors conceptualize errors and competence in the introduction, error making seems like a facet of task performance, rather than a predictor. However, in their theory, the authors conceptualize errors as predictors of job performance which seems to suggest a tautology in that job performance predicts job performance. I would urge the authors to clarify the distinction between errors and task performance.</w:t>
      </w:r>
    </w:p>
    <w:p w14:paraId="18133547" w14:textId="77777777" w:rsidR="00112ED8" w:rsidRPr="00CD281F" w:rsidRDefault="22E58D24"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3DB8C7C4" w14:textId="49DCBB60" w:rsidR="00112ED8" w:rsidRPr="00990C97" w:rsidRDefault="70FCD102" w:rsidP="5D30C9EC">
      <w:pPr>
        <w:rPr>
          <w:rFonts w:ascii="Times New Roman" w:hAnsi="Times New Roman" w:cs="Times New Roman"/>
          <w:b/>
          <w:bCs/>
          <w:i/>
          <w:iCs/>
          <w:sz w:val="24"/>
          <w:szCs w:val="24"/>
        </w:rPr>
      </w:pPr>
      <w:r w:rsidRPr="00990C97">
        <w:rPr>
          <w:rFonts w:ascii="Times New Roman" w:hAnsi="Times New Roman" w:cs="Times New Roman"/>
          <w:b/>
          <w:bCs/>
          <w:i/>
          <w:iCs/>
          <w:sz w:val="24"/>
          <w:szCs w:val="24"/>
        </w:rPr>
        <w:t>Maybe we can find some other error measures that differentiate different types of errors (e.g., action errors versus careless errors or prof</w:t>
      </w:r>
      <w:r w:rsidR="6230589D" w:rsidRPr="00990C97">
        <w:rPr>
          <w:rFonts w:ascii="Times New Roman" w:hAnsi="Times New Roman" w:cs="Times New Roman"/>
          <w:b/>
          <w:bCs/>
          <w:i/>
          <w:iCs/>
          <w:sz w:val="24"/>
          <w:szCs w:val="24"/>
        </w:rPr>
        <w:t>iciency errors)?</w:t>
      </w:r>
    </w:p>
    <w:p w14:paraId="4C598F08" w14:textId="1359388E" w:rsidR="00112ED8" w:rsidRPr="00990C97"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Empirical/Methodological</w:t>
      </w:r>
      <w:r w:rsidRPr="00CD281F">
        <w:rPr>
          <w:rFonts w:ascii="Times New Roman" w:hAnsi="Times New Roman" w:cs="Times New Roman"/>
          <w:color w:val="242424"/>
          <w:sz w:val="24"/>
          <w:szCs w:val="24"/>
        </w:rPr>
        <w:br/>
      </w:r>
      <w:r w:rsidR="00990C97">
        <w:rPr>
          <w:rFonts w:ascii="Times New Roman" w:hAnsi="Times New Roman" w:cs="Times New Roman" w:hint="eastAsia"/>
          <w:color w:val="242424"/>
          <w:sz w:val="24"/>
          <w:szCs w:val="24"/>
          <w:shd w:val="clear" w:color="auto" w:fill="FFFFFF"/>
        </w:rPr>
        <w:t>E</w:t>
      </w:r>
      <w:r w:rsidRPr="00CD281F">
        <w:rPr>
          <w:rFonts w:ascii="Times New Roman" w:hAnsi="Times New Roman" w:cs="Times New Roman"/>
          <w:color w:val="242424"/>
          <w:sz w:val="24"/>
          <w:szCs w:val="24"/>
          <w:shd w:val="clear" w:color="auto" w:fill="FFFFFF"/>
        </w:rPr>
        <w:t xml:space="preserve">1. I applaud the authors for collecting three waves of data. However, given the correlational nature of the data, the authors cannot rule out concerns such as omitted variable bias or </w:t>
      </w:r>
      <w:r w:rsidRPr="00CD281F">
        <w:rPr>
          <w:rFonts w:ascii="Times New Roman" w:hAnsi="Times New Roman" w:cs="Times New Roman"/>
          <w:color w:val="242424"/>
          <w:sz w:val="24"/>
          <w:szCs w:val="24"/>
          <w:shd w:val="clear" w:color="auto" w:fill="FFFFFF"/>
        </w:rPr>
        <w:lastRenderedPageBreak/>
        <w:t>reverse causality. I would encourage the authors to consider manipulating error management approaches in an experimental study and measure how this impacts error making.</w:t>
      </w:r>
    </w:p>
    <w:p w14:paraId="1350AF09" w14:textId="77777777" w:rsidR="00112ED8" w:rsidRPr="00CD281F" w:rsidRDefault="1D89D628"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22438F0F" w14:textId="7FE49A57" w:rsidR="00112ED8" w:rsidRPr="00273F96" w:rsidRDefault="1D89D628" w:rsidP="00112ED8">
      <w:pPr>
        <w:rPr>
          <w:rFonts w:ascii="Times New Roman" w:hAnsi="Times New Roman" w:cs="Times New Roman"/>
          <w:b/>
          <w:bCs/>
          <w:i/>
          <w:iCs/>
          <w:sz w:val="24"/>
          <w:szCs w:val="24"/>
        </w:rPr>
      </w:pPr>
      <w:r w:rsidRPr="00273F96">
        <w:rPr>
          <w:rFonts w:ascii="Times New Roman" w:hAnsi="Times New Roman" w:cs="Times New Roman"/>
          <w:b/>
          <w:bCs/>
          <w:i/>
          <w:iCs/>
          <w:sz w:val="24"/>
          <w:szCs w:val="24"/>
        </w:rPr>
        <w:t>Same as R1</w:t>
      </w:r>
      <w:r w:rsidR="002B1C4B" w:rsidRPr="00273F96">
        <w:rPr>
          <w:rFonts w:ascii="Times New Roman" w:hAnsi="Times New Roman" w:cs="Times New Roman" w:hint="eastAsia"/>
          <w:b/>
          <w:bCs/>
          <w:i/>
          <w:iCs/>
          <w:sz w:val="24"/>
          <w:szCs w:val="24"/>
        </w:rPr>
        <w:t>C4a</w:t>
      </w:r>
      <w:r w:rsidRPr="00273F96">
        <w:rPr>
          <w:rFonts w:ascii="Times New Roman" w:hAnsi="Times New Roman" w:cs="Times New Roman"/>
          <w:b/>
          <w:bCs/>
          <w:i/>
          <w:iCs/>
          <w:sz w:val="24"/>
          <w:szCs w:val="24"/>
        </w:rPr>
        <w:t xml:space="preserve">, the reviewer recommended manipulation of IV. We will conduct a lab study. </w:t>
      </w:r>
    </w:p>
    <w:p w14:paraId="04327A12" w14:textId="69C09827" w:rsidR="00112ED8" w:rsidRPr="00273F96" w:rsidRDefault="008A495E" w:rsidP="00112ED8">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00273F96">
        <w:rPr>
          <w:rFonts w:ascii="Times New Roman" w:hAnsi="Times New Roman" w:cs="Times New Roman" w:hint="eastAsia"/>
          <w:color w:val="242424"/>
          <w:sz w:val="24"/>
          <w:szCs w:val="24"/>
          <w:shd w:val="clear" w:color="auto" w:fill="FFFFFF"/>
        </w:rPr>
        <w:t>E</w:t>
      </w:r>
      <w:r w:rsidRPr="00CD281F">
        <w:rPr>
          <w:rFonts w:ascii="Times New Roman" w:hAnsi="Times New Roman" w:cs="Times New Roman"/>
          <w:color w:val="242424"/>
          <w:sz w:val="24"/>
          <w:szCs w:val="24"/>
          <w:shd w:val="clear" w:color="auto" w:fill="FFFFFF"/>
        </w:rPr>
        <w:t>2. The self-report nature of the error management approaches and error making leaves open the possibility that employees who adopt an error management approach are more likely to notice and hence report fewer errors. An additional study in which errors are objectively measured, perhaps using an experimental design as suggested above, can help address this concern.</w:t>
      </w:r>
    </w:p>
    <w:p w14:paraId="36CC2533" w14:textId="77777777" w:rsidR="00112ED8" w:rsidRPr="00CD281F" w:rsidRDefault="4608D8C6"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2C9B0A68" w14:textId="0D09FC55" w:rsidR="00112ED8" w:rsidRPr="00273F96" w:rsidRDefault="4608D8C6" w:rsidP="00112ED8">
      <w:pPr>
        <w:rPr>
          <w:rFonts w:ascii="Times New Roman" w:hAnsi="Times New Roman" w:cs="Times New Roman"/>
          <w:b/>
          <w:bCs/>
          <w:i/>
          <w:iCs/>
          <w:sz w:val="24"/>
          <w:szCs w:val="24"/>
        </w:rPr>
      </w:pPr>
      <w:proofErr w:type="gramStart"/>
      <w:r w:rsidRPr="00273F96">
        <w:rPr>
          <w:rFonts w:ascii="Times New Roman" w:hAnsi="Times New Roman" w:cs="Times New Roman"/>
          <w:b/>
          <w:bCs/>
          <w:i/>
          <w:iCs/>
          <w:sz w:val="24"/>
          <w:szCs w:val="24"/>
        </w:rPr>
        <w:t>Same</w:t>
      </w:r>
      <w:proofErr w:type="gramEnd"/>
      <w:r w:rsidRPr="00273F96">
        <w:rPr>
          <w:rFonts w:ascii="Times New Roman" w:hAnsi="Times New Roman" w:cs="Times New Roman"/>
          <w:b/>
          <w:bCs/>
          <w:i/>
          <w:iCs/>
          <w:sz w:val="24"/>
          <w:szCs w:val="24"/>
        </w:rPr>
        <w:t xml:space="preserve"> above.</w:t>
      </w:r>
    </w:p>
    <w:p w14:paraId="5A1D5331" w14:textId="6716FDF2" w:rsidR="00112ED8" w:rsidRPr="00CD281F" w:rsidRDefault="008A495E" w:rsidP="5D30C9EC">
      <w:pPr>
        <w:rPr>
          <w:rFonts w:ascii="Times New Roman" w:hAnsi="Times New Roman" w:cs="Times New Roman"/>
          <w:color w:val="242424"/>
          <w:sz w:val="24"/>
          <w:szCs w:val="24"/>
        </w:rPr>
      </w:pPr>
      <w:r w:rsidRPr="00CD281F">
        <w:rPr>
          <w:rFonts w:ascii="Times New Roman" w:hAnsi="Times New Roman" w:cs="Times New Roman"/>
          <w:color w:val="242424"/>
          <w:sz w:val="24"/>
          <w:szCs w:val="24"/>
        </w:rPr>
        <w:br/>
      </w:r>
      <w:r w:rsidRPr="00CD281F">
        <w:rPr>
          <w:rFonts w:ascii="Times New Roman" w:hAnsi="Times New Roman" w:cs="Times New Roman"/>
          <w:color w:val="242424"/>
          <w:sz w:val="24"/>
          <w:szCs w:val="24"/>
          <w:shd w:val="clear" w:color="auto" w:fill="FFFFFF"/>
        </w:rPr>
        <w:t>Other</w:t>
      </w:r>
      <w:r w:rsidRPr="00CD281F">
        <w:rPr>
          <w:rFonts w:ascii="Times New Roman" w:hAnsi="Times New Roman" w:cs="Times New Roman"/>
          <w:color w:val="242424"/>
          <w:sz w:val="24"/>
          <w:szCs w:val="24"/>
        </w:rPr>
        <w:br/>
      </w:r>
    </w:p>
    <w:p w14:paraId="46B8AA91" w14:textId="6716FDF2" w:rsidR="00112ED8" w:rsidRPr="00CD281F" w:rsidRDefault="008A495E" w:rsidP="5D30C9EC">
      <w:pPr>
        <w:rPr>
          <w:rFonts w:ascii="Times New Roman" w:hAnsi="Times New Roman" w:cs="Times New Roman"/>
          <w:color w:val="242424"/>
          <w:sz w:val="24"/>
          <w:szCs w:val="24"/>
        </w:rPr>
      </w:pPr>
      <w:r w:rsidRPr="00CD281F">
        <w:rPr>
          <w:rFonts w:ascii="Times New Roman" w:hAnsi="Times New Roman" w:cs="Times New Roman"/>
          <w:color w:val="242424"/>
          <w:sz w:val="24"/>
          <w:szCs w:val="24"/>
          <w:shd w:val="clear" w:color="auto" w:fill="FFFFFF"/>
        </w:rPr>
        <w:t>1. On page 16, there is a small typo. The sentence should read, “These professionals in our sample were located…”</w:t>
      </w:r>
      <w:r w:rsidRPr="00CD281F">
        <w:rPr>
          <w:rFonts w:ascii="Times New Roman" w:hAnsi="Times New Roman" w:cs="Times New Roman"/>
          <w:color w:val="242424"/>
          <w:sz w:val="24"/>
          <w:szCs w:val="24"/>
        </w:rPr>
        <w:br/>
      </w:r>
    </w:p>
    <w:p w14:paraId="0019AE4F" w14:textId="707544B8" w:rsidR="00112ED8" w:rsidRPr="00CD281F" w:rsidRDefault="008A495E" w:rsidP="00112ED8">
      <w:pPr>
        <w:rPr>
          <w:rFonts w:ascii="Times New Roman" w:hAnsi="Times New Roman" w:cs="Times New Roman"/>
          <w:color w:val="242424"/>
          <w:sz w:val="24"/>
          <w:szCs w:val="24"/>
          <w:shd w:val="clear" w:color="auto" w:fill="FFFFFF"/>
        </w:rPr>
      </w:pPr>
      <w:r w:rsidRPr="00CD281F">
        <w:rPr>
          <w:rFonts w:ascii="Times New Roman" w:hAnsi="Times New Roman" w:cs="Times New Roman"/>
          <w:color w:val="242424"/>
          <w:sz w:val="24"/>
          <w:szCs w:val="24"/>
          <w:shd w:val="clear" w:color="auto" w:fill="FFFFFF"/>
        </w:rPr>
        <w:t>2. Given that error prevention is not negatively associated with newcomer outcomes, in contrast to what your introduction seemed to have suggested, how would this change the advice you give to managers and </w:t>
      </w:r>
      <w:r w:rsidRPr="00CD281F">
        <w:rPr>
          <w:rStyle w:val="markhnjtfbvr5"/>
          <w:rFonts w:ascii="Times New Roman" w:hAnsi="Times New Roman" w:cs="Times New Roman"/>
          <w:color w:val="242424"/>
          <w:sz w:val="24"/>
          <w:szCs w:val="24"/>
          <w:bdr w:val="none" w:sz="0" w:space="0" w:color="auto" w:frame="1"/>
          <w:shd w:val="clear" w:color="auto" w:fill="FFFFFF"/>
        </w:rPr>
        <w:t>organization</w:t>
      </w:r>
      <w:r w:rsidRPr="00CD281F">
        <w:rPr>
          <w:rFonts w:ascii="Times New Roman" w:hAnsi="Times New Roman" w:cs="Times New Roman"/>
          <w:color w:val="242424"/>
          <w:sz w:val="24"/>
          <w:szCs w:val="24"/>
          <w:shd w:val="clear" w:color="auto" w:fill="FFFFFF"/>
        </w:rPr>
        <w:t>s regarding the onboarding of newcomers?</w:t>
      </w:r>
    </w:p>
    <w:p w14:paraId="4B4A0AC3" w14:textId="77777777" w:rsidR="008A495E" w:rsidRPr="00CD281F" w:rsidRDefault="008A495E" w:rsidP="00112ED8">
      <w:pPr>
        <w:rPr>
          <w:rFonts w:ascii="Times New Roman" w:hAnsi="Times New Roman" w:cs="Times New Roman"/>
          <w:color w:val="242424"/>
          <w:sz w:val="24"/>
          <w:szCs w:val="24"/>
          <w:shd w:val="clear" w:color="auto" w:fill="FFFFFF"/>
        </w:rPr>
      </w:pPr>
    </w:p>
    <w:p w14:paraId="7614F811" w14:textId="77777777" w:rsidR="008A495E" w:rsidRPr="00CD281F" w:rsidRDefault="008A495E" w:rsidP="00112ED8">
      <w:pPr>
        <w:rPr>
          <w:rFonts w:ascii="Times New Roman" w:hAnsi="Times New Roman" w:cs="Times New Roman"/>
          <w:color w:val="242424"/>
          <w:sz w:val="24"/>
          <w:szCs w:val="24"/>
          <w:shd w:val="clear" w:color="auto" w:fill="FFFFFF"/>
        </w:rPr>
      </w:pPr>
    </w:p>
    <w:p w14:paraId="783A6D6E" w14:textId="2FDA65F8"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br w:type="page"/>
      </w:r>
    </w:p>
    <w:p w14:paraId="427F3012" w14:textId="06FF0B1C" w:rsidR="0098667B" w:rsidRPr="00F03B7E" w:rsidRDefault="0098667B" w:rsidP="0098667B">
      <w:pPr>
        <w:spacing w:after="0" w:line="240" w:lineRule="auto"/>
        <w:jc w:val="center"/>
        <w:rPr>
          <w:rFonts w:ascii="Times New Roman" w:eastAsia="宋体" w:hAnsi="Times New Roman" w:cs="Times New Roman" w:hint="eastAsia"/>
          <w:b/>
          <w:bCs/>
          <w:color w:val="222222"/>
          <w:kern w:val="0"/>
          <w:sz w:val="24"/>
          <w:szCs w:val="24"/>
          <w:shd w:val="clear" w:color="auto" w:fill="FFFFFF"/>
          <w14:ligatures w14:val="none"/>
        </w:rPr>
      </w:pPr>
      <w:r w:rsidRPr="00F03B7E">
        <w:rPr>
          <w:rFonts w:ascii="Times New Roman" w:eastAsia="宋体" w:hAnsi="Times New Roman" w:cs="Times New Roman" w:hint="eastAsia"/>
          <w:b/>
          <w:bCs/>
          <w:color w:val="222222"/>
          <w:kern w:val="0"/>
          <w:sz w:val="24"/>
          <w:szCs w:val="24"/>
          <w:shd w:val="clear" w:color="auto" w:fill="FFFFFF"/>
          <w14:ligatures w14:val="none"/>
        </w:rPr>
        <w:lastRenderedPageBreak/>
        <w:t>Re</w:t>
      </w:r>
      <w:r w:rsidRPr="00F03B7E">
        <w:rPr>
          <w:rFonts w:ascii="Times New Roman" w:eastAsia="宋体" w:hAnsi="Times New Roman" w:cs="Times New Roman"/>
          <w:b/>
          <w:bCs/>
          <w:color w:val="222222"/>
          <w:kern w:val="0"/>
          <w:sz w:val="24"/>
          <w:szCs w:val="24"/>
          <w:shd w:val="clear" w:color="auto" w:fill="FFFFFF"/>
          <w:lang w:eastAsia="en-US"/>
          <w14:ligatures w14:val="none"/>
        </w:rPr>
        <w:t xml:space="preserve">sponses to </w:t>
      </w:r>
      <w:proofErr w:type="gramStart"/>
      <w:r w:rsidRPr="00F03B7E">
        <w:rPr>
          <w:rFonts w:ascii="Times New Roman" w:eastAsia="宋体" w:hAnsi="Times New Roman" w:cs="Times New Roman"/>
          <w:b/>
          <w:bCs/>
          <w:color w:val="222222"/>
          <w:kern w:val="0"/>
          <w:sz w:val="24"/>
          <w:szCs w:val="24"/>
          <w:shd w:val="clear" w:color="auto" w:fill="FFFFFF"/>
          <w:lang w:eastAsia="en-US"/>
          <w14:ligatures w14:val="none"/>
        </w:rPr>
        <w:t>the Reviewer</w:t>
      </w:r>
      <w:proofErr w:type="gramEnd"/>
      <w:r w:rsidRPr="00F03B7E">
        <w:rPr>
          <w:rFonts w:ascii="Times New Roman" w:eastAsia="宋体" w:hAnsi="Times New Roman" w:cs="Times New Roman"/>
          <w:b/>
          <w:bCs/>
          <w:color w:val="222222"/>
          <w:kern w:val="0"/>
          <w:sz w:val="24"/>
          <w:szCs w:val="24"/>
          <w:shd w:val="clear" w:color="auto" w:fill="FFFFFF"/>
          <w:lang w:eastAsia="en-US"/>
          <w14:ligatures w14:val="none"/>
        </w:rPr>
        <w:t xml:space="preserve"> </w:t>
      </w:r>
      <w:r>
        <w:rPr>
          <w:rFonts w:ascii="Times New Roman" w:eastAsia="宋体" w:hAnsi="Times New Roman" w:cs="Times New Roman" w:hint="eastAsia"/>
          <w:b/>
          <w:bCs/>
          <w:color w:val="222222"/>
          <w:kern w:val="0"/>
          <w:sz w:val="24"/>
          <w:szCs w:val="24"/>
          <w:shd w:val="clear" w:color="auto" w:fill="FFFFFF"/>
          <w14:ligatures w14:val="none"/>
        </w:rPr>
        <w:t>3</w:t>
      </w:r>
    </w:p>
    <w:p w14:paraId="3B1CC3D4" w14:textId="77777777" w:rsidR="008A495E" w:rsidRPr="00CD281F" w:rsidRDefault="008A495E" w:rsidP="00112ED8">
      <w:pPr>
        <w:rPr>
          <w:rFonts w:ascii="Times New Roman" w:hAnsi="Times New Roman" w:cs="Times New Roman"/>
          <w:color w:val="242424"/>
          <w:sz w:val="24"/>
          <w:szCs w:val="24"/>
          <w:shd w:val="clear" w:color="auto" w:fill="FFFFFF"/>
        </w:rPr>
      </w:pPr>
    </w:p>
    <w:p w14:paraId="781DEDEC" w14:textId="6235E3D6"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I appreciate the opportunity to review this manuscript, which addresses a timely and important topic: how organizational error-handling approaches influence newcomer socialization, learning, and subsequent performance. There is much to like about the paper. Specifically, the authors collected a rigorous three-wave panel, matched it to supervisor ratings and merit pay, and modeled error-reduction trajectories—an uncommon, laudable design in this literature. While the empirical foundation is strong, I do have some concerns with the paper. Let me elaborate on these issues in more detail below. </w:t>
      </w:r>
    </w:p>
    <w:p w14:paraId="79E6C76F" w14:textId="20F7C3FB" w:rsidR="008A495E" w:rsidRPr="00CD281F" w:rsidRDefault="008A495E" w:rsidP="00112ED8">
      <w:pPr>
        <w:rPr>
          <w:rFonts w:ascii="Times New Roman" w:hAnsi="Times New Roman" w:cs="Times New Roman"/>
          <w:sz w:val="24"/>
          <w:szCs w:val="24"/>
        </w:rPr>
      </w:pPr>
    </w:p>
    <w:p w14:paraId="6E8EDE07" w14:textId="77777777" w:rsidR="0098667B"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1.Overstated theoretical contribution and problematic framing. The central theoretical positioning of the manuscript is that newcomer onboarding has long been dominated by an “error avoidance” paradigm, and that the authors are challenging this by introducing a process-oriented, error management perspective. Although this dichotomy has surface appeal, the claim that </w:t>
      </w:r>
      <w:proofErr w:type="gramStart"/>
      <w:r w:rsidRPr="00CD281F">
        <w:rPr>
          <w:rFonts w:ascii="Times New Roman" w:hAnsi="Times New Roman" w:cs="Times New Roman"/>
          <w:sz w:val="24"/>
          <w:szCs w:val="24"/>
        </w:rPr>
        <w:t>the academic</w:t>
      </w:r>
      <w:proofErr w:type="gramEnd"/>
      <w:r w:rsidRPr="00CD281F">
        <w:rPr>
          <w:rFonts w:ascii="Times New Roman" w:hAnsi="Times New Roman" w:cs="Times New Roman"/>
          <w:sz w:val="24"/>
          <w:szCs w:val="24"/>
        </w:rPr>
        <w:t xml:space="preserve"> literature overwhelmingly promotes error avoidance is difficult to sustain. Foundational socialization studies (e.g., Ashforth, Sluss, &amp; Saks, 2007) already highlight onboarding as a learning-intensive period that relies on proactive inquiry, information seeking, and sense-making. Morrison’s (2002) network perspective similarly shows newcomers building relationships to obtain information rather than simply </w:t>
      </w:r>
      <w:proofErr w:type="gramStart"/>
      <w:r w:rsidRPr="00CD281F">
        <w:rPr>
          <w:rFonts w:ascii="Times New Roman" w:hAnsi="Times New Roman" w:cs="Times New Roman"/>
          <w:sz w:val="24"/>
          <w:szCs w:val="24"/>
        </w:rPr>
        <w:t>avoid</w:t>
      </w:r>
      <w:proofErr w:type="gramEnd"/>
      <w:r w:rsidRPr="00CD281F">
        <w:rPr>
          <w:rFonts w:ascii="Times New Roman" w:hAnsi="Times New Roman" w:cs="Times New Roman"/>
          <w:sz w:val="24"/>
          <w:szCs w:val="24"/>
        </w:rPr>
        <w:t xml:space="preserve"> mistakes. Psychological-safety research likewise demonstrates that cultures encouraging interpersonal risk-taking and error reporting facilitate adjustment (Edmondson, 1999). Consequently, portraying the field as dominated by “error phobia” feels a bit like wielding a hammer in search of a nail: the gap the authors seek to fill is narrower than suggested. In organizational reality, most firms strive for </w:t>
      </w:r>
      <w:proofErr w:type="gramStart"/>
      <w:r w:rsidRPr="00CD281F">
        <w:rPr>
          <w:rFonts w:ascii="Times New Roman" w:hAnsi="Times New Roman" w:cs="Times New Roman"/>
          <w:sz w:val="24"/>
          <w:szCs w:val="24"/>
        </w:rPr>
        <w:t>a balance—</w:t>
      </w:r>
      <w:proofErr w:type="gramEnd"/>
      <w:r w:rsidRPr="00CD281F">
        <w:rPr>
          <w:rFonts w:ascii="Times New Roman" w:hAnsi="Times New Roman" w:cs="Times New Roman"/>
          <w:sz w:val="24"/>
          <w:szCs w:val="24"/>
        </w:rPr>
        <w:t xml:space="preserve">promoting exploration and learning while still requiring employees to meet baseline performance standards. </w:t>
      </w:r>
      <w:proofErr w:type="gramStart"/>
      <w:r w:rsidRPr="00CD281F">
        <w:rPr>
          <w:rFonts w:ascii="Times New Roman" w:hAnsi="Times New Roman" w:cs="Times New Roman"/>
          <w:sz w:val="24"/>
          <w:szCs w:val="24"/>
        </w:rPr>
        <w:t>Thus</w:t>
      </w:r>
      <w:proofErr w:type="gramEnd"/>
      <w:r w:rsidRPr="00CD281F">
        <w:rPr>
          <w:rFonts w:ascii="Times New Roman" w:hAnsi="Times New Roman" w:cs="Times New Roman"/>
          <w:sz w:val="24"/>
          <w:szCs w:val="24"/>
        </w:rPr>
        <w:t xml:space="preserve"> the central issue is less an “error-avoidance versus error-embrace” dichotomy than the presence of clear guardrails that protect the bottom line. </w:t>
      </w:r>
    </w:p>
    <w:p w14:paraId="2FEC542C" w14:textId="77777777" w:rsidR="0098667B" w:rsidRDefault="0098667B" w:rsidP="00112ED8">
      <w:pPr>
        <w:rPr>
          <w:rFonts w:ascii="Times New Roman" w:hAnsi="Times New Roman" w:cs="Times New Roman"/>
          <w:sz w:val="24"/>
          <w:szCs w:val="24"/>
        </w:rPr>
      </w:pPr>
    </w:p>
    <w:p w14:paraId="4EC42575" w14:textId="2CCF8349"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The authors are right to spotlight the tension between performance signaling and learning from error. But framing the field as dominated by error-phobia and then positioning this study as a radical corrective weakens the paper’s legitimacy. A more accurate and compelling contribution would position this work as building on, rather than overturning, an already complex literature that recognizes both learning and performance pressures. </w:t>
      </w:r>
    </w:p>
    <w:p w14:paraId="7E4AE92A" w14:textId="0CC39B16" w:rsidR="008A495E" w:rsidRPr="00CD281F" w:rsidRDefault="008A495E" w:rsidP="00112ED8">
      <w:pPr>
        <w:rPr>
          <w:rFonts w:ascii="Times New Roman" w:hAnsi="Times New Roman" w:cs="Times New Roman"/>
          <w:sz w:val="24"/>
          <w:szCs w:val="24"/>
        </w:rPr>
      </w:pPr>
    </w:p>
    <w:p w14:paraId="3B67A42E" w14:textId="77777777" w:rsidR="008A495E" w:rsidRPr="007E7EB3" w:rsidRDefault="6AFB3E5E" w:rsidP="5D30C9EC">
      <w:pPr>
        <w:rPr>
          <w:rFonts w:ascii="Times New Roman" w:hAnsi="Times New Roman" w:cs="Times New Roman"/>
          <w:b/>
          <w:bCs/>
          <w:i/>
          <w:iCs/>
          <w:color w:val="242424"/>
          <w:sz w:val="24"/>
          <w:szCs w:val="24"/>
        </w:rPr>
      </w:pPr>
      <w:r w:rsidRPr="007E7EB3">
        <w:rPr>
          <w:rFonts w:ascii="Times New Roman" w:hAnsi="Times New Roman" w:cs="Times New Roman"/>
          <w:b/>
          <w:bCs/>
          <w:i/>
          <w:iCs/>
          <w:color w:val="242424"/>
          <w:sz w:val="24"/>
          <w:szCs w:val="24"/>
        </w:rPr>
        <w:t>Our strategy:</w:t>
      </w:r>
    </w:p>
    <w:p w14:paraId="0152A35D" w14:textId="6770398A" w:rsidR="008A495E" w:rsidRPr="007E7EB3" w:rsidRDefault="6AFB3E5E" w:rsidP="00112ED8">
      <w:pPr>
        <w:rPr>
          <w:rFonts w:ascii="Times New Roman" w:hAnsi="Times New Roman" w:cs="Times New Roman"/>
          <w:b/>
          <w:bCs/>
          <w:i/>
          <w:iCs/>
          <w:sz w:val="24"/>
          <w:szCs w:val="24"/>
        </w:rPr>
      </w:pPr>
      <w:r w:rsidRPr="007E7EB3">
        <w:rPr>
          <w:rFonts w:ascii="Times New Roman" w:hAnsi="Times New Roman" w:cs="Times New Roman"/>
          <w:b/>
          <w:bCs/>
          <w:i/>
          <w:iCs/>
          <w:sz w:val="24"/>
          <w:szCs w:val="24"/>
        </w:rPr>
        <w:t xml:space="preserve">Same as R2, see R2C1. </w:t>
      </w:r>
    </w:p>
    <w:p w14:paraId="150CB8ED" w14:textId="0F34B3D0" w:rsidR="008A495E" w:rsidRPr="00CD281F" w:rsidRDefault="008A495E" w:rsidP="00112ED8">
      <w:pPr>
        <w:rPr>
          <w:rFonts w:ascii="Times New Roman" w:hAnsi="Times New Roman" w:cs="Times New Roman"/>
          <w:sz w:val="24"/>
          <w:szCs w:val="24"/>
        </w:rPr>
      </w:pPr>
    </w:p>
    <w:p w14:paraId="24F20963" w14:textId="51C29D59"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2. Conceptual ambiguities and construct validity concerns. The manuscript’s use of several core </w:t>
      </w:r>
      <w:proofErr w:type="gramStart"/>
      <w:r w:rsidRPr="00CD281F">
        <w:rPr>
          <w:rFonts w:ascii="Times New Roman" w:hAnsi="Times New Roman" w:cs="Times New Roman"/>
          <w:sz w:val="24"/>
          <w:szCs w:val="24"/>
        </w:rPr>
        <w:t>constructs</w:t>
      </w:r>
      <w:proofErr w:type="gramEnd"/>
      <w:r w:rsidRPr="00CD281F">
        <w:rPr>
          <w:rFonts w:ascii="Times New Roman" w:hAnsi="Times New Roman" w:cs="Times New Roman"/>
          <w:sz w:val="24"/>
          <w:szCs w:val="24"/>
        </w:rPr>
        <w:t xml:space="preserve"> is imprecise and at times, conceptually problematic. Most notably, its introduction of “global error attribution”—raises concerns about conceptual clarity and theoretical positioning. The term “global error attribution” is presented as a key moderator, </w:t>
      </w:r>
      <w:r w:rsidRPr="00CD281F">
        <w:rPr>
          <w:rFonts w:ascii="Times New Roman" w:hAnsi="Times New Roman" w:cs="Times New Roman"/>
          <w:sz w:val="24"/>
          <w:szCs w:val="24"/>
        </w:rPr>
        <w:lastRenderedPageBreak/>
        <w:t xml:space="preserve">defined as a newcomer’s tendency to attribute errors to internal, dispositional characteristics. Yet this concept is neither novel nor sufficiently distinguished from well-established </w:t>
      </w:r>
      <w:proofErr w:type="gramStart"/>
      <w:r w:rsidRPr="00CD281F">
        <w:rPr>
          <w:rFonts w:ascii="Times New Roman" w:hAnsi="Times New Roman" w:cs="Times New Roman"/>
          <w:sz w:val="24"/>
          <w:szCs w:val="24"/>
        </w:rPr>
        <w:t>constructs</w:t>
      </w:r>
      <w:proofErr w:type="gramEnd"/>
      <w:r w:rsidRPr="00CD281F">
        <w:rPr>
          <w:rFonts w:ascii="Times New Roman" w:hAnsi="Times New Roman" w:cs="Times New Roman"/>
          <w:sz w:val="24"/>
          <w:szCs w:val="24"/>
        </w:rPr>
        <w:t xml:space="preserve">. In fact, what the authors describe aligns closely with the fundamental attribution </w:t>
      </w:r>
      <w:proofErr w:type="gramStart"/>
      <w:r w:rsidRPr="00CD281F">
        <w:rPr>
          <w:rFonts w:ascii="Times New Roman" w:hAnsi="Times New Roman" w:cs="Times New Roman"/>
          <w:sz w:val="24"/>
          <w:szCs w:val="24"/>
        </w:rPr>
        <w:t>error—a</w:t>
      </w:r>
      <w:proofErr w:type="gramEnd"/>
      <w:r w:rsidRPr="00CD281F">
        <w:rPr>
          <w:rFonts w:ascii="Times New Roman" w:hAnsi="Times New Roman" w:cs="Times New Roman"/>
          <w:sz w:val="24"/>
          <w:szCs w:val="24"/>
        </w:rPr>
        <w:t xml:space="preserve"> widely studied phenomenon in social psychology and organizational behavior that refers to individuals’ tendency to overemphasize dispositional causes while underestimating situational factors (Ross, 1977). This </w:t>
      </w:r>
      <w:proofErr w:type="gramStart"/>
      <w:r w:rsidRPr="00CD281F">
        <w:rPr>
          <w:rFonts w:ascii="Times New Roman" w:hAnsi="Times New Roman" w:cs="Times New Roman"/>
          <w:sz w:val="24"/>
          <w:szCs w:val="24"/>
        </w:rPr>
        <w:t>construct</w:t>
      </w:r>
      <w:proofErr w:type="gramEnd"/>
      <w:r w:rsidRPr="00CD281F">
        <w:rPr>
          <w:rFonts w:ascii="Times New Roman" w:hAnsi="Times New Roman" w:cs="Times New Roman"/>
          <w:sz w:val="24"/>
          <w:szCs w:val="24"/>
        </w:rPr>
        <w:t xml:space="preserve"> has been foundational in explaining how people perceive the causes of failure and behavior in organizational contexts, including performance evaluation, feedback, and learning. It is therefore puzzling that the authors choose to rename or reframe this phenomenon without </w:t>
      </w:r>
      <w:proofErr w:type="gramStart"/>
      <w:r w:rsidRPr="00CD281F">
        <w:rPr>
          <w:rFonts w:ascii="Times New Roman" w:hAnsi="Times New Roman" w:cs="Times New Roman"/>
          <w:sz w:val="24"/>
          <w:szCs w:val="24"/>
        </w:rPr>
        <w:t>engaging</w:t>
      </w:r>
      <w:proofErr w:type="gramEnd"/>
      <w:r w:rsidRPr="00CD281F">
        <w:rPr>
          <w:rFonts w:ascii="Times New Roman" w:hAnsi="Times New Roman" w:cs="Times New Roman"/>
          <w:sz w:val="24"/>
          <w:szCs w:val="24"/>
        </w:rPr>
        <w:t xml:space="preserve"> the extensive literature on fundamental attribution error (see also Kelley, 1973; Weiner, 1985). The manuscript relies primarily on marketing or consumer psychology sources rather than the broader and more relevant body of work in social and organizational psychology. Doing so gives the impression that the </w:t>
      </w:r>
      <w:proofErr w:type="gramStart"/>
      <w:r w:rsidRPr="00CD281F">
        <w:rPr>
          <w:rFonts w:ascii="Times New Roman" w:hAnsi="Times New Roman" w:cs="Times New Roman"/>
          <w:sz w:val="24"/>
          <w:szCs w:val="24"/>
        </w:rPr>
        <w:t>construct</w:t>
      </w:r>
      <w:proofErr w:type="gramEnd"/>
      <w:r w:rsidRPr="00CD281F">
        <w:rPr>
          <w:rFonts w:ascii="Times New Roman" w:hAnsi="Times New Roman" w:cs="Times New Roman"/>
          <w:sz w:val="24"/>
          <w:szCs w:val="24"/>
        </w:rPr>
        <w:t xml:space="preserve"> is being retrofitted to the study’s needs, rather than conceptually grounded in the theoretical traditions it draws from. </w:t>
      </w:r>
    </w:p>
    <w:p w14:paraId="36BC7692" w14:textId="7A3A8685" w:rsidR="008A495E" w:rsidRPr="00CD281F" w:rsidRDefault="008A495E" w:rsidP="00112ED8">
      <w:pPr>
        <w:rPr>
          <w:rFonts w:ascii="Times New Roman" w:hAnsi="Times New Roman" w:cs="Times New Roman"/>
          <w:sz w:val="24"/>
          <w:szCs w:val="24"/>
        </w:rPr>
      </w:pPr>
    </w:p>
    <w:p w14:paraId="19891D5B" w14:textId="77777777" w:rsidR="0098667B"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More importantly, the use of the term “global” in this context obscures a critical issue in error research: context matters (see Goodman et al., 2011; Carroll et al., 2021; Lei &amp; Naveh, 2023). Errors are not interpreted uniformly across organizational settings. For instance, newcomers are often acutely risk-averse in high-reliability industries such as healthcare, aviation, or construction, where even minor mistakes can carry serious consequences. In contrast, in settings such as drug discovery, research labs, or early-stage startups, failure is often expected—even </w:t>
      </w:r>
      <w:proofErr w:type="gramStart"/>
      <w:r w:rsidRPr="00CD281F">
        <w:rPr>
          <w:rFonts w:ascii="Times New Roman" w:hAnsi="Times New Roman" w:cs="Times New Roman"/>
          <w:sz w:val="24"/>
          <w:szCs w:val="24"/>
        </w:rPr>
        <w:t>welcomed—</w:t>
      </w:r>
      <w:proofErr w:type="gramEnd"/>
      <w:r w:rsidRPr="00CD281F">
        <w:rPr>
          <w:rFonts w:ascii="Times New Roman" w:hAnsi="Times New Roman" w:cs="Times New Roman"/>
          <w:sz w:val="24"/>
          <w:szCs w:val="24"/>
        </w:rPr>
        <w:t xml:space="preserve">as part of the innovation process. Treating error attribution as a stable, “global” trait ignores these contextual contingencies and may mischaracterize how individuals learn from or respond to mistakes. It also contradicts decades of research in organizational learning and high reliability organizing that emphasize situational dynamics in shaping error responses (Reason, 1990; Sitkin, 1992; Cannon &amp; Edmondson, 2001). </w:t>
      </w:r>
    </w:p>
    <w:p w14:paraId="4667BDDD" w14:textId="77777777" w:rsidR="0098667B" w:rsidRDefault="0098667B" w:rsidP="00112ED8">
      <w:pPr>
        <w:rPr>
          <w:rFonts w:ascii="Times New Roman" w:hAnsi="Times New Roman" w:cs="Times New Roman"/>
          <w:sz w:val="24"/>
          <w:szCs w:val="24"/>
        </w:rPr>
      </w:pPr>
    </w:p>
    <w:p w14:paraId="577B6BA5" w14:textId="3C37DEB6"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Relatedly, the selection of global error attribution as the focal moderator is insufficiently justified. If the intent is to highlight stable individual tendencies, the authors need to explain why this </w:t>
      </w:r>
      <w:proofErr w:type="gramStart"/>
      <w:r w:rsidRPr="00CD281F">
        <w:rPr>
          <w:rFonts w:ascii="Times New Roman" w:hAnsi="Times New Roman" w:cs="Times New Roman"/>
          <w:sz w:val="24"/>
          <w:szCs w:val="24"/>
        </w:rPr>
        <w:t>particular attribution</w:t>
      </w:r>
      <w:proofErr w:type="gramEnd"/>
      <w:r w:rsidRPr="00CD281F">
        <w:rPr>
          <w:rFonts w:ascii="Times New Roman" w:hAnsi="Times New Roman" w:cs="Times New Roman"/>
          <w:sz w:val="24"/>
          <w:szCs w:val="24"/>
        </w:rPr>
        <w:t xml:space="preserve"> style matters more than other well-documented individual differences—</w:t>
      </w:r>
      <w:r w:rsidRPr="00CD281F">
        <w:rPr>
          <w:rFonts w:ascii="Times New Roman" w:hAnsi="Times New Roman" w:cs="Times New Roman"/>
          <w:b/>
          <w:bCs/>
          <w:sz w:val="24"/>
          <w:szCs w:val="24"/>
        </w:rPr>
        <w:t>such as self-efficacy or risk aversion</w:t>
      </w:r>
      <w:r w:rsidRPr="00CD281F">
        <w:rPr>
          <w:rFonts w:ascii="Times New Roman" w:hAnsi="Times New Roman" w:cs="Times New Roman"/>
          <w:sz w:val="24"/>
          <w:szCs w:val="24"/>
        </w:rPr>
        <w:t xml:space="preserve">—all of which could plausibly influence how individuals engage with organizational error climates. As currently presented, global error attribution feels somewhat arbitrarily chosen. What is the overarching theoretical rationale that elevates it above other potential moderators? The manuscript does not clearly say. </w:t>
      </w:r>
    </w:p>
    <w:p w14:paraId="6154A9DD" w14:textId="3C85631D" w:rsidR="008A495E" w:rsidRPr="00CD281F" w:rsidRDefault="008A495E" w:rsidP="00112ED8">
      <w:pPr>
        <w:rPr>
          <w:rFonts w:ascii="Times New Roman" w:hAnsi="Times New Roman" w:cs="Times New Roman"/>
          <w:sz w:val="24"/>
          <w:szCs w:val="24"/>
        </w:rPr>
      </w:pPr>
    </w:p>
    <w:p w14:paraId="6510F5CB" w14:textId="5ACB2196"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One possible way forward would be to reframe the study within a broader sensemaking perspective (Maitlis &amp; Christianson, 2014). After all, both the perception of team error climate and the interpretation of one’s own errors involve cognitive framing and </w:t>
      </w:r>
      <w:proofErr w:type="gramStart"/>
      <w:r w:rsidRPr="00CD281F">
        <w:rPr>
          <w:rFonts w:ascii="Times New Roman" w:hAnsi="Times New Roman" w:cs="Times New Roman"/>
          <w:sz w:val="24"/>
          <w:szCs w:val="24"/>
        </w:rPr>
        <w:t>meaning-making</w:t>
      </w:r>
      <w:proofErr w:type="gramEnd"/>
      <w:r w:rsidRPr="00CD281F">
        <w:rPr>
          <w:rFonts w:ascii="Times New Roman" w:hAnsi="Times New Roman" w:cs="Times New Roman"/>
          <w:sz w:val="24"/>
          <w:szCs w:val="24"/>
        </w:rPr>
        <w:t xml:space="preserve">. Literature on organizational sensemaking (e.g., Weick, 1995) could provide a more integrative lens to understand how newcomers interpret ambiguous cues—about errors, expectations, and consequences—and how these interpretations shape behavioral adjustment over time. Framing the paper this way would allow the authors to connect their moderator </w:t>
      </w:r>
      <w:r w:rsidRPr="00CD281F">
        <w:rPr>
          <w:rFonts w:ascii="Times New Roman" w:hAnsi="Times New Roman" w:cs="Times New Roman"/>
          <w:sz w:val="24"/>
          <w:szCs w:val="24"/>
        </w:rPr>
        <w:lastRenderedPageBreak/>
        <w:t xml:space="preserve">and predictor variables through a more coherent cognitive </w:t>
      </w:r>
      <w:proofErr w:type="gramStart"/>
      <w:r w:rsidRPr="00CD281F">
        <w:rPr>
          <w:rFonts w:ascii="Times New Roman" w:hAnsi="Times New Roman" w:cs="Times New Roman"/>
          <w:sz w:val="24"/>
          <w:szCs w:val="24"/>
        </w:rPr>
        <w:t>mechanism, and</w:t>
      </w:r>
      <w:proofErr w:type="gramEnd"/>
      <w:r w:rsidRPr="00CD281F">
        <w:rPr>
          <w:rFonts w:ascii="Times New Roman" w:hAnsi="Times New Roman" w:cs="Times New Roman"/>
          <w:sz w:val="24"/>
          <w:szCs w:val="24"/>
        </w:rPr>
        <w:t xml:space="preserve"> avoid the current disjointedness in how constructs are selected and linked. </w:t>
      </w:r>
    </w:p>
    <w:p w14:paraId="75653F30" w14:textId="77777777" w:rsidR="008A495E" w:rsidRPr="00CD281F" w:rsidRDefault="57AC7302"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589B975C" w14:textId="42B101AD" w:rsidR="008A495E" w:rsidRPr="00CD281F" w:rsidRDefault="57AC7302"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We should change the attributional measures to more established measures f</w:t>
      </w:r>
      <w:r w:rsidR="741CA5CF" w:rsidRPr="00CD281F">
        <w:rPr>
          <w:rFonts w:ascii="Times New Roman" w:hAnsi="Times New Roman" w:cs="Times New Roman"/>
          <w:b/>
          <w:bCs/>
          <w:i/>
          <w:iCs/>
          <w:color w:val="242424"/>
          <w:sz w:val="24"/>
          <w:szCs w:val="24"/>
        </w:rPr>
        <w:t>rom sensemaking literature (same as R</w:t>
      </w:r>
      <w:r w:rsidR="00E53BF7">
        <w:rPr>
          <w:rFonts w:ascii="Times New Roman" w:hAnsi="Times New Roman" w:cs="Times New Roman" w:hint="eastAsia"/>
          <w:b/>
          <w:bCs/>
          <w:i/>
          <w:iCs/>
          <w:color w:val="242424"/>
          <w:sz w:val="24"/>
          <w:szCs w:val="24"/>
        </w:rPr>
        <w:t>1</w:t>
      </w:r>
      <w:r w:rsidR="741CA5CF" w:rsidRPr="00CD281F">
        <w:rPr>
          <w:rFonts w:ascii="Times New Roman" w:hAnsi="Times New Roman" w:cs="Times New Roman"/>
          <w:b/>
          <w:bCs/>
          <w:i/>
          <w:iCs/>
          <w:color w:val="242424"/>
          <w:sz w:val="24"/>
          <w:szCs w:val="24"/>
        </w:rPr>
        <w:t>C</w:t>
      </w:r>
      <w:r w:rsidR="00E53BF7">
        <w:rPr>
          <w:rFonts w:ascii="Times New Roman" w:hAnsi="Times New Roman" w:cs="Times New Roman" w:hint="eastAsia"/>
          <w:b/>
          <w:bCs/>
          <w:i/>
          <w:iCs/>
          <w:color w:val="242424"/>
          <w:sz w:val="24"/>
          <w:szCs w:val="24"/>
        </w:rPr>
        <w:t>2</w:t>
      </w:r>
      <w:r w:rsidR="741CA5CF" w:rsidRPr="00CD281F">
        <w:rPr>
          <w:rFonts w:ascii="Times New Roman" w:hAnsi="Times New Roman" w:cs="Times New Roman"/>
          <w:b/>
          <w:bCs/>
          <w:i/>
          <w:iCs/>
          <w:color w:val="242424"/>
          <w:sz w:val="24"/>
          <w:szCs w:val="24"/>
        </w:rPr>
        <w:t xml:space="preserve">), and measure risk-aversion and self-efficacy. </w:t>
      </w:r>
    </w:p>
    <w:p w14:paraId="5E8EB682" w14:textId="6D61A7EF" w:rsidR="008A495E" w:rsidRPr="00CD281F" w:rsidRDefault="008A495E" w:rsidP="00112ED8">
      <w:pPr>
        <w:rPr>
          <w:rFonts w:ascii="Times New Roman" w:hAnsi="Times New Roman" w:cs="Times New Roman"/>
          <w:sz w:val="24"/>
          <w:szCs w:val="24"/>
        </w:rPr>
      </w:pPr>
    </w:p>
    <w:p w14:paraId="50FA05CA" w14:textId="078867CE"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3. Empirical concerns. </w:t>
      </w:r>
    </w:p>
    <w:p w14:paraId="0A15DC0E" w14:textId="13689CF7"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I much appreciate the authors’ hard work and efforts in collecting longitudinal data and analytical approaches; I however had the following concerns about the study. </w:t>
      </w:r>
    </w:p>
    <w:p w14:paraId="67340ABE" w14:textId="68CF203E" w:rsidR="008A495E" w:rsidRPr="00CD281F" w:rsidRDefault="00BE27D5" w:rsidP="00112ED8">
      <w:pPr>
        <w:rPr>
          <w:rFonts w:ascii="Times New Roman" w:hAnsi="Times New Roman" w:cs="Times New Roman"/>
          <w:sz w:val="24"/>
          <w:szCs w:val="24"/>
        </w:rPr>
      </w:pPr>
      <w:r>
        <w:rPr>
          <w:rFonts w:ascii="Times New Roman" w:hAnsi="Times New Roman" w:cs="Times New Roman" w:hint="eastAsia"/>
          <w:sz w:val="24"/>
          <w:szCs w:val="24"/>
        </w:rPr>
        <w:t>3.1</w:t>
      </w:r>
      <w:r w:rsidR="008A495E" w:rsidRPr="00CD281F">
        <w:rPr>
          <w:rFonts w:ascii="Times New Roman" w:hAnsi="Times New Roman" w:cs="Times New Roman"/>
          <w:sz w:val="24"/>
          <w:szCs w:val="24"/>
        </w:rPr>
        <w:t xml:space="preserve">- the measure used to assess “error-making” raises some issues. Drawing from Chao et al. (1994), the authors measure errors across domains such as “history,” “language,” “people,” and “organizational goals and values.” But these domains are more accurately characterized as indicators of cultural assimilation rather than performance-based error per se. This conflation risks undermining the authors' central dependent variable. For instance, is a misstep in “history” or “language” best understood as an error of competence—or an inevitable part of cross-cultural or organizational learning? The authors need to wrestle with this ambiguity, especially given the study’s focus on error reduction trajectories. Without doing so, it is unclear what kind of learning the trajectory </w:t>
      </w:r>
      <w:proofErr w:type="gramStart"/>
      <w:r w:rsidR="008A495E" w:rsidRPr="00CD281F">
        <w:rPr>
          <w:rFonts w:ascii="Times New Roman" w:hAnsi="Times New Roman" w:cs="Times New Roman"/>
          <w:sz w:val="24"/>
          <w:szCs w:val="24"/>
        </w:rPr>
        <w:t>actually represents</w:t>
      </w:r>
      <w:proofErr w:type="gramEnd"/>
      <w:r w:rsidR="008A495E" w:rsidRPr="00CD281F">
        <w:rPr>
          <w:rFonts w:ascii="Times New Roman" w:hAnsi="Times New Roman" w:cs="Times New Roman"/>
          <w:sz w:val="24"/>
          <w:szCs w:val="24"/>
        </w:rPr>
        <w:t xml:space="preserve">: technical skill acquisition, socialization, identity work, or cognitive reframing? This problem is not merely semantic ; it has deep implications for the interpretation of the findings. If the so-called “errors” reflect sensemaking challenges or unfamiliarity with context, then a high error rate early on is not necessarily maladaptive—it may signal deeper engagement, openness, or initiative (Louis, 1980). Yet the authors treat it as a unidimensional measure of early performance mistakes. </w:t>
      </w:r>
    </w:p>
    <w:p w14:paraId="2F49AF86" w14:textId="231A1478" w:rsidR="008A495E" w:rsidRPr="00CD281F" w:rsidRDefault="008A495E" w:rsidP="00112ED8">
      <w:pPr>
        <w:rPr>
          <w:rFonts w:ascii="Times New Roman" w:hAnsi="Times New Roman" w:cs="Times New Roman"/>
          <w:sz w:val="24"/>
          <w:szCs w:val="24"/>
        </w:rPr>
      </w:pPr>
    </w:p>
    <w:p w14:paraId="104D8B40" w14:textId="77777777" w:rsidR="008A495E" w:rsidRPr="00CD281F" w:rsidRDefault="30546A89"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22A37440" w14:textId="77777777" w:rsidR="008A495E" w:rsidRPr="00CD281F" w:rsidRDefault="30546A89" w:rsidP="5D30C9EC">
      <w:pPr>
        <w:pStyle w:val="ListParagraph"/>
        <w:numPr>
          <w:ilvl w:val="0"/>
          <w:numId w:val="7"/>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Are there other measures of errors that are unidimensional and fit our context?</w:t>
      </w:r>
    </w:p>
    <w:p w14:paraId="24861BC8" w14:textId="77777777" w:rsidR="008A495E" w:rsidRPr="00CD281F" w:rsidRDefault="30546A89" w:rsidP="5D30C9EC">
      <w:pPr>
        <w:pStyle w:val="ListParagraph"/>
        <w:numPr>
          <w:ilvl w:val="0"/>
          <w:numId w:val="7"/>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Shall we only focus on performance-related errors? (Will it overlap with our DV?)</w:t>
      </w:r>
    </w:p>
    <w:p w14:paraId="1508BDDB" w14:textId="0412E2B9" w:rsidR="008A495E" w:rsidRPr="00CD281F" w:rsidRDefault="30546A89" w:rsidP="5D30C9EC">
      <w:pPr>
        <w:pStyle w:val="ListParagraph"/>
        <w:numPr>
          <w:ilvl w:val="0"/>
          <w:numId w:val="7"/>
        </w:num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Shall we conduct separate analyses for each dimension?</w:t>
      </w:r>
    </w:p>
    <w:p w14:paraId="7E79309F" w14:textId="645DD2C4" w:rsidR="008A495E" w:rsidRPr="00CD281F" w:rsidRDefault="008A495E" w:rsidP="00112ED8">
      <w:pPr>
        <w:rPr>
          <w:rFonts w:ascii="Times New Roman" w:hAnsi="Times New Roman" w:cs="Times New Roman"/>
          <w:sz w:val="24"/>
          <w:szCs w:val="24"/>
        </w:rPr>
      </w:pPr>
    </w:p>
    <w:p w14:paraId="7C9196E0" w14:textId="3C64CB3A" w:rsidR="008A495E" w:rsidRPr="00CD281F" w:rsidRDefault="008A495E" w:rsidP="00112ED8">
      <w:pPr>
        <w:rPr>
          <w:rFonts w:ascii="Times New Roman" w:hAnsi="Times New Roman" w:cs="Times New Roman"/>
          <w:sz w:val="24"/>
          <w:szCs w:val="24"/>
        </w:rPr>
      </w:pPr>
    </w:p>
    <w:p w14:paraId="00ABAB7D" w14:textId="4F53F85C" w:rsidR="008A495E" w:rsidRPr="00CD281F" w:rsidRDefault="008A495E" w:rsidP="00112ED8">
      <w:pPr>
        <w:rPr>
          <w:rFonts w:ascii="Times New Roman" w:hAnsi="Times New Roman" w:cs="Times New Roman"/>
          <w:sz w:val="24"/>
          <w:szCs w:val="24"/>
        </w:rPr>
      </w:pPr>
    </w:p>
    <w:p w14:paraId="2D856983" w14:textId="319F2EAA" w:rsidR="008A495E" w:rsidRPr="00CD281F" w:rsidRDefault="00EA6E03" w:rsidP="00112ED8">
      <w:pPr>
        <w:rPr>
          <w:rFonts w:ascii="Times New Roman" w:hAnsi="Times New Roman" w:cs="Times New Roman"/>
          <w:sz w:val="24"/>
          <w:szCs w:val="24"/>
        </w:rPr>
      </w:pPr>
      <w:r>
        <w:rPr>
          <w:rFonts w:ascii="Times New Roman" w:hAnsi="Times New Roman" w:cs="Times New Roman" w:hint="eastAsia"/>
          <w:sz w:val="24"/>
          <w:szCs w:val="24"/>
        </w:rPr>
        <w:t>3.2</w:t>
      </w:r>
      <w:r w:rsidR="008A495E" w:rsidRPr="00CD281F">
        <w:rPr>
          <w:rFonts w:ascii="Times New Roman" w:hAnsi="Times New Roman" w:cs="Times New Roman"/>
          <w:sz w:val="24"/>
          <w:szCs w:val="24"/>
        </w:rPr>
        <w:t>- Cronbach’s alpha values and CFA analyses. The reported Cronbach’s alpha values are extremely high, ranging from .95 to .98 across almost all scales. While high internal consistency is desirable, values in this range often suggest item redundancy, where scale items may be so similar that they fail to capture the full complexity or breadth of the intended construct (</w:t>
      </w:r>
      <w:proofErr w:type="spellStart"/>
      <w:r w:rsidR="008A495E" w:rsidRPr="00CD281F">
        <w:rPr>
          <w:rFonts w:ascii="Times New Roman" w:hAnsi="Times New Roman" w:cs="Times New Roman"/>
          <w:sz w:val="24"/>
          <w:szCs w:val="24"/>
        </w:rPr>
        <w:t>Tavakol</w:t>
      </w:r>
      <w:proofErr w:type="spellEnd"/>
      <w:r w:rsidR="008A495E" w:rsidRPr="00CD281F">
        <w:rPr>
          <w:rFonts w:ascii="Times New Roman" w:hAnsi="Times New Roman" w:cs="Times New Roman"/>
          <w:sz w:val="24"/>
          <w:szCs w:val="24"/>
        </w:rPr>
        <w:t xml:space="preserve"> &amp; Dennick, 2011; Cortina et al., 2020). This raises questions about the richness and discriminant validity of the measures. At the same time, the authors report that their confirmatory factor analysis (CFA) yields only a moderately acceptable model fit (CFI </w:t>
      </w:r>
      <w:r w:rsidR="008A495E" w:rsidRPr="00CD281F">
        <w:rPr>
          <w:rFonts w:ascii="Times New Roman" w:hAnsi="Times New Roman" w:cs="Times New Roman"/>
          <w:sz w:val="24"/>
          <w:szCs w:val="24"/>
        </w:rPr>
        <w:lastRenderedPageBreak/>
        <w:t xml:space="preserve">= .90, RMSEA = .10), for their preferred five-factor solution. This combination—inflated internal consistency alongside suboptimal model fit—may indicate that although items correlate strongly with each other, they do not form cleanly distinguishable latent factors. In other words, the </w:t>
      </w:r>
      <w:proofErr w:type="gramStart"/>
      <w:r w:rsidR="008A495E" w:rsidRPr="00CD281F">
        <w:rPr>
          <w:rFonts w:ascii="Times New Roman" w:hAnsi="Times New Roman" w:cs="Times New Roman"/>
          <w:sz w:val="24"/>
          <w:szCs w:val="24"/>
        </w:rPr>
        <w:t>constructs</w:t>
      </w:r>
      <w:proofErr w:type="gramEnd"/>
      <w:r w:rsidR="008A495E" w:rsidRPr="00CD281F">
        <w:rPr>
          <w:rFonts w:ascii="Times New Roman" w:hAnsi="Times New Roman" w:cs="Times New Roman"/>
          <w:sz w:val="24"/>
          <w:szCs w:val="24"/>
        </w:rPr>
        <w:t xml:space="preserve"> may be psychometrically over-engineered (too homogeneous) within, yet not adequately differentiated between. This undermines confidence in the conceptual distinctiveness of the measured variables. I recommend that the authors revisit their measurement model with a critical eye. It may be useful to conduct an item-level </w:t>
      </w:r>
      <w:proofErr w:type="gramStart"/>
      <w:r w:rsidR="008A495E" w:rsidRPr="00CD281F">
        <w:rPr>
          <w:rFonts w:ascii="Times New Roman" w:hAnsi="Times New Roman" w:cs="Times New Roman"/>
          <w:sz w:val="24"/>
          <w:szCs w:val="24"/>
        </w:rPr>
        <w:t>exploratory</w:t>
      </w:r>
      <w:proofErr w:type="gramEnd"/>
      <w:r w:rsidR="008A495E" w:rsidRPr="00CD281F">
        <w:rPr>
          <w:rFonts w:ascii="Times New Roman" w:hAnsi="Times New Roman" w:cs="Times New Roman"/>
          <w:sz w:val="24"/>
          <w:szCs w:val="24"/>
        </w:rPr>
        <w:t xml:space="preserve"> factor analysis (EFA) or examine modification indices from the CFA to determine whether certain items are overlapping in unintended ways. Furthermore, the manuscript would benefit from a discussion of whether the extremely high alpha values reflect true reliability or indicate a narrower than-intended conceptual space.</w:t>
      </w:r>
    </w:p>
    <w:p w14:paraId="3968BC21" w14:textId="523CC184" w:rsidR="008A495E" w:rsidRPr="00CD281F" w:rsidRDefault="19B5EFF4"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09CC8F74" w14:textId="33521D7D" w:rsidR="008A495E" w:rsidRPr="00CD281F" w:rsidRDefault="19B5EFF4"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Since we may change our measures for several variables and collect data, we can return to this question later.</w:t>
      </w:r>
    </w:p>
    <w:p w14:paraId="37155522" w14:textId="7E8BB090" w:rsidR="008A495E" w:rsidRPr="00CD281F" w:rsidRDefault="008A495E" w:rsidP="5D30C9EC">
      <w:pPr>
        <w:rPr>
          <w:rFonts w:ascii="Times New Roman" w:hAnsi="Times New Roman" w:cs="Times New Roman"/>
          <w:b/>
          <w:bCs/>
          <w:i/>
          <w:iCs/>
          <w:color w:val="242424"/>
          <w:sz w:val="24"/>
          <w:szCs w:val="24"/>
        </w:rPr>
      </w:pPr>
    </w:p>
    <w:p w14:paraId="61544411" w14:textId="429F5EDE" w:rsidR="008A495E" w:rsidRPr="00CD281F" w:rsidRDefault="00EA6E03" w:rsidP="00112ED8">
      <w:pPr>
        <w:rPr>
          <w:rFonts w:ascii="Times New Roman" w:hAnsi="Times New Roman" w:cs="Times New Roman"/>
          <w:sz w:val="24"/>
          <w:szCs w:val="24"/>
        </w:rPr>
      </w:pPr>
      <w:r>
        <w:rPr>
          <w:rFonts w:ascii="Times New Roman" w:hAnsi="Times New Roman" w:cs="Times New Roman" w:hint="eastAsia"/>
          <w:sz w:val="24"/>
          <w:szCs w:val="24"/>
        </w:rPr>
        <w:t>3.3</w:t>
      </w:r>
      <w:r w:rsidR="008A495E" w:rsidRPr="00CD281F">
        <w:rPr>
          <w:rFonts w:ascii="Times New Roman" w:hAnsi="Times New Roman" w:cs="Times New Roman"/>
          <w:sz w:val="24"/>
          <w:szCs w:val="24"/>
        </w:rPr>
        <w:t xml:space="preserve">- Key </w:t>
      </w:r>
      <w:proofErr w:type="gramStart"/>
      <w:r w:rsidR="008A495E" w:rsidRPr="00CD281F">
        <w:rPr>
          <w:rFonts w:ascii="Times New Roman" w:hAnsi="Times New Roman" w:cs="Times New Roman"/>
          <w:sz w:val="24"/>
          <w:szCs w:val="24"/>
        </w:rPr>
        <w:t>analyses</w:t>
      </w:r>
      <w:proofErr w:type="gramEnd"/>
      <w:r w:rsidR="008A495E" w:rsidRPr="00CD281F">
        <w:rPr>
          <w:rFonts w:ascii="Times New Roman" w:hAnsi="Times New Roman" w:cs="Times New Roman"/>
          <w:sz w:val="24"/>
          <w:szCs w:val="24"/>
        </w:rPr>
        <w:t xml:space="preserve"> and findings. A related concern involves the limited explanation surrounding the testing and interpretation of the moderated mediation hypothesis (H6). While the authors report that the results supported their hypothesized model, the manuscript does not provide sufficient methodological detail on how the overall </w:t>
      </w:r>
      <w:proofErr w:type="gramStart"/>
      <w:r w:rsidR="008A495E" w:rsidRPr="00CD281F">
        <w:rPr>
          <w:rFonts w:ascii="Times New Roman" w:hAnsi="Times New Roman" w:cs="Times New Roman"/>
          <w:sz w:val="24"/>
          <w:szCs w:val="24"/>
        </w:rPr>
        <w:t>moderated</w:t>
      </w:r>
      <w:proofErr w:type="gramEnd"/>
      <w:r w:rsidR="008A495E" w:rsidRPr="00CD281F">
        <w:rPr>
          <w:rFonts w:ascii="Times New Roman" w:hAnsi="Times New Roman" w:cs="Times New Roman"/>
          <w:sz w:val="24"/>
          <w:szCs w:val="24"/>
        </w:rPr>
        <w:t xml:space="preserve"> mediation was tested—particularly whether and how indirect effects were computed at different levels of the moderator (e.g., using bootstrapping procedures or conditional process analysis). Given the complexity of the model, this omission leaves readers without a clear understanding of the analytic strategy and the robustness of the findings. </w:t>
      </w:r>
    </w:p>
    <w:p w14:paraId="0F791045" w14:textId="1747D1C7"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Furthermore, the discussion of the interaction effects—particularly those illustrated in Figure 2—is overly brief and difficult to follow. The manuscript would benefit from a clearer narrative that helps readers interpret the practical meaning of the interaction terms, especially in relation to the theorized mechanisms. As it stands, the technical presentation risks alienating readers who are not statistical </w:t>
      </w:r>
      <w:proofErr w:type="gramStart"/>
      <w:r w:rsidRPr="00CD281F">
        <w:rPr>
          <w:rFonts w:ascii="Times New Roman" w:hAnsi="Times New Roman" w:cs="Times New Roman"/>
          <w:sz w:val="24"/>
          <w:szCs w:val="24"/>
        </w:rPr>
        <w:t>specialists, and</w:t>
      </w:r>
      <w:proofErr w:type="gramEnd"/>
      <w:r w:rsidRPr="00CD281F">
        <w:rPr>
          <w:rFonts w:ascii="Times New Roman" w:hAnsi="Times New Roman" w:cs="Times New Roman"/>
          <w:sz w:val="24"/>
          <w:szCs w:val="24"/>
        </w:rPr>
        <w:t xml:space="preserve"> weakens the accessibility and communicative impact of the findings. I encourage the authors to expand both the methodological description and the conceptual unpacking of these results. </w:t>
      </w:r>
    </w:p>
    <w:p w14:paraId="496CFDB9" w14:textId="77CB6298" w:rsidR="008A495E" w:rsidRPr="00CD281F" w:rsidRDefault="008A495E" w:rsidP="00112ED8">
      <w:pPr>
        <w:rPr>
          <w:rFonts w:ascii="Times New Roman" w:hAnsi="Times New Roman" w:cs="Times New Roman"/>
          <w:sz w:val="24"/>
          <w:szCs w:val="24"/>
        </w:rPr>
      </w:pPr>
    </w:p>
    <w:p w14:paraId="53C41BD7" w14:textId="523CC184" w:rsidR="008A495E" w:rsidRPr="00CD281F" w:rsidRDefault="02C5B5A2" w:rsidP="5D30C9EC">
      <w:pPr>
        <w:rPr>
          <w:rFonts w:ascii="Times New Roman" w:hAnsi="Times New Roman" w:cs="Times New Roman"/>
          <w:b/>
          <w:bCs/>
          <w:i/>
          <w:iCs/>
          <w:color w:val="242424"/>
          <w:sz w:val="24"/>
          <w:szCs w:val="24"/>
        </w:rPr>
      </w:pPr>
      <w:r w:rsidRPr="00CD281F">
        <w:rPr>
          <w:rFonts w:ascii="Times New Roman" w:hAnsi="Times New Roman" w:cs="Times New Roman"/>
          <w:b/>
          <w:bCs/>
          <w:i/>
          <w:iCs/>
          <w:color w:val="242424"/>
          <w:sz w:val="24"/>
          <w:szCs w:val="24"/>
        </w:rPr>
        <w:t>Our strategy:</w:t>
      </w:r>
    </w:p>
    <w:p w14:paraId="75C04640" w14:textId="7F955632" w:rsidR="008A495E" w:rsidRPr="00CD281F" w:rsidRDefault="02C5B5A2" w:rsidP="5D30C9EC">
      <w:pPr>
        <w:rPr>
          <w:rFonts w:ascii="Times New Roman" w:hAnsi="Times New Roman" w:cs="Times New Roman"/>
          <w:sz w:val="24"/>
          <w:szCs w:val="24"/>
        </w:rPr>
      </w:pPr>
      <w:r w:rsidRPr="00CD281F">
        <w:rPr>
          <w:rFonts w:ascii="Times New Roman" w:hAnsi="Times New Roman" w:cs="Times New Roman"/>
          <w:b/>
          <w:bCs/>
          <w:i/>
          <w:iCs/>
          <w:color w:val="242424"/>
          <w:sz w:val="24"/>
          <w:szCs w:val="24"/>
        </w:rPr>
        <w:t xml:space="preserve">More clarifications. </w:t>
      </w:r>
    </w:p>
    <w:p w14:paraId="61F69498" w14:textId="4E810AC0" w:rsidR="008A495E" w:rsidRPr="00CD281F" w:rsidRDefault="008A495E" w:rsidP="00112ED8">
      <w:pPr>
        <w:rPr>
          <w:rFonts w:ascii="Times New Roman" w:hAnsi="Times New Roman" w:cs="Times New Roman"/>
          <w:sz w:val="24"/>
          <w:szCs w:val="24"/>
        </w:rPr>
      </w:pPr>
    </w:p>
    <w:p w14:paraId="0B201720" w14:textId="1AA10448"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Other comments </w:t>
      </w:r>
    </w:p>
    <w:p w14:paraId="302AF89B" w14:textId="56A732A2" w:rsidR="008A495E" w:rsidRPr="00CD281F" w:rsidRDefault="008A495E" w:rsidP="00112ED8">
      <w:pPr>
        <w:rPr>
          <w:rFonts w:ascii="Times New Roman" w:hAnsi="Times New Roman" w:cs="Times New Roman"/>
          <w:sz w:val="24"/>
          <w:szCs w:val="24"/>
        </w:rPr>
      </w:pPr>
    </w:p>
    <w:p w14:paraId="74C3B867" w14:textId="54C757FF" w:rsidR="00A04871" w:rsidRDefault="00A07DE3" w:rsidP="00112ED8">
      <w:pPr>
        <w:rPr>
          <w:rFonts w:ascii="Times New Roman" w:hAnsi="Times New Roman" w:cs="Times New Roman"/>
          <w:sz w:val="24"/>
          <w:szCs w:val="24"/>
        </w:rPr>
      </w:pPr>
      <w:r>
        <w:rPr>
          <w:rFonts w:ascii="Times New Roman" w:hAnsi="Times New Roman" w:cs="Times New Roman" w:hint="eastAsia"/>
          <w:sz w:val="24"/>
          <w:szCs w:val="24"/>
        </w:rPr>
        <w:t>4.1</w:t>
      </w:r>
      <w:r w:rsidR="008A495E" w:rsidRPr="00CD281F">
        <w:rPr>
          <w:rFonts w:ascii="Times New Roman" w:hAnsi="Times New Roman" w:cs="Times New Roman"/>
          <w:sz w:val="24"/>
          <w:szCs w:val="24"/>
        </w:rPr>
        <w:t xml:space="preserve">- Reframe the hypotheses: The use of terms like “facilitate” is vague and leaves the reader uncertain about the predicted direction of the relationships. Clarify whether the relationship between variables is hypothesized to be positive or </w:t>
      </w:r>
      <w:proofErr w:type="gramStart"/>
      <w:r w:rsidR="008A495E" w:rsidRPr="00CD281F">
        <w:rPr>
          <w:rFonts w:ascii="Times New Roman" w:hAnsi="Times New Roman" w:cs="Times New Roman"/>
          <w:sz w:val="24"/>
          <w:szCs w:val="24"/>
        </w:rPr>
        <w:t>negative, and</w:t>
      </w:r>
      <w:proofErr w:type="gramEnd"/>
      <w:r w:rsidR="008A495E" w:rsidRPr="00CD281F">
        <w:rPr>
          <w:rFonts w:ascii="Times New Roman" w:hAnsi="Times New Roman" w:cs="Times New Roman"/>
          <w:sz w:val="24"/>
          <w:szCs w:val="24"/>
        </w:rPr>
        <w:t xml:space="preserve"> ensure consistent phrasing across all hypotheses. </w:t>
      </w:r>
    </w:p>
    <w:p w14:paraId="3D4F65FD" w14:textId="77777777" w:rsidR="00A04871" w:rsidRDefault="00A04871" w:rsidP="00112ED8">
      <w:pPr>
        <w:rPr>
          <w:rFonts w:ascii="Times New Roman" w:hAnsi="Times New Roman" w:cs="Times New Roman"/>
          <w:sz w:val="24"/>
          <w:szCs w:val="24"/>
        </w:rPr>
      </w:pPr>
    </w:p>
    <w:p w14:paraId="232B87A3" w14:textId="23C82132" w:rsidR="00A04871" w:rsidRDefault="00A07DE3" w:rsidP="00112ED8">
      <w:pPr>
        <w:rPr>
          <w:rFonts w:ascii="Times New Roman" w:hAnsi="Times New Roman" w:cs="Times New Roman"/>
          <w:sz w:val="24"/>
          <w:szCs w:val="24"/>
        </w:rPr>
      </w:pPr>
      <w:r>
        <w:rPr>
          <w:rFonts w:ascii="Times New Roman" w:hAnsi="Times New Roman" w:cs="Times New Roman" w:hint="eastAsia"/>
          <w:sz w:val="24"/>
          <w:szCs w:val="24"/>
        </w:rPr>
        <w:t>4.2</w:t>
      </w:r>
      <w:r w:rsidR="008A495E" w:rsidRPr="00CD281F">
        <w:rPr>
          <w:rFonts w:ascii="Times New Roman" w:hAnsi="Times New Roman" w:cs="Times New Roman"/>
          <w:sz w:val="24"/>
          <w:szCs w:val="24"/>
        </w:rPr>
        <w:t xml:space="preserve">- Define key constructs at first use: Several terms, such as “error rate” and “error climate,” are used early in the manuscript without clear operational definitions. It would help readers if these were more precisely introduced, particularly given their central role in the study. </w:t>
      </w:r>
    </w:p>
    <w:p w14:paraId="7669725F" w14:textId="77777777" w:rsidR="00A04871" w:rsidRDefault="00A04871" w:rsidP="00112ED8">
      <w:pPr>
        <w:rPr>
          <w:rFonts w:ascii="Times New Roman" w:hAnsi="Times New Roman" w:cs="Times New Roman"/>
          <w:sz w:val="24"/>
          <w:szCs w:val="24"/>
        </w:rPr>
      </w:pPr>
    </w:p>
    <w:p w14:paraId="65075A64" w14:textId="2D1FA723" w:rsidR="00A04871" w:rsidRDefault="00A07DE3" w:rsidP="00112ED8">
      <w:pPr>
        <w:rPr>
          <w:rFonts w:ascii="Times New Roman" w:hAnsi="Times New Roman" w:cs="Times New Roman"/>
          <w:sz w:val="24"/>
          <w:szCs w:val="24"/>
        </w:rPr>
      </w:pPr>
      <w:r>
        <w:rPr>
          <w:rFonts w:ascii="Times New Roman" w:hAnsi="Times New Roman" w:cs="Times New Roman" w:hint="eastAsia"/>
          <w:sz w:val="24"/>
          <w:szCs w:val="24"/>
        </w:rPr>
        <w:t>4.3</w:t>
      </w:r>
      <w:r w:rsidR="00A04871" w:rsidRPr="00CD281F">
        <w:rPr>
          <w:rFonts w:ascii="Times New Roman" w:hAnsi="Times New Roman" w:cs="Times New Roman"/>
          <w:sz w:val="24"/>
          <w:szCs w:val="24"/>
        </w:rPr>
        <w:t>-</w:t>
      </w:r>
      <w:r w:rsidR="008A495E" w:rsidRPr="00CD281F">
        <w:rPr>
          <w:rFonts w:ascii="Times New Roman" w:hAnsi="Times New Roman" w:cs="Times New Roman"/>
          <w:sz w:val="24"/>
          <w:szCs w:val="24"/>
        </w:rPr>
        <w:t xml:space="preserve">Polish writing for clarity and tone. While the analyses are generally well executed, the communication of the findings is highly technical and difficult to follow. The moderated mediation results, for example, are buried in dense tables, and Figure 2 lacks meaningful axis labels, making it hard to interpret what the slopes represent. Coefficients are presented without intuitive explanations, and the connection to practical implications is minimal. For a paper that aspires to inform both theory and practice, this lack of accessibility is a limitation </w:t>
      </w:r>
    </w:p>
    <w:p w14:paraId="7C2E8B29" w14:textId="77777777" w:rsidR="00A04871" w:rsidRDefault="00A04871" w:rsidP="00112ED8">
      <w:pPr>
        <w:rPr>
          <w:rFonts w:ascii="Times New Roman" w:hAnsi="Times New Roman" w:cs="Times New Roman"/>
          <w:sz w:val="24"/>
          <w:szCs w:val="24"/>
        </w:rPr>
      </w:pPr>
    </w:p>
    <w:p w14:paraId="430ACFC1" w14:textId="4AC87DBB" w:rsidR="0036285E" w:rsidRDefault="00A07DE3" w:rsidP="00112ED8">
      <w:pPr>
        <w:rPr>
          <w:rFonts w:ascii="Times New Roman" w:hAnsi="Times New Roman" w:cs="Times New Roman"/>
          <w:sz w:val="24"/>
          <w:szCs w:val="24"/>
        </w:rPr>
      </w:pPr>
      <w:r>
        <w:rPr>
          <w:rFonts w:ascii="Times New Roman" w:hAnsi="Times New Roman" w:cs="Times New Roman" w:hint="eastAsia"/>
          <w:sz w:val="24"/>
          <w:szCs w:val="24"/>
        </w:rPr>
        <w:t>4.4</w:t>
      </w:r>
      <w:r w:rsidR="00A04871" w:rsidRPr="00CD281F">
        <w:rPr>
          <w:rFonts w:ascii="Times New Roman" w:hAnsi="Times New Roman" w:cs="Times New Roman"/>
          <w:sz w:val="24"/>
          <w:szCs w:val="24"/>
        </w:rPr>
        <w:t>-</w:t>
      </w:r>
      <w:r w:rsidR="008A495E" w:rsidRPr="00CD281F">
        <w:rPr>
          <w:rFonts w:ascii="Times New Roman" w:hAnsi="Times New Roman" w:cs="Times New Roman"/>
          <w:sz w:val="24"/>
          <w:szCs w:val="24"/>
        </w:rPr>
        <w:t xml:space="preserve">Under-theorized cultural context and boundary conditions. The study is conducted in a Chinese engineering firm, yet the manuscript’s claims are presented as universally applicable. Discussing how national or organizational culture might shape the interpretation of error climates or attribution styles, the authors may </w:t>
      </w:r>
      <w:proofErr w:type="gramStart"/>
      <w:r w:rsidR="008A495E" w:rsidRPr="00CD281F">
        <w:rPr>
          <w:rFonts w:ascii="Times New Roman" w:hAnsi="Times New Roman" w:cs="Times New Roman"/>
          <w:sz w:val="24"/>
          <w:szCs w:val="24"/>
        </w:rPr>
        <w:t>open up</w:t>
      </w:r>
      <w:proofErr w:type="gramEnd"/>
      <w:r w:rsidR="008A495E" w:rsidRPr="00CD281F">
        <w:rPr>
          <w:rFonts w:ascii="Times New Roman" w:hAnsi="Times New Roman" w:cs="Times New Roman"/>
          <w:sz w:val="24"/>
          <w:szCs w:val="24"/>
        </w:rPr>
        <w:t xml:space="preserve"> an opportunity to enrich their contribution and introduce needed boundary conditions. Similarly, the manuscript assumes that all newcomers are under pressure to prove their worth and demonstrate competence. While this may be true in performance-driven cultures, it is not always the case. Some </w:t>
      </w:r>
      <w:proofErr w:type="gramStart"/>
      <w:r w:rsidR="008A495E" w:rsidRPr="00CD281F">
        <w:rPr>
          <w:rFonts w:ascii="Times New Roman" w:hAnsi="Times New Roman" w:cs="Times New Roman"/>
          <w:sz w:val="24"/>
          <w:szCs w:val="24"/>
        </w:rPr>
        <w:t>organizations—</w:t>
      </w:r>
      <w:proofErr w:type="gramEnd"/>
      <w:r w:rsidR="008A495E" w:rsidRPr="00CD281F">
        <w:rPr>
          <w:rFonts w:ascii="Times New Roman" w:hAnsi="Times New Roman" w:cs="Times New Roman"/>
          <w:sz w:val="24"/>
          <w:szCs w:val="24"/>
        </w:rPr>
        <w:t xml:space="preserve">particularly those with learning cultures or strong mentorship </w:t>
      </w:r>
      <w:proofErr w:type="gramStart"/>
      <w:r w:rsidR="008A495E" w:rsidRPr="00CD281F">
        <w:rPr>
          <w:rFonts w:ascii="Times New Roman" w:hAnsi="Times New Roman" w:cs="Times New Roman"/>
          <w:sz w:val="24"/>
          <w:szCs w:val="24"/>
        </w:rPr>
        <w:t>systems—actively</w:t>
      </w:r>
      <w:proofErr w:type="gramEnd"/>
      <w:r w:rsidR="008A495E" w:rsidRPr="00CD281F">
        <w:rPr>
          <w:rFonts w:ascii="Times New Roman" w:hAnsi="Times New Roman" w:cs="Times New Roman"/>
          <w:sz w:val="24"/>
          <w:szCs w:val="24"/>
        </w:rPr>
        <w:t xml:space="preserve"> </w:t>
      </w:r>
      <w:proofErr w:type="gramStart"/>
      <w:r w:rsidR="008A495E" w:rsidRPr="00CD281F">
        <w:rPr>
          <w:rFonts w:ascii="Times New Roman" w:hAnsi="Times New Roman" w:cs="Times New Roman"/>
          <w:sz w:val="24"/>
          <w:szCs w:val="24"/>
        </w:rPr>
        <w:t>de-emphasize</w:t>
      </w:r>
      <w:proofErr w:type="gramEnd"/>
      <w:r w:rsidR="008A495E" w:rsidRPr="00CD281F">
        <w:rPr>
          <w:rFonts w:ascii="Times New Roman" w:hAnsi="Times New Roman" w:cs="Times New Roman"/>
          <w:sz w:val="24"/>
          <w:szCs w:val="24"/>
        </w:rPr>
        <w:t xml:space="preserve"> early perfection in favor of long-term development. This oversight reflects a broader tendency in the paper to generalize without attending to context. </w:t>
      </w:r>
    </w:p>
    <w:p w14:paraId="3E66BDBB" w14:textId="77777777" w:rsidR="0036285E" w:rsidRDefault="0036285E" w:rsidP="00112ED8">
      <w:pPr>
        <w:rPr>
          <w:rFonts w:ascii="Times New Roman" w:hAnsi="Times New Roman" w:cs="Times New Roman"/>
          <w:sz w:val="24"/>
          <w:szCs w:val="24"/>
        </w:rPr>
      </w:pPr>
    </w:p>
    <w:p w14:paraId="6A13A830" w14:textId="25A56375" w:rsidR="008A495E" w:rsidRPr="00CD281F" w:rsidRDefault="00A07DE3" w:rsidP="00112ED8">
      <w:pPr>
        <w:rPr>
          <w:rFonts w:ascii="Times New Roman" w:hAnsi="Times New Roman" w:cs="Times New Roman"/>
          <w:sz w:val="24"/>
          <w:szCs w:val="24"/>
        </w:rPr>
      </w:pPr>
      <w:r>
        <w:rPr>
          <w:rFonts w:ascii="Times New Roman" w:hAnsi="Times New Roman" w:cs="Times New Roman" w:hint="eastAsia"/>
          <w:sz w:val="24"/>
          <w:szCs w:val="24"/>
        </w:rPr>
        <w:t>4.5</w:t>
      </w:r>
      <w:r w:rsidR="0036285E" w:rsidRPr="00CD281F">
        <w:rPr>
          <w:rFonts w:ascii="Times New Roman" w:hAnsi="Times New Roman" w:cs="Times New Roman"/>
          <w:sz w:val="24"/>
          <w:szCs w:val="24"/>
        </w:rPr>
        <w:t>-</w:t>
      </w:r>
      <w:r w:rsidR="008A495E" w:rsidRPr="00CD281F">
        <w:rPr>
          <w:rFonts w:ascii="Times New Roman" w:hAnsi="Times New Roman" w:cs="Times New Roman"/>
          <w:sz w:val="24"/>
          <w:szCs w:val="24"/>
        </w:rPr>
        <w:t xml:space="preserve">Clarify the role of “team”. The term “team” is introduced in several </w:t>
      </w:r>
      <w:proofErr w:type="gramStart"/>
      <w:r w:rsidR="008A495E" w:rsidRPr="00CD281F">
        <w:rPr>
          <w:rFonts w:ascii="Times New Roman" w:hAnsi="Times New Roman" w:cs="Times New Roman"/>
          <w:sz w:val="24"/>
          <w:szCs w:val="24"/>
        </w:rPr>
        <w:t>places,</w:t>
      </w:r>
      <w:proofErr w:type="gramEnd"/>
      <w:r w:rsidR="008A495E" w:rsidRPr="00CD281F">
        <w:rPr>
          <w:rFonts w:ascii="Times New Roman" w:hAnsi="Times New Roman" w:cs="Times New Roman"/>
          <w:sz w:val="24"/>
          <w:szCs w:val="24"/>
        </w:rPr>
        <w:t xml:space="preserve"> </w:t>
      </w:r>
      <w:r w:rsidR="0B80E21D" w:rsidRPr="00CD281F">
        <w:rPr>
          <w:rFonts w:ascii="Times New Roman" w:hAnsi="Times New Roman" w:cs="Times New Roman"/>
          <w:sz w:val="24"/>
          <w:szCs w:val="24"/>
        </w:rPr>
        <w:t>m</w:t>
      </w:r>
      <w:r w:rsidR="008A495E" w:rsidRPr="00CD281F">
        <w:rPr>
          <w:rFonts w:ascii="Times New Roman" w:hAnsi="Times New Roman" w:cs="Times New Roman"/>
          <w:sz w:val="24"/>
          <w:szCs w:val="24"/>
        </w:rPr>
        <w:t xml:space="preserve">anuscript does not define what constitutes a team in this context. Is the newcomer embedded in a stable team structure? How are team boundaries or interactions relevant to the error climate measure? Clarifying this will help readers interpret the unit of analysis and theoretical mechanisms. </w:t>
      </w:r>
    </w:p>
    <w:p w14:paraId="09A46E90" w14:textId="03E6B98D" w:rsidR="008A495E" w:rsidRPr="00CD281F" w:rsidRDefault="008A495E" w:rsidP="00112ED8">
      <w:pPr>
        <w:rPr>
          <w:rFonts w:ascii="Times New Roman" w:hAnsi="Times New Roman" w:cs="Times New Roman"/>
          <w:sz w:val="24"/>
          <w:szCs w:val="24"/>
        </w:rPr>
      </w:pPr>
    </w:p>
    <w:p w14:paraId="048EE2E7" w14:textId="31740303" w:rsidR="008A495E" w:rsidRPr="00CD281F" w:rsidRDefault="008A495E" w:rsidP="00112ED8">
      <w:pPr>
        <w:rPr>
          <w:rFonts w:ascii="Times New Roman" w:hAnsi="Times New Roman" w:cs="Times New Roman"/>
          <w:sz w:val="24"/>
          <w:szCs w:val="24"/>
        </w:rPr>
      </w:pPr>
    </w:p>
    <w:p w14:paraId="7BB082E9" w14:textId="78CE985F"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References </w:t>
      </w:r>
    </w:p>
    <w:p w14:paraId="32DCD959"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Ashforth, B. E., Sluss, D. M., &amp; Saks, A. M. (2007). Socialization tactics, proactive behavior, and newcomer learning: Integrating socialization models. Journal of Vocational Behavior, 70(3), 447–462. </w:t>
      </w:r>
    </w:p>
    <w:p w14:paraId="382FE7B8"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Carroll, J. S., Christianson, M. K., Frese, M., Lei, Z., Naveh, E., &amp; Vogus, T. J. (2021). FROM THE EDITORS—Errors in organizations: New frontiers in research and practice. Academy of Management Discoveries, 7(4), 451-460. </w:t>
      </w:r>
    </w:p>
    <w:p w14:paraId="2DB85A07"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Cortina, J. M., Sheng, Z., Keener, S. K., Keeler, K. R., Grubb, L. K., Schmitt, N., ... &amp; Banks, G. C. (2020). From alpha to omega and beyond! A look at the past, present, and (possible) </w:t>
      </w:r>
      <w:r w:rsidRPr="00CD281F">
        <w:rPr>
          <w:rFonts w:ascii="Times New Roman" w:hAnsi="Times New Roman" w:cs="Times New Roman"/>
          <w:sz w:val="24"/>
          <w:szCs w:val="24"/>
        </w:rPr>
        <w:lastRenderedPageBreak/>
        <w:t xml:space="preserve">future of psychometric soundness in the Journal of Applied Psychology. Journal of Applied Psychology, 105(12), 1351 </w:t>
      </w:r>
    </w:p>
    <w:p w14:paraId="080D1810"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Lei, Z., &amp; Naveh, E. (2023). Unpacking errors in organizations as processes: Integrating organizational research and operations management literature. Academy of Management Annals, 17(2), 798-844. </w:t>
      </w:r>
    </w:p>
    <w:p w14:paraId="2132AAAE" w14:textId="2FCA8996"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Maitlis, S., &amp; Christianson, M. (2014). Sensemaking in organizations: Taking stock and moving forward. Academy of management annals, 8(1), 57-125. </w:t>
      </w:r>
    </w:p>
    <w:p w14:paraId="108F2979"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Morrison, E. W. (2002). Newcomers’ relationships: The role of social network ties during socialization. Academy of Management Journal, 45(6), 1149–1160. </w:t>
      </w:r>
    </w:p>
    <w:p w14:paraId="54A8E2D2"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Reason, J. (1990). Human Error. Cambridge University Press. Sitkin, S. B. (1992). Learning through failure: The strategy of small losses. Research in Organizational Behavior, 14, 231–266. </w:t>
      </w:r>
    </w:p>
    <w:p w14:paraId="5277CEEB" w14:textId="77777777" w:rsidR="0070748A"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 xml:space="preserve">Tangney, J. P., &amp; Dearing, R. L. (2002). Shame and Guilt. Guilford Press. Weick, K. E.(1995). Sensemaking in organizations (Vol. 3, pp. 1-231). Thousand Oaks, CA: Sage publications. </w:t>
      </w:r>
    </w:p>
    <w:p w14:paraId="6886B156" w14:textId="6E126349" w:rsidR="008A495E" w:rsidRPr="00CD281F" w:rsidRDefault="008A495E" w:rsidP="00112ED8">
      <w:pPr>
        <w:rPr>
          <w:rFonts w:ascii="Times New Roman" w:hAnsi="Times New Roman" w:cs="Times New Roman"/>
          <w:sz w:val="24"/>
          <w:szCs w:val="24"/>
        </w:rPr>
      </w:pPr>
      <w:r w:rsidRPr="00CD281F">
        <w:rPr>
          <w:rFonts w:ascii="Times New Roman" w:hAnsi="Times New Roman" w:cs="Times New Roman"/>
          <w:sz w:val="24"/>
          <w:szCs w:val="24"/>
        </w:rPr>
        <w:t>Weiner, B. (1985). An attributional theory of achievement motivation and emotion. Psychological Review, 92(4), 548–573.</w:t>
      </w:r>
    </w:p>
    <w:sectPr w:rsidR="008A495E" w:rsidRPr="00CD281F" w:rsidSect="00675A3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iyang Liu" w:date="2025-08-05T01:35:00Z" w:initials="HL">
    <w:p w14:paraId="5DE4223F" w14:textId="77777777" w:rsidR="00DE145A" w:rsidRDefault="00DE145A" w:rsidP="00DE145A">
      <w:pPr>
        <w:pStyle w:val="CommentText"/>
      </w:pPr>
      <w:r>
        <w:rPr>
          <w:rStyle w:val="CommentReference"/>
        </w:rPr>
        <w:annotationRef/>
      </w:r>
      <w:r>
        <w:t>We address all AE’s comments in each reviewer’s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E422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65CF2B" w16cex:dateUtc="2025-08-04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E4223F" w16cid:durableId="7265CF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005F"/>
    <w:multiLevelType w:val="hybridMultilevel"/>
    <w:tmpl w:val="58505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D14FB"/>
    <w:multiLevelType w:val="multilevel"/>
    <w:tmpl w:val="2AF2FE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2713400"/>
    <w:multiLevelType w:val="hybridMultilevel"/>
    <w:tmpl w:val="C4E4F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E1852B"/>
    <w:multiLevelType w:val="hybridMultilevel"/>
    <w:tmpl w:val="E5323D00"/>
    <w:lvl w:ilvl="0" w:tplc="B8A62B84">
      <w:start w:val="1"/>
      <w:numFmt w:val="decimal"/>
      <w:lvlText w:val="%1."/>
      <w:lvlJc w:val="left"/>
      <w:pPr>
        <w:ind w:left="720" w:hanging="360"/>
      </w:pPr>
    </w:lvl>
    <w:lvl w:ilvl="1" w:tplc="E08CDC74">
      <w:start w:val="1"/>
      <w:numFmt w:val="lowerLetter"/>
      <w:lvlText w:val="%2."/>
      <w:lvlJc w:val="left"/>
      <w:pPr>
        <w:ind w:left="1440" w:hanging="360"/>
      </w:pPr>
    </w:lvl>
    <w:lvl w:ilvl="2" w:tplc="0DA4B108">
      <w:start w:val="1"/>
      <w:numFmt w:val="lowerRoman"/>
      <w:lvlText w:val="%3."/>
      <w:lvlJc w:val="right"/>
      <w:pPr>
        <w:ind w:left="2160" w:hanging="180"/>
      </w:pPr>
    </w:lvl>
    <w:lvl w:ilvl="3" w:tplc="0204B57E">
      <w:start w:val="1"/>
      <w:numFmt w:val="decimal"/>
      <w:lvlText w:val="%4."/>
      <w:lvlJc w:val="left"/>
      <w:pPr>
        <w:ind w:left="2880" w:hanging="360"/>
      </w:pPr>
    </w:lvl>
    <w:lvl w:ilvl="4" w:tplc="28BC1606">
      <w:start w:val="1"/>
      <w:numFmt w:val="lowerLetter"/>
      <w:lvlText w:val="%5."/>
      <w:lvlJc w:val="left"/>
      <w:pPr>
        <w:ind w:left="3600" w:hanging="360"/>
      </w:pPr>
    </w:lvl>
    <w:lvl w:ilvl="5" w:tplc="616829DE">
      <w:start w:val="1"/>
      <w:numFmt w:val="lowerRoman"/>
      <w:lvlText w:val="%6."/>
      <w:lvlJc w:val="right"/>
      <w:pPr>
        <w:ind w:left="4320" w:hanging="180"/>
      </w:pPr>
    </w:lvl>
    <w:lvl w:ilvl="6" w:tplc="A5843D02">
      <w:start w:val="1"/>
      <w:numFmt w:val="decimal"/>
      <w:lvlText w:val="%7."/>
      <w:lvlJc w:val="left"/>
      <w:pPr>
        <w:ind w:left="5040" w:hanging="360"/>
      </w:pPr>
    </w:lvl>
    <w:lvl w:ilvl="7" w:tplc="F6501DA0">
      <w:start w:val="1"/>
      <w:numFmt w:val="lowerLetter"/>
      <w:lvlText w:val="%8."/>
      <w:lvlJc w:val="left"/>
      <w:pPr>
        <w:ind w:left="5760" w:hanging="360"/>
      </w:pPr>
    </w:lvl>
    <w:lvl w:ilvl="8" w:tplc="F7A62ABC">
      <w:start w:val="1"/>
      <w:numFmt w:val="lowerRoman"/>
      <w:lvlText w:val="%9."/>
      <w:lvlJc w:val="right"/>
      <w:pPr>
        <w:ind w:left="6480" w:hanging="180"/>
      </w:pPr>
    </w:lvl>
  </w:abstractNum>
  <w:abstractNum w:abstractNumId="4" w15:restartNumberingAfterBreak="0">
    <w:nsid w:val="4A600CC9"/>
    <w:multiLevelType w:val="hybridMultilevel"/>
    <w:tmpl w:val="C4E4F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C13E4F"/>
    <w:multiLevelType w:val="hybridMultilevel"/>
    <w:tmpl w:val="F9C6ED9C"/>
    <w:lvl w:ilvl="0" w:tplc="113EF760">
      <w:start w:val="1"/>
      <w:numFmt w:val="decimal"/>
      <w:lvlText w:val="%1."/>
      <w:lvlJc w:val="left"/>
      <w:pPr>
        <w:ind w:left="720" w:hanging="360"/>
      </w:pPr>
    </w:lvl>
    <w:lvl w:ilvl="1" w:tplc="E88622A6">
      <w:start w:val="1"/>
      <w:numFmt w:val="lowerLetter"/>
      <w:lvlText w:val="%2."/>
      <w:lvlJc w:val="left"/>
      <w:pPr>
        <w:ind w:left="1440" w:hanging="360"/>
      </w:pPr>
    </w:lvl>
    <w:lvl w:ilvl="2" w:tplc="B7862A3E">
      <w:start w:val="1"/>
      <w:numFmt w:val="lowerRoman"/>
      <w:lvlText w:val="%3."/>
      <w:lvlJc w:val="right"/>
      <w:pPr>
        <w:ind w:left="2160" w:hanging="180"/>
      </w:pPr>
    </w:lvl>
    <w:lvl w:ilvl="3" w:tplc="F1FE4E00">
      <w:start w:val="1"/>
      <w:numFmt w:val="decimal"/>
      <w:lvlText w:val="%4."/>
      <w:lvlJc w:val="left"/>
      <w:pPr>
        <w:ind w:left="2880" w:hanging="360"/>
      </w:pPr>
    </w:lvl>
    <w:lvl w:ilvl="4" w:tplc="D0BC5018">
      <w:start w:val="1"/>
      <w:numFmt w:val="lowerLetter"/>
      <w:lvlText w:val="%5."/>
      <w:lvlJc w:val="left"/>
      <w:pPr>
        <w:ind w:left="3600" w:hanging="360"/>
      </w:pPr>
    </w:lvl>
    <w:lvl w:ilvl="5" w:tplc="35FC80DA">
      <w:start w:val="1"/>
      <w:numFmt w:val="lowerRoman"/>
      <w:lvlText w:val="%6."/>
      <w:lvlJc w:val="right"/>
      <w:pPr>
        <w:ind w:left="4320" w:hanging="180"/>
      </w:pPr>
    </w:lvl>
    <w:lvl w:ilvl="6" w:tplc="C9265510">
      <w:start w:val="1"/>
      <w:numFmt w:val="decimal"/>
      <w:lvlText w:val="%7."/>
      <w:lvlJc w:val="left"/>
      <w:pPr>
        <w:ind w:left="5040" w:hanging="360"/>
      </w:pPr>
    </w:lvl>
    <w:lvl w:ilvl="7" w:tplc="AC04A846">
      <w:start w:val="1"/>
      <w:numFmt w:val="lowerLetter"/>
      <w:lvlText w:val="%8."/>
      <w:lvlJc w:val="left"/>
      <w:pPr>
        <w:ind w:left="5760" w:hanging="360"/>
      </w:pPr>
    </w:lvl>
    <w:lvl w:ilvl="8" w:tplc="1B8650B6">
      <w:start w:val="1"/>
      <w:numFmt w:val="lowerRoman"/>
      <w:lvlText w:val="%9."/>
      <w:lvlJc w:val="right"/>
      <w:pPr>
        <w:ind w:left="6480" w:hanging="180"/>
      </w:pPr>
    </w:lvl>
  </w:abstractNum>
  <w:abstractNum w:abstractNumId="6" w15:restartNumberingAfterBreak="0">
    <w:nsid w:val="5EE95F24"/>
    <w:multiLevelType w:val="hybridMultilevel"/>
    <w:tmpl w:val="8DEE7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5B54F7"/>
    <w:multiLevelType w:val="hybridMultilevel"/>
    <w:tmpl w:val="B2060BFC"/>
    <w:lvl w:ilvl="0" w:tplc="D05C06E2">
      <w:start w:val="1"/>
      <w:numFmt w:val="decimal"/>
      <w:lvlText w:val="%1."/>
      <w:lvlJc w:val="left"/>
      <w:pPr>
        <w:ind w:left="720" w:hanging="360"/>
      </w:pPr>
      <w:rPr>
        <w:rFonts w:hint="eastAsia"/>
        <w:b w:val="0"/>
        <w:snapToGrid w:val="0"/>
        <w:kern w:val="0"/>
        <w:vertAlign w:val="baseline"/>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016006">
    <w:abstractNumId w:val="3"/>
  </w:num>
  <w:num w:numId="2" w16cid:durableId="1211459690">
    <w:abstractNumId w:val="5"/>
  </w:num>
  <w:num w:numId="3" w16cid:durableId="1672021642">
    <w:abstractNumId w:val="1"/>
  </w:num>
  <w:num w:numId="4" w16cid:durableId="488134209">
    <w:abstractNumId w:val="6"/>
  </w:num>
  <w:num w:numId="5" w16cid:durableId="277570977">
    <w:abstractNumId w:val="0"/>
  </w:num>
  <w:num w:numId="6" w16cid:durableId="1360351656">
    <w:abstractNumId w:val="4"/>
  </w:num>
  <w:num w:numId="7" w16cid:durableId="355932698">
    <w:abstractNumId w:val="2"/>
  </w:num>
  <w:num w:numId="8" w16cid:durableId="196761950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iyang Liu">
    <w15:presenceInfo w15:providerId="Windows Live" w15:userId="1535f4340d6b76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C3MDI3Nzc1MzQ1MzNQ0lEKTi0uzszPAykwqgUAsU1umywAAAA="/>
  </w:docVars>
  <w:rsids>
    <w:rsidRoot w:val="00112ED8"/>
    <w:rsid w:val="00076D43"/>
    <w:rsid w:val="000E5116"/>
    <w:rsid w:val="000F2442"/>
    <w:rsid w:val="0011040C"/>
    <w:rsid w:val="00112ED8"/>
    <w:rsid w:val="00176341"/>
    <w:rsid w:val="001B0A75"/>
    <w:rsid w:val="001C0CF7"/>
    <w:rsid w:val="00233174"/>
    <w:rsid w:val="00252771"/>
    <w:rsid w:val="00254A4E"/>
    <w:rsid w:val="00273F96"/>
    <w:rsid w:val="00282DDA"/>
    <w:rsid w:val="002B1C4B"/>
    <w:rsid w:val="002E10E4"/>
    <w:rsid w:val="003052E3"/>
    <w:rsid w:val="0036285E"/>
    <w:rsid w:val="003F0DC6"/>
    <w:rsid w:val="003F194C"/>
    <w:rsid w:val="00445EAA"/>
    <w:rsid w:val="0046309B"/>
    <w:rsid w:val="0046580A"/>
    <w:rsid w:val="0047220D"/>
    <w:rsid w:val="00495DF1"/>
    <w:rsid w:val="004E024C"/>
    <w:rsid w:val="0054103A"/>
    <w:rsid w:val="005541B9"/>
    <w:rsid w:val="0056281B"/>
    <w:rsid w:val="00594BA0"/>
    <w:rsid w:val="00597304"/>
    <w:rsid w:val="005B4991"/>
    <w:rsid w:val="006023A3"/>
    <w:rsid w:val="00644ECF"/>
    <w:rsid w:val="00675A3C"/>
    <w:rsid w:val="006D6589"/>
    <w:rsid w:val="00702FC9"/>
    <w:rsid w:val="0070748A"/>
    <w:rsid w:val="0074227A"/>
    <w:rsid w:val="007614AF"/>
    <w:rsid w:val="007E3A3C"/>
    <w:rsid w:val="007E7EB3"/>
    <w:rsid w:val="00843BBB"/>
    <w:rsid w:val="00871872"/>
    <w:rsid w:val="008A495E"/>
    <w:rsid w:val="00911A19"/>
    <w:rsid w:val="00963533"/>
    <w:rsid w:val="0098667B"/>
    <w:rsid w:val="00990C97"/>
    <w:rsid w:val="009A6E0D"/>
    <w:rsid w:val="009B4A24"/>
    <w:rsid w:val="00A04871"/>
    <w:rsid w:val="00A07DE3"/>
    <w:rsid w:val="00A37D2B"/>
    <w:rsid w:val="00A5512B"/>
    <w:rsid w:val="00A927CF"/>
    <w:rsid w:val="00AB54B1"/>
    <w:rsid w:val="00AC7C7D"/>
    <w:rsid w:val="00BC57FF"/>
    <w:rsid w:val="00BE27D5"/>
    <w:rsid w:val="00BF66F0"/>
    <w:rsid w:val="00CC767D"/>
    <w:rsid w:val="00CD281F"/>
    <w:rsid w:val="00D3022A"/>
    <w:rsid w:val="00DB7A74"/>
    <w:rsid w:val="00DD58E2"/>
    <w:rsid w:val="00DE145A"/>
    <w:rsid w:val="00DF3C26"/>
    <w:rsid w:val="00E14099"/>
    <w:rsid w:val="00E15CD9"/>
    <w:rsid w:val="00E53BF7"/>
    <w:rsid w:val="00E62C63"/>
    <w:rsid w:val="00E8026E"/>
    <w:rsid w:val="00E91F97"/>
    <w:rsid w:val="00EA6E03"/>
    <w:rsid w:val="00F03B7E"/>
    <w:rsid w:val="01568914"/>
    <w:rsid w:val="02C5B5A2"/>
    <w:rsid w:val="035322D1"/>
    <w:rsid w:val="038A26AA"/>
    <w:rsid w:val="047A8DC7"/>
    <w:rsid w:val="04BA5D2F"/>
    <w:rsid w:val="053910AE"/>
    <w:rsid w:val="06CDD9D3"/>
    <w:rsid w:val="06EF75BE"/>
    <w:rsid w:val="09020C72"/>
    <w:rsid w:val="09FCBE49"/>
    <w:rsid w:val="0A0B4263"/>
    <w:rsid w:val="0B80E21D"/>
    <w:rsid w:val="0E0A61B6"/>
    <w:rsid w:val="0E37F351"/>
    <w:rsid w:val="0EFF977B"/>
    <w:rsid w:val="11C502B9"/>
    <w:rsid w:val="12C9A396"/>
    <w:rsid w:val="16F655D4"/>
    <w:rsid w:val="198A758F"/>
    <w:rsid w:val="19B5EFF4"/>
    <w:rsid w:val="1D89D628"/>
    <w:rsid w:val="1EA53BDA"/>
    <w:rsid w:val="1F5CE544"/>
    <w:rsid w:val="21243A6D"/>
    <w:rsid w:val="22E58D24"/>
    <w:rsid w:val="23680106"/>
    <w:rsid w:val="24BD3B34"/>
    <w:rsid w:val="24E99318"/>
    <w:rsid w:val="253A73B2"/>
    <w:rsid w:val="2BA98D38"/>
    <w:rsid w:val="30546A89"/>
    <w:rsid w:val="3650BD39"/>
    <w:rsid w:val="3943DA26"/>
    <w:rsid w:val="3D4BDA0A"/>
    <w:rsid w:val="3E57AF46"/>
    <w:rsid w:val="3F1F8BA7"/>
    <w:rsid w:val="441F7EED"/>
    <w:rsid w:val="45AF28CC"/>
    <w:rsid w:val="4608D8C6"/>
    <w:rsid w:val="4A2B6084"/>
    <w:rsid w:val="4EB1781A"/>
    <w:rsid w:val="57AC7302"/>
    <w:rsid w:val="58194DDB"/>
    <w:rsid w:val="591743A8"/>
    <w:rsid w:val="59D6F86B"/>
    <w:rsid w:val="5CA0FE7F"/>
    <w:rsid w:val="5D30C9EC"/>
    <w:rsid w:val="5EACCB7A"/>
    <w:rsid w:val="617E7DB1"/>
    <w:rsid w:val="61953232"/>
    <w:rsid w:val="61E27F5D"/>
    <w:rsid w:val="6230589D"/>
    <w:rsid w:val="62DAB91C"/>
    <w:rsid w:val="644287BF"/>
    <w:rsid w:val="695B6B25"/>
    <w:rsid w:val="6AFB3E5E"/>
    <w:rsid w:val="6C141C9D"/>
    <w:rsid w:val="6D2E6D56"/>
    <w:rsid w:val="70FCD102"/>
    <w:rsid w:val="7154FED9"/>
    <w:rsid w:val="73D59829"/>
    <w:rsid w:val="741CA5CF"/>
    <w:rsid w:val="74E18291"/>
    <w:rsid w:val="76345FCC"/>
    <w:rsid w:val="790E1E22"/>
    <w:rsid w:val="7A4C97D2"/>
    <w:rsid w:val="7D3EED4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843EC"/>
  <w15:chartTrackingRefBased/>
  <w15:docId w15:val="{726A2A46-42D0-4241-ABCA-F400CCF7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E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E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E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E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E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E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E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E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E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ED8"/>
    <w:rPr>
      <w:rFonts w:eastAsiaTheme="majorEastAsia" w:cstheme="majorBidi"/>
      <w:color w:val="272727" w:themeColor="text1" w:themeTint="D8"/>
    </w:rPr>
  </w:style>
  <w:style w:type="paragraph" w:styleId="Title">
    <w:name w:val="Title"/>
    <w:basedOn w:val="Normal"/>
    <w:next w:val="Normal"/>
    <w:link w:val="TitleChar"/>
    <w:uiPriority w:val="10"/>
    <w:qFormat/>
    <w:rsid w:val="00112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ED8"/>
    <w:pPr>
      <w:spacing w:before="160"/>
      <w:jc w:val="center"/>
    </w:pPr>
    <w:rPr>
      <w:i/>
      <w:iCs/>
      <w:color w:val="404040" w:themeColor="text1" w:themeTint="BF"/>
    </w:rPr>
  </w:style>
  <w:style w:type="character" w:customStyle="1" w:styleId="QuoteChar">
    <w:name w:val="Quote Char"/>
    <w:basedOn w:val="DefaultParagraphFont"/>
    <w:link w:val="Quote"/>
    <w:uiPriority w:val="29"/>
    <w:rsid w:val="00112ED8"/>
    <w:rPr>
      <w:i/>
      <w:iCs/>
      <w:color w:val="404040" w:themeColor="text1" w:themeTint="BF"/>
    </w:rPr>
  </w:style>
  <w:style w:type="paragraph" w:styleId="ListParagraph">
    <w:name w:val="List Paragraph"/>
    <w:basedOn w:val="Normal"/>
    <w:uiPriority w:val="34"/>
    <w:qFormat/>
    <w:rsid w:val="00112ED8"/>
    <w:pPr>
      <w:ind w:left="720"/>
      <w:contextualSpacing/>
    </w:pPr>
  </w:style>
  <w:style w:type="character" w:styleId="IntenseEmphasis">
    <w:name w:val="Intense Emphasis"/>
    <w:basedOn w:val="DefaultParagraphFont"/>
    <w:uiPriority w:val="21"/>
    <w:qFormat/>
    <w:rsid w:val="00112ED8"/>
    <w:rPr>
      <w:i/>
      <w:iCs/>
      <w:color w:val="2F5496" w:themeColor="accent1" w:themeShade="BF"/>
    </w:rPr>
  </w:style>
  <w:style w:type="paragraph" w:styleId="IntenseQuote">
    <w:name w:val="Intense Quote"/>
    <w:basedOn w:val="Normal"/>
    <w:next w:val="Normal"/>
    <w:link w:val="IntenseQuoteChar"/>
    <w:uiPriority w:val="30"/>
    <w:qFormat/>
    <w:rsid w:val="00112E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ED8"/>
    <w:rPr>
      <w:i/>
      <w:iCs/>
      <w:color w:val="2F5496" w:themeColor="accent1" w:themeShade="BF"/>
    </w:rPr>
  </w:style>
  <w:style w:type="character" w:styleId="IntenseReference">
    <w:name w:val="Intense Reference"/>
    <w:basedOn w:val="DefaultParagraphFont"/>
    <w:uiPriority w:val="32"/>
    <w:qFormat/>
    <w:rsid w:val="00112ED8"/>
    <w:rPr>
      <w:b/>
      <w:bCs/>
      <w:smallCaps/>
      <w:color w:val="2F5496" w:themeColor="accent1" w:themeShade="BF"/>
      <w:spacing w:val="5"/>
    </w:rPr>
  </w:style>
  <w:style w:type="character" w:styleId="Emphasis">
    <w:name w:val="Emphasis"/>
    <w:basedOn w:val="DefaultParagraphFont"/>
    <w:uiPriority w:val="20"/>
    <w:qFormat/>
    <w:rsid w:val="00112ED8"/>
    <w:rPr>
      <w:i/>
      <w:iCs/>
    </w:rPr>
  </w:style>
  <w:style w:type="character" w:customStyle="1" w:styleId="markhnjtfbvr5">
    <w:name w:val="markhnjtfbvr5"/>
    <w:basedOn w:val="DefaultParagraphFont"/>
    <w:rsid w:val="00112ED8"/>
  </w:style>
  <w:style w:type="character" w:customStyle="1" w:styleId="markj5v8jow4e">
    <w:name w:val="markj5v8jow4e"/>
    <w:basedOn w:val="DefaultParagraphFont"/>
    <w:rsid w:val="00112ED8"/>
  </w:style>
  <w:style w:type="character" w:styleId="Strong">
    <w:name w:val="Strong"/>
    <w:basedOn w:val="DefaultParagraphFont"/>
    <w:uiPriority w:val="22"/>
    <w:qFormat/>
    <w:rsid w:val="00112ED8"/>
    <w:rPr>
      <w:b/>
      <w:bCs/>
    </w:rPr>
  </w:style>
  <w:style w:type="character" w:styleId="Hyperlink">
    <w:name w:val="Hyperlink"/>
    <w:basedOn w:val="DefaultParagraphFont"/>
    <w:uiPriority w:val="99"/>
    <w:semiHidden/>
    <w:unhideWhenUsed/>
    <w:rsid w:val="00112ED8"/>
    <w:rPr>
      <w:color w:val="0000FF"/>
      <w:u w:val="single"/>
    </w:rPr>
  </w:style>
  <w:style w:type="character" w:styleId="CommentReference">
    <w:name w:val="annotation reference"/>
    <w:basedOn w:val="DefaultParagraphFont"/>
    <w:uiPriority w:val="99"/>
    <w:semiHidden/>
    <w:unhideWhenUsed/>
    <w:rsid w:val="00DE145A"/>
    <w:rPr>
      <w:sz w:val="16"/>
      <w:szCs w:val="16"/>
    </w:rPr>
  </w:style>
  <w:style w:type="paragraph" w:styleId="CommentText">
    <w:name w:val="annotation text"/>
    <w:basedOn w:val="Normal"/>
    <w:link w:val="CommentTextChar"/>
    <w:uiPriority w:val="99"/>
    <w:unhideWhenUsed/>
    <w:rsid w:val="00DE145A"/>
    <w:pPr>
      <w:spacing w:line="240" w:lineRule="auto"/>
    </w:pPr>
    <w:rPr>
      <w:sz w:val="20"/>
      <w:szCs w:val="20"/>
    </w:rPr>
  </w:style>
  <w:style w:type="character" w:customStyle="1" w:styleId="CommentTextChar">
    <w:name w:val="Comment Text Char"/>
    <w:basedOn w:val="DefaultParagraphFont"/>
    <w:link w:val="CommentText"/>
    <w:uiPriority w:val="99"/>
    <w:rsid w:val="00DE145A"/>
    <w:rPr>
      <w:sz w:val="20"/>
      <w:szCs w:val="20"/>
    </w:rPr>
  </w:style>
  <w:style w:type="paragraph" w:styleId="CommentSubject">
    <w:name w:val="annotation subject"/>
    <w:basedOn w:val="CommentText"/>
    <w:next w:val="CommentText"/>
    <w:link w:val="CommentSubjectChar"/>
    <w:uiPriority w:val="99"/>
    <w:semiHidden/>
    <w:unhideWhenUsed/>
    <w:rsid w:val="00DE145A"/>
    <w:rPr>
      <w:b/>
      <w:bCs/>
    </w:rPr>
  </w:style>
  <w:style w:type="character" w:customStyle="1" w:styleId="CommentSubjectChar">
    <w:name w:val="Comment Subject Char"/>
    <w:basedOn w:val="CommentTextChar"/>
    <w:link w:val="CommentSubject"/>
    <w:uiPriority w:val="99"/>
    <w:semiHidden/>
    <w:rsid w:val="00DE14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0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94BE7-3AD2-4C19-866E-42011F42D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6816</Words>
  <Characters>38171</Characters>
  <Application>Microsoft Office Word</Application>
  <DocSecurity>0</DocSecurity>
  <Lines>694</Lines>
  <Paragraphs>153</Paragraphs>
  <ScaleCrop>false</ScaleCrop>
  <Company/>
  <LinksUpToDate>false</LinksUpToDate>
  <CharactersWithSpaces>44834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Haiyang Liu</dc:creator>
  <cp:keywords/>
  <dc:description/>
  <cp:lastModifiedBy>Haiyang Liu</cp:lastModifiedBy>
  <cp:revision>61</cp:revision>
  <dcterms:created xsi:type="dcterms:W3CDTF">2025-08-04T12:06:00Z</dcterms:created>
  <dcterms:modified xsi:type="dcterms:W3CDTF">2025-08-04T17:35:00Z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37c2604d-4371-45c5-9014-f7001435d741</vt:lpwstr>
  </property>
</Properties>
</file>